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61.png" ContentType="image/png"/>
  <Override PartName="/word/media/rId502.png" ContentType="image/png"/>
  <Override PartName="/word/media/rId464.png" ContentType="image/png"/>
  <Override PartName="/word/media/rId466.png" ContentType="image/png"/>
  <Override PartName="/word/media/rId467.png" ContentType="image/png"/>
  <Override PartName="/word/media/rId375.png" ContentType="image/png"/>
  <Override PartName="/word/media/rId504.png" ContentType="image/png"/>
  <Override PartName="/word/media/rId81.png" ContentType="image/png"/>
  <Override PartName="/word/media/rId195.png" ContentType="image/png"/>
  <Override PartName="/word/media/rId78.png" ContentType="image/png"/>
  <Override PartName="/word/media/rId503.png" ContentType="image/png"/>
  <Override PartName="/word/media/rId480.png" ContentType="image/png"/>
  <Override PartName="/word/media/rId498.png" ContentType="image/png"/>
  <Override PartName="/word/media/rId500.png" ContentType="image/png"/>
  <Override PartName="/word/media/rId458.png" ContentType="image/png"/>
  <Override PartName="/word/media/rId197.png" ContentType="image/png"/>
  <Override PartName="/word/media/rId199.png" ContentType="image/png"/>
  <Override PartName="/word/media/rId203.png" ContentType="image/png"/>
  <Override PartName="/word/media/rId204.png" ContentType="image/png"/>
  <Override PartName="/word/media/rId205.png" ContentType="image/png"/>
  <Override PartName="/word/media/rId206.png" ContentType="image/png"/>
  <Override PartName="/word/media/rId207.png" ContentType="image/png"/>
  <Override PartName="/word/media/rId211.png" ContentType="image/png"/>
  <Override PartName="/word/media/rId212.png" ContentType="image/png"/>
  <Override PartName="/word/media/rId213.png" ContentType="image/png"/>
  <Override PartName="/word/media/rId214.png" ContentType="image/png"/>
  <Override PartName="/word/media/rId219.png" ContentType="image/png"/>
  <Override PartName="/word/media/rId223.png" ContentType="image/png"/>
  <Override PartName="/word/media/rId228.png" ContentType="image/png"/>
  <Override PartName="/word/media/rId66.png" ContentType="image/png"/>
  <Override PartName="/word/media/rId248.png" ContentType="image/png"/>
  <Override PartName="/word/media/rId252.png" ContentType="image/png"/>
  <Override PartName="/word/media/rId253.png" ContentType="image/png"/>
  <Override PartName="/word/media/rId254.png" ContentType="image/png"/>
  <Override PartName="/word/media/rId255.png" ContentType="image/png"/>
  <Override PartName="/word/media/rId262.png" ContentType="image/png"/>
  <Override PartName="/word/media/rId289.png" ContentType="image/png"/>
  <Override PartName="/word/media/rId293.png" ContentType="image/png"/>
  <Override PartName="/word/media/rId315.png" ContentType="image/png"/>
  <Override PartName="/word/media/rId318.png" ContentType="image/png"/>
  <Override PartName="/word/media/rId319.png" ContentType="image/png"/>
  <Override PartName="/word/media/rId320.png" ContentType="image/png"/>
  <Override PartName="/word/media/rId325.png" ContentType="image/png"/>
  <Override PartName="/word/media/rId350.png" ContentType="image/png"/>
  <Override PartName="/word/media/rId355.png" ContentType="image/png"/>
  <Override PartName="/word/media/rId356.png" ContentType="image/png"/>
  <Override PartName="/word/media/rId378.png" ContentType="image/png"/>
  <Override PartName="/word/media/rId388.png" ContentType="image/png"/>
  <Override PartName="/word/media/rId457.png" ContentType="image/png"/>
  <Override PartName="/word/media/rId459.png" ContentType="image/png"/>
  <Override PartName="/word/media/rId462.png" ContentType="image/png"/>
  <Override PartName="/word/media/rId473.png" ContentType="image/png"/>
  <Override PartName="/word/media/rId475.png" ContentType="image/png"/>
  <Override PartName="/word/media/rId505.png" ContentType="image/png"/>
  <Override PartName="/word/media/rId506.png" ContentType="image/png"/>
  <Override PartName="/word/media/rId522.png" ContentType="image/png"/>
  <Override PartName="/word/media/rId523.png" ContentType="image/png"/>
  <Override PartName="/word/media/rId524.png" ContentType="image/png"/>
  <Override PartName="/word/media/rId525.png" ContentType="image/png"/>
  <Override PartName="/word/media/rId526.png" ContentType="image/png"/>
  <Override PartName="/word/media/rId527.png" ContentType="image/png"/>
  <Override PartName="/word/media/rId528.png" ContentType="image/png"/>
  <Override PartName="/word/media/rId529.png" ContentType="image/png"/>
  <Override PartName="/word/media/rId530.png" ContentType="image/png"/>
  <Override PartName="/word/media/rId531.png" ContentType="image/png"/>
  <Override PartName="/word/media/rId536.png" ContentType="image/png"/>
  <Override PartName="/word/media/rId538.png" ContentType="image/png"/>
  <Override PartName="/word/media/rId540.png" ContentType="image/png"/>
  <Override PartName="/word/media/rId542.png" ContentType="image/png"/>
  <Override PartName="/word/media/rId544.png" ContentType="image/png"/>
  <Override PartName="/word/media/rId546.png" ContentType="image/png"/>
  <Override PartName="/word/media/rId548.png" ContentType="image/png"/>
  <Override PartName="/word/media/rId550.png" ContentType="image/png"/>
  <Override PartName="/word/media/rId553.png" ContentType="image/png"/>
  <Override PartName="/word/media/rId554.png" ContentType="image/png"/>
  <Override PartName="/word/media/rId555.png" ContentType="image/png"/>
  <Override PartName="/word/media/rId557.png" ContentType="image/png"/>
  <Override PartName="/word/media/rId558.png" ContentType="image/png"/>
  <Override PartName="/word/media/rId559.png" ContentType="image/png"/>
  <Override PartName="/word/media/rId560.png" ContentType="image/png"/>
  <Override PartName="/word/media/rId561.png" ContentType="image/png"/>
  <Override PartName="/word/media/rId562.png" ContentType="image/png"/>
  <Override PartName="/word/media/rId563.png" ContentType="image/png"/>
  <Override PartName="/word/media/rId564.png" ContentType="image/png"/>
  <Override PartName="/word/media/rId565.png" ContentType="image/png"/>
  <Override PartName="/word/media/rId566.png" ContentType="image/png"/>
  <Override PartName="/word/media/rId567.png" ContentType="image/png"/>
  <Override PartName="/word/media/rId568.png" ContentType="image/png"/>
  <Override PartName="/word/media/rId569.png" ContentType="image/png"/>
  <Override PartName="/word/media/rId570.png" ContentType="image/png"/>
  <Override PartName="/word/media/rId571.png" ContentType="image/png"/>
  <Override PartName="/word/media/rId572.png" ContentType="image/png"/>
  <Override PartName="/word/media/rId600.png" ContentType="image/png"/>
  <Override PartName="/word/media/rId610.png" ContentType="image/png"/>
  <Override PartName="/word/media/rId639.png" ContentType="image/png"/>
  <Override PartName="/word/media/rId650.png" ContentType="image/png"/>
  <Override PartName="/word/media/rId651.png" ContentType="image/png"/>
  <Override PartName="/word/media/rId79.png" ContentType="image/png"/>
  <Override PartName="/word/media/rId80.png" ContentType="image/png"/>
  <Override PartName="/word/media/rId82.png" ContentType="image/png"/>
  <Override PartName="/word/media/rId83.png" ContentType="image/png"/>
  <Override PartName="/word/media/rId737.png" ContentType="image/png"/>
  <Override PartName="/word/media/rId671.png" ContentType="image/png"/>
  <Override PartName="/word/media/rId643.png" ContentType="image/png"/>
  <Override PartName="/word/media/rId218.png" ContentType="image/png"/>
  <Override PartName="/word/media/rId429.png" ContentType="image/png"/>
  <Override PartName="/word/media/rId220.png" ContentType="image/png"/>
  <Override PartName="/word/media/rId81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w:t>
      </w:r>
      <w:r>
        <w:t xml:space="preserve"> </w:t>
      </w:r>
      <w:r>
        <w:t xml:space="preserve">(BGU</w:t>
      </w:r>
      <w:r>
        <w:t xml:space="preserve"> </w:t>
      </w:r>
      <w:r>
        <w:t xml:space="preserve">course)</w:t>
      </w:r>
    </w:p>
    <w:p>
      <w:pPr>
        <w:pStyle w:val="Author"/>
      </w:pPr>
      <w:r>
        <w:t xml:space="preserve">Jonathan</w:t>
      </w:r>
      <w:r>
        <w:t xml:space="preserve"> </w:t>
      </w:r>
      <w:r>
        <w:t xml:space="preserve">D.</w:t>
      </w:r>
      <w:r>
        <w:t xml:space="preserve"> </w:t>
      </w:r>
      <w:r>
        <w:t xml:space="preserve">Rosenblatt</w:t>
      </w:r>
    </w:p>
    <w:p>
      <w:pPr>
        <w:pStyle w:val="Date"/>
      </w:pPr>
      <w:r>
        <w:t xml:space="preserve">2020-03-15</w:t>
      </w:r>
    </w:p>
    <w:p>
      <w:pPr>
        <w:pStyle w:val="Heading1"/>
      </w:pPr>
      <w:bookmarkStart w:id="20" w:name="preface"/>
      <w:r>
        <w:t xml:space="preserve">Preface</w:t>
      </w:r>
      <w:bookmarkEnd w:id="20"/>
    </w:p>
    <w:p>
      <w:pPr>
        <w:pStyle w:val="FirstParagraph"/>
      </w:pPr>
      <w:r>
        <w:t xml:space="preserve">This book accompanies BGU’s</w:t>
      </w:r>
      <w:r>
        <w:t xml:space="preserve"> </w:t>
      </w:r>
      <w:r>
        <w:t xml:space="preserve">“</w:t>
      </w:r>
      <w:r>
        <w:t xml:space="preserve">R</w:t>
      </w:r>
      <w:r>
        <w:t xml:space="preserve">”</w:t>
      </w:r>
      <w:r>
        <w:t xml:space="preserve"> </w:t>
      </w:r>
      <w:r>
        <w:t xml:space="preserve">course, at the department of Industrial Engineering and Management.</w:t>
      </w:r>
      <w:r>
        <w:t xml:space="preserve"> </w:t>
      </w:r>
      <w:r>
        <w:t xml:space="preserve">It has several purposes:</w:t>
      </w:r>
    </w:p>
    <w:p>
      <w:pPr>
        <w:pStyle w:val="Compact"/>
        <w:numPr>
          <w:numId w:val="1001"/>
          <w:ilvl w:val="0"/>
        </w:numPr>
      </w:pPr>
      <w:r>
        <w:t xml:space="preserve">Help me organize and document the course material.</w:t>
      </w:r>
    </w:p>
    <w:p>
      <w:pPr>
        <w:pStyle w:val="Compact"/>
        <w:numPr>
          <w:numId w:val="1001"/>
          <w:ilvl w:val="0"/>
        </w:numPr>
      </w:pPr>
      <w:r>
        <w:t xml:space="preserve">Help students during class so that they may focus on listening and not writing.</w:t>
      </w:r>
    </w:p>
    <w:p>
      <w:pPr>
        <w:pStyle w:val="Compact"/>
        <w:numPr>
          <w:numId w:val="1001"/>
          <w:ilvl w:val="0"/>
        </w:numPr>
      </w:pPr>
      <w:r>
        <w:t xml:space="preserve">Help students after class, so that they may self-study.</w:t>
      </w:r>
    </w:p>
    <w:p>
      <w:pPr>
        <w:pStyle w:val="FirstParagraph"/>
      </w:pPr>
      <w:r>
        <w:t xml:space="preserve">At its current state it is experimental.</w:t>
      </w:r>
      <w:r>
        <w:t xml:space="preserve"> </w:t>
      </w:r>
      <w:r>
        <w:t xml:space="preserve">It can thus be expected to change from time to time, and include mistakes.</w:t>
      </w:r>
      <w:r>
        <w:t xml:space="preserve"> </w:t>
      </w:r>
      <w:r>
        <w:t xml:space="preserve">I will be enormously grateful to whoever decides to share with me any mistakes found.</w:t>
      </w:r>
    </w:p>
    <w:p>
      <w:pPr>
        <w:pStyle w:val="BodyText"/>
      </w:pPr>
      <w:r>
        <w:t xml:space="preserve">I am enormously grateful to Yihui Xie, who’s</w:t>
      </w:r>
      <w:r>
        <w:t xml:space="preserve"> </w:t>
      </w:r>
      <w:r>
        <w:rPr>
          <w:i/>
        </w:rPr>
        <w:t xml:space="preserve">bookdown</w:t>
      </w:r>
      <w:r>
        <w:t xml:space="preserve"> </w:t>
      </w:r>
      <w:r>
        <w:t xml:space="preserve">R package made it possible to easily write a book which has many mathematical formulae, and R output.</w:t>
      </w:r>
    </w:p>
    <w:p>
      <w:pPr>
        <w:pStyle w:val="BodyText"/>
      </w:pPr>
      <w:r>
        <w:t xml:space="preserve">I hope the reader will find this text interesting and useful.</w:t>
      </w:r>
    </w:p>
    <w:p>
      <w:pPr>
        <w:pStyle w:val="BodyText"/>
      </w:pPr>
      <w:r>
        <w:t xml:space="preserve">For reproducing my results you will want to run</w:t>
      </w:r>
      <w:r>
        <w:t xml:space="preserve"> </w:t>
      </w:r>
      <w:r>
        <w:rPr>
          <w:rStyle w:val="VerbatimChar"/>
        </w:rPr>
        <w:t xml:space="preserve">set.seed(1)</w:t>
      </w:r>
      <w:r>
        <w:t xml:space="preserve">.</w:t>
      </w:r>
    </w:p>
    <w:p>
      <w:pPr>
        <w:pStyle w:val="Heading2"/>
      </w:pPr>
      <w:bookmarkStart w:id="21" w:name="notation-conventions"/>
      <w:r>
        <w:t xml:space="preserve">Notation Conventions</w:t>
      </w:r>
      <w:bookmarkEnd w:id="21"/>
    </w:p>
    <w:p>
      <w:pPr>
        <w:pStyle w:val="FirstParagraph"/>
      </w:pPr>
      <w:r>
        <w:t xml:space="preserve">In this text we use the following conventions:</w:t>
      </w:r>
      <w:r>
        <w:t xml:space="preserve"> </w:t>
      </w:r>
      <w:r>
        <w:t xml:space="preserve">Lower case</w:t>
      </w:r>
      <w:r>
        <w:t xml:space="preserve"> </w:t>
      </w:r>
      <m:oMath>
        <m:r>
          <m:t>x</m:t>
        </m:r>
      </m:oMath>
      <w:r>
        <w:t xml:space="preserve"> </w:t>
      </w:r>
      <w:r>
        <w:t xml:space="preserve">may be a vector or a scalar, random of fixed, as implied by the context.</w:t>
      </w:r>
      <w:r>
        <w:t xml:space="preserve"> </w:t>
      </w:r>
      <w:r>
        <w:t xml:space="preserve">Upper case</w:t>
      </w:r>
      <w:r>
        <w:t xml:space="preserve"> </w:t>
      </w:r>
      <m:oMath>
        <m:r>
          <m:t>A</m:t>
        </m:r>
      </m:oMath>
      <w:r>
        <w:t xml:space="preserve"> </w:t>
      </w:r>
      <w:r>
        <w:t xml:space="preserve">will stand for matrices.</w:t>
      </w:r>
      <w:r>
        <w:t xml:space="preserve"> </w:t>
      </w:r>
      <w:r>
        <w:t xml:space="preserve">Equality</w:t>
      </w:r>
      <w:r>
        <w:t xml:space="preserve"> </w:t>
      </w:r>
      <m:oMath>
        <m:r>
          <m:t>=</m:t>
        </m:r>
      </m:oMath>
      <w:r>
        <w:t xml:space="preserve"> </w:t>
      </w:r>
      <w:r>
        <w:t xml:space="preserve">is an equality, and</w:t>
      </w:r>
      <w:r>
        <w:t xml:space="preserve"> </w:t>
      </w:r>
      <m:oMath>
        <m:box>
          <m:boxPr>
            <m:opEmu m:val="1"/>
          </m:boxPr>
          <m:e>
            <m:r>
              <m:t>:=</m:t>
            </m:r>
          </m:e>
        </m:box>
      </m:oMath>
      <w:r>
        <w:t xml:space="preserve"> </w:t>
      </w:r>
      <w:r>
        <w:t xml:space="preserve">is a definition.</w:t>
      </w:r>
      <w:r>
        <w:t xml:space="preserve"> </w:t>
      </w:r>
      <w:r>
        <w:t xml:space="preserve">Norm functions are denoted with</w:t>
      </w:r>
      <w:r>
        <w:t xml:space="preserve"> </w:t>
      </w:r>
      <m:oMath>
        <m:r>
          <m:t>‖</m:t>
        </m:r>
        <m:r>
          <m:t>x</m:t>
        </m:r>
        <m:r>
          <m:t>‖</m:t>
        </m:r>
      </m:oMath>
      <w:r>
        <w:t xml:space="preserve"> </w:t>
      </w:r>
      <w:r>
        <w:t xml:space="preserve">for vector norms, and</w:t>
      </w:r>
      <w:r>
        <w:t xml:space="preserve"> </w:t>
      </w:r>
      <m:oMath>
        <m:r>
          <m:t>‖</m:t>
        </m:r>
        <m:r>
          <m:t>A</m:t>
        </m:r>
        <m:r>
          <m:t>‖</m:t>
        </m:r>
      </m:oMath>
      <w:r>
        <w:t xml:space="preserve"> </w:t>
      </w:r>
      <w:r>
        <w:t xml:space="preserve">for matrix norms.</w:t>
      </w:r>
      <w:r>
        <w:t xml:space="preserve"> </w:t>
      </w:r>
      <w:r>
        <w:t xml:space="preserve">The type of norm is indicated in the subscript; e.g.</w:t>
      </w:r>
      <w:r>
        <w:t xml:space="preserve"> </w:t>
      </w:r>
      <m:oMath>
        <m:r>
          <m:t>‖</m:t>
        </m:r>
        <m:r>
          <m:t>x</m:t>
        </m:r>
        <m:sSub>
          <m:e>
            <m:r>
              <m:t>‖</m:t>
            </m:r>
          </m:e>
          <m:sub>
            <m:r>
              <m:t>2</m:t>
            </m:r>
          </m:sub>
        </m:sSub>
      </m:oMath>
      <w:r>
        <w:t xml:space="preserve"> </w:t>
      </w:r>
      <w:r>
        <w:t xml:space="preserve">for the Euclidean (</w:t>
      </w:r>
      <m:oMath>
        <m:sSub>
          <m:e>
            <m:r>
              <m:t>l</m:t>
            </m:r>
          </m:e>
          <m:sub>
            <m:r>
              <m:t>2</m:t>
            </m:r>
          </m:sub>
        </m:sSub>
      </m:oMath>
      <w:r>
        <w:t xml:space="preserve">) norm.</w:t>
      </w:r>
      <w:r>
        <w:t xml:space="preserve"> </w:t>
      </w:r>
      <w:r>
        <w:t xml:space="preserve">Tag,</w:t>
      </w:r>
      <w:r>
        <w:t xml:space="preserve"> </w:t>
      </w:r>
      <m:oMath>
        <m:r>
          <m:t>x</m:t>
        </m:r>
        <m:r>
          <m:t>′</m:t>
        </m:r>
      </m:oMath>
      <w:r>
        <w:t xml:space="preserve"> </w:t>
      </w:r>
      <w:r>
        <w:t xml:space="preserve">is a transpose.</w:t>
      </w:r>
      <w:r>
        <w:t xml:space="preserve"> </w:t>
      </w:r>
      <w:r>
        <w:t xml:space="preserve">The distribution of a random vector is</w:t>
      </w:r>
      <w:r>
        <w:t xml:space="preserve"> </w:t>
      </w:r>
      <m:oMath>
        <m:r>
          <m:t>∼</m:t>
        </m:r>
      </m:oMath>
      <w:r>
        <w:t xml:space="preserve">.</w:t>
      </w:r>
    </w:p>
    <w:p>
      <w:pPr>
        <w:pStyle w:val="Heading2"/>
      </w:pPr>
      <w:bookmarkStart w:id="22" w:name="acknowledgements"/>
      <w:r>
        <w:t xml:space="preserve">Acknowledgements</w:t>
      </w:r>
      <w:bookmarkEnd w:id="22"/>
    </w:p>
    <w:p>
      <w:pPr>
        <w:pStyle w:val="FirstParagraph"/>
      </w:pPr>
      <w:r>
        <w:t xml:space="preserve">I have consulted many people during the writing of this text.</w:t>
      </w:r>
      <w:r>
        <w:t xml:space="preserve"> </w:t>
      </w:r>
      <w:r>
        <w:t xml:space="preserve">I would like to thank</w:t>
      </w:r>
      <w:r>
        <w:t xml:space="preserve"> </w:t>
      </w:r>
      <w:hyperlink r:id="rId23">
        <w:r>
          <w:rPr>
            <w:rStyle w:val="Hyperlink"/>
          </w:rPr>
          <w:t xml:space="preserve">Yoav Kessler</w:t>
        </w:r>
      </w:hyperlink>
      <w:r>
        <w:t xml:space="preserve">,</w:t>
      </w:r>
      <w:r>
        <w:t xml:space="preserve"> </w:t>
      </w:r>
      <w:hyperlink r:id="rId24">
        <w:r>
          <w:rPr>
            <w:rStyle w:val="Hyperlink"/>
          </w:rPr>
          <w:t xml:space="preserve">Lena Novack</w:t>
        </w:r>
      </w:hyperlink>
      <w:r>
        <w:t xml:space="preserve">, Efrat Vilenski, Ron Sarafian, and Liad Shekel in particular, for their valuable inputs.</w:t>
      </w:r>
    </w:p>
    <w:p>
      <w:pPr>
        <w:pStyle w:val="Heading1"/>
      </w:pPr>
      <w:bookmarkStart w:id="25" w:name="intro"/>
      <w:r>
        <w:t xml:space="preserve">Introduction</w:t>
      </w:r>
      <w:bookmarkEnd w:id="25"/>
    </w:p>
    <w:p>
      <w:pPr>
        <w:pStyle w:val="Heading2"/>
      </w:pPr>
      <w:bookmarkStart w:id="26" w:name="what-r"/>
      <w:r>
        <w:t xml:space="preserve">What is R?</w:t>
      </w:r>
      <w:bookmarkEnd w:id="26"/>
    </w:p>
    <w:p>
      <w:pPr>
        <w:pStyle w:val="FirstParagraph"/>
      </w:pPr>
      <w:r>
        <w:t xml:space="preserve">R was not designed to be a bona-fide programming language.</w:t>
      </w:r>
      <w:r>
        <w:t xml:space="preserve"> </w:t>
      </w:r>
      <w:r>
        <w:t xml:space="preserve">It is an evolution of the S language, developed at Bell labs (later Lucent) as a wrapper for the endless collection of statistical libraries they wrote in Fortran.</w:t>
      </w:r>
    </w:p>
    <w:p>
      <w:pPr>
        <w:pStyle w:val="BodyText"/>
      </w:pPr>
      <w:r>
        <w:t xml:space="preserve">As of 2011, half of R’s libraries are</w:t>
      </w:r>
      <w:r>
        <w:t xml:space="preserve"> </w:t>
      </w:r>
      <w:hyperlink r:id="rId27">
        <w:r>
          <w:rPr>
            <w:rStyle w:val="Hyperlink"/>
          </w:rPr>
          <w:t xml:space="preserve">actually written in C</w:t>
        </w:r>
      </w:hyperlink>
      <w:r>
        <w:t xml:space="preserve">.</w:t>
      </w:r>
    </w:p>
    <w:p>
      <w:pPr>
        <w:pStyle w:val="Heading2"/>
      </w:pPr>
      <w:bookmarkStart w:id="28" w:name="ecosystem"/>
      <w:r>
        <w:t xml:space="preserve">The R Ecosystem</w:t>
      </w:r>
      <w:bookmarkEnd w:id="28"/>
    </w:p>
    <w:p>
      <w:pPr>
        <w:pStyle w:val="FirstParagraph"/>
      </w:pPr>
      <w:r>
        <w:t xml:space="preserve">A large part of R’s success is due to the ease in which a user, or a firm, can augment it.</w:t>
      </w:r>
      <w:r>
        <w:t xml:space="preserve"> </w:t>
      </w:r>
      <w:r>
        <w:t xml:space="preserve">This led to a large community of users, developers, and protagonists.</w:t>
      </w:r>
      <w:r>
        <w:t xml:space="preserve"> </w:t>
      </w:r>
      <w:r>
        <w:t xml:space="preserve">Some of the most important parts of R’s ecosystem include:</w:t>
      </w:r>
    </w:p>
    <w:p>
      <w:pPr>
        <w:numPr>
          <w:numId w:val="1002"/>
          <w:ilvl w:val="0"/>
        </w:numPr>
      </w:pPr>
      <w:hyperlink r:id="rId29">
        <w:r>
          <w:rPr>
            <w:rStyle w:val="Hyperlink"/>
          </w:rPr>
          <w:t xml:space="preserve">CRAN</w:t>
        </w:r>
      </w:hyperlink>
      <w:r>
        <w:t xml:space="preserve">:</w:t>
      </w:r>
      <w:r>
        <w:t xml:space="preserve"> </w:t>
      </w:r>
      <w:r>
        <w:t xml:space="preserve">a repository for R packages, mirrored worldwide.</w:t>
      </w:r>
    </w:p>
    <w:p>
      <w:pPr>
        <w:numPr>
          <w:numId w:val="1002"/>
          <w:ilvl w:val="0"/>
        </w:numPr>
      </w:pPr>
      <w:hyperlink r:id="rId30">
        <w:r>
          <w:rPr>
            <w:rStyle w:val="Hyperlink"/>
          </w:rPr>
          <w:t xml:space="preserve">R-help</w:t>
        </w:r>
      </w:hyperlink>
      <w:r>
        <w:t xml:space="preserve">:</w:t>
      </w:r>
      <w:r>
        <w:t xml:space="preserve"> </w:t>
      </w:r>
      <w:r>
        <w:t xml:space="preserve">an immensely active mailing list.</w:t>
      </w:r>
      <w:r>
        <w:t xml:space="preserve"> </w:t>
      </w:r>
      <w:r>
        <w:t xml:space="preserve">Noways being replaced by StackExchange meta-site.</w:t>
      </w:r>
      <w:r>
        <w:t xml:space="preserve"> </w:t>
      </w:r>
      <w:r>
        <w:t xml:space="preserve">Look for the R tags in the</w:t>
      </w:r>
      <w:r>
        <w:t xml:space="preserve"> </w:t>
      </w:r>
      <w:hyperlink r:id="rId31">
        <w:r>
          <w:rPr>
            <w:rStyle w:val="Hyperlink"/>
          </w:rPr>
          <w:t xml:space="preserve">StackOverflow</w:t>
        </w:r>
      </w:hyperlink>
      <w:r>
        <w:t xml:space="preserve"> </w:t>
      </w:r>
      <w:r>
        <w:t xml:space="preserve">and</w:t>
      </w:r>
      <w:r>
        <w:t xml:space="preserve"> </w:t>
      </w:r>
      <w:hyperlink r:id="rId32">
        <w:r>
          <w:rPr>
            <w:rStyle w:val="Hyperlink"/>
          </w:rPr>
          <w:t xml:space="preserve">CrossValidated</w:t>
        </w:r>
      </w:hyperlink>
      <w:r>
        <w:t xml:space="preserve"> </w:t>
      </w:r>
      <w:r>
        <w:t xml:space="preserve">sites.</w:t>
      </w:r>
    </w:p>
    <w:p>
      <w:pPr>
        <w:numPr>
          <w:numId w:val="1002"/>
          <w:ilvl w:val="0"/>
        </w:numPr>
      </w:pPr>
      <w:hyperlink r:id="rId33">
        <w:r>
          <w:rPr>
            <w:rStyle w:val="Hyperlink"/>
          </w:rPr>
          <w:t xml:space="preserve">Task Views</w:t>
        </w:r>
      </w:hyperlink>
      <w:r>
        <w:t xml:space="preserve">:</w:t>
      </w:r>
      <w:r>
        <w:t xml:space="preserve"> </w:t>
      </w:r>
      <w:r>
        <w:t xml:space="preserve">part of CRAN that collects packages per topic.</w:t>
      </w:r>
    </w:p>
    <w:p>
      <w:pPr>
        <w:numPr>
          <w:numId w:val="1002"/>
          <w:ilvl w:val="0"/>
        </w:numPr>
      </w:pPr>
      <w:hyperlink r:id="rId34">
        <w:r>
          <w:rPr>
            <w:rStyle w:val="Hyperlink"/>
          </w:rPr>
          <w:t xml:space="preserve">Bioconductor</w:t>
        </w:r>
      </w:hyperlink>
      <w:r>
        <w:t xml:space="preserve">:</w:t>
      </w:r>
      <w:r>
        <w:t xml:space="preserve"> </w:t>
      </w:r>
      <w:r>
        <w:t xml:space="preserve">A CRAN-like repository dedicated to the life sciences.</w:t>
      </w:r>
    </w:p>
    <w:p>
      <w:pPr>
        <w:numPr>
          <w:numId w:val="1002"/>
          <w:ilvl w:val="0"/>
        </w:numPr>
      </w:pPr>
      <w:hyperlink r:id="rId35">
        <w:r>
          <w:rPr>
            <w:rStyle w:val="Hyperlink"/>
          </w:rPr>
          <w:t xml:space="preserve">Neuroconductor</w:t>
        </w:r>
      </w:hyperlink>
      <w:r>
        <w:t xml:space="preserve">:</w:t>
      </w:r>
      <w:r>
        <w:t xml:space="preserve"> </w:t>
      </w:r>
      <w:r>
        <w:t xml:space="preserve">A CRAN-like repository dedicated to neuroscience, and neuroimaging.</w:t>
      </w:r>
    </w:p>
    <w:p>
      <w:pPr>
        <w:numPr>
          <w:numId w:val="1002"/>
          <w:ilvl w:val="0"/>
        </w:numPr>
      </w:pPr>
      <w:hyperlink r:id="rId36">
        <w:r>
          <w:rPr>
            <w:rStyle w:val="Hyperlink"/>
          </w:rPr>
          <w:t xml:space="preserve">Books</w:t>
        </w:r>
      </w:hyperlink>
      <w:r>
        <w:t xml:space="preserve">:</w:t>
      </w:r>
      <w:r>
        <w:t xml:space="preserve"> </w:t>
      </w:r>
      <w:r>
        <w:t xml:space="preserve">An insane amount of books written on the language. Some are free, some are not.</w:t>
      </w:r>
    </w:p>
    <w:p>
      <w:pPr>
        <w:numPr>
          <w:numId w:val="1002"/>
          <w:ilvl w:val="0"/>
        </w:numPr>
      </w:pPr>
      <w:hyperlink r:id="rId37">
        <w:r>
          <w:rPr>
            <w:rStyle w:val="Hyperlink"/>
          </w:rPr>
          <w:t xml:space="preserve">The Israeli-R-user-group</w:t>
        </w:r>
      </w:hyperlink>
      <w:r>
        <w:t xml:space="preserve">:</w:t>
      </w:r>
      <w:r>
        <w:t xml:space="preserve"> </w:t>
      </w:r>
      <w:r>
        <w:t xml:space="preserve">just like the name suggests.</w:t>
      </w:r>
    </w:p>
    <w:p>
      <w:pPr>
        <w:numPr>
          <w:numId w:val="1002"/>
          <w:ilvl w:val="0"/>
        </w:numPr>
      </w:pPr>
      <w:r>
        <w:t xml:space="preserve">Commercial R: being open source and lacking support may seem like a problem that would prohibit R from being adopted for commercial applications.</w:t>
      </w:r>
      <w:r>
        <w:t xml:space="preserve"> </w:t>
      </w:r>
      <w:r>
        <w:t xml:space="preserve">This void is filled by several very successful commercial versions such as</w:t>
      </w:r>
      <w:r>
        <w:t xml:space="preserve"> </w:t>
      </w:r>
      <w:hyperlink r:id="rId38">
        <w:r>
          <w:rPr>
            <w:rStyle w:val="Hyperlink"/>
          </w:rPr>
          <w:t xml:space="preserve">Microsoft R</w:t>
        </w:r>
      </w:hyperlink>
      <w:r>
        <w:t xml:space="preserve">, with its accompanying CRAN equivalent called</w:t>
      </w:r>
      <w:r>
        <w:t xml:space="preserve"> </w:t>
      </w:r>
      <w:hyperlink r:id="rId39">
        <w:r>
          <w:rPr>
            <w:rStyle w:val="Hyperlink"/>
          </w:rPr>
          <w:t xml:space="preserve">MRAN</w:t>
        </w:r>
      </w:hyperlink>
      <w:r>
        <w:t xml:space="preserve">,</w:t>
      </w:r>
      <w:r>
        <w:t xml:space="preserve"> </w:t>
      </w:r>
      <w:hyperlink r:id="rId40">
        <w:r>
          <w:rPr>
            <w:rStyle w:val="Hyperlink"/>
          </w:rPr>
          <w:t xml:space="preserve">Tibco’s Spotfire</w:t>
        </w:r>
      </w:hyperlink>
      <w:r>
        <w:t xml:space="preserve">, and</w:t>
      </w:r>
      <w:r>
        <w:t xml:space="preserve"> </w:t>
      </w:r>
      <w:hyperlink r:id="rId41">
        <w:r>
          <w:rPr>
            <w:rStyle w:val="Hyperlink"/>
          </w:rPr>
          <w:t xml:space="preserve">others</w:t>
        </w:r>
      </w:hyperlink>
      <w:r>
        <w:t xml:space="preserve">.</w:t>
      </w:r>
    </w:p>
    <w:p>
      <w:pPr>
        <w:numPr>
          <w:numId w:val="1002"/>
          <w:ilvl w:val="0"/>
        </w:numPr>
      </w:pPr>
      <w:hyperlink r:id="rId42">
        <w:r>
          <w:rPr>
            <w:rStyle w:val="Hyperlink"/>
          </w:rPr>
          <w:t xml:space="preserve">RStudio</w:t>
        </w:r>
      </w:hyperlink>
      <w:r>
        <w:t xml:space="preserve">: since its earliest days R came equipped with a minimal text editor.</w:t>
      </w:r>
      <w:r>
        <w:t xml:space="preserve"> </w:t>
      </w:r>
      <w:r>
        <w:t xml:space="preserve">It later received plugins for major integrated development environments (IDEs) such as Eclipse, WinEdit and even</w:t>
      </w:r>
      <w:r>
        <w:t xml:space="preserve"> </w:t>
      </w:r>
      <w:hyperlink r:id="rId43">
        <w:r>
          <w:rPr>
            <w:rStyle w:val="Hyperlink"/>
          </w:rPr>
          <w:t xml:space="preserve">VisualStudio</w:t>
        </w:r>
      </w:hyperlink>
      <w:r>
        <w:t xml:space="preserve">.</w:t>
      </w:r>
      <w:r>
        <w:t xml:space="preserve"> </w:t>
      </w:r>
      <w:r>
        <w:t xml:space="preserve">None of these, however, had the impact of the RStudio IDE.</w:t>
      </w:r>
      <w:r>
        <w:t xml:space="preserve"> </w:t>
      </w:r>
      <w:r>
        <w:t xml:space="preserve">Written completely in JavaScript, the RStudio IDE allows the seamless integration of cutting edge web-design technologies, remote access, and other killer features, making it today’s most popular IDE for R.</w:t>
      </w:r>
    </w:p>
    <w:p>
      <w:pPr>
        <w:numPr>
          <w:numId w:val="1002"/>
          <w:ilvl w:val="0"/>
        </w:numPr>
      </w:pPr>
      <w:hyperlink r:id="rId44">
        <w:r>
          <w:rPr>
            <w:rStyle w:val="Hyperlink"/>
          </w:rPr>
          <w:t xml:space="preserve">CheatSheets</w:t>
        </w:r>
      </w:hyperlink>
      <w:r>
        <w:t xml:space="preserve"> </w:t>
      </w:r>
      <w:r>
        <w:t xml:space="preserve">Rstudio curates a list of CheatSheets. Very useful to print some, and have them around when coding.</w:t>
      </w:r>
    </w:p>
    <w:p>
      <w:pPr>
        <w:numPr>
          <w:numId w:val="1002"/>
          <w:ilvl w:val="0"/>
        </w:numPr>
      </w:pPr>
      <w:hyperlink r:id="rId45">
        <w:r>
          <w:rPr>
            <w:rStyle w:val="Hyperlink"/>
          </w:rPr>
          <w:t xml:space="preserve">RStartHere</w:t>
        </w:r>
      </w:hyperlink>
      <w:r>
        <w:t xml:space="preserve">: a curated list of useful packages.</w:t>
      </w:r>
    </w:p>
    <w:p>
      <w:pPr>
        <w:pStyle w:val="Heading2"/>
      </w:pPr>
      <w:bookmarkStart w:id="46" w:name="bibliographic-notes"/>
      <w:r>
        <w:t xml:space="preserve">Bibliographic Notes</w:t>
      </w:r>
      <w:bookmarkEnd w:id="46"/>
    </w:p>
    <w:p>
      <w:pPr>
        <w:pStyle w:val="FirstParagraph"/>
      </w:pPr>
      <w:r>
        <w:t xml:space="preserve">For more on the history of R see</w:t>
      </w:r>
      <w:r>
        <w:t xml:space="preserve"> </w:t>
      </w:r>
      <w:hyperlink r:id="rId47">
        <w:r>
          <w:rPr>
            <w:rStyle w:val="Hyperlink"/>
          </w:rPr>
          <w:t xml:space="preserve">AT&amp;T’s site</w:t>
        </w:r>
      </w:hyperlink>
      <w:r>
        <w:t xml:space="preserve">,</w:t>
      </w:r>
      <w:r>
        <w:t xml:space="preserve"> </w:t>
      </w:r>
      <w:r>
        <w:t xml:space="preserve">John Chamber’s talk at</w:t>
      </w:r>
      <w:r>
        <w:t xml:space="preserve"> </w:t>
      </w:r>
      <w:hyperlink r:id="rId48">
        <w:r>
          <w:rPr>
            <w:rStyle w:val="Hyperlink"/>
          </w:rPr>
          <w:t xml:space="preserve">UserR!2014</w:t>
        </w:r>
      </w:hyperlink>
      <w:r>
        <w:t xml:space="preserve">,</w:t>
      </w:r>
      <w:r>
        <w:t xml:space="preserve"> </w:t>
      </w:r>
      <w:r>
        <w:t xml:space="preserve">Nick Thieme’s</w:t>
      </w:r>
      <w:r>
        <w:t xml:space="preserve"> </w:t>
      </w:r>
      <w:hyperlink r:id="rId49">
        <w:r>
          <w:rPr>
            <w:rStyle w:val="Hyperlink"/>
          </w:rPr>
          <w:t xml:space="preserve">recent report</w:t>
        </w:r>
      </w:hyperlink>
      <w:r>
        <w:t xml:space="preserve"> </w:t>
      </w:r>
      <w:r>
        <w:t xml:space="preserve">in Significance, or</w:t>
      </w:r>
      <w:r>
        <w:t xml:space="preserve"> </w:t>
      </w:r>
      <w:hyperlink r:id="rId50">
        <w:r>
          <w:rPr>
            <w:rStyle w:val="Hyperlink"/>
          </w:rPr>
          <w:t xml:space="preserve">Revolution Analytics’</w:t>
        </w:r>
      </w:hyperlink>
      <w:r>
        <w:t xml:space="preserve"> </w:t>
      </w:r>
      <w:r>
        <w:t xml:space="preserve">blog.</w:t>
      </w:r>
    </w:p>
    <w:p>
      <w:pPr>
        <w:pStyle w:val="BodyText"/>
      </w:pPr>
      <w:r>
        <w:t xml:space="preserve">You can also consult the Introduction chapter of the MASS book</w:t>
      </w:r>
      <w:r>
        <w:t xml:space="preserve"> </w:t>
      </w:r>
      <w:r>
        <w:t xml:space="preserve">(Venables and Ripley</w:t>
      </w:r>
      <w:r>
        <w:t xml:space="preserve"> </w:t>
      </w:r>
      <w:hyperlink w:anchor="ref-venables2013modern">
        <w:r>
          <w:rPr>
            <w:rStyle w:val="Hyperlink"/>
          </w:rPr>
          <w:t xml:space="preserve">2013</w:t>
        </w:r>
      </w:hyperlink>
      <w:r>
        <w:t xml:space="preserve">)</w:t>
      </w:r>
      <w:r>
        <w:t xml:space="preserve">.</w:t>
      </w:r>
    </w:p>
    <w:p>
      <w:pPr>
        <w:pStyle w:val="Heading1"/>
      </w:pPr>
      <w:bookmarkStart w:id="51" w:name="basics"/>
      <w:r>
        <w:t xml:space="preserve">R Basics</w:t>
      </w:r>
      <w:bookmarkEnd w:id="51"/>
    </w:p>
    <w:p>
      <w:pPr>
        <w:pStyle w:val="FirstParagraph"/>
      </w:pPr>
      <w:r>
        <w:t xml:space="preserve">We now start with the basics of R.</w:t>
      </w:r>
      <w:r>
        <w:t xml:space="preserve"> </w:t>
      </w:r>
      <w:r>
        <w:t xml:space="preserve">If you have any experience at all with R, you can probably skip this section.</w:t>
      </w:r>
    </w:p>
    <w:p>
      <w:pPr>
        <w:pStyle w:val="BodyText"/>
      </w:pPr>
      <w:r>
        <w:t xml:space="preserve">First, make sure you work with the RStudio IDE.</w:t>
      </w:r>
      <w:r>
        <w:t xml:space="preserve"> </w:t>
      </w:r>
      <w:r>
        <w:t xml:space="preserve">Some useful pointers for this IDE include:</w:t>
      </w:r>
    </w:p>
    <w:p>
      <w:pPr>
        <w:pStyle w:val="Compact"/>
        <w:numPr>
          <w:numId w:val="1003"/>
          <w:ilvl w:val="0"/>
        </w:numPr>
      </w:pPr>
      <w:r>
        <w:t xml:space="preserve">Ctrl+Return(Enter) to run lines from editor.</w:t>
      </w:r>
    </w:p>
    <w:p>
      <w:pPr>
        <w:pStyle w:val="Compact"/>
        <w:numPr>
          <w:numId w:val="1003"/>
          <w:ilvl w:val="0"/>
        </w:numPr>
      </w:pPr>
      <w:r>
        <w:t xml:space="preserve">Alt+Shift+k for RStudio keyboard shortcuts.</w:t>
      </w:r>
    </w:p>
    <w:p>
      <w:pPr>
        <w:pStyle w:val="Compact"/>
        <w:numPr>
          <w:numId w:val="1003"/>
          <w:ilvl w:val="0"/>
        </w:numPr>
      </w:pPr>
      <w:r>
        <w:t xml:space="preserve">Ctrl+r to browse the command history.</w:t>
      </w:r>
    </w:p>
    <w:p>
      <w:pPr>
        <w:pStyle w:val="Compact"/>
        <w:numPr>
          <w:numId w:val="1003"/>
          <w:ilvl w:val="0"/>
        </w:numPr>
      </w:pPr>
      <w:r>
        <w:t xml:space="preserve">Alt+Shift+j to navigate between code sections</w:t>
      </w:r>
    </w:p>
    <w:p>
      <w:pPr>
        <w:pStyle w:val="Compact"/>
        <w:numPr>
          <w:numId w:val="1003"/>
          <w:ilvl w:val="0"/>
        </w:numPr>
      </w:pPr>
      <w:r>
        <w:t xml:space="preserve">tab for auto-completion</w:t>
      </w:r>
    </w:p>
    <w:p>
      <w:pPr>
        <w:pStyle w:val="Compact"/>
        <w:numPr>
          <w:numId w:val="1003"/>
          <w:ilvl w:val="0"/>
        </w:numPr>
      </w:pPr>
      <w:r>
        <w:t xml:space="preserve">Ctrl+1 to skip to editor.</w:t>
      </w:r>
    </w:p>
    <w:p>
      <w:pPr>
        <w:pStyle w:val="Compact"/>
        <w:numPr>
          <w:numId w:val="1003"/>
          <w:ilvl w:val="0"/>
        </w:numPr>
      </w:pPr>
      <w:r>
        <w:t xml:space="preserve">Ctrl+2 to skip to console.</w:t>
      </w:r>
    </w:p>
    <w:p>
      <w:pPr>
        <w:pStyle w:val="Compact"/>
        <w:numPr>
          <w:numId w:val="1003"/>
          <w:ilvl w:val="0"/>
        </w:numPr>
      </w:pPr>
      <w:r>
        <w:t xml:space="preserve">Ctrl+8 to skip to the environment list.</w:t>
      </w:r>
    </w:p>
    <w:p>
      <w:pPr>
        <w:pStyle w:val="Compact"/>
        <w:numPr>
          <w:numId w:val="1003"/>
          <w:ilvl w:val="0"/>
        </w:numPr>
      </w:pPr>
      <w:r>
        <w:t xml:space="preserve">Ctrl + Alt + Shift + M to select all instances of the selection (for refactoring).</w:t>
      </w:r>
    </w:p>
    <w:p>
      <w:pPr>
        <w:pStyle w:val="Compact"/>
        <w:numPr>
          <w:numId w:val="1003"/>
          <w:ilvl w:val="0"/>
        </w:numPr>
      </w:pPr>
      <w:r>
        <w:t xml:space="preserve">Code Folding:</w:t>
      </w:r>
    </w:p>
    <w:p>
      <w:pPr>
        <w:pStyle w:val="Compact"/>
        <w:numPr>
          <w:numId w:val="1004"/>
          <w:ilvl w:val="1"/>
        </w:numPr>
      </w:pPr>
      <w:r>
        <w:t xml:space="preserve">Alt+l collapse chunk.</w:t>
      </w:r>
    </w:p>
    <w:p>
      <w:pPr>
        <w:pStyle w:val="Compact"/>
        <w:numPr>
          <w:numId w:val="1004"/>
          <w:ilvl w:val="1"/>
        </w:numPr>
      </w:pPr>
      <w:r>
        <w:t xml:space="preserve">Alt+Shift+l unfold chunk.</w:t>
      </w:r>
    </w:p>
    <w:p>
      <w:pPr>
        <w:pStyle w:val="Compact"/>
        <w:numPr>
          <w:numId w:val="1004"/>
          <w:ilvl w:val="1"/>
        </w:numPr>
      </w:pPr>
      <w:r>
        <w:t xml:space="preserve">Alt+o collapse all.</w:t>
      </w:r>
    </w:p>
    <w:p>
      <w:pPr>
        <w:pStyle w:val="Compact"/>
        <w:numPr>
          <w:numId w:val="1004"/>
          <w:ilvl w:val="1"/>
        </w:numPr>
      </w:pPr>
      <w:r>
        <w:t xml:space="preserve">Alt+Shift+o unfold all.</w:t>
      </w:r>
    </w:p>
    <w:p>
      <w:pPr>
        <w:pStyle w:val="Compact"/>
        <w:numPr>
          <w:numId w:val="1003"/>
          <w:ilvl w:val="0"/>
        </w:numPr>
      </w:pPr>
      <w:r>
        <w:t xml:space="preserve">Alt+</w:t>
      </w:r>
      <w:r>
        <w:t xml:space="preserve">“</w:t>
      </w:r>
      <w:r>
        <w:t xml:space="preserve">-</w:t>
      </w:r>
      <w:r>
        <w:t xml:space="preserve">”</w:t>
      </w:r>
      <w:r>
        <w:t xml:space="preserve"> </w:t>
      </w:r>
      <w:r>
        <w:t xml:space="preserve">for the assignment operator</w:t>
      </w:r>
      <w:r>
        <w:t xml:space="preserve"> </w:t>
      </w:r>
      <w:r>
        <w:rPr>
          <w:rStyle w:val="VerbatimChar"/>
        </w:rPr>
        <w:t xml:space="preserve">&lt;-</w:t>
      </w:r>
      <w:r>
        <w:t xml:space="preserve">.</w:t>
      </w:r>
    </w:p>
    <w:p>
      <w:pPr>
        <w:pStyle w:val="Heading3"/>
      </w:pPr>
      <w:bookmarkStart w:id="52" w:name="other-ides"/>
      <w:r>
        <w:t xml:space="preserve">Other IDEs</w:t>
      </w:r>
      <w:bookmarkEnd w:id="52"/>
    </w:p>
    <w:p>
      <w:pPr>
        <w:pStyle w:val="FirstParagraph"/>
      </w:pPr>
      <w:r>
        <w:t xml:space="preserve">Currently, I recommend RStudio, but here are some other IDEs:</w:t>
      </w:r>
    </w:p>
    <w:p>
      <w:pPr>
        <w:numPr>
          <w:numId w:val="1005"/>
          <w:ilvl w:val="0"/>
        </w:numPr>
      </w:pPr>
      <w:r>
        <w:t xml:space="preserve">Jupyter Lab: a very promising IDE, originally designed for Python, that also supports R.</w:t>
      </w:r>
      <w:r>
        <w:t xml:space="preserve"> </w:t>
      </w:r>
      <w:r>
        <w:t xml:space="preserve">At the time of writing, it seems that RStudio is more convenient for R, but it is definitely an IDE to follow closely.</w:t>
      </w:r>
      <w:r>
        <w:t xml:space="preserve"> </w:t>
      </w:r>
      <w:r>
        <w:t xml:space="preserve">See</w:t>
      </w:r>
      <w:r>
        <w:t xml:space="preserve"> </w:t>
      </w:r>
      <w:hyperlink r:id="rId53">
        <w:r>
          <w:rPr>
            <w:rStyle w:val="Hyperlink"/>
          </w:rPr>
          <w:t xml:space="preserve">Max Woolf’s</w:t>
        </w:r>
      </w:hyperlink>
      <w:r>
        <w:t xml:space="preserve"> </w:t>
      </w:r>
      <w:r>
        <w:t xml:space="preserve">review.</w:t>
      </w:r>
    </w:p>
    <w:p>
      <w:pPr>
        <w:numPr>
          <w:numId w:val="1005"/>
          <w:ilvl w:val="0"/>
        </w:numPr>
      </w:pPr>
      <w:r>
        <w:t xml:space="preserve">Eclipse: If you are a Java programmer, you are probably familiar with Eclipse, which does have an R plugin:</w:t>
      </w:r>
      <w:r>
        <w:t xml:space="preserve"> </w:t>
      </w:r>
      <w:hyperlink r:id="rId54">
        <w:r>
          <w:rPr>
            <w:rStyle w:val="Hyperlink"/>
          </w:rPr>
          <w:t xml:space="preserve">StatEt</w:t>
        </w:r>
      </w:hyperlink>
      <w:r>
        <w:t xml:space="preserve">.</w:t>
      </w:r>
    </w:p>
    <w:p>
      <w:pPr>
        <w:numPr>
          <w:numId w:val="1005"/>
          <w:ilvl w:val="0"/>
        </w:numPr>
      </w:pPr>
      <w:r>
        <w:t xml:space="preserve">Emacs: If you are an Emacs fan, you can find an R plugin:</w:t>
      </w:r>
      <w:r>
        <w:t xml:space="preserve"> </w:t>
      </w:r>
      <w:hyperlink r:id="rId55">
        <w:r>
          <w:rPr>
            <w:rStyle w:val="Hyperlink"/>
          </w:rPr>
          <w:t xml:space="preserve">ESS</w:t>
        </w:r>
      </w:hyperlink>
      <w:r>
        <w:t xml:space="preserve">.</w:t>
      </w:r>
    </w:p>
    <w:p>
      <w:pPr>
        <w:numPr>
          <w:numId w:val="1005"/>
          <w:ilvl w:val="0"/>
        </w:numPr>
      </w:pPr>
      <w:r>
        <w:t xml:space="preserve">Vim:</w:t>
      </w:r>
      <w:r>
        <w:t xml:space="preserve"> </w:t>
      </w:r>
      <w:hyperlink r:id="rId56">
        <w:r>
          <w:rPr>
            <w:rStyle w:val="Hyperlink"/>
          </w:rPr>
          <w:t xml:space="preserve">Vim-R</w:t>
        </w:r>
      </w:hyperlink>
      <w:r>
        <w:t xml:space="preserve">.</w:t>
      </w:r>
    </w:p>
    <w:p>
      <w:pPr>
        <w:numPr>
          <w:numId w:val="1005"/>
          <w:ilvl w:val="0"/>
        </w:numPr>
      </w:pPr>
      <w:r>
        <w:t xml:space="preserve">Visual Studio also</w:t>
      </w:r>
      <w:r>
        <w:t xml:space="preserve"> </w:t>
      </w:r>
      <w:hyperlink r:id="rId57">
        <w:r>
          <w:rPr>
            <w:rStyle w:val="Hyperlink"/>
          </w:rPr>
          <w:t xml:space="preserve">supports R</w:t>
        </w:r>
      </w:hyperlink>
      <w:r>
        <w:t xml:space="preserve">.</w:t>
      </w:r>
      <w:r>
        <w:t xml:space="preserve"> </w:t>
      </w:r>
      <w:r>
        <w:t xml:space="preserve">If you need R for commercial purposes, it may be worthwhile trying Microsoft’s R, instead of the usual R. See</w:t>
      </w:r>
      <w:r>
        <w:t xml:space="preserve"> </w:t>
      </w:r>
      <w:hyperlink r:id="rId58">
        <w:r>
          <w:rPr>
            <w:rStyle w:val="Hyperlink"/>
          </w:rPr>
          <w:t xml:space="preserve">here</w:t>
        </w:r>
      </w:hyperlink>
      <w:r>
        <w:t xml:space="preserve"> </w:t>
      </w:r>
      <w:r>
        <w:t xml:space="preserve">for installation instructions.</w:t>
      </w:r>
    </w:p>
    <w:p>
      <w:pPr>
        <w:numPr>
          <w:numId w:val="1005"/>
          <w:ilvl w:val="0"/>
        </w:numPr>
      </w:pPr>
      <w:r>
        <w:t xml:space="preserve">Online version (currently alpha):</w:t>
      </w:r>
      <w:r>
        <w:t xml:space="preserve"> </w:t>
      </w:r>
      <w:hyperlink r:id="rId59">
        <w:r>
          <w:rPr>
            <w:rStyle w:val="Hyperlink"/>
          </w:rPr>
          <w:t xml:space="preserve">R Studio Cloud</w:t>
        </w:r>
      </w:hyperlink>
      <w:r>
        <w:t xml:space="preserve">.</w:t>
      </w:r>
    </w:p>
    <w:p>
      <w:pPr>
        <w:pStyle w:val="Heading2"/>
      </w:pPr>
      <w:bookmarkStart w:id="60" w:name="file-types"/>
      <w:r>
        <w:t xml:space="preserve">File types</w:t>
      </w:r>
      <w:bookmarkEnd w:id="60"/>
    </w:p>
    <w:p>
      <w:pPr>
        <w:pStyle w:val="FirstParagraph"/>
      </w:pPr>
      <w:r>
        <w:t xml:space="preserve">The file types you need to know when using R are the following:</w:t>
      </w:r>
    </w:p>
    <w:p>
      <w:pPr>
        <w:pStyle w:val="Compact"/>
        <w:numPr>
          <w:numId w:val="1006"/>
          <w:ilvl w:val="0"/>
        </w:numPr>
      </w:pPr>
      <w:r>
        <w:rPr>
          <w:b/>
        </w:rPr>
        <w:t xml:space="preserve">.R</w:t>
      </w:r>
      <w:r>
        <w:t xml:space="preserve">: An ASCII text file containing R scripts only.</w:t>
      </w:r>
    </w:p>
    <w:p>
      <w:pPr>
        <w:pStyle w:val="Compact"/>
        <w:numPr>
          <w:numId w:val="1006"/>
          <w:ilvl w:val="0"/>
        </w:numPr>
      </w:pPr>
      <w:r>
        <w:rPr>
          <w:b/>
        </w:rPr>
        <w:t xml:space="preserve">.Rmd</w:t>
      </w:r>
      <w:r>
        <w:t xml:space="preserve">: An ASCII text file. If opened in RStudio can be run as an R-Notebook or compiled using knitr, bookdown, etc.</w:t>
      </w:r>
    </w:p>
    <w:p>
      <w:pPr>
        <w:pStyle w:val="Heading2"/>
      </w:pPr>
      <w:bookmarkStart w:id="61" w:name="simple-calculator"/>
      <w:r>
        <w:t xml:space="preserve">Simple calculator</w:t>
      </w:r>
      <w:bookmarkEnd w:id="61"/>
    </w:p>
    <w:p>
      <w:pPr>
        <w:pStyle w:val="FirstParagraph"/>
      </w:pPr>
      <w:r>
        <w:t xml:space="preserve">R can be used as a simple calculator.</w:t>
      </w:r>
      <w:r>
        <w:t xml:space="preserve"> </w:t>
      </w:r>
      <w:r>
        <w:t xml:space="preserve">Create a new R Notebook (.Rmd file) within RStudio using File-&gt; New -&gt; R Notebook, and run the following commands.</w:t>
      </w:r>
    </w:p>
    <w:p>
      <w:pPr>
        <w:pStyle w:val="SourceCode"/>
      </w:pPr>
      <w:r>
        <w:rPr>
          <w:rStyle w:val="DecValTok"/>
        </w:rPr>
        <w:t xml:space="preserve">10</w:t>
      </w:r>
      <w:r>
        <w:rPr>
          <w:rStyle w:val="OperatorTok"/>
        </w:rPr>
        <w:t xml:space="preserve">+</w:t>
      </w:r>
      <w:r>
        <w:rPr>
          <w:rStyle w:val="DecValTok"/>
        </w:rPr>
        <w:t xml:space="preserve">5</w:t>
      </w:r>
      <w:r>
        <w:rPr>
          <w:rStyle w:val="NormalTok"/>
        </w:rPr>
        <w:t xml:space="preserve"> </w:t>
      </w:r>
    </w:p>
    <w:p>
      <w:pPr>
        <w:pStyle w:val="SourceCode"/>
      </w:pPr>
      <w:r>
        <w:rPr>
          <w:rStyle w:val="VerbatimChar"/>
        </w:rPr>
        <w:t xml:space="preserve">## [1] 15</w:t>
      </w:r>
    </w:p>
    <w:p>
      <w:pPr>
        <w:pStyle w:val="SourceCode"/>
      </w:pPr>
      <w:r>
        <w:rPr>
          <w:rStyle w:val="DecValTok"/>
        </w:rPr>
        <w:t xml:space="preserve">70</w:t>
      </w:r>
      <w:r>
        <w:rPr>
          <w:rStyle w:val="OperatorTok"/>
        </w:rPr>
        <w:t xml:space="preserve">*</w:t>
      </w:r>
      <w:r>
        <w:rPr>
          <w:rStyle w:val="DecValTok"/>
        </w:rPr>
        <w:t xml:space="preserve">81</w:t>
      </w:r>
    </w:p>
    <w:p>
      <w:pPr>
        <w:pStyle w:val="SourceCode"/>
      </w:pPr>
      <w:r>
        <w:rPr>
          <w:rStyle w:val="VerbatimChar"/>
        </w:rPr>
        <w:t xml:space="preserve">## [1] 5670</w:t>
      </w:r>
    </w:p>
    <w:p>
      <w:pPr>
        <w:pStyle w:val="SourceCode"/>
      </w:pPr>
      <w:r>
        <w:rPr>
          <w:rStyle w:val="DecValTok"/>
        </w:rPr>
        <w:t xml:space="preserve">2</w:t>
      </w:r>
      <w:r>
        <w:rPr>
          <w:rStyle w:val="OperatorTok"/>
        </w:rPr>
        <w:t xml:space="preserve">**</w:t>
      </w:r>
      <w:r>
        <w:rPr>
          <w:rStyle w:val="DecValTok"/>
        </w:rPr>
        <w:t xml:space="preserve">4</w:t>
      </w:r>
    </w:p>
    <w:p>
      <w:pPr>
        <w:pStyle w:val="SourceCode"/>
      </w:pPr>
      <w:r>
        <w:rPr>
          <w:rStyle w:val="VerbatimChar"/>
        </w:rPr>
        <w:t xml:space="preserve">## [1] 16</w:t>
      </w:r>
    </w:p>
    <w:p>
      <w:pPr>
        <w:pStyle w:val="SourceCode"/>
      </w:pPr>
      <w:r>
        <w:rPr>
          <w:rStyle w:val="DecValTok"/>
        </w:rPr>
        <w:t xml:space="preserve">2</w:t>
      </w:r>
      <w:r>
        <w:rPr>
          <w:rStyle w:val="OperatorTok"/>
        </w:rPr>
        <w:t xml:space="preserve">^</w:t>
      </w:r>
      <w:r>
        <w:rPr>
          <w:rStyle w:val="DecValTok"/>
        </w:rPr>
        <w:t xml:space="preserve">4</w:t>
      </w:r>
    </w:p>
    <w:p>
      <w:pPr>
        <w:pStyle w:val="SourceCode"/>
      </w:pPr>
      <w:r>
        <w:rPr>
          <w:rStyle w:val="VerbatimChar"/>
        </w:rPr>
        <w:t xml:space="preserve">## [1] 16</w:t>
      </w:r>
    </w:p>
    <w:p>
      <w:pPr>
        <w:pStyle w:val="SourceCode"/>
      </w:pPr>
      <w:r>
        <w:rPr>
          <w:rStyle w:val="KeywordTok"/>
        </w:rPr>
        <w:t xml:space="preserve">log</w:t>
      </w:r>
      <w:r>
        <w:rPr>
          <w:rStyle w:val="NormalTok"/>
        </w:rPr>
        <w:t xml:space="preserve">(</w:t>
      </w:r>
      <w:r>
        <w:rPr>
          <w:rStyle w:val="DecValTok"/>
        </w:rPr>
        <w:t xml:space="preserve">10</w:t>
      </w:r>
      <w:r>
        <w:rPr>
          <w:rStyle w:val="NormalTok"/>
        </w:rPr>
        <w:t xml:space="preserve">)                         </w:t>
      </w:r>
    </w:p>
    <w:p>
      <w:pPr>
        <w:pStyle w:val="SourceCode"/>
      </w:pPr>
      <w:r>
        <w:rPr>
          <w:rStyle w:val="VerbatimChar"/>
        </w:rPr>
        <w:t xml:space="preserve">## [1] 2.302585</w:t>
      </w:r>
    </w:p>
    <w:p>
      <w:pPr>
        <w:pStyle w:val="SourceCode"/>
      </w:pPr>
      <w:r>
        <w:rPr>
          <w:rStyle w:val="KeywordTok"/>
        </w:rPr>
        <w:t xml:space="preserve">log</w:t>
      </w:r>
      <w:r>
        <w:rPr>
          <w:rStyle w:val="NormalTok"/>
        </w:rPr>
        <w:t xml:space="preserve">(</w:t>
      </w:r>
      <w:r>
        <w:rPr>
          <w:rStyle w:val="DecValTok"/>
        </w:rPr>
        <w:t xml:space="preserve">16</w:t>
      </w:r>
      <w:r>
        <w:rPr>
          <w:rStyle w:val="NormalTok"/>
        </w:rPr>
        <w:t xml:space="preserve">, </w:t>
      </w:r>
      <w:r>
        <w:rPr>
          <w:rStyle w:val="DecValTok"/>
        </w:rPr>
        <w:t xml:space="preserve">2</w:t>
      </w:r>
      <w:r>
        <w:rPr>
          <w:rStyle w:val="NormalTok"/>
        </w:rPr>
        <w:t xml:space="preserve">)                      </w:t>
      </w:r>
    </w:p>
    <w:p>
      <w:pPr>
        <w:pStyle w:val="SourceCode"/>
      </w:pPr>
      <w:r>
        <w:rPr>
          <w:rStyle w:val="VerbatimChar"/>
        </w:rPr>
        <w:t xml:space="preserve">## [1] 4</w:t>
      </w:r>
    </w:p>
    <w:p>
      <w:pPr>
        <w:pStyle w:val="SourceCode"/>
      </w:pPr>
      <w:r>
        <w:rPr>
          <w:rStyle w:val="KeywordTok"/>
        </w:rPr>
        <w:t xml:space="preserve">log</w:t>
      </w:r>
      <w:r>
        <w:rPr>
          <w:rStyle w:val="NormalTok"/>
        </w:rPr>
        <w:t xml:space="preserve">(</w:t>
      </w:r>
      <w:r>
        <w:rPr>
          <w:rStyle w:val="DecValTok"/>
        </w:rPr>
        <w:t xml:space="preserve">1000</w:t>
      </w:r>
      <w:r>
        <w:rPr>
          <w:rStyle w:val="NormalTok"/>
        </w:rPr>
        <w:t xml:space="preserve">, </w:t>
      </w:r>
      <w:r>
        <w:rPr>
          <w:rStyle w:val="DecValTok"/>
        </w:rPr>
        <w:t xml:space="preserve">10</w:t>
      </w:r>
      <w:r>
        <w:rPr>
          <w:rStyle w:val="NormalTok"/>
        </w:rPr>
        <w:t xml:space="preserve">)                   </w:t>
      </w:r>
    </w:p>
    <w:p>
      <w:pPr>
        <w:pStyle w:val="SourceCode"/>
      </w:pPr>
      <w:r>
        <w:rPr>
          <w:rStyle w:val="VerbatimChar"/>
        </w:rPr>
        <w:t xml:space="preserve">## [1] 3</w:t>
      </w:r>
    </w:p>
    <w:p>
      <w:pPr>
        <w:pStyle w:val="Heading2"/>
      </w:pPr>
      <w:bookmarkStart w:id="62" w:name="probability-calculator"/>
      <w:r>
        <w:t xml:space="preserve">Probability calculator</w:t>
      </w:r>
      <w:bookmarkEnd w:id="62"/>
    </w:p>
    <w:p>
      <w:pPr>
        <w:pStyle w:val="FirstParagraph"/>
      </w:pPr>
      <w:r>
        <w:t xml:space="preserve">R can be used as a probability calculator.</w:t>
      </w:r>
      <w:r>
        <w:t xml:space="preserve"> </w:t>
      </w:r>
      <w:r>
        <w:t xml:space="preserve">You probably wish you knew this when you did your Intro To Probability classes.</w:t>
      </w:r>
    </w:p>
    <w:p>
      <w:pPr>
        <w:pStyle w:val="BodyText"/>
      </w:pPr>
      <w:r>
        <w:t xml:space="preserve">The Binomial distribution function:</w:t>
      </w:r>
    </w:p>
    <w:p>
      <w:pPr>
        <w:pStyle w:val="SourceCode"/>
      </w:pPr>
      <w:r>
        <w:rPr>
          <w:rStyle w:val="KeywordTok"/>
        </w:rPr>
        <w:t xml:space="preserve">dbinom</w:t>
      </w:r>
      <w:r>
        <w:rPr>
          <w:rStyle w:val="NormalTok"/>
        </w:rPr>
        <w:t xml:space="preserve">(</w:t>
      </w:r>
      <w:r>
        <w:rPr>
          <w:rStyle w:val="DataTypeTok"/>
        </w:rPr>
        <w:t xml:space="preserve">x=</w:t>
      </w:r>
      <w:r>
        <w:rPr>
          <w:rStyle w:val="DecValTok"/>
        </w:rPr>
        <w:t xml:space="preserve">3</w:t>
      </w:r>
      <w:r>
        <w:rPr>
          <w:rStyle w:val="NormalTok"/>
        </w:rPr>
        <w:t xml:space="preserve">, </w:t>
      </w:r>
      <w:r>
        <w:rPr>
          <w:rStyle w:val="DataTypeTok"/>
        </w:rPr>
        <w:t xml:space="preserve">size=</w:t>
      </w:r>
      <w:r>
        <w:rPr>
          <w:rStyle w:val="DecValTok"/>
        </w:rPr>
        <w:t xml:space="preserve">10</w:t>
      </w:r>
      <w:r>
        <w:rPr>
          <w:rStyle w:val="NormalTok"/>
        </w:rPr>
        <w:t xml:space="preserve">, </w:t>
      </w:r>
      <w:r>
        <w:rPr>
          <w:rStyle w:val="DataTypeTok"/>
        </w:rPr>
        <w:t xml:space="preserve">prob=</w:t>
      </w:r>
      <w:r>
        <w:rPr>
          <w:rStyle w:val="FloatTok"/>
        </w:rPr>
        <w:t xml:space="preserve">0.5</w:t>
      </w:r>
      <w:r>
        <w:rPr>
          <w:rStyle w:val="NormalTok"/>
        </w:rPr>
        <w:t xml:space="preserve">)  </w:t>
      </w:r>
      <w:r>
        <w:rPr>
          <w:rStyle w:val="CommentTok"/>
        </w:rPr>
        <w:t xml:space="preserve"># Compute P(X=3) for X~B(n=10, p=0.5) </w:t>
      </w:r>
    </w:p>
    <w:p>
      <w:pPr>
        <w:pStyle w:val="SourceCode"/>
      </w:pPr>
      <w:r>
        <w:rPr>
          <w:rStyle w:val="VerbatimChar"/>
        </w:rPr>
        <w:t xml:space="preserve">## [1] 0.1171875</w:t>
      </w:r>
    </w:p>
    <w:p>
      <w:pPr>
        <w:pStyle w:val="FirstParagraph"/>
      </w:pPr>
      <w:r>
        <w:t xml:space="preserve">Notice that arguments do not need to be named explicitly</w:t>
      </w:r>
    </w:p>
    <w:p>
      <w:pPr>
        <w:pStyle w:val="SourceCode"/>
      </w:pPr>
      <w:r>
        <w:rPr>
          <w:rStyle w:val="KeywordTok"/>
        </w:rPr>
        <w:t xml:space="preserve">dbinom</w:t>
      </w:r>
      <w:r>
        <w:rPr>
          <w:rStyle w:val="NormalTok"/>
        </w:rPr>
        <w:t xml:space="preserve">(</w:t>
      </w:r>
      <w:r>
        <w:rPr>
          <w:rStyle w:val="DecValTok"/>
        </w:rPr>
        <w:t xml:space="preserve">3</w:t>
      </w:r>
      <w:r>
        <w:rPr>
          <w:rStyle w:val="NormalTok"/>
        </w:rPr>
        <w:t xml:space="preserve">, </w:t>
      </w:r>
      <w:r>
        <w:rPr>
          <w:rStyle w:val="DecValTok"/>
        </w:rPr>
        <w:t xml:space="preserve">10</w:t>
      </w:r>
      <w:r>
        <w:rPr>
          <w:rStyle w:val="NormalTok"/>
        </w:rPr>
        <w:t xml:space="preserve">, </w:t>
      </w:r>
      <w:r>
        <w:rPr>
          <w:rStyle w:val="FloatTok"/>
        </w:rPr>
        <w:t xml:space="preserve">0.5</w:t>
      </w:r>
      <w:r>
        <w:rPr>
          <w:rStyle w:val="NormalTok"/>
        </w:rPr>
        <w:t xml:space="preserve">)</w:t>
      </w:r>
    </w:p>
    <w:p>
      <w:pPr>
        <w:pStyle w:val="SourceCode"/>
      </w:pPr>
      <w:r>
        <w:rPr>
          <w:rStyle w:val="VerbatimChar"/>
        </w:rPr>
        <w:t xml:space="preserve">## [1] 0.1171875</w:t>
      </w:r>
    </w:p>
    <w:p>
      <w:pPr>
        <w:pStyle w:val="FirstParagraph"/>
      </w:pPr>
      <w:r>
        <w:t xml:space="preserve">The Binomial cumulative distribution function (CDF):</w:t>
      </w:r>
    </w:p>
    <w:p>
      <w:pPr>
        <w:pStyle w:val="SourceCode"/>
      </w:pPr>
      <w:r>
        <w:rPr>
          <w:rStyle w:val="KeywordTok"/>
        </w:rPr>
        <w:t xml:space="preserve">pbinom</w:t>
      </w:r>
      <w:r>
        <w:rPr>
          <w:rStyle w:val="NormalTok"/>
        </w:rPr>
        <w:t xml:space="preserve">(</w:t>
      </w:r>
      <w:r>
        <w:rPr>
          <w:rStyle w:val="DataTypeTok"/>
        </w:rPr>
        <w:t xml:space="preserve">q=</w:t>
      </w:r>
      <w:r>
        <w:rPr>
          <w:rStyle w:val="DecValTok"/>
        </w:rPr>
        <w:t xml:space="preserve">3</w:t>
      </w:r>
      <w:r>
        <w:rPr>
          <w:rStyle w:val="NormalTok"/>
        </w:rPr>
        <w:t xml:space="preserve">, </w:t>
      </w:r>
      <w:r>
        <w:rPr>
          <w:rStyle w:val="DataTypeTok"/>
        </w:rPr>
        <w:t xml:space="preserve">size=</w:t>
      </w:r>
      <w:r>
        <w:rPr>
          <w:rStyle w:val="DecValTok"/>
        </w:rPr>
        <w:t xml:space="preserve">10</w:t>
      </w:r>
      <w:r>
        <w:rPr>
          <w:rStyle w:val="NormalTok"/>
        </w:rPr>
        <w:t xml:space="preserve">, </w:t>
      </w:r>
      <w:r>
        <w:rPr>
          <w:rStyle w:val="DataTypeTok"/>
        </w:rPr>
        <w:t xml:space="preserve">prob=</w:t>
      </w:r>
      <w:r>
        <w:rPr>
          <w:rStyle w:val="FloatTok"/>
        </w:rPr>
        <w:t xml:space="preserve">0.5</w:t>
      </w:r>
      <w:r>
        <w:rPr>
          <w:rStyle w:val="NormalTok"/>
        </w:rPr>
        <w:t xml:space="preserve">) </w:t>
      </w:r>
      <w:r>
        <w:rPr>
          <w:rStyle w:val="CommentTok"/>
        </w:rPr>
        <w:t xml:space="preserve"># Compute P(X&lt;=3) for X~B(n=10, p=0.5)   </w:t>
      </w:r>
    </w:p>
    <w:p>
      <w:pPr>
        <w:pStyle w:val="SourceCode"/>
      </w:pPr>
      <w:r>
        <w:rPr>
          <w:rStyle w:val="VerbatimChar"/>
        </w:rPr>
        <w:t xml:space="preserve">## [1] 0.171875</w:t>
      </w:r>
    </w:p>
    <w:p>
      <w:pPr>
        <w:pStyle w:val="FirstParagraph"/>
      </w:pPr>
      <w:r>
        <w:t xml:space="preserve">The Binomial quantile function:</w:t>
      </w:r>
    </w:p>
    <w:p>
      <w:pPr>
        <w:pStyle w:val="SourceCode"/>
      </w:pPr>
      <w:r>
        <w:rPr>
          <w:rStyle w:val="KeywordTok"/>
        </w:rPr>
        <w:t xml:space="preserve">qbinom</w:t>
      </w:r>
      <w:r>
        <w:rPr>
          <w:rStyle w:val="NormalTok"/>
        </w:rPr>
        <w:t xml:space="preserve">(</w:t>
      </w:r>
      <w:r>
        <w:rPr>
          <w:rStyle w:val="DataTypeTok"/>
        </w:rPr>
        <w:t xml:space="preserve">p=</w:t>
      </w:r>
      <w:r>
        <w:rPr>
          <w:rStyle w:val="FloatTok"/>
        </w:rPr>
        <w:t xml:space="preserve">0.1718</w:t>
      </w:r>
      <w:r>
        <w:rPr>
          <w:rStyle w:val="NormalTok"/>
        </w:rPr>
        <w:t xml:space="preserve">, </w:t>
      </w:r>
      <w:r>
        <w:rPr>
          <w:rStyle w:val="DataTypeTok"/>
        </w:rPr>
        <w:t xml:space="preserve">size=</w:t>
      </w:r>
      <w:r>
        <w:rPr>
          <w:rStyle w:val="DecValTok"/>
        </w:rPr>
        <w:t xml:space="preserve">10</w:t>
      </w:r>
      <w:r>
        <w:rPr>
          <w:rStyle w:val="NormalTok"/>
        </w:rPr>
        <w:t xml:space="preserve">, </w:t>
      </w:r>
      <w:r>
        <w:rPr>
          <w:rStyle w:val="DataTypeTok"/>
        </w:rPr>
        <w:t xml:space="preserve">prob=</w:t>
      </w:r>
      <w:r>
        <w:rPr>
          <w:rStyle w:val="FloatTok"/>
        </w:rPr>
        <w:t xml:space="preserve">0.5</w:t>
      </w:r>
      <w:r>
        <w:rPr>
          <w:rStyle w:val="NormalTok"/>
        </w:rPr>
        <w:t xml:space="preserve">) </w:t>
      </w:r>
      <w:r>
        <w:rPr>
          <w:rStyle w:val="CommentTok"/>
        </w:rPr>
        <w:t xml:space="preserve"># For X~B(n=10, p=0.5) returns k such that P(X&lt;=k)=0.1718</w:t>
      </w:r>
    </w:p>
    <w:p>
      <w:pPr>
        <w:pStyle w:val="SourceCode"/>
      </w:pPr>
      <w:r>
        <w:rPr>
          <w:rStyle w:val="VerbatimChar"/>
        </w:rPr>
        <w:t xml:space="preserve">## [1] 3</w:t>
      </w:r>
    </w:p>
    <w:p>
      <w:pPr>
        <w:pStyle w:val="FirstParagraph"/>
      </w:pPr>
      <w:r>
        <w:t xml:space="preserve">Generate random variables:</w:t>
      </w:r>
    </w:p>
    <w:p>
      <w:pPr>
        <w:pStyle w:val="SourceCode"/>
      </w:pPr>
      <w:r>
        <w:rPr>
          <w:rStyle w:val="KeywordTok"/>
        </w:rPr>
        <w:t xml:space="preserve">rbinom</w:t>
      </w:r>
      <w:r>
        <w:rPr>
          <w:rStyle w:val="NormalTok"/>
        </w:rPr>
        <w:t xml:space="preserve">(</w:t>
      </w:r>
      <w:r>
        <w:rPr>
          <w:rStyle w:val="DataTypeTok"/>
        </w:rPr>
        <w:t xml:space="preserve">n=</w:t>
      </w:r>
      <w:r>
        <w:rPr>
          <w:rStyle w:val="DecValTok"/>
        </w:rPr>
        <w:t xml:space="preserve">10</w:t>
      </w:r>
      <w:r>
        <w:rPr>
          <w:rStyle w:val="NormalTok"/>
        </w:rPr>
        <w:t xml:space="preserve">, </w:t>
      </w:r>
      <w:r>
        <w:rPr>
          <w:rStyle w:val="DataTypeTok"/>
        </w:rPr>
        <w:t xml:space="preserve">size=</w:t>
      </w:r>
      <w:r>
        <w:rPr>
          <w:rStyle w:val="DecValTok"/>
        </w:rPr>
        <w:t xml:space="preserve">10</w:t>
      </w:r>
      <w:r>
        <w:rPr>
          <w:rStyle w:val="NormalTok"/>
        </w:rPr>
        <w:t xml:space="preserve">, </w:t>
      </w:r>
      <w:r>
        <w:rPr>
          <w:rStyle w:val="DataTypeTok"/>
        </w:rPr>
        <w:t xml:space="preserve">prob=</w:t>
      </w:r>
      <w:r>
        <w:rPr>
          <w:rStyle w:val="FloatTok"/>
        </w:rPr>
        <w:t xml:space="preserve">0.5</w:t>
      </w:r>
      <w:r>
        <w:rPr>
          <w:rStyle w:val="NormalTok"/>
        </w:rPr>
        <w:t xml:space="preserve">)</w:t>
      </w:r>
    </w:p>
    <w:p>
      <w:pPr>
        <w:pStyle w:val="SourceCode"/>
      </w:pPr>
      <w:r>
        <w:rPr>
          <w:rStyle w:val="VerbatimChar"/>
        </w:rPr>
        <w:t xml:space="preserve">##  [1] 4 4 5 7 4 7 7 6 6 3</w:t>
      </w:r>
    </w:p>
    <w:p>
      <w:pPr>
        <w:pStyle w:val="FirstParagraph"/>
      </w:pPr>
      <w:r>
        <w:t xml:space="preserve">R has many built-in distributions.</w:t>
      </w:r>
      <w:r>
        <w:t xml:space="preserve"> </w:t>
      </w:r>
      <w:r>
        <w:t xml:space="preserve">Their names may change, but the prefixes do not:</w:t>
      </w:r>
    </w:p>
    <w:p>
      <w:pPr>
        <w:pStyle w:val="Compact"/>
        <w:numPr>
          <w:numId w:val="1007"/>
          <w:ilvl w:val="0"/>
        </w:numPr>
      </w:pPr>
      <w:r>
        <w:rPr>
          <w:b/>
        </w:rPr>
        <w:t xml:space="preserve">d</w:t>
      </w:r>
      <w:r>
        <w:t xml:space="preserve"> </w:t>
      </w:r>
      <w:r>
        <w:t xml:space="preserve">prefix for the</w:t>
      </w:r>
      <w:r>
        <w:t xml:space="preserve"> </w:t>
      </w:r>
      <w:r>
        <w:rPr>
          <w:i/>
        </w:rPr>
        <w:t xml:space="preserve">distribution</w:t>
      </w:r>
      <w:r>
        <w:t xml:space="preserve"> </w:t>
      </w:r>
      <w:r>
        <w:t xml:space="preserve">function.</w:t>
      </w:r>
    </w:p>
    <w:p>
      <w:pPr>
        <w:pStyle w:val="Compact"/>
        <w:numPr>
          <w:numId w:val="1007"/>
          <w:ilvl w:val="0"/>
        </w:numPr>
      </w:pPr>
      <w:r>
        <w:rPr>
          <w:b/>
        </w:rPr>
        <w:t xml:space="preserve">p</w:t>
      </w:r>
      <w:r>
        <w:t xml:space="preserve"> </w:t>
      </w:r>
      <w:r>
        <w:t xml:space="preserve">prefix for the</w:t>
      </w:r>
      <w:r>
        <w:t xml:space="preserve"> </w:t>
      </w:r>
      <w:r>
        <w:rPr>
          <w:i/>
        </w:rPr>
        <w:t xml:space="preserve">cummulative distribution</w:t>
      </w:r>
      <w:r>
        <w:t xml:space="preserve"> </w:t>
      </w:r>
      <w:r>
        <w:t xml:space="preserve">function (CDF).</w:t>
      </w:r>
    </w:p>
    <w:p>
      <w:pPr>
        <w:pStyle w:val="Compact"/>
        <w:numPr>
          <w:numId w:val="1007"/>
          <w:ilvl w:val="0"/>
        </w:numPr>
      </w:pPr>
      <w:r>
        <w:rPr>
          <w:b/>
        </w:rPr>
        <w:t xml:space="preserve">q</w:t>
      </w:r>
      <w:r>
        <w:t xml:space="preserve"> </w:t>
      </w:r>
      <w:r>
        <w:t xml:space="preserve">prefix for the</w:t>
      </w:r>
      <w:r>
        <w:t xml:space="preserve"> </w:t>
      </w:r>
      <w:r>
        <w:rPr>
          <w:i/>
        </w:rPr>
        <w:t xml:space="preserve">quantile</w:t>
      </w:r>
      <w:r>
        <w:t xml:space="preserve"> </w:t>
      </w:r>
      <w:r>
        <w:t xml:space="preserve">function (i.e., the inverse CDF).</w:t>
      </w:r>
    </w:p>
    <w:p>
      <w:pPr>
        <w:pStyle w:val="Compact"/>
        <w:numPr>
          <w:numId w:val="1007"/>
          <w:ilvl w:val="0"/>
        </w:numPr>
      </w:pPr>
      <w:r>
        <w:rPr>
          <w:b/>
        </w:rPr>
        <w:t xml:space="preserve">r</w:t>
      </w:r>
      <w:r>
        <w:t xml:space="preserve"> </w:t>
      </w:r>
      <w:r>
        <w:t xml:space="preserve">prefix to generate random samples.</w:t>
      </w:r>
    </w:p>
    <w:p>
      <w:pPr>
        <w:pStyle w:val="FirstParagraph"/>
      </w:pPr>
      <w:r>
        <w:t xml:space="preserve">Demonstrating this idea, using the CDF of several popular distributions:</w:t>
      </w:r>
    </w:p>
    <w:p>
      <w:pPr>
        <w:pStyle w:val="Compact"/>
        <w:numPr>
          <w:numId w:val="1008"/>
          <w:ilvl w:val="0"/>
        </w:numPr>
      </w:pPr>
      <w:r>
        <w:rPr>
          <w:rStyle w:val="VerbatimChar"/>
        </w:rPr>
        <w:t xml:space="preserve">pbinom()</w:t>
      </w:r>
      <w:r>
        <w:t xml:space="preserve"> </w:t>
      </w:r>
      <w:r>
        <w:t xml:space="preserve">for the Binomial CDF.</w:t>
      </w:r>
    </w:p>
    <w:p>
      <w:pPr>
        <w:pStyle w:val="Compact"/>
        <w:numPr>
          <w:numId w:val="1008"/>
          <w:ilvl w:val="0"/>
        </w:numPr>
      </w:pPr>
      <w:r>
        <w:rPr>
          <w:rStyle w:val="VerbatimChar"/>
        </w:rPr>
        <w:t xml:space="preserve">ppois()</w:t>
      </w:r>
      <w:r>
        <w:t xml:space="preserve"> </w:t>
      </w:r>
      <w:r>
        <w:t xml:space="preserve">for the Poisson CDF.</w:t>
      </w:r>
    </w:p>
    <w:p>
      <w:pPr>
        <w:pStyle w:val="Compact"/>
        <w:numPr>
          <w:numId w:val="1008"/>
          <w:ilvl w:val="0"/>
        </w:numPr>
      </w:pPr>
      <w:r>
        <w:rPr>
          <w:rStyle w:val="VerbatimChar"/>
        </w:rPr>
        <w:t xml:space="preserve">pnorm()</w:t>
      </w:r>
      <w:r>
        <w:t xml:space="preserve"> </w:t>
      </w:r>
      <w:r>
        <w:t xml:space="preserve">for the Gaussian CDF.</w:t>
      </w:r>
    </w:p>
    <w:p>
      <w:pPr>
        <w:pStyle w:val="Compact"/>
        <w:numPr>
          <w:numId w:val="1008"/>
          <w:ilvl w:val="0"/>
        </w:numPr>
      </w:pPr>
      <w:r>
        <w:rPr>
          <w:rStyle w:val="VerbatimChar"/>
        </w:rPr>
        <w:t xml:space="preserve">pexp()</w:t>
      </w:r>
      <w:r>
        <w:t xml:space="preserve"> </w:t>
      </w:r>
      <w:r>
        <w:t xml:space="preserve">for the Exponential CDF.</w:t>
      </w:r>
    </w:p>
    <w:p>
      <w:pPr>
        <w:pStyle w:val="FirstParagraph"/>
      </w:pPr>
      <w:r>
        <w:t xml:space="preserve">For more information see</w:t>
      </w:r>
      <w:r>
        <w:t xml:space="preserve"> </w:t>
      </w:r>
      <w:r>
        <w:rPr>
          <w:rStyle w:val="VerbatimChar"/>
        </w:rPr>
        <w:t xml:space="preserve">?distributions</w:t>
      </w:r>
      <w:r>
        <w:t xml:space="preserve">.</w:t>
      </w:r>
    </w:p>
    <w:p>
      <w:pPr>
        <w:pStyle w:val="Heading2"/>
      </w:pPr>
      <w:bookmarkStart w:id="63" w:name="getting-help"/>
      <w:r>
        <w:t xml:space="preserve">Getting Help</w:t>
      </w:r>
      <w:bookmarkEnd w:id="63"/>
    </w:p>
    <w:p>
      <w:pPr>
        <w:pStyle w:val="FirstParagraph"/>
      </w:pPr>
      <w:r>
        <w:t xml:space="preserve">One of the most important parts of working with a language, is to know where to find help.</w:t>
      </w:r>
      <w:r>
        <w:t xml:space="preserve"> </w:t>
      </w:r>
      <w:r>
        <w:t xml:space="preserve">R has several in-line facilities, besides the various help resources in the R</w:t>
      </w:r>
      <w:r>
        <w:t xml:space="preserve"> </w:t>
      </w:r>
      <w:hyperlink w:anchor="ecosystem">
        <w:r>
          <w:rPr>
            <w:rStyle w:val="Hyperlink"/>
          </w:rPr>
          <w:t xml:space="preserve">ecosystem</w:t>
        </w:r>
      </w:hyperlink>
      <w:r>
        <w:t xml:space="preserve">.</w:t>
      </w:r>
    </w:p>
    <w:p>
      <w:pPr>
        <w:pStyle w:val="BodyText"/>
      </w:pPr>
      <w:r>
        <w:t xml:space="preserve">Get help for a particular function.</w:t>
      </w:r>
    </w:p>
    <w:p>
      <w:pPr>
        <w:pStyle w:val="SourceCode"/>
      </w:pPr>
      <w:r>
        <w:rPr>
          <w:rStyle w:val="NormalTok"/>
        </w:rPr>
        <w:t xml:space="preserve">?dbinom </w:t>
      </w:r>
      <w:r>
        <w:br w:type="textWrapping"/>
      </w:r>
      <w:r>
        <w:rPr>
          <w:rStyle w:val="KeywordTok"/>
        </w:rPr>
        <w:t xml:space="preserve">help</w:t>
      </w:r>
      <w:r>
        <w:rPr>
          <w:rStyle w:val="NormalTok"/>
        </w:rPr>
        <w:t xml:space="preserve">(dbinom)</w:t>
      </w:r>
    </w:p>
    <w:p>
      <w:pPr>
        <w:pStyle w:val="FirstParagraph"/>
      </w:pPr>
      <w:r>
        <w:t xml:space="preserve">If you don’t know the name of the function you are looking for, search local help files for a particular string:</w:t>
      </w:r>
    </w:p>
    <w:p>
      <w:pPr>
        <w:pStyle w:val="SourceCode"/>
      </w:pPr>
      <w:r>
        <w:rPr>
          <w:rStyle w:val="NormalTok"/>
        </w:rPr>
        <w:t xml:space="preserve">??binomial</w:t>
      </w:r>
      <w:r>
        <w:br w:type="textWrapping"/>
      </w:r>
      <w:r>
        <w:rPr>
          <w:rStyle w:val="KeywordTok"/>
        </w:rPr>
        <w:t xml:space="preserve">help.search</w:t>
      </w:r>
      <w:r>
        <w:rPr>
          <w:rStyle w:val="NormalTok"/>
        </w:rPr>
        <w:t xml:space="preserve">(</w:t>
      </w:r>
      <w:r>
        <w:rPr>
          <w:rStyle w:val="StringTok"/>
        </w:rPr>
        <w:t xml:space="preserve">'dbinom'</w:t>
      </w:r>
      <w:r>
        <w:rPr>
          <w:rStyle w:val="NormalTok"/>
        </w:rPr>
        <w:t xml:space="preserve">) </w:t>
      </w:r>
    </w:p>
    <w:p>
      <w:pPr>
        <w:pStyle w:val="FirstParagraph"/>
      </w:pPr>
      <w:r>
        <w:t xml:space="preserve">Or load a menu where you can navigate local help in a web-based fashion:</w:t>
      </w:r>
    </w:p>
    <w:p>
      <w:pPr>
        <w:pStyle w:val="SourceCode"/>
      </w:pPr>
      <w:r>
        <w:rPr>
          <w:rStyle w:val="KeywordTok"/>
        </w:rPr>
        <w:t xml:space="preserve">help.start</w:t>
      </w:r>
      <w:r>
        <w:rPr>
          <w:rStyle w:val="NormalTok"/>
        </w:rPr>
        <w:t xml:space="preserve">() </w:t>
      </w:r>
    </w:p>
    <w:p>
      <w:pPr>
        <w:pStyle w:val="Heading2"/>
      </w:pPr>
      <w:bookmarkStart w:id="64" w:name="variable-assignment"/>
      <w:r>
        <w:t xml:space="preserve">Variable Assignment</w:t>
      </w:r>
      <w:bookmarkEnd w:id="64"/>
    </w:p>
    <w:p>
      <w:pPr>
        <w:pStyle w:val="FirstParagraph"/>
      </w:pPr>
      <w:r>
        <w:t xml:space="preserve">Assignment of some output into an object named</w:t>
      </w:r>
      <w:r>
        <w:t xml:space="preserve"> </w:t>
      </w:r>
      <w:r>
        <w:t xml:space="preserve">“</w:t>
      </w:r>
      <w:r>
        <w:t xml:space="preserve">x</w:t>
      </w:r>
      <w:r>
        <w:t xml:space="preserve">”</w:t>
      </w:r>
      <w:r>
        <w:t xml:space="preserve">:</w:t>
      </w:r>
    </w:p>
    <w:p>
      <w:pPr>
        <w:pStyle w:val="SourceCode"/>
      </w:pPr>
      <w:r>
        <w:rPr>
          <w:rStyle w:val="NormalTok"/>
        </w:rPr>
        <w:t xml:space="preserve">x =</w:t>
      </w:r>
      <w:r>
        <w:rPr>
          <w:rStyle w:val="StringTok"/>
        </w:rPr>
        <w:t xml:space="preserve"> </w:t>
      </w:r>
      <w:r>
        <w:rPr>
          <w:rStyle w:val="KeywordTok"/>
        </w:rPr>
        <w:t xml:space="preserve">rbinom</w:t>
      </w:r>
      <w:r>
        <w:rPr>
          <w:rStyle w:val="NormalTok"/>
        </w:rPr>
        <w:t xml:space="preserve">(</w:t>
      </w:r>
      <w:r>
        <w:rPr>
          <w:rStyle w:val="DataTypeTok"/>
        </w:rPr>
        <w:t xml:space="preserve">n=</w:t>
      </w:r>
      <w:r>
        <w:rPr>
          <w:rStyle w:val="DecValTok"/>
        </w:rPr>
        <w:t xml:space="preserve">10</w:t>
      </w:r>
      <w:r>
        <w:rPr>
          <w:rStyle w:val="NormalTok"/>
        </w:rPr>
        <w:t xml:space="preserve">, </w:t>
      </w:r>
      <w:r>
        <w:rPr>
          <w:rStyle w:val="DataTypeTok"/>
        </w:rPr>
        <w:t xml:space="preserve">size=</w:t>
      </w:r>
      <w:r>
        <w:rPr>
          <w:rStyle w:val="DecValTok"/>
        </w:rPr>
        <w:t xml:space="preserve">10</w:t>
      </w:r>
      <w:r>
        <w:rPr>
          <w:rStyle w:val="NormalTok"/>
        </w:rPr>
        <w:t xml:space="preserve">, </w:t>
      </w:r>
      <w:r>
        <w:rPr>
          <w:rStyle w:val="DataTypeTok"/>
        </w:rPr>
        <w:t xml:space="preserve">prob=</w:t>
      </w:r>
      <w:r>
        <w:rPr>
          <w:rStyle w:val="FloatTok"/>
        </w:rPr>
        <w:t xml:space="preserve">0.5</w:t>
      </w:r>
      <w:r>
        <w:rPr>
          <w:rStyle w:val="NormalTok"/>
        </w:rPr>
        <w:t xml:space="preserve">) </w:t>
      </w:r>
      <w:r>
        <w:rPr>
          <w:rStyle w:val="CommentTok"/>
        </w:rPr>
        <w:t xml:space="preserve"># Works. Bad style.</w:t>
      </w:r>
      <w:r>
        <w:br w:type="textWrapping"/>
      </w:r>
      <w:r>
        <w:rPr>
          <w:rStyle w:val="NormalTok"/>
        </w:rPr>
        <w:t xml:space="preserve">x &lt;-</w:t>
      </w:r>
      <w:r>
        <w:rPr>
          <w:rStyle w:val="StringTok"/>
        </w:rPr>
        <w:t xml:space="preserve"> </w:t>
      </w:r>
      <w:r>
        <w:rPr>
          <w:rStyle w:val="KeywordTok"/>
        </w:rPr>
        <w:t xml:space="preserve">rbinom</w:t>
      </w:r>
      <w:r>
        <w:rPr>
          <w:rStyle w:val="NormalTok"/>
        </w:rPr>
        <w:t xml:space="preserve">(</w:t>
      </w:r>
      <w:r>
        <w:rPr>
          <w:rStyle w:val="DataTypeTok"/>
        </w:rPr>
        <w:t xml:space="preserve">n=</w:t>
      </w:r>
      <w:r>
        <w:rPr>
          <w:rStyle w:val="DecValTok"/>
        </w:rPr>
        <w:t xml:space="preserve">10</w:t>
      </w:r>
      <w:r>
        <w:rPr>
          <w:rStyle w:val="NormalTok"/>
        </w:rPr>
        <w:t xml:space="preserve">, </w:t>
      </w:r>
      <w:r>
        <w:rPr>
          <w:rStyle w:val="DataTypeTok"/>
        </w:rPr>
        <w:t xml:space="preserve">size=</w:t>
      </w:r>
      <w:r>
        <w:rPr>
          <w:rStyle w:val="DecValTok"/>
        </w:rPr>
        <w:t xml:space="preserve">10</w:t>
      </w:r>
      <w:r>
        <w:rPr>
          <w:rStyle w:val="NormalTok"/>
        </w:rPr>
        <w:t xml:space="preserve">, </w:t>
      </w:r>
      <w:r>
        <w:rPr>
          <w:rStyle w:val="DataTypeTok"/>
        </w:rPr>
        <w:t xml:space="preserve">prob=</w:t>
      </w:r>
      <w:r>
        <w:rPr>
          <w:rStyle w:val="FloatTok"/>
        </w:rPr>
        <w:t xml:space="preserve">0.5</w:t>
      </w:r>
      <w:r>
        <w:rPr>
          <w:rStyle w:val="NormalTok"/>
        </w:rPr>
        <w:t xml:space="preserve">) </w:t>
      </w:r>
    </w:p>
    <w:p>
      <w:pPr>
        <w:pStyle w:val="FirstParagraph"/>
      </w:pPr>
      <w:r>
        <w:t xml:space="preserve">If you are familiar with other programming languages you may prefer the</w:t>
      </w:r>
      <w:r>
        <w:t xml:space="preserve"> </w:t>
      </w:r>
      <w:r>
        <w:rPr>
          <w:rStyle w:val="VerbatimChar"/>
        </w:rPr>
        <w:t xml:space="preserve">=</w:t>
      </w:r>
      <w:r>
        <w:t xml:space="preserve"> </w:t>
      </w:r>
      <w:r>
        <w:t xml:space="preserve">assignment rather than the</w:t>
      </w:r>
      <w:r>
        <w:t xml:space="preserve"> </w:t>
      </w:r>
      <w:r>
        <w:rPr>
          <w:rStyle w:val="VerbatimChar"/>
        </w:rPr>
        <w:t xml:space="preserve">&lt;-</w:t>
      </w:r>
      <w:r>
        <w:t xml:space="preserve"> </w:t>
      </w:r>
      <w:r>
        <w:t xml:space="preserve">assignment.</w:t>
      </w:r>
      <w:r>
        <w:t xml:space="preserve"> </w:t>
      </w:r>
      <w:r>
        <w:t xml:space="preserve">We recommend you make the effort to change your preferences.</w:t>
      </w:r>
      <w:r>
        <w:t xml:space="preserve"> </w:t>
      </w:r>
      <w:r>
        <w:t xml:space="preserve">This is because thinking with</w:t>
      </w:r>
      <w:r>
        <w:t xml:space="preserve"> </w:t>
      </w:r>
      <w:r>
        <w:rPr>
          <w:rStyle w:val="VerbatimChar"/>
        </w:rPr>
        <w:t xml:space="preserve">&lt;-</w:t>
      </w:r>
      <w:r>
        <w:t xml:space="preserve"> </w:t>
      </w:r>
      <w:r>
        <w:t xml:space="preserve">helps to read your code, distinguishes between assignments and function arguments: think of</w:t>
      </w:r>
      <w:r>
        <w:t xml:space="preserve"> </w:t>
      </w:r>
      <w:r>
        <w:rPr>
          <w:rStyle w:val="VerbatimChar"/>
        </w:rPr>
        <w:t xml:space="preserve">function(argument=value)</w:t>
      </w:r>
      <w:r>
        <w:t xml:space="preserve"> </w:t>
      </w:r>
      <w:r>
        <w:t xml:space="preserve">versus</w:t>
      </w:r>
      <w:r>
        <w:t xml:space="preserve"> </w:t>
      </w:r>
      <w:r>
        <w:rPr>
          <w:rStyle w:val="VerbatimChar"/>
        </w:rPr>
        <w:t xml:space="preserve">function(argument&lt;-value)</w:t>
      </w:r>
      <w:r>
        <w:t xml:space="preserve">.</w:t>
      </w:r>
      <w:r>
        <w:t xml:space="preserve"> </w:t>
      </w:r>
      <w:r>
        <w:t xml:space="preserve">It also helps understand special assignment operators such as</w:t>
      </w:r>
      <w:r>
        <w:t xml:space="preserve"> </w:t>
      </w:r>
      <w:r>
        <w:rPr>
          <w:rStyle w:val="VerbatimChar"/>
        </w:rPr>
        <w:t xml:space="preserve">&lt;&lt;-</w:t>
      </w:r>
      <w:r>
        <w:t xml:space="preserve"> </w:t>
      </w:r>
      <w:r>
        <w:t xml:space="preserve">and</w:t>
      </w:r>
      <w:r>
        <w:t xml:space="preserve"> </w:t>
      </w:r>
      <w:r>
        <w:rPr>
          <w:rStyle w:val="VerbatimChar"/>
        </w:rPr>
        <w:t xml:space="preserve">-&gt;</w:t>
      </w:r>
      <w:r>
        <w:t xml:space="preserve">.</w:t>
      </w:r>
    </w:p>
    <w:p>
      <w:pPr>
        <w:pStyle w:val="Compact"/>
      </w:pPr>
    </w:p>
    <w:p>
      <w:pPr>
        <w:pStyle w:val="Compact"/>
      </w:pPr>
      <w:r>
        <w:t xml:space="preserve"> </w:t>
      </w:r>
      <w:r>
        <w:t xml:space="preserve">Remark.</w:t>
      </w:r>
      <w:r>
        <w:t xml:space="preserve"> </w:t>
      </w:r>
      <w:r>
        <w:t xml:space="preserve"> </w:t>
      </w:r>
      <w:r>
        <w:rPr>
          <w:b/>
        </w:rPr>
        <w:t xml:space="preserve">Style</w:t>
      </w:r>
      <w:r>
        <w:t xml:space="preserve">:</w:t>
      </w:r>
      <w:r>
        <w:t xml:space="preserve"> </w:t>
      </w:r>
      <w:r>
        <w:t xml:space="preserve">We do not discuss style guidelines in this text, but merely remind the reader that good style is extremely important. When you write code, think of other readers, but also think of future self.</w:t>
      </w:r>
      <w:r>
        <w:t xml:space="preserve"> </w:t>
      </w:r>
      <w:r>
        <w:t xml:space="preserve">See</w:t>
      </w:r>
      <w:r>
        <w:t xml:space="preserve"> </w:t>
      </w:r>
      <w:hyperlink r:id="rId65">
        <w:r>
          <w:rPr>
            <w:rStyle w:val="Hyperlink"/>
          </w:rPr>
          <w:t xml:space="preserve">Hadley’s style guide</w:t>
        </w:r>
      </w:hyperlink>
      <w:r>
        <w:t xml:space="preserve"> </w:t>
      </w:r>
      <w:r>
        <w:t xml:space="preserve">for more.</w:t>
      </w:r>
    </w:p>
    <w:p>
      <w:pPr>
        <w:pStyle w:val="BodyText"/>
      </w:pPr>
      <w:r>
        <w:t xml:space="preserve">To print the contents of an object just type its name</w:t>
      </w:r>
    </w:p>
    <w:p>
      <w:pPr>
        <w:pStyle w:val="SourceCode"/>
      </w:pPr>
      <w:r>
        <w:rPr>
          <w:rStyle w:val="NormalTok"/>
        </w:rPr>
        <w:t xml:space="preserve">x</w:t>
      </w:r>
    </w:p>
    <w:p>
      <w:pPr>
        <w:pStyle w:val="SourceCode"/>
      </w:pPr>
      <w:r>
        <w:rPr>
          <w:rStyle w:val="VerbatimChar"/>
        </w:rPr>
        <w:t xml:space="preserve">##  [1] 7 4 6 3 4 5 2 5 7 4</w:t>
      </w:r>
    </w:p>
    <w:p>
      <w:pPr>
        <w:pStyle w:val="FirstParagraph"/>
      </w:pPr>
      <w:r>
        <w:t xml:space="preserve">which is an implicit call to</w:t>
      </w:r>
    </w:p>
    <w:p>
      <w:pPr>
        <w:pStyle w:val="SourceCode"/>
      </w:pPr>
      <w:r>
        <w:rPr>
          <w:rStyle w:val="KeywordTok"/>
        </w:rPr>
        <w:t xml:space="preserve">print</w:t>
      </w:r>
      <w:r>
        <w:rPr>
          <w:rStyle w:val="NormalTok"/>
        </w:rPr>
        <w:t xml:space="preserve">(x)  </w:t>
      </w:r>
    </w:p>
    <w:p>
      <w:pPr>
        <w:pStyle w:val="SourceCode"/>
      </w:pPr>
      <w:r>
        <w:rPr>
          <w:rStyle w:val="VerbatimChar"/>
        </w:rPr>
        <w:t xml:space="preserve">##  [1] 7 4 6 3 4 5 2 5 7 4</w:t>
      </w:r>
    </w:p>
    <w:p>
      <w:pPr>
        <w:pStyle w:val="FirstParagraph"/>
      </w:pPr>
      <w:r>
        <w:t xml:space="preserve">Alternatively, you can assign and print simultaneously using parenthesis.</w:t>
      </w:r>
    </w:p>
    <w:p>
      <w:pPr>
        <w:pStyle w:val="SourceCode"/>
      </w:pPr>
      <w:r>
        <w:rPr>
          <w:rStyle w:val="NormalTok"/>
        </w:rPr>
        <w:t xml:space="preserve">(x &lt;-</w:t>
      </w:r>
      <w:r>
        <w:rPr>
          <w:rStyle w:val="StringTok"/>
        </w:rPr>
        <w:t xml:space="preserve"> </w:t>
      </w:r>
      <w:r>
        <w:rPr>
          <w:rStyle w:val="KeywordTok"/>
        </w:rPr>
        <w:t xml:space="preserve">rbinom</w:t>
      </w:r>
      <w:r>
        <w:rPr>
          <w:rStyle w:val="NormalTok"/>
        </w:rPr>
        <w:t xml:space="preserve">(</w:t>
      </w:r>
      <w:r>
        <w:rPr>
          <w:rStyle w:val="DataTypeTok"/>
        </w:rPr>
        <w:t xml:space="preserve">n=</w:t>
      </w:r>
      <w:r>
        <w:rPr>
          <w:rStyle w:val="DecValTok"/>
        </w:rPr>
        <w:t xml:space="preserve">10</w:t>
      </w:r>
      <w:r>
        <w:rPr>
          <w:rStyle w:val="NormalTok"/>
        </w:rPr>
        <w:t xml:space="preserve">, </w:t>
      </w:r>
      <w:r>
        <w:rPr>
          <w:rStyle w:val="DataTypeTok"/>
        </w:rPr>
        <w:t xml:space="preserve">size=</w:t>
      </w:r>
      <w:r>
        <w:rPr>
          <w:rStyle w:val="DecValTok"/>
        </w:rPr>
        <w:t xml:space="preserve">10</w:t>
      </w:r>
      <w:r>
        <w:rPr>
          <w:rStyle w:val="NormalTok"/>
        </w:rPr>
        <w:t xml:space="preserve">, </w:t>
      </w:r>
      <w:r>
        <w:rPr>
          <w:rStyle w:val="DataTypeTok"/>
        </w:rPr>
        <w:t xml:space="preserve">prob=</w:t>
      </w:r>
      <w:r>
        <w:rPr>
          <w:rStyle w:val="FloatTok"/>
        </w:rPr>
        <w:t xml:space="preserve">0.5</w:t>
      </w:r>
      <w:r>
        <w:rPr>
          <w:rStyle w:val="NormalTok"/>
        </w:rPr>
        <w:t xml:space="preserve">))  </w:t>
      </w:r>
      <w:r>
        <w:rPr>
          <w:rStyle w:val="CommentTok"/>
        </w:rPr>
        <w:t xml:space="preserve"># Assign and print.</w:t>
      </w:r>
    </w:p>
    <w:p>
      <w:pPr>
        <w:pStyle w:val="SourceCode"/>
      </w:pPr>
      <w:r>
        <w:rPr>
          <w:rStyle w:val="VerbatimChar"/>
        </w:rPr>
        <w:t xml:space="preserve">##  [1] 5 5 5 4 6 6 6 3 6 5</w:t>
      </w:r>
    </w:p>
    <w:p>
      <w:pPr>
        <w:pStyle w:val="FirstParagraph"/>
      </w:pPr>
      <w:r>
        <w:t xml:space="preserve">Operate on the object</w:t>
      </w:r>
    </w:p>
    <w:p>
      <w:pPr>
        <w:pStyle w:val="SourceCode"/>
      </w:pPr>
      <w:r>
        <w:rPr>
          <w:rStyle w:val="KeywordTok"/>
        </w:rPr>
        <w:t xml:space="preserve">mean</w:t>
      </w:r>
      <w:r>
        <w:rPr>
          <w:rStyle w:val="NormalTok"/>
        </w:rPr>
        <w:t xml:space="preserve">(x)  </w:t>
      </w:r>
      <w:r>
        <w:rPr>
          <w:rStyle w:val="CommentTok"/>
        </w:rPr>
        <w:t xml:space="preserve"># compute mean</w:t>
      </w:r>
    </w:p>
    <w:p>
      <w:pPr>
        <w:pStyle w:val="SourceCode"/>
      </w:pPr>
      <w:r>
        <w:rPr>
          <w:rStyle w:val="VerbatimChar"/>
        </w:rPr>
        <w:t xml:space="preserve">## [1] 5.1</w:t>
      </w:r>
    </w:p>
    <w:p>
      <w:pPr>
        <w:pStyle w:val="SourceCode"/>
      </w:pPr>
      <w:r>
        <w:rPr>
          <w:rStyle w:val="KeywordTok"/>
        </w:rPr>
        <w:t xml:space="preserve">var</w:t>
      </w:r>
      <w:r>
        <w:rPr>
          <w:rStyle w:val="NormalTok"/>
        </w:rPr>
        <w:t xml:space="preserve">(x)  </w:t>
      </w:r>
      <w:r>
        <w:rPr>
          <w:rStyle w:val="CommentTok"/>
        </w:rPr>
        <w:t xml:space="preserve"># compute variance</w:t>
      </w:r>
    </w:p>
    <w:p>
      <w:pPr>
        <w:pStyle w:val="SourceCode"/>
      </w:pPr>
      <w:r>
        <w:rPr>
          <w:rStyle w:val="VerbatimChar"/>
        </w:rPr>
        <w:t xml:space="preserve">## [1] 0.9888889</w:t>
      </w:r>
    </w:p>
    <w:p>
      <w:pPr>
        <w:pStyle w:val="SourceCode"/>
      </w:pPr>
      <w:r>
        <w:rPr>
          <w:rStyle w:val="KeywordTok"/>
        </w:rPr>
        <w:t xml:space="preserve">hist</w:t>
      </w:r>
      <w:r>
        <w:rPr>
          <w:rStyle w:val="NormalTok"/>
        </w:rPr>
        <w:t xml:space="preserve">(x) </w:t>
      </w:r>
      <w:r>
        <w:rPr>
          <w:rStyle w:val="CommentTok"/>
        </w:rPr>
        <w:t xml:space="preserve"># plot histogram</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5-1.png" id="0" name="Picture"/>
                    <pic:cNvPicPr>
                      <a:picLocks noChangeArrowheads="1" noChangeAspect="1"/>
                    </pic:cNvPicPr>
                  </pic:nvPicPr>
                  <pic:blipFill>
                    <a:blip r:embed="rId66"/>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R saves every object you create in RAM</w:t>
      </w:r>
      <w:r>
        <w:rPr>
          <w:rStyle w:val="FootnoteReference"/>
        </w:rPr>
        <w:footnoteReference w:id="67"/>
      </w:r>
      <w:r>
        <w:t xml:space="preserve">.</w:t>
      </w:r>
      <w:r>
        <w:t xml:space="preserve"> </w:t>
      </w:r>
      <w:r>
        <w:t xml:space="preserve">The collection of all such objects is the</w:t>
      </w:r>
      <w:r>
        <w:t xml:space="preserve"> </w:t>
      </w:r>
      <w:r>
        <w:rPr>
          <w:b/>
        </w:rPr>
        <w:t xml:space="preserve">workspace</w:t>
      </w:r>
      <w:r>
        <w:t xml:space="preserve"> </w:t>
      </w:r>
      <w:r>
        <w:t xml:space="preserve">which you can inspect with</w:t>
      </w:r>
    </w:p>
    <w:p>
      <w:pPr>
        <w:pStyle w:val="SourceCode"/>
      </w:pPr>
      <w:r>
        <w:rPr>
          <w:rStyle w:val="KeywordTok"/>
        </w:rPr>
        <w:t xml:space="preserve">ls</w:t>
      </w:r>
      <w:r>
        <w:rPr>
          <w:rStyle w:val="NormalTok"/>
        </w:rPr>
        <w:t xml:space="preserve">()</w:t>
      </w:r>
    </w:p>
    <w:p>
      <w:pPr>
        <w:pStyle w:val="SourceCode"/>
      </w:pPr>
      <w:r>
        <w:rPr>
          <w:rStyle w:val="VerbatimChar"/>
        </w:rPr>
        <w:t xml:space="preserve">## [1] "x"</w:t>
      </w:r>
    </w:p>
    <w:p>
      <w:pPr>
        <w:pStyle w:val="FirstParagraph"/>
      </w:pPr>
      <w:r>
        <w:t xml:space="preserve">or with Ctrl+8 in RStudio.</w:t>
      </w:r>
    </w:p>
    <w:p>
      <w:pPr>
        <w:pStyle w:val="BodyText"/>
      </w:pPr>
      <w:r>
        <w:t xml:space="preserve">If you lost your object, you can use</w:t>
      </w:r>
      <w:r>
        <w:t xml:space="preserve"> </w:t>
      </w:r>
      <w:r>
        <w:rPr>
          <w:rStyle w:val="VerbatimChar"/>
        </w:rPr>
        <w:t xml:space="preserve">ls</w:t>
      </w:r>
      <w:r>
        <w:t xml:space="preserve"> </w:t>
      </w:r>
      <w:r>
        <w:t xml:space="preserve">with a text pattern to search for it</w:t>
      </w:r>
    </w:p>
    <w:p>
      <w:pPr>
        <w:pStyle w:val="SourceCode"/>
      </w:pPr>
      <w:r>
        <w:rPr>
          <w:rStyle w:val="KeywordTok"/>
        </w:rPr>
        <w:t xml:space="preserve">ls</w:t>
      </w:r>
      <w:r>
        <w:rPr>
          <w:rStyle w:val="NormalTok"/>
        </w:rPr>
        <w:t xml:space="preserve">(</w:t>
      </w:r>
      <w:r>
        <w:rPr>
          <w:rStyle w:val="DataTypeTok"/>
        </w:rPr>
        <w:t xml:space="preserve">pattern=</w:t>
      </w:r>
      <w:r>
        <w:rPr>
          <w:rStyle w:val="StringTok"/>
        </w:rPr>
        <w:t xml:space="preserve">'x'</w:t>
      </w:r>
      <w:r>
        <w:rPr>
          <w:rStyle w:val="NormalTok"/>
        </w:rPr>
        <w:t xml:space="preserve">)</w:t>
      </w:r>
    </w:p>
    <w:p>
      <w:pPr>
        <w:pStyle w:val="SourceCode"/>
      </w:pPr>
      <w:r>
        <w:rPr>
          <w:rStyle w:val="VerbatimChar"/>
        </w:rPr>
        <w:t xml:space="preserve">## [1] "x"</w:t>
      </w:r>
    </w:p>
    <w:p>
      <w:pPr>
        <w:pStyle w:val="FirstParagraph"/>
      </w:pPr>
      <w:r>
        <w:t xml:space="preserve">To remove objects from the workspace:</w:t>
      </w:r>
    </w:p>
    <w:p>
      <w:pPr>
        <w:pStyle w:val="SourceCode"/>
      </w:pPr>
      <w:r>
        <w:rPr>
          <w:rStyle w:val="KeywordTok"/>
        </w:rPr>
        <w:t xml:space="preserve">rm</w:t>
      </w:r>
      <w:r>
        <w:rPr>
          <w:rStyle w:val="NormalTok"/>
        </w:rPr>
        <w:t xml:space="preserve">(x) </w:t>
      </w:r>
      <w:r>
        <w:rPr>
          <w:rStyle w:val="CommentTok"/>
        </w:rPr>
        <w:t xml:space="preserve"># remove variable</w:t>
      </w:r>
      <w:r>
        <w:br w:type="textWrapping"/>
      </w:r>
      <w:r>
        <w:rPr>
          <w:rStyle w:val="KeywordTok"/>
        </w:rPr>
        <w:t xml:space="preserve">ls</w:t>
      </w:r>
      <w:r>
        <w:rPr>
          <w:rStyle w:val="NormalTok"/>
        </w:rPr>
        <w:t xml:space="preserve">() </w:t>
      </w:r>
      <w:r>
        <w:rPr>
          <w:rStyle w:val="CommentTok"/>
        </w:rPr>
        <w:t xml:space="preserve"># verify</w:t>
      </w:r>
    </w:p>
    <w:p>
      <w:pPr>
        <w:pStyle w:val="SourceCode"/>
      </w:pPr>
      <w:r>
        <w:rPr>
          <w:rStyle w:val="VerbatimChar"/>
        </w:rPr>
        <w:t xml:space="preserve">## character(0)</w:t>
      </w:r>
    </w:p>
    <w:p>
      <w:pPr>
        <w:pStyle w:val="FirstParagraph"/>
      </w:pPr>
      <w:r>
        <w:t xml:space="preserve">You may think that if an object is removed then its memory is freed.</w:t>
      </w:r>
      <w:r>
        <w:t xml:space="preserve"> </w:t>
      </w:r>
      <w:r>
        <w:t xml:space="preserve">This is almost true, and depends on a negotiation mechanism between R and the operating system.</w:t>
      </w:r>
      <w:r>
        <w:t xml:space="preserve"> </w:t>
      </w:r>
      <w:r>
        <w:t xml:space="preserve">R’s memory management is discussed in Chapter</w:t>
      </w:r>
      <w:r>
        <w:t xml:space="preserve"> </w:t>
      </w:r>
      <w:r>
        <w:t xml:space="preserve">15</w:t>
      </w:r>
      <w:r>
        <w:t xml:space="preserve">.</w:t>
      </w:r>
    </w:p>
    <w:p>
      <w:pPr>
        <w:pStyle w:val="Heading2"/>
      </w:pPr>
      <w:bookmarkStart w:id="68" w:name="missing"/>
      <w:r>
        <w:t xml:space="preserve">Missing</w:t>
      </w:r>
      <w:bookmarkEnd w:id="68"/>
    </w:p>
    <w:p>
      <w:pPr>
        <w:pStyle w:val="FirstParagraph"/>
      </w:pPr>
      <w:r>
        <w:t xml:space="preserve">Unlike typically programming, when working with real life data, you may have</w:t>
      </w:r>
      <w:r>
        <w:t xml:space="preserve"> </w:t>
      </w:r>
      <w:r>
        <w:rPr>
          <w:b/>
        </w:rPr>
        <w:t xml:space="preserve">missing</w:t>
      </w:r>
      <w:r>
        <w:t xml:space="preserve"> </w:t>
      </w:r>
      <w:r>
        <w:t xml:space="preserve">values: measurements that were simply not recorded/stored/etc.</w:t>
      </w:r>
      <w:r>
        <w:t xml:space="preserve"> </w:t>
      </w:r>
      <w:r>
        <w:rPr>
          <w:i/>
        </w:rPr>
        <w:t xml:space="preserve">R</w:t>
      </w:r>
      <w:r>
        <w:t xml:space="preserve"> </w:t>
      </w:r>
      <w:r>
        <w:t xml:space="preserve">has rather sophisticated mechanisms to deal with missing values.</w:t>
      </w:r>
      <w:r>
        <w:t xml:space="preserve"> </w:t>
      </w:r>
      <w:r>
        <w:t xml:space="preserve">It distinguishes between the following types:</w:t>
      </w:r>
    </w:p>
    <w:p>
      <w:pPr>
        <w:pStyle w:val="Compact"/>
        <w:numPr>
          <w:numId w:val="1009"/>
          <w:ilvl w:val="0"/>
        </w:numPr>
      </w:pPr>
      <w:r>
        <w:rPr>
          <w:rStyle w:val="VerbatimChar"/>
        </w:rPr>
        <w:t xml:space="preserve">NA</w:t>
      </w:r>
      <w:r>
        <w:t xml:space="preserve">: Not Available entries.</w:t>
      </w:r>
    </w:p>
    <w:p>
      <w:pPr>
        <w:pStyle w:val="Compact"/>
        <w:numPr>
          <w:numId w:val="1009"/>
          <w:ilvl w:val="0"/>
        </w:numPr>
      </w:pPr>
      <w:r>
        <w:rPr>
          <w:rStyle w:val="VerbatimChar"/>
        </w:rPr>
        <w:t xml:space="preserve">NaN</w:t>
      </w:r>
      <w:r>
        <w:t xml:space="preserve">: Not a number.</w:t>
      </w:r>
    </w:p>
    <w:p>
      <w:pPr>
        <w:pStyle w:val="FirstParagraph"/>
      </w:pPr>
      <w:r>
        <w:rPr>
          <w:i/>
        </w:rPr>
        <w:t xml:space="preserve">R</w:t>
      </w:r>
      <w:r>
        <w:t xml:space="preserve"> </w:t>
      </w:r>
      <w:r>
        <w:t xml:space="preserve">tries to defend the analyst, and return an error, or</w:t>
      </w:r>
      <w:r>
        <w:t xml:space="preserve"> </w:t>
      </w:r>
      <w:r>
        <w:rPr>
          <w:rStyle w:val="VerbatimChar"/>
        </w:rPr>
        <w:t xml:space="preserve">NA</w:t>
      </w:r>
      <w:r>
        <w:t xml:space="preserve"> </w:t>
      </w:r>
      <w:r>
        <w:t xml:space="preserve">when the presence of missing values invalidates the calculation:</w:t>
      </w:r>
    </w:p>
    <w:p>
      <w:pPr>
        <w:pStyle w:val="SourceCode"/>
      </w:pPr>
      <w:r>
        <w:rPr>
          <w:rStyle w:val="NormalTok"/>
        </w:rPr>
        <w:t xml:space="preserve">missing.example &lt;-</w:t>
      </w:r>
      <w:r>
        <w:rPr>
          <w:rStyle w:val="StringTok"/>
        </w:rPr>
        <w:t xml:space="preserve"> </w:t>
      </w:r>
      <w:r>
        <w:rPr>
          <w:rStyle w:val="KeywordTok"/>
        </w:rPr>
        <w:t xml:space="preserve">c</w:t>
      </w:r>
      <w:r>
        <w:rPr>
          <w:rStyle w:val="NormalTok"/>
        </w:rPr>
        <w:t xml:space="preserve">(</w:t>
      </w:r>
      <w:r>
        <w:rPr>
          <w:rStyle w:val="DecValTok"/>
        </w:rPr>
        <w:t xml:space="preserve">10</w:t>
      </w:r>
      <w:r>
        <w:rPr>
          <w:rStyle w:val="NormalTok"/>
        </w:rPr>
        <w:t xml:space="preserve">,</w:t>
      </w:r>
      <w:r>
        <w:rPr>
          <w:rStyle w:val="DecValTok"/>
        </w:rPr>
        <w:t xml:space="preserve">11</w:t>
      </w:r>
      <w:r>
        <w:rPr>
          <w:rStyle w:val="NormalTok"/>
        </w:rPr>
        <w:t xml:space="preserve">,</w:t>
      </w:r>
      <w:r>
        <w:rPr>
          <w:rStyle w:val="DecValTok"/>
        </w:rPr>
        <w:t xml:space="preserve">12</w:t>
      </w:r>
      <w:r>
        <w:rPr>
          <w:rStyle w:val="NormalTok"/>
        </w:rPr>
        <w:t xml:space="preserve">,</w:t>
      </w:r>
      <w:r>
        <w:rPr>
          <w:rStyle w:val="OtherTok"/>
        </w:rPr>
        <w:t xml:space="preserve">NA</w:t>
      </w:r>
      <w:r>
        <w:rPr>
          <w:rStyle w:val="NormalTok"/>
        </w:rPr>
        <w:t xml:space="preserve">)</w:t>
      </w:r>
      <w:r>
        <w:br w:type="textWrapping"/>
      </w:r>
      <w:r>
        <w:rPr>
          <w:rStyle w:val="KeywordTok"/>
        </w:rPr>
        <w:t xml:space="preserve">mean</w:t>
      </w:r>
      <w:r>
        <w:rPr>
          <w:rStyle w:val="NormalTok"/>
        </w:rPr>
        <w:t xml:space="preserve">(missing.example)</w:t>
      </w:r>
    </w:p>
    <w:p>
      <w:pPr>
        <w:pStyle w:val="SourceCode"/>
      </w:pPr>
      <w:r>
        <w:rPr>
          <w:rStyle w:val="VerbatimChar"/>
        </w:rPr>
        <w:t xml:space="preserve">## [1] NA</w:t>
      </w:r>
    </w:p>
    <w:p>
      <w:pPr>
        <w:pStyle w:val="FirstParagraph"/>
      </w:pPr>
      <w:r>
        <w:t xml:space="preserve">Most functions will typically have an inner mechanism to deal with these. In the</w:t>
      </w:r>
      <w:r>
        <w:t xml:space="preserve"> </w:t>
      </w:r>
      <w:r>
        <w:rPr>
          <w:rStyle w:val="VerbatimChar"/>
        </w:rPr>
        <w:t xml:space="preserve">mean</w:t>
      </w:r>
      <w:r>
        <w:t xml:space="preserve"> </w:t>
      </w:r>
      <w:r>
        <w:t xml:space="preserve">function, there is an</w:t>
      </w:r>
      <w:r>
        <w:t xml:space="preserve"> </w:t>
      </w:r>
      <w:r>
        <w:rPr>
          <w:rStyle w:val="VerbatimChar"/>
        </w:rPr>
        <w:t xml:space="preserve">na.rm</w:t>
      </w:r>
      <w:r>
        <w:t xml:space="preserve"> </w:t>
      </w:r>
      <w:r>
        <w:t xml:space="preserve">argument, telling</w:t>
      </w:r>
      <w:r>
        <w:t xml:space="preserve"> </w:t>
      </w:r>
      <w:r>
        <w:rPr>
          <w:i/>
        </w:rPr>
        <w:t xml:space="preserve">R</w:t>
      </w:r>
      <w:r>
        <w:t xml:space="preserve"> </w:t>
      </w:r>
      <w:r>
        <w:t xml:space="preserve">how to Remove</w:t>
      </w:r>
      <w:r>
        <w:t xml:space="preserve"> </w:t>
      </w:r>
      <w:r>
        <w:rPr>
          <w:rStyle w:val="VerbatimChar"/>
        </w:rPr>
        <w:t xml:space="preserve">NA</w:t>
      </w:r>
      <w:r>
        <w:t xml:space="preserve">s.</w:t>
      </w:r>
    </w:p>
    <w:p>
      <w:pPr>
        <w:pStyle w:val="SourceCode"/>
      </w:pPr>
      <w:r>
        <w:rPr>
          <w:rStyle w:val="KeywordTok"/>
        </w:rPr>
        <w:t xml:space="preserve">mean</w:t>
      </w:r>
      <w:r>
        <w:rPr>
          <w:rStyle w:val="NormalTok"/>
        </w:rPr>
        <w:t xml:space="preserve">(missing.example, </w:t>
      </w:r>
      <w:r>
        <w:rPr>
          <w:rStyle w:val="DataTypeTok"/>
        </w:rPr>
        <w:t xml:space="preserve">na.rm =</w:t>
      </w:r>
      <w:r>
        <w:rPr>
          <w:rStyle w:val="NormalTok"/>
        </w:rPr>
        <w:t xml:space="preserve"> </w:t>
      </w:r>
      <w:r>
        <w:rPr>
          <w:rStyle w:val="OtherTok"/>
        </w:rPr>
        <w:t xml:space="preserve">TRUE</w:t>
      </w:r>
      <w:r>
        <w:rPr>
          <w:rStyle w:val="NormalTok"/>
        </w:rPr>
        <w:t xml:space="preserve">)</w:t>
      </w:r>
    </w:p>
    <w:p>
      <w:pPr>
        <w:pStyle w:val="SourceCode"/>
      </w:pPr>
      <w:r>
        <w:rPr>
          <w:rStyle w:val="VerbatimChar"/>
        </w:rPr>
        <w:t xml:space="preserve">## [1] 11</w:t>
      </w:r>
    </w:p>
    <w:p>
      <w:pPr>
        <w:pStyle w:val="FirstParagraph"/>
      </w:pPr>
      <w:r>
        <w:t xml:space="preserve">A more general mechanism is removing these manually:</w:t>
      </w:r>
    </w:p>
    <w:p>
      <w:pPr>
        <w:pStyle w:val="SourceCode"/>
      </w:pPr>
      <w:r>
        <w:rPr>
          <w:rStyle w:val="NormalTok"/>
        </w:rPr>
        <w:t xml:space="preserve">clean.example &lt;-</w:t>
      </w:r>
      <w:r>
        <w:rPr>
          <w:rStyle w:val="StringTok"/>
        </w:rPr>
        <w:t xml:space="preserve"> </w:t>
      </w:r>
      <w:r>
        <w:rPr>
          <w:rStyle w:val="KeywordTok"/>
        </w:rPr>
        <w:t xml:space="preserve">na.omit</w:t>
      </w:r>
      <w:r>
        <w:rPr>
          <w:rStyle w:val="NormalTok"/>
        </w:rPr>
        <w:t xml:space="preserve">(missing.example)</w:t>
      </w:r>
      <w:r>
        <w:br w:type="textWrapping"/>
      </w:r>
      <w:r>
        <w:rPr>
          <w:rStyle w:val="KeywordTok"/>
        </w:rPr>
        <w:t xml:space="preserve">mean</w:t>
      </w:r>
      <w:r>
        <w:rPr>
          <w:rStyle w:val="NormalTok"/>
        </w:rPr>
        <w:t xml:space="preserve">(clean.example)</w:t>
      </w:r>
    </w:p>
    <w:p>
      <w:pPr>
        <w:pStyle w:val="SourceCode"/>
      </w:pPr>
      <w:r>
        <w:rPr>
          <w:rStyle w:val="VerbatimChar"/>
        </w:rPr>
        <w:t xml:space="preserve">## [1] 11</w:t>
      </w:r>
    </w:p>
    <w:p>
      <w:pPr>
        <w:pStyle w:val="Heading2"/>
      </w:pPr>
      <w:bookmarkStart w:id="69" w:name="piping"/>
      <w:r>
        <w:t xml:space="preserve">Piping</w:t>
      </w:r>
      <w:bookmarkEnd w:id="69"/>
    </w:p>
    <w:p>
      <w:pPr>
        <w:pStyle w:val="FirstParagraph"/>
      </w:pPr>
      <w:r>
        <w:t xml:space="preserve">Because R originates in Unix and Linux environments, it inherits much of its flavor.</w:t>
      </w:r>
      <w:r>
        <w:t xml:space="preserve"> </w:t>
      </w:r>
      <w:hyperlink r:id="rId70">
        <w:r>
          <w:rPr>
            <w:rStyle w:val="Hyperlink"/>
          </w:rPr>
          <w:t xml:space="preserve">Piping</w:t>
        </w:r>
      </w:hyperlink>
      <w:r>
        <w:t xml:space="preserve"> </w:t>
      </w:r>
      <w:r>
        <w:t xml:space="preserve">is an idea taken from the Linux shell which allows to use the output of one expression as the input to another.</w:t>
      </w:r>
      <w:r>
        <w:t xml:space="preserve"> </w:t>
      </w:r>
      <w:r>
        <w:t xml:space="preserve">Piping thus makes code easier to read and write.</w:t>
      </w:r>
    </w:p>
    <w:p>
      <w:pPr>
        <w:pStyle w:val="Compact"/>
      </w:pPr>
    </w:p>
    <w:p>
      <w:pPr>
        <w:pStyle w:val="Compact"/>
      </w:pPr>
      <w:r>
        <w:t xml:space="preserve"> </w:t>
      </w:r>
      <w:r>
        <w:t xml:space="preserve">Remark.</w:t>
      </w:r>
      <w:r>
        <w:t xml:space="preserve"> </w:t>
      </w:r>
      <w:r>
        <w:t xml:space="preserve"> </w:t>
      </w:r>
      <w:r>
        <w:t xml:space="preserve">Volleyball fans may be confused with the idea of spiking a ball from the 3-meter line, also called</w:t>
      </w:r>
      <w:r>
        <w:t xml:space="preserve"> </w:t>
      </w:r>
      <w:hyperlink r:id="rId71">
        <w:r>
          <w:rPr>
            <w:rStyle w:val="Hyperlink"/>
          </w:rPr>
          <w:t xml:space="preserve">piping</w:t>
        </w:r>
      </w:hyperlink>
      <w:r>
        <w:t xml:space="preserve">.</w:t>
      </w:r>
      <w:r>
        <w:t xml:space="preserve"> </w:t>
      </w:r>
      <w:r>
        <w:t xml:space="preserve">So:</w:t>
      </w:r>
      <w:r>
        <w:t xml:space="preserve"> </w:t>
      </w:r>
      <w:r>
        <w:t xml:space="preserve">(a) These are very different things.</w:t>
      </w:r>
      <w:r>
        <w:t xml:space="preserve"> </w:t>
      </w:r>
      <w:r>
        <w:t xml:space="preserve">(b) If you can pipe,</w:t>
      </w:r>
      <w:r>
        <w:t xml:space="preserve"> </w:t>
      </w:r>
      <w:hyperlink r:id="rId72">
        <w:r>
          <w:rPr>
            <w:rStyle w:val="Hyperlink"/>
          </w:rPr>
          <w:t xml:space="preserve">ASA-BGU</w:t>
        </w:r>
      </w:hyperlink>
      <w:r>
        <w:t xml:space="preserve"> </w:t>
      </w:r>
      <w:r>
        <w:t xml:space="preserve">is looking for you!</w:t>
      </w:r>
    </w:p>
    <w:p>
      <w:pPr>
        <w:pStyle w:val="BodyText"/>
      </w:pPr>
      <w:r>
        <w:t xml:space="preserve">Prerequisites:</w:t>
      </w:r>
    </w:p>
    <w:p>
      <w:pPr>
        <w:pStyle w:val="SourceCode"/>
      </w:pPr>
      <w:r>
        <w:rPr>
          <w:rStyle w:val="KeywordTok"/>
        </w:rPr>
        <w:t xml:space="preserve">library</w:t>
      </w:r>
      <w:r>
        <w:rPr>
          <w:rStyle w:val="NormalTok"/>
        </w:rPr>
        <w:t xml:space="preserve">(magrittr) </w:t>
      </w:r>
      <w:r>
        <w:rPr>
          <w:rStyle w:val="CommentTok"/>
        </w:rPr>
        <w:t xml:space="preserve"># load the piping functions</w:t>
      </w:r>
      <w:r>
        <w:br w:type="textWrapping"/>
      </w:r>
      <w:r>
        <w:rPr>
          <w:rStyle w:val="NormalTok"/>
        </w:rPr>
        <w:t xml:space="preserve">x &lt;-</w:t>
      </w:r>
      <w:r>
        <w:rPr>
          <w:rStyle w:val="StringTok"/>
        </w:rPr>
        <w:t xml:space="preserve"> </w:t>
      </w:r>
      <w:r>
        <w:rPr>
          <w:rStyle w:val="KeywordTok"/>
        </w:rPr>
        <w:t xml:space="preserve">rbinom</w:t>
      </w:r>
      <w:r>
        <w:rPr>
          <w:rStyle w:val="NormalTok"/>
        </w:rPr>
        <w:t xml:space="preserve">(</w:t>
      </w:r>
      <w:r>
        <w:rPr>
          <w:rStyle w:val="DataTypeTok"/>
        </w:rPr>
        <w:t xml:space="preserve">n=</w:t>
      </w:r>
      <w:r>
        <w:rPr>
          <w:rStyle w:val="DecValTok"/>
        </w:rPr>
        <w:t xml:space="preserve">1000</w:t>
      </w:r>
      <w:r>
        <w:rPr>
          <w:rStyle w:val="NormalTok"/>
        </w:rPr>
        <w:t xml:space="preserve">, </w:t>
      </w:r>
      <w:r>
        <w:rPr>
          <w:rStyle w:val="DataTypeTok"/>
        </w:rPr>
        <w:t xml:space="preserve">size=</w:t>
      </w:r>
      <w:r>
        <w:rPr>
          <w:rStyle w:val="DecValTok"/>
        </w:rPr>
        <w:t xml:space="preserve">10</w:t>
      </w:r>
      <w:r>
        <w:rPr>
          <w:rStyle w:val="NormalTok"/>
        </w:rPr>
        <w:t xml:space="preserve">, </w:t>
      </w:r>
      <w:r>
        <w:rPr>
          <w:rStyle w:val="DataTypeTok"/>
        </w:rPr>
        <w:t xml:space="preserve">prob=</w:t>
      </w:r>
      <w:r>
        <w:rPr>
          <w:rStyle w:val="FloatTok"/>
        </w:rPr>
        <w:t xml:space="preserve">0.5</w:t>
      </w:r>
      <w:r>
        <w:rPr>
          <w:rStyle w:val="NormalTok"/>
        </w:rPr>
        <w:t xml:space="preserve">) </w:t>
      </w:r>
      <w:r>
        <w:rPr>
          <w:rStyle w:val="CommentTok"/>
        </w:rPr>
        <w:t xml:space="preserve"># generate some toy data</w:t>
      </w:r>
    </w:p>
    <w:p>
      <w:pPr>
        <w:pStyle w:val="FirstParagraph"/>
      </w:pPr>
      <w:r>
        <w:t xml:space="preserve">Examples</w:t>
      </w:r>
    </w:p>
    <w:p>
      <w:pPr>
        <w:pStyle w:val="SourceCode"/>
      </w:pPr>
      <w:r>
        <w:rPr>
          <w:rStyle w:val="NormalTok"/>
        </w:rPr>
        <w:t xml:space="preserve">x </w:t>
      </w:r>
      <w:r>
        <w:rPr>
          <w:rStyle w:val="OperatorTok"/>
        </w:rPr>
        <w:t xml:space="preserve">%&gt;%</w:t>
      </w:r>
      <w:r>
        <w:rPr>
          <w:rStyle w:val="StringTok"/>
        </w:rPr>
        <w:t xml:space="preserve"> </w:t>
      </w:r>
      <w:r>
        <w:rPr>
          <w:rStyle w:val="KeywordTok"/>
        </w:rPr>
        <w:t xml:space="preserve">var</w:t>
      </w:r>
      <w:r>
        <w:rPr>
          <w:rStyle w:val="NormalTok"/>
        </w:rPr>
        <w:t xml:space="preserve">() </w:t>
      </w:r>
      <w:r>
        <w:rPr>
          <w:rStyle w:val="CommentTok"/>
        </w:rPr>
        <w:t xml:space="preserve"># Instead of var(x)</w:t>
      </w:r>
      <w:r>
        <w:br w:type="textWrapping"/>
      </w:r>
      <w:r>
        <w:rPr>
          <w:rStyle w:val="NormalTok"/>
        </w:rPr>
        <w:t xml:space="preserve">x </w:t>
      </w:r>
      <w:r>
        <w:rPr>
          <w:rStyle w:val="OperatorTok"/>
        </w:rPr>
        <w:t xml:space="preserve">%&gt;%</w:t>
      </w:r>
      <w:r>
        <w:rPr>
          <w:rStyle w:val="StringTok"/>
        </w:rPr>
        <w:t xml:space="preserve"> </w:t>
      </w:r>
      <w:r>
        <w:rPr>
          <w:rStyle w:val="KeywordTok"/>
        </w:rPr>
        <w:t xml:space="preserve">hist</w:t>
      </w:r>
      <w:r>
        <w:rPr>
          <w:rStyle w:val="NormalTok"/>
        </w:rPr>
        <w:t xml:space="preserve">()  </w:t>
      </w:r>
      <w:r>
        <w:rPr>
          <w:rStyle w:val="CommentTok"/>
        </w:rPr>
        <w:t xml:space="preserve"># Instead of hist(x)</w:t>
      </w:r>
      <w:r>
        <w:br w:type="textWrapping"/>
      </w:r>
      <w:r>
        <w:rPr>
          <w:rStyle w:val="NormalTok"/>
        </w:rPr>
        <w:t xml:space="preserve">x </w:t>
      </w:r>
      <w:r>
        <w:rPr>
          <w:rStyle w:val="OperatorTok"/>
        </w:rPr>
        <w:t xml:space="preserve">%&gt;%</w:t>
      </w:r>
      <w:r>
        <w:rPr>
          <w:rStyle w:val="StringTok"/>
        </w:rPr>
        <w:t xml:space="preserve"> </w:t>
      </w:r>
      <w:r>
        <w:rPr>
          <w:rStyle w:val="KeywordTok"/>
        </w:rPr>
        <w:t xml:space="preserve">mean</w:t>
      </w:r>
      <w:r>
        <w:rPr>
          <w:rStyle w:val="NormalTok"/>
        </w:rPr>
        <w:t xml:space="preserve">() </w:t>
      </w:r>
      <w:r>
        <w:rPr>
          <w:rStyle w:val="OperatorTok"/>
        </w:rPr>
        <w:t xml:space="preserve">%&gt;%</w:t>
      </w:r>
      <w:r>
        <w:rPr>
          <w:rStyle w:val="StringTok"/>
        </w:rPr>
        <w:t xml:space="preserve"> </w:t>
      </w:r>
      <w:r>
        <w:rPr>
          <w:rStyle w:val="KeywordTok"/>
        </w:rPr>
        <w:t xml:space="preserve">round</w:t>
      </w:r>
      <w:r>
        <w:rPr>
          <w:rStyle w:val="NormalTok"/>
        </w:rPr>
        <w:t xml:space="preserve">(</w:t>
      </w:r>
      <w:r>
        <w:rPr>
          <w:rStyle w:val="DecValTok"/>
        </w:rPr>
        <w:t xml:space="preserve">2</w:t>
      </w:r>
      <w:r>
        <w:rPr>
          <w:rStyle w:val="NormalTok"/>
        </w:rPr>
        <w:t xml:space="preserve">) </w:t>
      </w:r>
      <w:r>
        <w:rPr>
          <w:rStyle w:val="OperatorTok"/>
        </w:rPr>
        <w:t xml:space="preserve">%&gt;%</w:t>
      </w:r>
      <w:r>
        <w:rPr>
          <w:rStyle w:val="StringTok"/>
        </w:rPr>
        <w:t xml:space="preserve"> </w:t>
      </w:r>
      <w:r>
        <w:rPr>
          <w:rStyle w:val="KeywordTok"/>
        </w:rPr>
        <w:t xml:space="preserve">add</w:t>
      </w:r>
      <w:r>
        <w:rPr>
          <w:rStyle w:val="NormalTok"/>
        </w:rPr>
        <w:t xml:space="preserve">(</w:t>
      </w:r>
      <w:r>
        <w:rPr>
          <w:rStyle w:val="DecValTok"/>
        </w:rPr>
        <w:t xml:space="preserve">10</w:t>
      </w:r>
      <w:r>
        <w:rPr>
          <w:rStyle w:val="NormalTok"/>
        </w:rPr>
        <w:t xml:space="preserve">) </w:t>
      </w:r>
    </w:p>
    <w:p>
      <w:pPr>
        <w:pStyle w:val="FirstParagraph"/>
      </w:pPr>
      <w:r>
        <w:t xml:space="preserve">The next example</w:t>
      </w:r>
      <w:r>
        <w:rPr>
          <w:rStyle w:val="FootnoteReference"/>
        </w:rPr>
        <w:footnoteReference w:id="73"/>
      </w:r>
      <w:r>
        <w:t xml:space="preserve"> </w:t>
      </w:r>
      <w:r>
        <w:t xml:space="preserve">demonstrates the benefits of piping.</w:t>
      </w:r>
      <w:r>
        <w:t xml:space="preserve"> </w:t>
      </w:r>
      <w:r>
        <w:t xml:space="preserve">The next two chunks of code do the same thing.</w:t>
      </w:r>
      <w:r>
        <w:t xml:space="preserve"> </w:t>
      </w:r>
      <w:r>
        <w:t xml:space="preserve">Try parsing them in your mind:</w:t>
      </w:r>
    </w:p>
    <w:p>
      <w:pPr>
        <w:pStyle w:val="SourceCode"/>
      </w:pPr>
      <w:r>
        <w:rPr>
          <w:rStyle w:val="CommentTok"/>
        </w:rPr>
        <w:t xml:space="preserve"># Functional (onion) style</w:t>
      </w:r>
      <w:r>
        <w:br w:type="textWrapping"/>
      </w:r>
      <w:r>
        <w:rPr>
          <w:rStyle w:val="NormalTok"/>
        </w:rPr>
        <w:t xml:space="preserve">car_data &lt;-</w:t>
      </w:r>
      <w:r>
        <w:rPr>
          <w:rStyle w:val="StringTok"/>
        </w:rPr>
        <w:t xml:space="preserve"> </w:t>
      </w:r>
      <w:r>
        <w:br w:type="textWrapping"/>
      </w:r>
      <w:r>
        <w:rPr>
          <w:rStyle w:val="StringTok"/>
        </w:rPr>
        <w:t xml:space="preserve">  </w:t>
      </w:r>
      <w:r>
        <w:rPr>
          <w:rStyle w:val="KeywordTok"/>
        </w:rPr>
        <w:t xml:space="preserve">transform</w:t>
      </w:r>
      <w:r>
        <w:rPr>
          <w:rStyle w:val="NormalTok"/>
        </w:rPr>
        <w:t xml:space="preserve">(</w:t>
      </w:r>
      <w:r>
        <w:rPr>
          <w:rStyle w:val="KeywordTok"/>
        </w:rPr>
        <w:t xml:space="preserve">aggregate</w:t>
      </w:r>
      <w:r>
        <w:rPr>
          <w:rStyle w:val="NormalTok"/>
        </w:rPr>
        <w:t xml:space="preserve">(. </w:t>
      </w:r>
      <w:r>
        <w:rPr>
          <w:rStyle w:val="OperatorTok"/>
        </w:rPr>
        <w:t xml:space="preserve">~</w:t>
      </w:r>
      <w:r>
        <w:rPr>
          <w:rStyle w:val="StringTok"/>
        </w:rPr>
        <w:t xml:space="preserve"> </w:t>
      </w:r>
      <w:r>
        <w:rPr>
          <w:rStyle w:val="NormalTok"/>
        </w:rPr>
        <w:t xml:space="preserve">cyl, </w:t>
      </w:r>
      <w:r>
        <w:br w:type="textWrapping"/>
      </w:r>
      <w:r>
        <w:rPr>
          <w:rStyle w:val="NormalTok"/>
        </w:rPr>
        <w:t xml:space="preserve">                      </w:t>
      </w:r>
      <w:r>
        <w:rPr>
          <w:rStyle w:val="DataTypeTok"/>
        </w:rPr>
        <w:t xml:space="preserve">data =</w:t>
      </w:r>
      <w:r>
        <w:rPr>
          <w:rStyle w:val="NormalTok"/>
        </w:rPr>
        <w:t xml:space="preserve"> </w:t>
      </w:r>
      <w:r>
        <w:rPr>
          <w:rStyle w:val="KeywordTok"/>
        </w:rPr>
        <w:t xml:space="preserve">subset</w:t>
      </w:r>
      <w:r>
        <w:rPr>
          <w:rStyle w:val="NormalTok"/>
        </w:rPr>
        <w:t xml:space="preserve">(mtcars, hp </w:t>
      </w:r>
      <w:r>
        <w:rPr>
          <w:rStyle w:val="OperatorTok"/>
        </w:rPr>
        <w:t xml:space="preserve">&gt;</w:t>
      </w:r>
      <w:r>
        <w:rPr>
          <w:rStyle w:val="StringTok"/>
        </w:rPr>
        <w:t xml:space="preserve"> </w:t>
      </w:r>
      <w:r>
        <w:rPr>
          <w:rStyle w:val="DecValTok"/>
        </w:rPr>
        <w:t xml:space="preserve">100</w:t>
      </w:r>
      <w:r>
        <w:rPr>
          <w:rStyle w:val="NormalTok"/>
        </w:rPr>
        <w:t xml:space="preserve">), </w:t>
      </w:r>
      <w:r>
        <w:br w:type="textWrapping"/>
      </w:r>
      <w:r>
        <w:rPr>
          <w:rStyle w:val="NormalTok"/>
        </w:rPr>
        <w:t xml:space="preserve">                      </w:t>
      </w:r>
      <w:r>
        <w:rPr>
          <w:rStyle w:val="DataTypeTok"/>
        </w:rPr>
        <w:t xml:space="preserve">FUN =</w:t>
      </w:r>
      <w:r>
        <w:rPr>
          <w:rStyle w:val="NormalTok"/>
        </w:rPr>
        <w:t xml:space="preserve"> </w:t>
      </w:r>
      <w:r>
        <w:rPr>
          <w:rStyle w:val="ControlFlowTok"/>
        </w:rPr>
        <w:t xml:space="preserve">function</w:t>
      </w:r>
      <w:r>
        <w:rPr>
          <w:rStyle w:val="NormalTok"/>
        </w:rPr>
        <w:t xml:space="preserve">(x) </w:t>
      </w:r>
      <w:r>
        <w:rPr>
          <w:rStyle w:val="KeywordTok"/>
        </w:rPr>
        <w:t xml:space="preserve">round</w:t>
      </w:r>
      <w:r>
        <w:rPr>
          <w:rStyle w:val="NormalTok"/>
        </w:rPr>
        <w:t xml:space="preserve">(</w:t>
      </w:r>
      <w:r>
        <w:rPr>
          <w:rStyle w:val="KeywordTok"/>
        </w:rPr>
        <w:t xml:space="preserve">mean</w:t>
      </w:r>
      <w:r>
        <w:rPr>
          <w:rStyle w:val="NormalTok"/>
        </w:rPr>
        <w:t xml:space="preserve">(x, </w:t>
      </w:r>
      <w:r>
        <w:rPr>
          <w:rStyle w:val="DecValTok"/>
        </w:rPr>
        <w:t xml:space="preserve">2</w:t>
      </w:r>
      <w:r>
        <w:rPr>
          <w:rStyle w:val="NormalTok"/>
        </w:rPr>
        <w:t xml:space="preserve">))), </w:t>
      </w:r>
      <w:r>
        <w:br w:type="textWrapping"/>
      </w:r>
      <w:r>
        <w:rPr>
          <w:rStyle w:val="NormalTok"/>
        </w:rPr>
        <w:t xml:space="preserve">            </w:t>
      </w:r>
      <w:r>
        <w:rPr>
          <w:rStyle w:val="DataTypeTok"/>
        </w:rPr>
        <w:t xml:space="preserve">kpl =</w:t>
      </w:r>
      <w:r>
        <w:rPr>
          <w:rStyle w:val="NormalTok"/>
        </w:rPr>
        <w:t xml:space="preserve"> mpg</w:t>
      </w:r>
      <w:r>
        <w:rPr>
          <w:rStyle w:val="OperatorTok"/>
        </w:rPr>
        <w:t xml:space="preserve">*</w:t>
      </w:r>
      <w:r>
        <w:rPr>
          <w:rStyle w:val="FloatTok"/>
        </w:rPr>
        <w:t xml:space="preserve">0.4251</w:t>
      </w:r>
      <w:r>
        <w:rPr>
          <w:rStyle w:val="NormalTok"/>
        </w:rPr>
        <w:t xml:space="preserve">)</w:t>
      </w:r>
    </w:p>
    <w:p>
      <w:pPr>
        <w:pStyle w:val="SourceCode"/>
      </w:pPr>
      <w:r>
        <w:rPr>
          <w:rStyle w:val="CommentTok"/>
        </w:rPr>
        <w:t xml:space="preserve"># Piping (magrittr) style</w:t>
      </w:r>
      <w:r>
        <w:br w:type="textWrapping"/>
      </w:r>
      <w:r>
        <w:rPr>
          <w:rStyle w:val="NormalTok"/>
        </w:rPr>
        <w:t xml:space="preserve">car_data &lt;-</w:t>
      </w:r>
      <w:r>
        <w:rPr>
          <w:rStyle w:val="StringTok"/>
        </w:rPr>
        <w:t xml:space="preserve"> </w:t>
      </w:r>
      <w:r>
        <w:br w:type="textWrapping"/>
      </w:r>
      <w:r>
        <w:rPr>
          <w:rStyle w:val="StringTok"/>
        </w:rPr>
        <w:t xml:space="preserve">  </w:t>
      </w:r>
      <w:r>
        <w:rPr>
          <w:rStyle w:val="NormalTok"/>
        </w:rPr>
        <w:t xml:space="preserve">mtcars </w:t>
      </w:r>
      <w:r>
        <w:rPr>
          <w:rStyle w:val="OperatorTok"/>
        </w:rPr>
        <w:t xml:space="preserve">%&gt;%</w:t>
      </w:r>
      <w:r>
        <w:br w:type="textWrapping"/>
      </w:r>
      <w:r>
        <w:rPr>
          <w:rStyle w:val="StringTok"/>
        </w:rPr>
        <w:t xml:space="preserve">  </w:t>
      </w:r>
      <w:r>
        <w:rPr>
          <w:rStyle w:val="KeywordTok"/>
        </w:rPr>
        <w:t xml:space="preserve">subset</w:t>
      </w:r>
      <w:r>
        <w:rPr>
          <w:rStyle w:val="NormalTok"/>
        </w:rPr>
        <w:t xml:space="preserve">(hp </w:t>
      </w:r>
      <w:r>
        <w:rPr>
          <w:rStyle w:val="OperatorTok"/>
        </w:rPr>
        <w:t xml:space="preserve">&gt;</w:t>
      </w:r>
      <w:r>
        <w:rPr>
          <w:rStyle w:val="StringTok"/>
        </w:rPr>
        <w:t xml:space="preserve"> </w:t>
      </w:r>
      <w:r>
        <w:rPr>
          <w:rStyle w:val="DecValTok"/>
        </w:rPr>
        <w:t xml:space="preserve">100</w:t>
      </w:r>
      <w:r>
        <w:rPr>
          <w:rStyle w:val="NormalTok"/>
        </w:rPr>
        <w:t xml:space="preserve">) </w:t>
      </w:r>
      <w:r>
        <w:rPr>
          <w:rStyle w:val="OperatorTok"/>
        </w:rPr>
        <w:t xml:space="preserve">%&gt;%</w:t>
      </w:r>
      <w:r>
        <w:br w:type="textWrapping"/>
      </w:r>
      <w:r>
        <w:rPr>
          <w:rStyle w:val="StringTok"/>
        </w:rPr>
        <w:t xml:space="preserve">  </w:t>
      </w:r>
      <w:r>
        <w:rPr>
          <w:rStyle w:val="KeywordTok"/>
        </w:rPr>
        <w:t xml:space="preserve">aggregate</w:t>
      </w:r>
      <w:r>
        <w:rPr>
          <w:rStyle w:val="NormalTok"/>
        </w:rPr>
        <w:t xml:space="preserve">(. </w:t>
      </w:r>
      <w:r>
        <w:rPr>
          <w:rStyle w:val="OperatorTok"/>
        </w:rPr>
        <w:t xml:space="preserve">~</w:t>
      </w:r>
      <w:r>
        <w:rPr>
          <w:rStyle w:val="StringTok"/>
        </w:rPr>
        <w:t xml:space="preserve"> </w:t>
      </w:r>
      <w:r>
        <w:rPr>
          <w:rStyle w:val="NormalTok"/>
        </w:rPr>
        <w:t xml:space="preserve">cyl, </w:t>
      </w:r>
      <w:r>
        <w:rPr>
          <w:rStyle w:val="DataTypeTok"/>
        </w:rPr>
        <w:t xml:space="preserve">data =</w:t>
      </w:r>
      <w:r>
        <w:rPr>
          <w:rStyle w:val="NormalTok"/>
        </w:rPr>
        <w:t xml:space="preserve"> ., </w:t>
      </w:r>
      <w:r>
        <w:rPr>
          <w:rStyle w:val="DataTypeTok"/>
        </w:rPr>
        <w:t xml:space="preserve">FUN =</w:t>
      </w:r>
      <w:r>
        <w:rPr>
          <w:rStyle w:val="NormalTok"/>
        </w:rPr>
        <w:t xml:space="preserve"> . </w:t>
      </w:r>
      <w:r>
        <w:rPr>
          <w:rStyle w:val="OperatorTok"/>
        </w:rPr>
        <w:t xml:space="preserve">%&gt;%</w:t>
      </w:r>
      <w:r>
        <w:rPr>
          <w:rStyle w:val="StringTok"/>
        </w:rPr>
        <w:t xml:space="preserve"> </w:t>
      </w:r>
      <w:r>
        <w:rPr>
          <w:rStyle w:val="NormalTok"/>
        </w:rPr>
        <w:t xml:space="preserve">mean </w:t>
      </w:r>
      <w:r>
        <w:rPr>
          <w:rStyle w:val="OperatorTok"/>
        </w:rPr>
        <w:t xml:space="preserve">%&gt;%</w:t>
      </w:r>
      <w:r>
        <w:rPr>
          <w:rStyle w:val="StringTok"/>
        </w:rPr>
        <w:t xml:space="preserve"> </w:t>
      </w:r>
      <w:r>
        <w:rPr>
          <w:rStyle w:val="KeywordTok"/>
        </w:rPr>
        <w:t xml:space="preserve">round</w:t>
      </w:r>
      <w:r>
        <w:rPr>
          <w:rStyle w:val="NormalTok"/>
        </w:rPr>
        <w:t xml:space="preserve">(</w:t>
      </w:r>
      <w:r>
        <w:rPr>
          <w:rStyle w:val="DecValTok"/>
        </w:rPr>
        <w:t xml:space="preserve">2</w:t>
      </w:r>
      <w:r>
        <w:rPr>
          <w:rStyle w:val="NormalTok"/>
        </w:rPr>
        <w:t xml:space="preserve">)) </w:t>
      </w:r>
      <w:r>
        <w:rPr>
          <w:rStyle w:val="OperatorTok"/>
        </w:rPr>
        <w:t xml:space="preserve">%&gt;%</w:t>
      </w:r>
      <w:r>
        <w:br w:type="textWrapping"/>
      </w:r>
      <w:r>
        <w:rPr>
          <w:rStyle w:val="StringTok"/>
        </w:rPr>
        <w:t xml:space="preserve">  </w:t>
      </w:r>
      <w:r>
        <w:rPr>
          <w:rStyle w:val="KeywordTok"/>
        </w:rPr>
        <w:t xml:space="preserve">transform</w:t>
      </w:r>
      <w:r>
        <w:rPr>
          <w:rStyle w:val="NormalTok"/>
        </w:rPr>
        <w:t xml:space="preserve">(</w:t>
      </w:r>
      <w:r>
        <w:rPr>
          <w:rStyle w:val="DataTypeTok"/>
        </w:rPr>
        <w:t xml:space="preserve">kpl =</w:t>
      </w:r>
      <w:r>
        <w:rPr>
          <w:rStyle w:val="NormalTok"/>
        </w:rPr>
        <w:t xml:space="preserve"> mpg </w:t>
      </w:r>
      <w:r>
        <w:rPr>
          <w:rStyle w:val="OperatorTok"/>
        </w:rPr>
        <w:t xml:space="preserve">%&gt;%</w:t>
      </w:r>
      <w:r>
        <w:rPr>
          <w:rStyle w:val="StringTok"/>
        </w:rPr>
        <w:t xml:space="preserve"> </w:t>
      </w:r>
      <w:r>
        <w:rPr>
          <w:rStyle w:val="KeywordTok"/>
        </w:rPr>
        <w:t xml:space="preserve">multiply_by</w:t>
      </w:r>
      <w:r>
        <w:rPr>
          <w:rStyle w:val="NormalTok"/>
        </w:rPr>
        <w:t xml:space="preserve">(</w:t>
      </w:r>
      <w:r>
        <w:rPr>
          <w:rStyle w:val="FloatTok"/>
        </w:rPr>
        <w:t xml:space="preserve">0.4251</w:t>
      </w:r>
      <w:r>
        <w:rPr>
          <w:rStyle w:val="NormalTok"/>
        </w:rPr>
        <w:t xml:space="preserve">)) </w:t>
      </w:r>
      <w:r>
        <w:rPr>
          <w:rStyle w:val="OperatorTok"/>
        </w:rPr>
        <w:t xml:space="preserve">%&gt;%</w:t>
      </w:r>
      <w:r>
        <w:br w:type="textWrapping"/>
      </w:r>
      <w:r>
        <w:rPr>
          <w:rStyle w:val="StringTok"/>
        </w:rPr>
        <w:t xml:space="preserve">  </w:t>
      </w:r>
      <w:r>
        <w:rPr>
          <w:rStyle w:val="NormalTok"/>
        </w:rPr>
        <w:t xml:space="preserve">print</w:t>
      </w:r>
    </w:p>
    <w:p>
      <w:pPr>
        <w:pStyle w:val="FirstParagraph"/>
      </w:pPr>
      <w:r>
        <w:t xml:space="preserve">Tip: RStudio has a keyboard shortcut for the</w:t>
      </w:r>
      <w:r>
        <w:t xml:space="preserve"> </w:t>
      </w:r>
      <w:r>
        <w:rPr>
          <w:rStyle w:val="VerbatimChar"/>
        </w:rPr>
        <w:t xml:space="preserve">%&gt;%</w:t>
      </w:r>
      <w:r>
        <w:t xml:space="preserve"> </w:t>
      </w:r>
      <w:r>
        <w:t xml:space="preserve">operator. Try Ctrl+Shift+m.</w:t>
      </w:r>
    </w:p>
    <w:p>
      <w:pPr>
        <w:pStyle w:val="Heading2"/>
      </w:pPr>
      <w:bookmarkStart w:id="75" w:name="vector-creation-and-manipulation"/>
      <w:r>
        <w:t xml:space="preserve">Vector Creation and Manipulation</w:t>
      </w:r>
      <w:bookmarkEnd w:id="75"/>
    </w:p>
    <w:p>
      <w:pPr>
        <w:pStyle w:val="FirstParagraph"/>
      </w:pPr>
      <w:r>
        <w:t xml:space="preserve">The most basic building block in R is the</w:t>
      </w:r>
      <w:r>
        <w:t xml:space="preserve"> </w:t>
      </w:r>
      <w:r>
        <w:rPr>
          <w:b/>
        </w:rPr>
        <w:t xml:space="preserve">vector</w:t>
      </w:r>
      <w:r>
        <w:t xml:space="preserve">.</w:t>
      </w:r>
      <w:r>
        <w:t xml:space="preserve"> </w:t>
      </w:r>
      <w:r>
        <w:t xml:space="preserve">We will now see how to create them, and access their elements (i.e. subsetting).</w:t>
      </w:r>
      <w:r>
        <w:t xml:space="preserve"> </w:t>
      </w:r>
      <w:r>
        <w:t xml:space="preserve">Here are three ways to create the same arbitrary vector:</w:t>
      </w:r>
    </w:p>
    <w:p>
      <w:pPr>
        <w:pStyle w:val="SourceCode"/>
      </w:pPr>
      <w:r>
        <w:rPr>
          <w:rStyle w:val="KeywordTok"/>
        </w:rPr>
        <w:t xml:space="preserve">c</w:t>
      </w:r>
      <w:r>
        <w:rPr>
          <w:rStyle w:val="NormalTok"/>
        </w:rPr>
        <w:t xml:space="preserve">(</w:t>
      </w:r>
      <w:r>
        <w:rPr>
          <w:rStyle w:val="DecValTok"/>
        </w:rPr>
        <w:t xml:space="preserve">10</w:t>
      </w:r>
      <w:r>
        <w:rPr>
          <w:rStyle w:val="NormalTok"/>
        </w:rPr>
        <w:t xml:space="preserve">, </w:t>
      </w:r>
      <w:r>
        <w:rPr>
          <w:rStyle w:val="DecValTok"/>
        </w:rPr>
        <w:t xml:space="preserve">11</w:t>
      </w:r>
      <w:r>
        <w:rPr>
          <w:rStyle w:val="NormalTok"/>
        </w:rPr>
        <w:t xml:space="preserve">, </w:t>
      </w:r>
      <w:r>
        <w:rPr>
          <w:rStyle w:val="DecValTok"/>
        </w:rPr>
        <w:t xml:space="preserve">12</w:t>
      </w:r>
      <w:r>
        <w:rPr>
          <w:rStyle w:val="NormalTok"/>
        </w:rPr>
        <w:t xml:space="preserve">, </w:t>
      </w:r>
      <w:r>
        <w:rPr>
          <w:rStyle w:val="DecValTok"/>
        </w:rPr>
        <w:t xml:space="preserve">13</w:t>
      </w:r>
      <w:r>
        <w:rPr>
          <w:rStyle w:val="NormalTok"/>
        </w:rPr>
        <w:t xml:space="preserve">, </w:t>
      </w:r>
      <w:r>
        <w:rPr>
          <w:rStyle w:val="DecValTok"/>
        </w:rPr>
        <w:t xml:space="preserve">14</w:t>
      </w:r>
      <w:r>
        <w:rPr>
          <w:rStyle w:val="NormalTok"/>
        </w:rPr>
        <w:t xml:space="preserve">, </w:t>
      </w:r>
      <w:r>
        <w:rPr>
          <w:rStyle w:val="DecValTok"/>
        </w:rPr>
        <w:t xml:space="preserve">15</w:t>
      </w:r>
      <w:r>
        <w:rPr>
          <w:rStyle w:val="NormalTok"/>
        </w:rPr>
        <w:t xml:space="preserve">, </w:t>
      </w:r>
      <w:r>
        <w:rPr>
          <w:rStyle w:val="DecValTok"/>
        </w:rPr>
        <w:t xml:space="preserve">16</w:t>
      </w:r>
      <w:r>
        <w:rPr>
          <w:rStyle w:val="NormalTok"/>
        </w:rPr>
        <w:t xml:space="preserve">, </w:t>
      </w:r>
      <w:r>
        <w:rPr>
          <w:rStyle w:val="DecValTok"/>
        </w:rPr>
        <w:t xml:space="preserve">17</w:t>
      </w:r>
      <w:r>
        <w:rPr>
          <w:rStyle w:val="NormalTok"/>
        </w:rPr>
        <w:t xml:space="preserve">, </w:t>
      </w:r>
      <w:r>
        <w:rPr>
          <w:rStyle w:val="DecValTok"/>
        </w:rPr>
        <w:t xml:space="preserve">18</w:t>
      </w:r>
      <w:r>
        <w:rPr>
          <w:rStyle w:val="NormalTok"/>
        </w:rPr>
        <w:t xml:space="preserve">, </w:t>
      </w:r>
      <w:r>
        <w:rPr>
          <w:rStyle w:val="DecValTok"/>
        </w:rPr>
        <w:t xml:space="preserve">19</w:t>
      </w:r>
      <w:r>
        <w:rPr>
          <w:rStyle w:val="NormalTok"/>
        </w:rPr>
        <w:t xml:space="preserve">, </w:t>
      </w:r>
      <w:r>
        <w:rPr>
          <w:rStyle w:val="DecValTok"/>
        </w:rPr>
        <w:t xml:space="preserve">20</w:t>
      </w:r>
      <w:r>
        <w:rPr>
          <w:rStyle w:val="NormalTok"/>
        </w:rPr>
        <w:t xml:space="preserve">, </w:t>
      </w:r>
      <w:r>
        <w:rPr>
          <w:rStyle w:val="DecValTok"/>
        </w:rPr>
        <w:t xml:space="preserve">21</w:t>
      </w:r>
      <w:r>
        <w:rPr>
          <w:rStyle w:val="NormalTok"/>
        </w:rPr>
        <w:t xml:space="preserve">) </w:t>
      </w:r>
      <w:r>
        <w:rPr>
          <w:rStyle w:val="CommentTok"/>
        </w:rPr>
        <w:t xml:space="preserve"># manually</w:t>
      </w:r>
      <w:r>
        <w:br w:type="textWrapping"/>
      </w:r>
      <w:r>
        <w:rPr>
          <w:rStyle w:val="DecValTok"/>
        </w:rPr>
        <w:t xml:space="preserve">10</w:t>
      </w:r>
      <w:r>
        <w:rPr>
          <w:rStyle w:val="OperatorTok"/>
        </w:rPr>
        <w:t xml:space="preserve">:</w:t>
      </w:r>
      <w:r>
        <w:rPr>
          <w:rStyle w:val="DecValTok"/>
        </w:rPr>
        <w:t xml:space="preserve">21</w:t>
      </w:r>
      <w:r>
        <w:rPr>
          <w:rStyle w:val="NormalTok"/>
        </w:rPr>
        <w:t xml:space="preserve"> </w:t>
      </w:r>
      <w:r>
        <w:rPr>
          <w:rStyle w:val="CommentTok"/>
        </w:rPr>
        <w:t xml:space="preserve"># the `:` operator                            </w:t>
      </w:r>
      <w:r>
        <w:br w:type="textWrapping"/>
      </w:r>
      <w:r>
        <w:rPr>
          <w:rStyle w:val="KeywordTok"/>
        </w:rPr>
        <w:t xml:space="preserve">seq</w:t>
      </w:r>
      <w:r>
        <w:rPr>
          <w:rStyle w:val="NormalTok"/>
        </w:rPr>
        <w:t xml:space="preserve">(</w:t>
      </w:r>
      <w:r>
        <w:rPr>
          <w:rStyle w:val="DataTypeTok"/>
        </w:rPr>
        <w:t xml:space="preserve">from=</w:t>
      </w:r>
      <w:r>
        <w:rPr>
          <w:rStyle w:val="DecValTok"/>
        </w:rPr>
        <w:t xml:space="preserve">10</w:t>
      </w:r>
      <w:r>
        <w:rPr>
          <w:rStyle w:val="NormalTok"/>
        </w:rPr>
        <w:t xml:space="preserve">, </w:t>
      </w:r>
      <w:r>
        <w:rPr>
          <w:rStyle w:val="DataTypeTok"/>
        </w:rPr>
        <w:t xml:space="preserve">to=</w:t>
      </w:r>
      <w:r>
        <w:rPr>
          <w:rStyle w:val="DecValTok"/>
        </w:rPr>
        <w:t xml:space="preserve">21</w:t>
      </w:r>
      <w:r>
        <w:rPr>
          <w:rStyle w:val="NormalTok"/>
        </w:rPr>
        <w:t xml:space="preserve">, </w:t>
      </w:r>
      <w:r>
        <w:rPr>
          <w:rStyle w:val="DataTypeTok"/>
        </w:rPr>
        <w:t xml:space="preserve">by=</w:t>
      </w:r>
      <w:r>
        <w:rPr>
          <w:rStyle w:val="DecValTok"/>
        </w:rPr>
        <w:t xml:space="preserve">1</w:t>
      </w:r>
      <w:r>
        <w:rPr>
          <w:rStyle w:val="NormalTok"/>
        </w:rPr>
        <w:t xml:space="preserve">) </w:t>
      </w:r>
      <w:r>
        <w:rPr>
          <w:rStyle w:val="CommentTok"/>
        </w:rPr>
        <w:t xml:space="preserve"># the seq() function</w:t>
      </w:r>
    </w:p>
    <w:p>
      <w:pPr>
        <w:pStyle w:val="FirstParagraph"/>
      </w:pPr>
      <w:r>
        <w:t xml:space="preserve">Let’s assign it to the object named</w:t>
      </w:r>
      <w:r>
        <w:t xml:space="preserve"> </w:t>
      </w:r>
      <w:r>
        <w:t xml:space="preserve">“</w:t>
      </w:r>
      <w:r>
        <w:t xml:space="preserve">x</w:t>
      </w:r>
      <w:r>
        <w:t xml:space="preserve">”</w:t>
      </w:r>
      <w:r>
        <w:t xml:space="preserve">:</w:t>
      </w:r>
    </w:p>
    <w:p>
      <w:pPr>
        <w:pStyle w:val="SourceCode"/>
      </w:pPr>
      <w:r>
        <w:rPr>
          <w:rStyle w:val="NormalTok"/>
        </w:rPr>
        <w:t xml:space="preserve">x &lt;-</w:t>
      </w:r>
      <w:r>
        <w:rPr>
          <w:rStyle w:val="StringTok"/>
        </w:rPr>
        <w:t xml:space="preserve"> </w:t>
      </w:r>
      <w:r>
        <w:rPr>
          <w:rStyle w:val="KeywordTok"/>
        </w:rPr>
        <w:t xml:space="preserve">c</w:t>
      </w:r>
      <w:r>
        <w:rPr>
          <w:rStyle w:val="NormalTok"/>
        </w:rPr>
        <w:t xml:space="preserve">(</w:t>
      </w:r>
      <w:r>
        <w:rPr>
          <w:rStyle w:val="DecValTok"/>
        </w:rPr>
        <w:t xml:space="preserve">10</w:t>
      </w:r>
      <w:r>
        <w:rPr>
          <w:rStyle w:val="NormalTok"/>
        </w:rPr>
        <w:t xml:space="preserve">, </w:t>
      </w:r>
      <w:r>
        <w:rPr>
          <w:rStyle w:val="DecValTok"/>
        </w:rPr>
        <w:t xml:space="preserve">11</w:t>
      </w:r>
      <w:r>
        <w:rPr>
          <w:rStyle w:val="NormalTok"/>
        </w:rPr>
        <w:t xml:space="preserve">, </w:t>
      </w:r>
      <w:r>
        <w:rPr>
          <w:rStyle w:val="DecValTok"/>
        </w:rPr>
        <w:t xml:space="preserve">12</w:t>
      </w:r>
      <w:r>
        <w:rPr>
          <w:rStyle w:val="NormalTok"/>
        </w:rPr>
        <w:t xml:space="preserve">, </w:t>
      </w:r>
      <w:r>
        <w:rPr>
          <w:rStyle w:val="DecValTok"/>
        </w:rPr>
        <w:t xml:space="preserve">13</w:t>
      </w:r>
      <w:r>
        <w:rPr>
          <w:rStyle w:val="NormalTok"/>
        </w:rPr>
        <w:t xml:space="preserve">, </w:t>
      </w:r>
      <w:r>
        <w:rPr>
          <w:rStyle w:val="DecValTok"/>
        </w:rPr>
        <w:t xml:space="preserve">14</w:t>
      </w:r>
      <w:r>
        <w:rPr>
          <w:rStyle w:val="NormalTok"/>
        </w:rPr>
        <w:t xml:space="preserve">, </w:t>
      </w:r>
      <w:r>
        <w:rPr>
          <w:rStyle w:val="DecValTok"/>
        </w:rPr>
        <w:t xml:space="preserve">15</w:t>
      </w:r>
      <w:r>
        <w:rPr>
          <w:rStyle w:val="NormalTok"/>
        </w:rPr>
        <w:t xml:space="preserve">, </w:t>
      </w:r>
      <w:r>
        <w:rPr>
          <w:rStyle w:val="DecValTok"/>
        </w:rPr>
        <w:t xml:space="preserve">16</w:t>
      </w:r>
      <w:r>
        <w:rPr>
          <w:rStyle w:val="NormalTok"/>
        </w:rPr>
        <w:t xml:space="preserve">, </w:t>
      </w:r>
      <w:r>
        <w:rPr>
          <w:rStyle w:val="DecValTok"/>
        </w:rPr>
        <w:t xml:space="preserve">17</w:t>
      </w:r>
      <w:r>
        <w:rPr>
          <w:rStyle w:val="NormalTok"/>
        </w:rPr>
        <w:t xml:space="preserve">, </w:t>
      </w:r>
      <w:r>
        <w:rPr>
          <w:rStyle w:val="DecValTok"/>
        </w:rPr>
        <w:t xml:space="preserve">18</w:t>
      </w:r>
      <w:r>
        <w:rPr>
          <w:rStyle w:val="NormalTok"/>
        </w:rPr>
        <w:t xml:space="preserve">, </w:t>
      </w:r>
      <w:r>
        <w:rPr>
          <w:rStyle w:val="DecValTok"/>
        </w:rPr>
        <w:t xml:space="preserve">19</w:t>
      </w:r>
      <w:r>
        <w:rPr>
          <w:rStyle w:val="NormalTok"/>
        </w:rPr>
        <w:t xml:space="preserve">, </w:t>
      </w:r>
      <w:r>
        <w:rPr>
          <w:rStyle w:val="DecValTok"/>
        </w:rPr>
        <w:t xml:space="preserve">20</w:t>
      </w:r>
      <w:r>
        <w:rPr>
          <w:rStyle w:val="NormalTok"/>
        </w:rPr>
        <w:t xml:space="preserve">, </w:t>
      </w:r>
      <w:r>
        <w:rPr>
          <w:rStyle w:val="DecValTok"/>
        </w:rPr>
        <w:t xml:space="preserve">21</w:t>
      </w:r>
      <w:r>
        <w:rPr>
          <w:rStyle w:val="NormalTok"/>
        </w:rPr>
        <w:t xml:space="preserve">)  </w:t>
      </w:r>
    </w:p>
    <w:p>
      <w:pPr>
        <w:pStyle w:val="FirstParagraph"/>
      </w:pPr>
      <w:r>
        <w:t xml:space="preserve">Operations usually work element-wise:</w:t>
      </w:r>
    </w:p>
    <w:p>
      <w:pPr>
        <w:pStyle w:val="SourceCode"/>
      </w:pPr>
      <w:r>
        <w:rPr>
          <w:rStyle w:val="NormalTok"/>
        </w:rPr>
        <w:t xml:space="preserve">x</w:t>
      </w:r>
      <w:r>
        <w:rPr>
          <w:rStyle w:val="OperatorTok"/>
        </w:rPr>
        <w:t xml:space="preserve">+</w:t>
      </w:r>
      <w:r>
        <w:rPr>
          <w:rStyle w:val="DecValTok"/>
        </w:rPr>
        <w:t xml:space="preserve">2</w:t>
      </w:r>
    </w:p>
    <w:p>
      <w:pPr>
        <w:pStyle w:val="SourceCode"/>
      </w:pPr>
      <w:r>
        <w:rPr>
          <w:rStyle w:val="VerbatimChar"/>
        </w:rPr>
        <w:t xml:space="preserve">##  [1] 12 13 14 15 16 17 18 19 20 21 22 23</w:t>
      </w:r>
    </w:p>
    <w:p>
      <w:pPr>
        <w:pStyle w:val="SourceCode"/>
      </w:pPr>
      <w:r>
        <w:rPr>
          <w:rStyle w:val="NormalTok"/>
        </w:rPr>
        <w:t xml:space="preserve">x</w:t>
      </w:r>
      <w:r>
        <w:rPr>
          <w:rStyle w:val="OperatorTok"/>
        </w:rPr>
        <w:t xml:space="preserve">*</w:t>
      </w:r>
      <w:r>
        <w:rPr>
          <w:rStyle w:val="DecValTok"/>
        </w:rPr>
        <w:t xml:space="preserve">2</w:t>
      </w:r>
      <w:r>
        <w:rPr>
          <w:rStyle w:val="NormalTok"/>
        </w:rPr>
        <w:t xml:space="preserve">    </w:t>
      </w:r>
    </w:p>
    <w:p>
      <w:pPr>
        <w:pStyle w:val="SourceCode"/>
      </w:pPr>
      <w:r>
        <w:rPr>
          <w:rStyle w:val="VerbatimChar"/>
        </w:rPr>
        <w:t xml:space="preserve">##  [1] 20 22 24 26 28 30 32 34 36 38 40 42</w:t>
      </w:r>
    </w:p>
    <w:p>
      <w:pPr>
        <w:pStyle w:val="SourceCode"/>
      </w:pPr>
      <w:r>
        <w:rPr>
          <w:rStyle w:val="NormalTok"/>
        </w:rPr>
        <w:t xml:space="preserve">x</w:t>
      </w:r>
      <w:r>
        <w:rPr>
          <w:rStyle w:val="OperatorTok"/>
        </w:rPr>
        <w:t xml:space="preserve">^</w:t>
      </w:r>
      <w:r>
        <w:rPr>
          <w:rStyle w:val="DecValTok"/>
        </w:rPr>
        <w:t xml:space="preserve">2</w:t>
      </w:r>
      <w:r>
        <w:rPr>
          <w:rStyle w:val="NormalTok"/>
        </w:rPr>
        <w:t xml:space="preserve">    </w:t>
      </w:r>
    </w:p>
    <w:p>
      <w:pPr>
        <w:pStyle w:val="SourceCode"/>
      </w:pPr>
      <w:r>
        <w:rPr>
          <w:rStyle w:val="VerbatimChar"/>
        </w:rPr>
        <w:t xml:space="preserve">##  [1] 100 121 144 169 196 225 256 289 324 361 400 441</w:t>
      </w:r>
    </w:p>
    <w:p>
      <w:pPr>
        <w:pStyle w:val="SourceCode"/>
      </w:pPr>
      <w:r>
        <w:rPr>
          <w:rStyle w:val="KeywordTok"/>
        </w:rPr>
        <w:t xml:space="preserve">sqrt</w:t>
      </w:r>
      <w:r>
        <w:rPr>
          <w:rStyle w:val="NormalTok"/>
        </w:rPr>
        <w:t xml:space="preserve">(x)  </w:t>
      </w:r>
    </w:p>
    <w:p>
      <w:pPr>
        <w:pStyle w:val="SourceCode"/>
      </w:pPr>
      <w:r>
        <w:rPr>
          <w:rStyle w:val="VerbatimChar"/>
        </w:rPr>
        <w:t xml:space="preserve">##  [1] 3.162278 3.316625 3.464102 3.605551 3.741657 3.872983 4.000000</w:t>
      </w:r>
      <w:r>
        <w:br w:type="textWrapping"/>
      </w:r>
      <w:r>
        <w:rPr>
          <w:rStyle w:val="VerbatimChar"/>
        </w:rPr>
        <w:t xml:space="preserve">##  [8] 4.123106 4.242641 4.358899 4.472136 4.582576</w:t>
      </w:r>
    </w:p>
    <w:p>
      <w:pPr>
        <w:pStyle w:val="SourceCode"/>
      </w:pPr>
      <w:r>
        <w:rPr>
          <w:rStyle w:val="KeywordTok"/>
        </w:rPr>
        <w:t xml:space="preserve">log</w:t>
      </w:r>
      <w:r>
        <w:rPr>
          <w:rStyle w:val="NormalTok"/>
        </w:rPr>
        <w:t xml:space="preserve">(x)   </w:t>
      </w:r>
    </w:p>
    <w:p>
      <w:pPr>
        <w:pStyle w:val="SourceCode"/>
      </w:pPr>
      <w:r>
        <w:rPr>
          <w:rStyle w:val="VerbatimChar"/>
        </w:rPr>
        <w:t xml:space="preserve">##  [1] 2.302585 2.397895 2.484907 2.564949 2.639057 2.708050 2.772589</w:t>
      </w:r>
      <w:r>
        <w:br w:type="textWrapping"/>
      </w:r>
      <w:r>
        <w:rPr>
          <w:rStyle w:val="VerbatimChar"/>
        </w:rPr>
        <w:t xml:space="preserve">##  [8] 2.833213 2.890372 2.944439 2.995732 3.044522</w:t>
      </w:r>
    </w:p>
    <w:p>
      <w:pPr>
        <w:pStyle w:val="Heading2"/>
      </w:pPr>
      <w:bookmarkStart w:id="76" w:name="search-paths-and-packages"/>
      <w:r>
        <w:t xml:space="preserve">Search Paths and Packages</w:t>
      </w:r>
      <w:bookmarkEnd w:id="76"/>
    </w:p>
    <w:p>
      <w:pPr>
        <w:pStyle w:val="FirstParagraph"/>
      </w:pPr>
      <w:r>
        <w:t xml:space="preserve">R can be easily extended with packages, which are merely a set of documented functions, which can be loaded or unloaded conveniently.</w:t>
      </w:r>
      <w:r>
        <w:t xml:space="preserve"> </w:t>
      </w:r>
      <w:r>
        <w:t xml:space="preserve">Let’s look at the function</w:t>
      </w:r>
      <w:r>
        <w:t xml:space="preserve"> </w:t>
      </w:r>
      <w:r>
        <w:rPr>
          <w:rStyle w:val="VerbatimChar"/>
        </w:rPr>
        <w:t xml:space="preserve">read.csv</w:t>
      </w:r>
      <w:r>
        <w:t xml:space="preserve">.</w:t>
      </w:r>
      <w:r>
        <w:t xml:space="preserve"> </w:t>
      </w:r>
      <w:r>
        <w:t xml:space="preserve">We can see its contents by calling it without arguments:</w:t>
      </w:r>
    </w:p>
    <w:p>
      <w:pPr>
        <w:pStyle w:val="SourceCode"/>
      </w:pPr>
      <w:r>
        <w:rPr>
          <w:rStyle w:val="NormalTok"/>
        </w:rPr>
        <w:t xml:space="preserve">read.csv</w:t>
      </w:r>
    </w:p>
    <w:p>
      <w:pPr>
        <w:pStyle w:val="SourceCode"/>
      </w:pPr>
      <w:r>
        <w:rPr>
          <w:rStyle w:val="VerbatimChar"/>
        </w:rPr>
        <w:t xml:space="preserve">## function (file, header = TRUE, sep = ",", quote = "\"", dec = ".", </w:t>
      </w:r>
      <w:r>
        <w:br w:type="textWrapping"/>
      </w:r>
      <w:r>
        <w:rPr>
          <w:rStyle w:val="VerbatimChar"/>
        </w:rPr>
        <w:t xml:space="preserve">##     fill = TRUE, comment.char = "", ...) </w:t>
      </w:r>
      <w:r>
        <w:br w:type="textWrapping"/>
      </w:r>
      <w:r>
        <w:rPr>
          <w:rStyle w:val="VerbatimChar"/>
        </w:rPr>
        <w:t xml:space="preserve">## read.table(file = file, header = header, sep = sep, quote = quote, </w:t>
      </w:r>
      <w:r>
        <w:br w:type="textWrapping"/>
      </w:r>
      <w:r>
        <w:rPr>
          <w:rStyle w:val="VerbatimChar"/>
        </w:rPr>
        <w:t xml:space="preserve">##     dec = dec, fill = fill, comment.char = comment.char, ...)</w:t>
      </w:r>
      <w:r>
        <w:br w:type="textWrapping"/>
      </w:r>
      <w:r>
        <w:rPr>
          <w:rStyle w:val="VerbatimChar"/>
        </w:rPr>
        <w:t xml:space="preserve">## &lt;bytecode: 0x559daa9880a8&gt;</w:t>
      </w:r>
      <w:r>
        <w:br w:type="textWrapping"/>
      </w:r>
      <w:r>
        <w:rPr>
          <w:rStyle w:val="VerbatimChar"/>
        </w:rPr>
        <w:t xml:space="preserve">## &lt;environment: namespace:utils&gt;</w:t>
      </w:r>
    </w:p>
    <w:p>
      <w:pPr>
        <w:pStyle w:val="FirstParagraph"/>
      </w:pPr>
      <w:r>
        <w:t xml:space="preserve">Never mind what the function does.</w:t>
      </w:r>
      <w:r>
        <w:t xml:space="preserve"> </w:t>
      </w:r>
      <w:r>
        <w:t xml:space="preserve">Note the</w:t>
      </w:r>
      <w:r>
        <w:t xml:space="preserve"> </w:t>
      </w:r>
      <w:r>
        <w:rPr>
          <w:rStyle w:val="VerbatimChar"/>
        </w:rPr>
        <w:t xml:space="preserve">environment: namespace:utils</w:t>
      </w:r>
      <w:r>
        <w:t xml:space="preserve"> </w:t>
      </w:r>
      <w:r>
        <w:t xml:space="preserve">line at the end.</w:t>
      </w:r>
      <w:r>
        <w:t xml:space="preserve"> </w:t>
      </w:r>
      <w:r>
        <w:t xml:space="preserve">It tells us that this function is part of the</w:t>
      </w:r>
      <w:r>
        <w:t xml:space="preserve"> </w:t>
      </w:r>
      <w:r>
        <w:rPr>
          <w:b/>
        </w:rPr>
        <w:t xml:space="preserve">utils</w:t>
      </w:r>
      <w:r>
        <w:t xml:space="preserve"> </w:t>
      </w:r>
      <w:r>
        <w:t xml:space="preserve">package.</w:t>
      </w:r>
      <w:r>
        <w:t xml:space="preserve"> </w:t>
      </w:r>
      <w:r>
        <w:t xml:space="preserve">We did not need to know this because it is loaded by default.</w:t>
      </w:r>
      <w:r>
        <w:t xml:space="preserve"> </w:t>
      </w:r>
      <w:r>
        <w:t xml:space="preserve">Here are some packages that I have currently loaded:</w:t>
      </w:r>
    </w:p>
    <w:p>
      <w:pPr>
        <w:pStyle w:val="SourceCode"/>
      </w:pPr>
      <w:r>
        <w:rPr>
          <w:rStyle w:val="KeywordTok"/>
        </w:rPr>
        <w:t xml:space="preserve">search</w:t>
      </w:r>
      <w:r>
        <w:rPr>
          <w:rStyle w:val="NormalTok"/>
        </w:rPr>
        <w:t xml:space="preserve">()</w:t>
      </w:r>
    </w:p>
    <w:p>
      <w:pPr>
        <w:pStyle w:val="SourceCode"/>
      </w:pPr>
      <w:r>
        <w:rPr>
          <w:rStyle w:val="VerbatimChar"/>
        </w:rPr>
        <w:t xml:space="preserve">##  [1] ".GlobalEnv"        "package:magrittr"  "tools:rstudio"    </w:t>
      </w:r>
      <w:r>
        <w:br w:type="textWrapping"/>
      </w:r>
      <w:r>
        <w:rPr>
          <w:rStyle w:val="VerbatimChar"/>
        </w:rPr>
        <w:t xml:space="preserve">##  [4] "package:stats"     "package:graphics"  "package:grDevices"</w:t>
      </w:r>
      <w:r>
        <w:br w:type="textWrapping"/>
      </w:r>
      <w:r>
        <w:rPr>
          <w:rStyle w:val="VerbatimChar"/>
        </w:rPr>
        <w:t xml:space="preserve">##  [7] "package:utils"     "package:datasets"  "package:methods"  </w:t>
      </w:r>
      <w:r>
        <w:br w:type="textWrapping"/>
      </w:r>
      <w:r>
        <w:rPr>
          <w:rStyle w:val="VerbatimChar"/>
        </w:rPr>
        <w:t xml:space="preserve">## [10] "Autoloads"         "package:base"</w:t>
      </w:r>
    </w:p>
    <w:p>
      <w:pPr>
        <w:pStyle w:val="FirstParagraph"/>
      </w:pPr>
      <w:r>
        <w:t xml:space="preserve">Other packages can be loaded via the</w:t>
      </w:r>
      <w:r>
        <w:t xml:space="preserve"> </w:t>
      </w:r>
      <w:r>
        <w:rPr>
          <w:rStyle w:val="VerbatimChar"/>
        </w:rPr>
        <w:t xml:space="preserve">library</w:t>
      </w:r>
      <w:r>
        <w:t xml:space="preserve"> </w:t>
      </w:r>
      <w:r>
        <w:t xml:space="preserve">function, or downloaded from the internet using the</w:t>
      </w:r>
      <w:r>
        <w:t xml:space="preserve"> </w:t>
      </w:r>
      <w:r>
        <w:rPr>
          <w:rStyle w:val="VerbatimChar"/>
        </w:rPr>
        <w:t xml:space="preserve">install.packages</w:t>
      </w:r>
      <w:r>
        <w:t xml:space="preserve"> </w:t>
      </w:r>
      <w:r>
        <w:t xml:space="preserve">function before loading with</w:t>
      </w:r>
      <w:r>
        <w:t xml:space="preserve"> </w:t>
      </w:r>
      <w:r>
        <w:rPr>
          <w:rStyle w:val="VerbatimChar"/>
        </w:rPr>
        <w:t xml:space="preserve">library</w:t>
      </w:r>
      <w:r>
        <w:t xml:space="preserve">.</w:t>
      </w:r>
      <w:r>
        <w:t xml:space="preserve"> </w:t>
      </w:r>
      <w:r>
        <w:t xml:space="preserve">Note that you can easily speedup package download by using multiple CPUs.</w:t>
      </w:r>
      <w:r>
        <w:t xml:space="preserve"> </w:t>
      </w:r>
      <w:r>
        <w:t xml:space="preserve">Just call</w:t>
      </w:r>
      <w:r>
        <w:t xml:space="preserve"> </w:t>
      </w:r>
      <w:r>
        <w:rPr>
          <w:rStyle w:val="VerbatimChar"/>
        </w:rPr>
        <w:t xml:space="preserve">options(Ncpus = XXX)</w:t>
      </w:r>
      <w:r>
        <w:t xml:space="preserve">, where</w:t>
      </w:r>
      <w:r>
        <w:t xml:space="preserve"> </w:t>
      </w:r>
      <w:r>
        <w:rPr>
          <w:rStyle w:val="VerbatimChar"/>
        </w:rPr>
        <w:t xml:space="preserve">XXX</w:t>
      </w:r>
      <w:r>
        <w:t xml:space="preserve"> </w:t>
      </w:r>
      <w:r>
        <w:t xml:space="preserve">is the number of CPUs you want to use.</w:t>
      </w:r>
      <w:r>
        <w:t xml:space="preserve"> </w:t>
      </w:r>
      <w:r>
        <w:t xml:space="preserve">Run</w:t>
      </w:r>
      <w:r>
        <w:t xml:space="preserve"> </w:t>
      </w:r>
      <w:r>
        <w:rPr>
          <w:rStyle w:val="VerbatimChar"/>
        </w:rPr>
        <w:t xml:space="preserve">parallel::detectCores()</w:t>
      </w:r>
      <w:r>
        <w:t xml:space="preserve"> </w:t>
      </w:r>
      <w:r>
        <w:t xml:space="preserve">if you are unsure how many CPUs you have on your machine.</w:t>
      </w:r>
    </w:p>
    <w:p>
      <w:pPr>
        <w:pStyle w:val="Heading2"/>
      </w:pPr>
      <w:bookmarkStart w:id="77" w:name="simple-plotting"/>
      <w:r>
        <w:t xml:space="preserve">Simple Plotting</w:t>
      </w:r>
      <w:bookmarkEnd w:id="77"/>
    </w:p>
    <w:p>
      <w:pPr>
        <w:pStyle w:val="FirstParagraph"/>
      </w:pPr>
      <w:r>
        <w:t xml:space="preserve">R has many plotting facilities as we will further detail in the Plotting Chapter</w:t>
      </w:r>
      <w:r>
        <w:t xml:space="preserve"> </w:t>
      </w:r>
      <w:r>
        <w:t xml:space="preserve">12</w:t>
      </w:r>
      <w:r>
        <w:t xml:space="preserve">.</w:t>
      </w:r>
      <w:r>
        <w:t xml:space="preserve"> </w:t>
      </w:r>
      <w:r>
        <w:t xml:space="preserve">We start with the simplest facilities, namely, the</w:t>
      </w:r>
      <w:r>
        <w:t xml:space="preserve"> </w:t>
      </w:r>
      <w:r>
        <w:rPr>
          <w:rStyle w:val="VerbatimChar"/>
        </w:rPr>
        <w:t xml:space="preserve">plot</w:t>
      </w:r>
      <w:r>
        <w:t xml:space="preserve"> </w:t>
      </w:r>
      <w:r>
        <w:t xml:space="preserve">function from the</w:t>
      </w:r>
      <w:r>
        <w:t xml:space="preserve"> </w:t>
      </w:r>
      <w:r>
        <w:rPr>
          <w:b/>
        </w:rPr>
        <w:t xml:space="preserve">graphics</w:t>
      </w:r>
      <w:r>
        <w:t xml:space="preserve"> </w:t>
      </w:r>
      <w:r>
        <w:t xml:space="preserve">package, which is loaded by default.</w:t>
      </w:r>
    </w:p>
    <w:p>
      <w:pPr>
        <w:pStyle w:val="SourceCode"/>
      </w:pPr>
      <w:r>
        <w:rPr>
          <w:rStyle w:val="NormalTok"/>
        </w:rPr>
        <w:t xml:space="preserve">x&lt;-</w:t>
      </w:r>
      <w:r>
        <w:rPr>
          <w:rStyle w:val="StringTok"/>
        </w:rPr>
        <w:t xml:space="preserve"> </w:t>
      </w:r>
      <w:r>
        <w:rPr>
          <w:rStyle w:val="DecValTok"/>
        </w:rPr>
        <w:t xml:space="preserve">1</w:t>
      </w:r>
      <w:r>
        <w:rPr>
          <w:rStyle w:val="OperatorTok"/>
        </w:rPr>
        <w:t xml:space="preserve">:</w:t>
      </w:r>
      <w:r>
        <w:rPr>
          <w:rStyle w:val="DecValTok"/>
        </w:rPr>
        <w:t xml:space="preserve">100</w:t>
      </w:r>
      <w:r>
        <w:br w:type="textWrapping"/>
      </w:r>
      <w:r>
        <w:rPr>
          <w:rStyle w:val="NormalTok"/>
        </w:rPr>
        <w:t xml:space="preserve">y&lt;-</w:t>
      </w:r>
      <w:r>
        <w:rPr>
          <w:rStyle w:val="StringTok"/>
        </w:rPr>
        <w:t xml:space="preserve"> </w:t>
      </w:r>
      <w:r>
        <w:rPr>
          <w:rStyle w:val="DecValTok"/>
        </w:rPr>
        <w:t xml:space="preserve">3</w:t>
      </w:r>
      <w:r>
        <w:rPr>
          <w:rStyle w:val="OperatorTok"/>
        </w:rPr>
        <w:t xml:space="preserve">+</w:t>
      </w:r>
      <w:r>
        <w:rPr>
          <w:rStyle w:val="KeywordTok"/>
        </w:rPr>
        <w:t xml:space="preserve">sin</w:t>
      </w:r>
      <w:r>
        <w:rPr>
          <w:rStyle w:val="NormalTok"/>
        </w:rPr>
        <w:t xml:space="preserve">(x) </w:t>
      </w:r>
      <w:r>
        <w:br w:type="textWrapping"/>
      </w:r>
      <w:r>
        <w:rPr>
          <w:rStyle w:val="KeywordTok"/>
        </w:rPr>
        <w:t xml:space="preserve">plot</w:t>
      </w:r>
      <w:r>
        <w:rPr>
          <w:rStyle w:val="NormalTok"/>
        </w:rPr>
        <w:t xml:space="preserve">(</w:t>
      </w:r>
      <w:r>
        <w:rPr>
          <w:rStyle w:val="DataTypeTok"/>
        </w:rPr>
        <w:t xml:space="preserve">x =</w:t>
      </w:r>
      <w:r>
        <w:rPr>
          <w:rStyle w:val="NormalTok"/>
        </w:rPr>
        <w:t xml:space="preserve"> x, </w:t>
      </w:r>
      <w:r>
        <w:rPr>
          <w:rStyle w:val="DataTypeTok"/>
        </w:rPr>
        <w:t xml:space="preserve">y =</w:t>
      </w:r>
      <w:r>
        <w:rPr>
          <w:rStyle w:val="NormalTok"/>
        </w:rPr>
        <w:t xml:space="preserve"> y) </w:t>
      </w:r>
      <w:r>
        <w:rPr>
          <w:rStyle w:val="CommentTok"/>
        </w:rPr>
        <w:t xml:space="preserve"># x,y syntax                         </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basic-scatter-plot-1.png" id="0" name="Picture"/>
                    <pic:cNvPicPr>
                      <a:picLocks noChangeArrowheads="1" noChangeAspect="1"/>
                    </pic:cNvPicPr>
                  </pic:nvPicPr>
                  <pic:blipFill>
                    <a:blip r:embed="rId78"/>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Given an</w:t>
      </w:r>
      <w:r>
        <w:t xml:space="preserve"> </w:t>
      </w:r>
      <w:r>
        <w:rPr>
          <w:rStyle w:val="VerbatimChar"/>
        </w:rPr>
        <w:t xml:space="preserve">x</w:t>
      </w:r>
      <w:r>
        <w:t xml:space="preserve"> </w:t>
      </w:r>
      <w:r>
        <w:t xml:space="preserve">argument and a</w:t>
      </w:r>
      <w:r>
        <w:t xml:space="preserve"> </w:t>
      </w:r>
      <w:r>
        <w:rPr>
          <w:rStyle w:val="VerbatimChar"/>
        </w:rPr>
        <w:t xml:space="preserve">y</w:t>
      </w:r>
      <w:r>
        <w:t xml:space="preserve"> </w:t>
      </w:r>
      <w:r>
        <w:t xml:space="preserve">argument,</w:t>
      </w:r>
      <w:r>
        <w:t xml:space="preserve"> </w:t>
      </w:r>
      <w:r>
        <w:rPr>
          <w:rStyle w:val="VerbatimChar"/>
        </w:rPr>
        <w:t xml:space="preserve">plot</w:t>
      </w:r>
      <w:r>
        <w:t xml:space="preserve"> </w:t>
      </w:r>
      <w:r>
        <w:t xml:space="preserve">tries to present a scatter plot.</w:t>
      </w:r>
      <w:r>
        <w:t xml:space="preserve"> </w:t>
      </w:r>
      <w:r>
        <w:t xml:space="preserve">We call this the</w:t>
      </w:r>
      <w:r>
        <w:t xml:space="preserve"> </w:t>
      </w:r>
      <w:r>
        <w:rPr>
          <w:rStyle w:val="VerbatimChar"/>
        </w:rPr>
        <w:t xml:space="preserve">x,y</w:t>
      </w:r>
      <w:r>
        <w:t xml:space="preserve"> </w:t>
      </w:r>
      <w:r>
        <w:t xml:space="preserve">syntax.</w:t>
      </w:r>
      <w:r>
        <w:t xml:space="preserve"> </w:t>
      </w:r>
      <w:r>
        <w:t xml:space="preserve">R has another unique syntax to state functional relations.</w:t>
      </w:r>
      <w:r>
        <w:t xml:space="preserve"> </w:t>
      </w:r>
      <w:r>
        <w:t xml:space="preserve">We call</w:t>
      </w:r>
      <w:r>
        <w:t xml:space="preserve"> </w:t>
      </w:r>
      <w:r>
        <w:rPr>
          <w:rStyle w:val="VerbatimChar"/>
        </w:rPr>
        <w:t xml:space="preserve">y~x</w:t>
      </w:r>
      <w:r>
        <w:t xml:space="preserve"> </w:t>
      </w:r>
      <w:r>
        <w:t xml:space="preserve">the</w:t>
      </w:r>
      <w:r>
        <w:t xml:space="preserve"> </w:t>
      </w:r>
      <w:r>
        <w:t xml:space="preserve">“</w:t>
      </w:r>
      <w:r>
        <w:t xml:space="preserve">tilde</w:t>
      </w:r>
      <w:r>
        <w:t xml:space="preserve">”</w:t>
      </w:r>
      <w:r>
        <w:t xml:space="preserve"> </w:t>
      </w:r>
      <w:r>
        <w:t xml:space="preserve">syntax, which originates in works of</w:t>
      </w:r>
      <w:r>
        <w:t xml:space="preserve"> </w:t>
      </w:r>
      <w:r>
        <w:t xml:space="preserve">Wilkinson and Rogers (</w:t>
      </w:r>
      <w:hyperlink w:anchor="ref-wilkinson1973symbolic">
        <w:r>
          <w:rPr>
            <w:rStyle w:val="Hyperlink"/>
          </w:rPr>
          <w:t xml:space="preserve">1973</w:t>
        </w:r>
      </w:hyperlink>
      <w:r>
        <w:t xml:space="preserve">)</w:t>
      </w:r>
      <w:r>
        <w:t xml:space="preserve"> </w:t>
      </w:r>
      <w:r>
        <w:t xml:space="preserve">and was adopted in the early days of S.</w:t>
      </w:r>
    </w:p>
    <w:p>
      <w:pPr>
        <w:pStyle w:val="SourceCode"/>
      </w:pPr>
      <w:r>
        <w:rPr>
          <w:rStyle w:val="KeywordTok"/>
        </w:rPr>
        <w:t xml:space="preserve">plot</w:t>
      </w:r>
      <w:r>
        <w:rPr>
          <w:rStyle w:val="NormalTok"/>
        </w:rPr>
        <w:t xml:space="preserve">(y </w:t>
      </w:r>
      <w:r>
        <w:rPr>
          <w:rStyle w:val="OperatorTok"/>
        </w:rPr>
        <w:t xml:space="preserve">~</w:t>
      </w:r>
      <w:r>
        <w:rPr>
          <w:rStyle w:val="StringTok"/>
        </w:rPr>
        <w:t xml:space="preserve"> </w:t>
      </w:r>
      <w:r>
        <w:rPr>
          <w:rStyle w:val="NormalTok"/>
        </w:rPr>
        <w:t xml:space="preserve">x, </w:t>
      </w:r>
      <w:r>
        <w:rPr>
          <w:rStyle w:val="DataTypeTok"/>
        </w:rPr>
        <w:t xml:space="preserve">type=</w:t>
      </w:r>
      <w:r>
        <w:rPr>
          <w:rStyle w:val="StringTok"/>
        </w:rPr>
        <w:t xml:space="preserve">'l'</w:t>
      </w:r>
      <w:r>
        <w:rPr>
          <w:rStyle w:val="NormalTok"/>
        </w:rPr>
        <w:t xml:space="preserve">) </w:t>
      </w:r>
      <w:r>
        <w:rPr>
          <w:rStyle w:val="CommentTok"/>
        </w:rPr>
        <w:t xml:space="preserve"># y~x syntax </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32-1.png" id="0" name="Picture"/>
                    <pic:cNvPicPr>
                      <a:picLocks noChangeArrowheads="1" noChangeAspect="1"/>
                    </pic:cNvPicPr>
                  </pic:nvPicPr>
                  <pic:blipFill>
                    <a:blip r:embed="rId79"/>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The syntax</w:t>
      </w:r>
      <w:r>
        <w:t xml:space="preserve"> </w:t>
      </w:r>
      <w:r>
        <w:rPr>
          <w:rStyle w:val="VerbatimChar"/>
        </w:rPr>
        <w:t xml:space="preserve">y~x</w:t>
      </w:r>
      <w:r>
        <w:t xml:space="preserve"> </w:t>
      </w:r>
      <w:r>
        <w:t xml:space="preserve">is read as</w:t>
      </w:r>
      <w:r>
        <w:t xml:space="preserve"> </w:t>
      </w:r>
      <w:r>
        <w:t xml:space="preserve">“</w:t>
      </w:r>
      <w:r>
        <w:t xml:space="preserve">y is a function of x</w:t>
      </w:r>
      <w:r>
        <w:t xml:space="preserve">”</w:t>
      </w:r>
      <w:r>
        <w:t xml:space="preserve">.</w:t>
      </w:r>
      <w:r>
        <w:t xml:space="preserve"> </w:t>
      </w:r>
      <w:r>
        <w:t xml:space="preserve">We will prefer the</w:t>
      </w:r>
      <w:r>
        <w:t xml:space="preserve"> </w:t>
      </w:r>
      <w:r>
        <w:rPr>
          <w:rStyle w:val="VerbatimChar"/>
        </w:rPr>
        <w:t xml:space="preserve">y~x</w:t>
      </w:r>
      <w:r>
        <w:t xml:space="preserve"> </w:t>
      </w:r>
      <w:r>
        <w:t xml:space="preserve">syntax over the</w:t>
      </w:r>
      <w:r>
        <w:t xml:space="preserve"> </w:t>
      </w:r>
      <w:r>
        <w:rPr>
          <w:rStyle w:val="VerbatimChar"/>
        </w:rPr>
        <w:t xml:space="preserve">x,y</w:t>
      </w:r>
      <w:r>
        <w:t xml:space="preserve"> </w:t>
      </w:r>
      <w:r>
        <w:t xml:space="preserve">syntax since it is easier to read, and will be very useful when we discuss more complicated models.</w:t>
      </w:r>
    </w:p>
    <w:p>
      <w:pPr>
        <w:pStyle w:val="BodyText"/>
      </w:pPr>
      <w:r>
        <w:t xml:space="preserve">Here are some arguments that control the plot’s appearance.</w:t>
      </w:r>
      <w:r>
        <w:t xml:space="preserve"> </w:t>
      </w:r>
      <w:r>
        <w:t xml:space="preserve">We use</w:t>
      </w:r>
      <w:r>
        <w:t xml:space="preserve"> </w:t>
      </w:r>
      <w:r>
        <w:rPr>
          <w:rStyle w:val="VerbatimChar"/>
        </w:rPr>
        <w:t xml:space="preserve">type</w:t>
      </w:r>
      <w:r>
        <w:t xml:space="preserve"> </w:t>
      </w:r>
      <w:r>
        <w:t xml:space="preserve">to control the plot type,</w:t>
      </w:r>
      <w:r>
        <w:t xml:space="preserve"> </w:t>
      </w:r>
      <w:r>
        <w:rPr>
          <w:rStyle w:val="VerbatimChar"/>
        </w:rPr>
        <w:t xml:space="preserve">main</w:t>
      </w:r>
      <w:r>
        <w:t xml:space="preserve"> </w:t>
      </w:r>
      <w:r>
        <w:t xml:space="preserve">to control the main title.</w:t>
      </w:r>
    </w:p>
    <w:p>
      <w:pPr>
        <w:pStyle w:val="SourceCode"/>
      </w:pPr>
      <w:r>
        <w:rPr>
          <w:rStyle w:val="KeywordTok"/>
        </w:rPr>
        <w:t xml:space="preserve">plot</w:t>
      </w:r>
      <w:r>
        <w:rPr>
          <w:rStyle w:val="NormalTok"/>
        </w:rPr>
        <w:t xml:space="preserve">(y</w:t>
      </w:r>
      <w:r>
        <w:rPr>
          <w:rStyle w:val="OperatorTok"/>
        </w:rPr>
        <w:t xml:space="preserve">~</w:t>
      </w:r>
      <w:r>
        <w:rPr>
          <w:rStyle w:val="NormalTok"/>
        </w:rPr>
        <w:t xml:space="preserve">x, </w:t>
      </w:r>
      <w:r>
        <w:rPr>
          <w:rStyle w:val="DataTypeTok"/>
        </w:rPr>
        <w:t xml:space="preserve">type=</w:t>
      </w:r>
      <w:r>
        <w:rPr>
          <w:rStyle w:val="StringTok"/>
        </w:rPr>
        <w:t xml:space="preserve">'l'</w:t>
      </w:r>
      <w:r>
        <w:rPr>
          <w:rStyle w:val="NormalTok"/>
        </w:rPr>
        <w:t xml:space="preserve">, </w:t>
      </w:r>
      <w:r>
        <w:rPr>
          <w:rStyle w:val="DataTypeTok"/>
        </w:rPr>
        <w:t xml:space="preserve">main=</w:t>
      </w:r>
      <w:r>
        <w:rPr>
          <w:rStyle w:val="StringTok"/>
        </w:rPr>
        <w:t xml:space="preserve">'Plotting a connected line'</w:t>
      </w:r>
      <w:r>
        <w:rPr>
          <w:rStyle w:val="NormalTok"/>
        </w:rPr>
        <w:t xml:space="preserve">) </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33-1.png" id="0" name="Picture"/>
                    <pic:cNvPicPr>
                      <a:picLocks noChangeArrowheads="1" noChangeAspect="1"/>
                    </pic:cNvPicPr>
                  </pic:nvPicPr>
                  <pic:blipFill>
                    <a:blip r:embed="rId80"/>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We use</w:t>
      </w:r>
      <w:r>
        <w:t xml:space="preserve"> </w:t>
      </w:r>
      <w:r>
        <w:rPr>
          <w:rStyle w:val="VerbatimChar"/>
        </w:rPr>
        <w:t xml:space="preserve">xlab</w:t>
      </w:r>
      <w:r>
        <w:t xml:space="preserve"> </w:t>
      </w:r>
      <w:r>
        <w:t xml:space="preserve">for the x-axis label,</w:t>
      </w:r>
      <w:r>
        <w:t xml:space="preserve"> </w:t>
      </w:r>
      <w:r>
        <w:rPr>
          <w:rStyle w:val="VerbatimChar"/>
        </w:rPr>
        <w:t xml:space="preserve">ylab</w:t>
      </w:r>
      <w:r>
        <w:t xml:space="preserve"> </w:t>
      </w:r>
      <w:r>
        <w:t xml:space="preserve">for the y-axis.</w:t>
      </w:r>
    </w:p>
    <w:p>
      <w:pPr>
        <w:pStyle w:val="SourceCode"/>
      </w:pPr>
      <w:r>
        <w:rPr>
          <w:rStyle w:val="KeywordTok"/>
        </w:rPr>
        <w:t xml:space="preserve">plot</w:t>
      </w:r>
      <w:r>
        <w:rPr>
          <w:rStyle w:val="NormalTok"/>
        </w:rPr>
        <w:t xml:space="preserve">(y</w:t>
      </w:r>
      <w:r>
        <w:rPr>
          <w:rStyle w:val="OperatorTok"/>
        </w:rPr>
        <w:t xml:space="preserve">~</w:t>
      </w:r>
      <w:r>
        <w:rPr>
          <w:rStyle w:val="NormalTok"/>
        </w:rPr>
        <w:t xml:space="preserve">x, </w:t>
      </w:r>
      <w:r>
        <w:rPr>
          <w:rStyle w:val="DataTypeTok"/>
        </w:rPr>
        <w:t xml:space="preserve">type=</w:t>
      </w:r>
      <w:r>
        <w:rPr>
          <w:rStyle w:val="StringTok"/>
        </w:rPr>
        <w:t xml:space="preserve">'h'</w:t>
      </w:r>
      <w:r>
        <w:rPr>
          <w:rStyle w:val="NormalTok"/>
        </w:rPr>
        <w:t xml:space="preserve">, </w:t>
      </w:r>
      <w:r>
        <w:rPr>
          <w:rStyle w:val="DataTypeTok"/>
        </w:rPr>
        <w:t xml:space="preserve">main=</w:t>
      </w:r>
      <w:r>
        <w:rPr>
          <w:rStyle w:val="StringTok"/>
        </w:rPr>
        <w:t xml:space="preserve">'Sticks plot'</w:t>
      </w:r>
      <w:r>
        <w:rPr>
          <w:rStyle w:val="NormalTok"/>
        </w:rPr>
        <w:t xml:space="preserve">, </w:t>
      </w:r>
      <w:r>
        <w:rPr>
          <w:rStyle w:val="DataTypeTok"/>
        </w:rPr>
        <w:t xml:space="preserve">xlab=</w:t>
      </w:r>
      <w:r>
        <w:rPr>
          <w:rStyle w:val="StringTok"/>
        </w:rPr>
        <w:t xml:space="preserve">'Insert x axis label'</w:t>
      </w:r>
      <w:r>
        <w:rPr>
          <w:rStyle w:val="NormalTok"/>
        </w:rPr>
        <w:t xml:space="preserve">, </w:t>
      </w:r>
      <w:r>
        <w:rPr>
          <w:rStyle w:val="DataTypeTok"/>
        </w:rPr>
        <w:t xml:space="preserve">ylab=</w:t>
      </w:r>
      <w:r>
        <w:rPr>
          <w:rStyle w:val="StringTok"/>
        </w:rPr>
        <w:t xml:space="preserve">'Insert y axis label'</w:t>
      </w:r>
      <w:r>
        <w:rPr>
          <w:rStyle w:val="NormalTok"/>
        </w:rPr>
        <w:t xml:space="preserve">) </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axis-labels-1.png" id="0" name="Picture"/>
                    <pic:cNvPicPr>
                      <a:picLocks noChangeArrowheads="1" noChangeAspect="1"/>
                    </pic:cNvPicPr>
                  </pic:nvPicPr>
                  <pic:blipFill>
                    <a:blip r:embed="rId81"/>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We use</w:t>
      </w:r>
      <w:r>
        <w:t xml:space="preserve"> </w:t>
      </w:r>
      <w:r>
        <w:rPr>
          <w:rStyle w:val="VerbatimChar"/>
        </w:rPr>
        <w:t xml:space="preserve">pch</w:t>
      </w:r>
      <w:r>
        <w:t xml:space="preserve"> </w:t>
      </w:r>
      <w:r>
        <w:t xml:space="preserve">to control the point type (pch is acronym for Plotting CHaracter).</w:t>
      </w:r>
    </w:p>
    <w:p>
      <w:pPr>
        <w:pStyle w:val="SourceCode"/>
      </w:pPr>
      <w:r>
        <w:rPr>
          <w:rStyle w:val="KeywordTok"/>
        </w:rPr>
        <w:t xml:space="preserve">plot</w:t>
      </w:r>
      <w:r>
        <w:rPr>
          <w:rStyle w:val="NormalTok"/>
        </w:rPr>
        <w:t xml:space="preserve">(y</w:t>
      </w:r>
      <w:r>
        <w:rPr>
          <w:rStyle w:val="OperatorTok"/>
        </w:rPr>
        <w:t xml:space="preserve">~</w:t>
      </w:r>
      <w:r>
        <w:rPr>
          <w:rStyle w:val="NormalTok"/>
        </w:rPr>
        <w:t xml:space="preserve">x, </w:t>
      </w:r>
      <w:r>
        <w:rPr>
          <w:rStyle w:val="DataTypeTok"/>
        </w:rPr>
        <w:t xml:space="preserve">pch=</w:t>
      </w:r>
      <w:r>
        <w:rPr>
          <w:rStyle w:val="DecValTok"/>
        </w:rPr>
        <w:t xml:space="preserve">5</w:t>
      </w:r>
      <w:r>
        <w:rPr>
          <w:rStyle w:val="NormalTok"/>
        </w:rPr>
        <w:t xml:space="preserve">) </w:t>
      </w:r>
      <w:r>
        <w:rPr>
          <w:rStyle w:val="CommentTok"/>
        </w:rPr>
        <w:t xml:space="preserve"># Point type with pcf</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34-1.png" id="0" name="Picture"/>
                    <pic:cNvPicPr>
                      <a:picLocks noChangeArrowheads="1" noChangeAspect="1"/>
                    </pic:cNvPicPr>
                  </pic:nvPicPr>
                  <pic:blipFill>
                    <a:blip r:embed="rId82"/>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We use</w:t>
      </w:r>
      <w:r>
        <w:t xml:space="preserve"> </w:t>
      </w:r>
      <w:r>
        <w:rPr>
          <w:rStyle w:val="VerbatimChar"/>
        </w:rPr>
        <w:t xml:space="preserve">col</w:t>
      </w:r>
      <w:r>
        <w:t xml:space="preserve"> </w:t>
      </w:r>
      <w:r>
        <w:t xml:space="preserve">to control the color,</w:t>
      </w:r>
      <w:r>
        <w:t xml:space="preserve"> </w:t>
      </w:r>
      <w:r>
        <w:rPr>
          <w:rStyle w:val="VerbatimChar"/>
        </w:rPr>
        <w:t xml:space="preserve">cex</w:t>
      </w:r>
      <w:r>
        <w:t xml:space="preserve"> </w:t>
      </w:r>
      <w:r>
        <w:t xml:space="preserve">(Character EXpansion) for the point size, and</w:t>
      </w:r>
      <w:r>
        <w:t xml:space="preserve"> </w:t>
      </w:r>
      <w:r>
        <w:rPr>
          <w:rStyle w:val="VerbatimChar"/>
        </w:rPr>
        <w:t xml:space="preserve">abline</w:t>
      </w:r>
      <w:r>
        <w:t xml:space="preserve"> </w:t>
      </w:r>
      <w:r>
        <w:t xml:space="preserve">(y=Bx+A) to add a straight line.</w:t>
      </w:r>
    </w:p>
    <w:p>
      <w:pPr>
        <w:pStyle w:val="SourceCode"/>
      </w:pPr>
      <w:r>
        <w:rPr>
          <w:rStyle w:val="KeywordTok"/>
        </w:rPr>
        <w:t xml:space="preserve">plot</w:t>
      </w:r>
      <w:r>
        <w:rPr>
          <w:rStyle w:val="NormalTok"/>
        </w:rPr>
        <w:t xml:space="preserve">(y</w:t>
      </w:r>
      <w:r>
        <w:rPr>
          <w:rStyle w:val="OperatorTok"/>
        </w:rPr>
        <w:t xml:space="preserve">~</w:t>
      </w:r>
      <w:r>
        <w:rPr>
          <w:rStyle w:val="NormalTok"/>
        </w:rPr>
        <w:t xml:space="preserve">x, </w:t>
      </w:r>
      <w:r>
        <w:rPr>
          <w:rStyle w:val="DataTypeTok"/>
        </w:rPr>
        <w:t xml:space="preserve">pch=</w:t>
      </w:r>
      <w:r>
        <w:rPr>
          <w:rStyle w:val="DecValTok"/>
        </w:rPr>
        <w:t xml:space="preserve">10</w:t>
      </w:r>
      <w:r>
        <w:rPr>
          <w:rStyle w:val="NormalTok"/>
        </w:rPr>
        <w:t xml:space="preserve">, </w:t>
      </w:r>
      <w:r>
        <w:rPr>
          <w:rStyle w:val="DataTypeTok"/>
        </w:rPr>
        <w:t xml:space="preserve">type=</w:t>
      </w:r>
      <w:r>
        <w:rPr>
          <w:rStyle w:val="StringTok"/>
        </w:rPr>
        <w:t xml:space="preserve">'p'</w:t>
      </w:r>
      <w:r>
        <w:rPr>
          <w:rStyle w:val="NormalTok"/>
        </w:rPr>
        <w:t xml:space="preserve">, </w:t>
      </w:r>
      <w:r>
        <w:rPr>
          <w:rStyle w:val="DataTypeTok"/>
        </w:rPr>
        <w:t xml:space="preserve">col=</w:t>
      </w:r>
      <w:r>
        <w:rPr>
          <w:rStyle w:val="StringTok"/>
        </w:rPr>
        <w:t xml:space="preserve">'blue'</w:t>
      </w:r>
      <w:r>
        <w:rPr>
          <w:rStyle w:val="NormalTok"/>
        </w:rPr>
        <w:t xml:space="preserve">, </w:t>
      </w:r>
      <w:r>
        <w:rPr>
          <w:rStyle w:val="DataTypeTok"/>
        </w:rPr>
        <w:t xml:space="preserve">cex=</w:t>
      </w:r>
      <w:r>
        <w:rPr>
          <w:rStyle w:val="DecValTok"/>
        </w:rPr>
        <w:t xml:space="preserve">4</w:t>
      </w:r>
      <w:r>
        <w:rPr>
          <w:rStyle w:val="NormalTok"/>
        </w:rPr>
        <w:t xml:space="preserve">) </w:t>
      </w:r>
      <w:r>
        <w:br w:type="textWrapping"/>
      </w:r>
      <w:r>
        <w:rPr>
          <w:rStyle w:val="KeywordTok"/>
        </w:rPr>
        <w:t xml:space="preserve">abline</w:t>
      </w:r>
      <w:r>
        <w:rPr>
          <w:rStyle w:val="NormalTok"/>
        </w:rPr>
        <w:t xml:space="preserve">(</w:t>
      </w:r>
      <w:r>
        <w:rPr>
          <w:rStyle w:val="DecValTok"/>
        </w:rPr>
        <w:t xml:space="preserve">3</w:t>
      </w:r>
      <w:r>
        <w:rPr>
          <w:rStyle w:val="NormalTok"/>
        </w:rPr>
        <w:t xml:space="preserve">, </w:t>
      </w:r>
      <w:r>
        <w:rPr>
          <w:rStyle w:val="FloatTok"/>
        </w:rPr>
        <w:t xml:space="preserve">0.002</w:t>
      </w:r>
      <w:r>
        <w:rPr>
          <w:rStyle w:val="NormalTok"/>
        </w:rPr>
        <w:t xml:space="preserve">) </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35-1.png" id="0" name="Picture"/>
                    <pic:cNvPicPr>
                      <a:picLocks noChangeArrowheads="1" noChangeAspect="1"/>
                    </pic:cNvPicPr>
                  </pic:nvPicPr>
                  <pic:blipFill>
                    <a:blip r:embed="rId83"/>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For more plotting options run these</w:t>
      </w:r>
    </w:p>
    <w:p>
      <w:pPr>
        <w:pStyle w:val="SourceCode"/>
      </w:pPr>
      <w:r>
        <w:rPr>
          <w:rStyle w:val="KeywordTok"/>
        </w:rPr>
        <w:t xml:space="preserve">example</w:t>
      </w:r>
      <w:r>
        <w:rPr>
          <w:rStyle w:val="NormalTok"/>
        </w:rPr>
        <w:t xml:space="preserve">(plot)</w:t>
      </w:r>
      <w:r>
        <w:br w:type="textWrapping"/>
      </w:r>
      <w:r>
        <w:rPr>
          <w:rStyle w:val="KeywordTok"/>
        </w:rPr>
        <w:t xml:space="preserve">example</w:t>
      </w:r>
      <w:r>
        <w:rPr>
          <w:rStyle w:val="NormalTok"/>
        </w:rPr>
        <w:t xml:space="preserve">(points)</w:t>
      </w:r>
      <w:r>
        <w:br w:type="textWrapping"/>
      </w:r>
      <w:r>
        <w:rPr>
          <w:rStyle w:val="NormalTok"/>
        </w:rPr>
        <w:t xml:space="preserve">?plot</w:t>
      </w:r>
      <w:r>
        <w:br w:type="textWrapping"/>
      </w:r>
      <w:r>
        <w:rPr>
          <w:rStyle w:val="KeywordTok"/>
        </w:rPr>
        <w:t xml:space="preserve">help</w:t>
      </w:r>
      <w:r>
        <w:rPr>
          <w:rStyle w:val="NormalTok"/>
        </w:rPr>
        <w:t xml:space="preserve">(</w:t>
      </w:r>
      <w:r>
        <w:rPr>
          <w:rStyle w:val="DataTypeTok"/>
        </w:rPr>
        <w:t xml:space="preserve">package=</w:t>
      </w:r>
      <w:r>
        <w:rPr>
          <w:rStyle w:val="StringTok"/>
        </w:rPr>
        <w:t xml:space="preserve">'graphics'</w:t>
      </w:r>
      <w:r>
        <w:rPr>
          <w:rStyle w:val="NormalTok"/>
        </w:rPr>
        <w:t xml:space="preserve">)</w:t>
      </w:r>
    </w:p>
    <w:p>
      <w:pPr>
        <w:pStyle w:val="FirstParagraph"/>
      </w:pPr>
      <w:r>
        <w:t xml:space="preserve">When your plotting gets serious, go to Chapter</w:t>
      </w:r>
      <w:r>
        <w:t xml:space="preserve"> </w:t>
      </w:r>
      <w:r>
        <w:t xml:space="preserve">12</w:t>
      </w:r>
      <w:r>
        <w:t xml:space="preserve">.</w:t>
      </w:r>
    </w:p>
    <w:p>
      <w:pPr>
        <w:pStyle w:val="Heading2"/>
      </w:pPr>
      <w:bookmarkStart w:id="84" w:name="object-types"/>
      <w:r>
        <w:t xml:space="preserve">Object Types</w:t>
      </w:r>
      <w:bookmarkEnd w:id="84"/>
    </w:p>
    <w:p>
      <w:pPr>
        <w:pStyle w:val="FirstParagraph"/>
      </w:pPr>
      <w:r>
        <w:t xml:space="preserve">We already saw that the basic building block of R objects is the vector.</w:t>
      </w:r>
      <w:r>
        <w:t xml:space="preserve"> </w:t>
      </w:r>
      <w:r>
        <w:t xml:space="preserve">Vectors can be of the following types:</w:t>
      </w:r>
    </w:p>
    <w:p>
      <w:pPr>
        <w:pStyle w:val="Compact"/>
        <w:numPr>
          <w:numId w:val="1010"/>
          <w:ilvl w:val="0"/>
        </w:numPr>
      </w:pPr>
      <w:r>
        <w:rPr>
          <w:b/>
        </w:rPr>
        <w:t xml:space="preserve">character</w:t>
      </w:r>
      <w:r>
        <w:t xml:space="preserve"> </w:t>
      </w:r>
      <w:r>
        <w:t xml:space="preserve">Where each element is a string, i.e., a sequence of alphanumeric symbols.</w:t>
      </w:r>
    </w:p>
    <w:p>
      <w:pPr>
        <w:pStyle w:val="Compact"/>
        <w:numPr>
          <w:numId w:val="1010"/>
          <w:ilvl w:val="0"/>
        </w:numPr>
      </w:pPr>
      <w:r>
        <w:rPr>
          <w:b/>
        </w:rPr>
        <w:t xml:space="preserve">numeric</w:t>
      </w:r>
      <w:r>
        <w:t xml:space="preserve"> </w:t>
      </w:r>
      <w:r>
        <w:t xml:space="preserve">Where each element is a</w:t>
      </w:r>
      <w:r>
        <w:t xml:space="preserve"> </w:t>
      </w:r>
      <w:hyperlink r:id="rId85">
        <w:r>
          <w:rPr>
            <w:rStyle w:val="Hyperlink"/>
          </w:rPr>
          <w:t xml:space="preserve">real number</w:t>
        </w:r>
      </w:hyperlink>
      <w:r>
        <w:t xml:space="preserve"> </w:t>
      </w:r>
      <w:r>
        <w:t xml:space="preserve">in</w:t>
      </w:r>
      <w:r>
        <w:t xml:space="preserve"> </w:t>
      </w:r>
      <w:hyperlink r:id="rId86">
        <w:r>
          <w:rPr>
            <w:rStyle w:val="Hyperlink"/>
          </w:rPr>
          <w:t xml:space="preserve">double precision</w:t>
        </w:r>
      </w:hyperlink>
      <w:r>
        <w:t xml:space="preserve"> </w:t>
      </w:r>
      <w:r>
        <w:t xml:space="preserve">floating point format.</w:t>
      </w:r>
    </w:p>
    <w:p>
      <w:pPr>
        <w:pStyle w:val="Compact"/>
        <w:numPr>
          <w:numId w:val="1010"/>
          <w:ilvl w:val="0"/>
        </w:numPr>
      </w:pPr>
      <w:r>
        <w:rPr>
          <w:b/>
        </w:rPr>
        <w:t xml:space="preserve">integer</w:t>
      </w:r>
      <w:r>
        <w:t xml:space="preserve"> </w:t>
      </w:r>
      <w:r>
        <w:t xml:space="preserve">Where each element is an</w:t>
      </w:r>
      <w:r>
        <w:t xml:space="preserve"> </w:t>
      </w:r>
      <w:hyperlink r:id="rId87">
        <w:r>
          <w:rPr>
            <w:rStyle w:val="Hyperlink"/>
          </w:rPr>
          <w:t xml:space="preserve">integer</w:t>
        </w:r>
      </w:hyperlink>
      <w:r>
        <w:t xml:space="preserve">.</w:t>
      </w:r>
    </w:p>
    <w:p>
      <w:pPr>
        <w:pStyle w:val="Compact"/>
        <w:numPr>
          <w:numId w:val="1010"/>
          <w:ilvl w:val="0"/>
        </w:numPr>
      </w:pPr>
      <w:r>
        <w:rPr>
          <w:b/>
        </w:rPr>
        <w:t xml:space="preserve">logical</w:t>
      </w:r>
      <w:r>
        <w:t xml:space="preserve"> </w:t>
      </w:r>
      <w:r>
        <w:t xml:space="preserve">Where each element is either TRUE, FALSE, or NA</w:t>
      </w:r>
      <w:r>
        <w:rPr>
          <w:rStyle w:val="FootnoteReference"/>
        </w:rPr>
        <w:footnoteReference w:id="88"/>
      </w:r>
    </w:p>
    <w:p>
      <w:pPr>
        <w:pStyle w:val="Compact"/>
        <w:numPr>
          <w:numId w:val="1010"/>
          <w:ilvl w:val="0"/>
        </w:numPr>
      </w:pPr>
      <w:r>
        <w:rPr>
          <w:b/>
        </w:rPr>
        <w:t xml:space="preserve">complex</w:t>
      </w:r>
      <w:r>
        <w:t xml:space="preserve"> </w:t>
      </w:r>
      <w:r>
        <w:t xml:space="preserve">Where each element is a complex number.</w:t>
      </w:r>
    </w:p>
    <w:p>
      <w:pPr>
        <w:pStyle w:val="Compact"/>
        <w:numPr>
          <w:numId w:val="1010"/>
          <w:ilvl w:val="0"/>
        </w:numPr>
      </w:pPr>
      <w:r>
        <w:rPr>
          <w:b/>
        </w:rPr>
        <w:t xml:space="preserve">list</w:t>
      </w:r>
      <w:r>
        <w:t xml:space="preserve"> </w:t>
      </w:r>
      <w:r>
        <w:t xml:space="preserve">Where each element is an arbitrary R object.</w:t>
      </w:r>
    </w:p>
    <w:p>
      <w:pPr>
        <w:pStyle w:val="Compact"/>
        <w:numPr>
          <w:numId w:val="1010"/>
          <w:ilvl w:val="0"/>
        </w:numPr>
      </w:pPr>
      <w:r>
        <w:rPr>
          <w:b/>
        </w:rPr>
        <w:t xml:space="preserve">factor</w:t>
      </w:r>
      <w:r>
        <w:t xml:space="preserve"> </w:t>
      </w:r>
      <w:r>
        <w:t xml:space="preserve">Factors are not actually vector objects, but they feel like such.</w:t>
      </w:r>
      <w:r>
        <w:t xml:space="preserve"> </w:t>
      </w:r>
      <w:r>
        <w:t xml:space="preserve">They are used to encode any finite set of values.</w:t>
      </w:r>
      <w:r>
        <w:t xml:space="preserve"> </w:t>
      </w:r>
      <w:r>
        <w:t xml:space="preserve">This will be very useful when fitting linear model because they include information on contrasts, i.e., on the encoding of the factors levels.</w:t>
      </w:r>
      <w:r>
        <w:t xml:space="preserve"> </w:t>
      </w:r>
      <w:r>
        <w:t xml:space="preserve">You should always be alert and recall when you are dealing with a factor or with a character vector. They have different behaviors.</w:t>
      </w:r>
    </w:p>
    <w:p>
      <w:pPr>
        <w:pStyle w:val="FirstParagraph"/>
      </w:pPr>
      <w:r>
        <w:t xml:space="preserve">Vectors can be combined into larger objects.</w:t>
      </w:r>
      <w:r>
        <w:t xml:space="preserve"> </w:t>
      </w:r>
      <w:r>
        <w:t xml:space="preserve">A</w:t>
      </w:r>
      <w:r>
        <w:t xml:space="preserve"> </w:t>
      </w:r>
      <w:r>
        <w:rPr>
          <w:rStyle w:val="VerbatimChar"/>
        </w:rPr>
        <w:t xml:space="preserve">matrix</w:t>
      </w:r>
      <w:r>
        <w:t xml:space="preserve"> </w:t>
      </w:r>
      <w:r>
        <w:t xml:space="preserve">can be thought of as the binding of several vectors of the same type.</w:t>
      </w:r>
      <w:r>
        <w:t xml:space="preserve"> </w:t>
      </w:r>
      <w:r>
        <w:t xml:space="preserve">In reality, a matrix is merely a vector with a dimension attribute, that tells R to read it as a matrix and not a vector.</w:t>
      </w:r>
    </w:p>
    <w:p>
      <w:pPr>
        <w:pStyle w:val="BodyText"/>
      </w:pPr>
      <w:r>
        <w:t xml:space="preserve">If vectors of different types (but same length) are binded, we get a</w:t>
      </w:r>
      <w:r>
        <w:t xml:space="preserve"> </w:t>
      </w:r>
      <w:r>
        <w:rPr>
          <w:rStyle w:val="VerbatimChar"/>
        </w:rPr>
        <w:t xml:space="preserve">data.frame</w:t>
      </w:r>
      <w:r>
        <w:t xml:space="preserve"> </w:t>
      </w:r>
      <w:r>
        <w:t xml:space="preserve">which is the most fundamental object in R for data analysis.</w:t>
      </w:r>
      <w:r>
        <w:t xml:space="preserve"> </w:t>
      </w:r>
      <w:r>
        <w:t xml:space="preserve">Data frames are brilliant, but a lot has been learned since their invention.</w:t>
      </w:r>
      <w:r>
        <w:t xml:space="preserve"> </w:t>
      </w:r>
      <w:r>
        <w:t xml:space="preserve">They have thus been extended in recent years with the</w:t>
      </w:r>
      <w:r>
        <w:t xml:space="preserve"> </w:t>
      </w:r>
      <w:r>
        <w:rPr>
          <w:rStyle w:val="VerbatimChar"/>
        </w:rPr>
        <w:t xml:space="preserve">tbl</w:t>
      </w:r>
      <w:r>
        <w:t xml:space="preserve"> </w:t>
      </w:r>
      <w:r>
        <w:t xml:space="preserve">class, pronounced [Tibble] (</w:t>
      </w:r>
      <w:hyperlink r:id="rId90">
        <w:r>
          <w:rPr>
            <w:rStyle w:val="Hyperlink"/>
          </w:rPr>
          <w:t xml:space="preserve">https://cran.r-project.org/web/packages/tibble/vignettes/tibble.html</w:t>
        </w:r>
      </w:hyperlink>
      <w:r>
        <w:t xml:space="preserve">), and the</w:t>
      </w:r>
      <w:r>
        <w:t xml:space="preserve"> </w:t>
      </w:r>
      <w:r>
        <w:rPr>
          <w:rStyle w:val="VerbatimChar"/>
        </w:rPr>
        <w:t xml:space="preserve">data.table</w:t>
      </w:r>
      <w:r>
        <w:t xml:space="preserve"> </w:t>
      </w:r>
      <w:r>
        <w:t xml:space="preserve">class.</w:t>
      </w:r>
      <w:r>
        <w:br w:type="textWrapping"/>
      </w:r>
      <w:r>
        <w:t xml:space="preserve">The latter is discussed in Chapter</w:t>
      </w:r>
      <w:r>
        <w:t xml:space="preserve"> </w:t>
      </w:r>
      <w:r>
        <w:t xml:space="preserve">4</w:t>
      </w:r>
      <w:r>
        <w:t xml:space="preserve">, and is strongly recommended.</w:t>
      </w:r>
    </w:p>
    <w:p>
      <w:pPr>
        <w:pStyle w:val="Heading2"/>
      </w:pPr>
      <w:bookmarkStart w:id="91" w:name="data-frames"/>
      <w:r>
        <w:t xml:space="preserve">Data Frames</w:t>
      </w:r>
      <w:bookmarkEnd w:id="91"/>
    </w:p>
    <w:p>
      <w:pPr>
        <w:pStyle w:val="FirstParagraph"/>
      </w:pPr>
      <w:r>
        <w:t xml:space="preserve">Creating a simple data frame:</w:t>
      </w:r>
    </w:p>
    <w:p>
      <w:pPr>
        <w:pStyle w:val="SourceCode"/>
      </w:pPr>
      <w:r>
        <w:rPr>
          <w:rStyle w:val="NormalTok"/>
        </w:rPr>
        <w:t xml:space="preserve">x&lt;-</w:t>
      </w:r>
      <w:r>
        <w:rPr>
          <w:rStyle w:val="StringTok"/>
        </w:rPr>
        <w:t xml:space="preserve"> </w:t>
      </w:r>
      <w:r>
        <w:rPr>
          <w:rStyle w:val="DecValTok"/>
        </w:rPr>
        <w:t xml:space="preserve">1</w:t>
      </w:r>
      <w:r>
        <w:rPr>
          <w:rStyle w:val="OperatorTok"/>
        </w:rPr>
        <w:t xml:space="preserve">:</w:t>
      </w:r>
      <w:r>
        <w:rPr>
          <w:rStyle w:val="DecValTok"/>
        </w:rPr>
        <w:t xml:space="preserve">10</w:t>
      </w:r>
      <w:r>
        <w:br w:type="textWrapping"/>
      </w:r>
      <w:r>
        <w:rPr>
          <w:rStyle w:val="NormalTok"/>
        </w:rPr>
        <w:t xml:space="preserve">y&lt;-</w:t>
      </w:r>
      <w:r>
        <w:rPr>
          <w:rStyle w:val="StringTok"/>
        </w:rPr>
        <w:t xml:space="preserve"> </w:t>
      </w:r>
      <w:r>
        <w:rPr>
          <w:rStyle w:val="DecValTok"/>
        </w:rPr>
        <w:t xml:space="preserve">3</w:t>
      </w:r>
      <w:r>
        <w:rPr>
          <w:rStyle w:val="NormalTok"/>
        </w:rPr>
        <w:t xml:space="preserve"> </w:t>
      </w:r>
      <w:r>
        <w:rPr>
          <w:rStyle w:val="OperatorTok"/>
        </w:rPr>
        <w:t xml:space="preserve">+</w:t>
      </w:r>
      <w:r>
        <w:rPr>
          <w:rStyle w:val="StringTok"/>
        </w:rPr>
        <w:t xml:space="preserve"> </w:t>
      </w:r>
      <w:r>
        <w:rPr>
          <w:rStyle w:val="KeywordTok"/>
        </w:rPr>
        <w:t xml:space="preserve">sin</w:t>
      </w:r>
      <w:r>
        <w:rPr>
          <w:rStyle w:val="NormalTok"/>
        </w:rPr>
        <w:t xml:space="preserve">(x) </w:t>
      </w:r>
      <w:r>
        <w:br w:type="textWrapping"/>
      </w:r>
      <w:r>
        <w:rPr>
          <w:rStyle w:val="NormalTok"/>
        </w:rPr>
        <w:t xml:space="preserve">frame1 &lt;-</w:t>
      </w:r>
      <w:r>
        <w:rPr>
          <w:rStyle w:val="StringTok"/>
        </w:rPr>
        <w:t xml:space="preserve"> </w:t>
      </w:r>
      <w:r>
        <w:rPr>
          <w:rStyle w:val="KeywordTok"/>
        </w:rPr>
        <w:t xml:space="preserve">data.frame</w:t>
      </w:r>
      <w:r>
        <w:rPr>
          <w:rStyle w:val="NormalTok"/>
        </w:rPr>
        <w:t xml:space="preserve">(</w:t>
      </w:r>
      <w:r>
        <w:rPr>
          <w:rStyle w:val="DataTypeTok"/>
        </w:rPr>
        <w:t xml:space="preserve">x=</w:t>
      </w:r>
      <w:r>
        <w:rPr>
          <w:rStyle w:val="NormalTok"/>
        </w:rPr>
        <w:t xml:space="preserve">x, </w:t>
      </w:r>
      <w:r>
        <w:rPr>
          <w:rStyle w:val="DataTypeTok"/>
        </w:rPr>
        <w:t xml:space="preserve">sin=</w:t>
      </w:r>
      <w:r>
        <w:rPr>
          <w:rStyle w:val="NormalTok"/>
        </w:rPr>
        <w:t xml:space="preserve">y)    </w:t>
      </w:r>
    </w:p>
    <w:p>
      <w:pPr>
        <w:pStyle w:val="FirstParagraph"/>
      </w:pPr>
      <w:r>
        <w:t xml:space="preserve">Let’s inspect our data frame:</w:t>
      </w:r>
    </w:p>
    <w:p>
      <w:pPr>
        <w:pStyle w:val="SourceCode"/>
      </w:pPr>
      <w:r>
        <w:rPr>
          <w:rStyle w:val="KeywordTok"/>
        </w:rPr>
        <w:t xml:space="preserve">head</w:t>
      </w:r>
      <w:r>
        <w:rPr>
          <w:rStyle w:val="NormalTok"/>
        </w:rPr>
        <w:t xml:space="preserve">(frame1)</w:t>
      </w:r>
    </w:p>
    <w:p>
      <w:pPr>
        <w:pStyle w:val="SourceCode"/>
      </w:pPr>
      <w:r>
        <w:rPr>
          <w:rStyle w:val="VerbatimChar"/>
        </w:rPr>
        <w:t xml:space="preserve">##   x      sin</w:t>
      </w:r>
      <w:r>
        <w:br w:type="textWrapping"/>
      </w:r>
      <w:r>
        <w:rPr>
          <w:rStyle w:val="VerbatimChar"/>
        </w:rPr>
        <w:t xml:space="preserve">## 1 1 3.841471</w:t>
      </w:r>
      <w:r>
        <w:br w:type="textWrapping"/>
      </w:r>
      <w:r>
        <w:rPr>
          <w:rStyle w:val="VerbatimChar"/>
        </w:rPr>
        <w:t xml:space="preserve">## 2 2 3.909297</w:t>
      </w:r>
      <w:r>
        <w:br w:type="textWrapping"/>
      </w:r>
      <w:r>
        <w:rPr>
          <w:rStyle w:val="VerbatimChar"/>
        </w:rPr>
        <w:t xml:space="preserve">## 3 3 3.141120</w:t>
      </w:r>
      <w:r>
        <w:br w:type="textWrapping"/>
      </w:r>
      <w:r>
        <w:rPr>
          <w:rStyle w:val="VerbatimChar"/>
        </w:rPr>
        <w:t xml:space="preserve">## 4 4 2.243198</w:t>
      </w:r>
      <w:r>
        <w:br w:type="textWrapping"/>
      </w:r>
      <w:r>
        <w:rPr>
          <w:rStyle w:val="VerbatimChar"/>
        </w:rPr>
        <w:t xml:space="preserve">## 5 5 2.041076</w:t>
      </w:r>
      <w:r>
        <w:br w:type="textWrapping"/>
      </w:r>
      <w:r>
        <w:rPr>
          <w:rStyle w:val="VerbatimChar"/>
        </w:rPr>
        <w:t xml:space="preserve">## 6 6 2.720585</w:t>
      </w:r>
    </w:p>
    <w:p>
      <w:pPr>
        <w:pStyle w:val="FirstParagraph"/>
      </w:pPr>
      <w:r>
        <w:t xml:space="preserve">Now using the RStudio Excel-like viewer:</w:t>
      </w:r>
    </w:p>
    <w:p>
      <w:pPr>
        <w:pStyle w:val="SourceCode"/>
      </w:pPr>
      <w:r>
        <w:rPr>
          <w:rStyle w:val="KeywordTok"/>
        </w:rPr>
        <w:t xml:space="preserve">View</w:t>
      </w:r>
      <w:r>
        <w:rPr>
          <w:rStyle w:val="NormalTok"/>
        </w:rPr>
        <w:t xml:space="preserve">(frame1) </w:t>
      </w:r>
    </w:p>
    <w:p>
      <w:pPr>
        <w:pStyle w:val="FirstParagraph"/>
      </w:pPr>
      <w:r>
        <w:t xml:space="preserve">We highly advise against editing the data this way since there will be no documentation of the changes you made.</w:t>
      </w:r>
      <w:r>
        <w:t xml:space="preserve"> </w:t>
      </w:r>
      <w:r>
        <w:t xml:space="preserve">Always transform your data using scripts, so that everything is documented.</w:t>
      </w:r>
    </w:p>
    <w:p>
      <w:pPr>
        <w:pStyle w:val="BodyText"/>
      </w:pPr>
      <w:r>
        <w:t xml:space="preserve">Verifying this is a data frame:</w:t>
      </w:r>
    </w:p>
    <w:p>
      <w:pPr>
        <w:pStyle w:val="SourceCode"/>
      </w:pPr>
      <w:r>
        <w:rPr>
          <w:rStyle w:val="KeywordTok"/>
        </w:rPr>
        <w:t xml:space="preserve">class</w:t>
      </w:r>
      <w:r>
        <w:rPr>
          <w:rStyle w:val="NormalTok"/>
        </w:rPr>
        <w:t xml:space="preserve">(frame1) </w:t>
      </w:r>
      <w:r>
        <w:rPr>
          <w:rStyle w:val="CommentTok"/>
        </w:rPr>
        <w:t xml:space="preserve"># the object is of type data.frame</w:t>
      </w:r>
    </w:p>
    <w:p>
      <w:pPr>
        <w:pStyle w:val="SourceCode"/>
      </w:pPr>
      <w:r>
        <w:rPr>
          <w:rStyle w:val="VerbatimChar"/>
        </w:rPr>
        <w:t xml:space="preserve">## [1] "data.frame"</w:t>
      </w:r>
    </w:p>
    <w:p>
      <w:pPr>
        <w:pStyle w:val="FirstParagraph"/>
      </w:pPr>
      <w:r>
        <w:t xml:space="preserve">Check the dimension of the data</w:t>
      </w:r>
    </w:p>
    <w:p>
      <w:pPr>
        <w:pStyle w:val="SourceCode"/>
      </w:pPr>
      <w:r>
        <w:rPr>
          <w:rStyle w:val="KeywordTok"/>
        </w:rPr>
        <w:t xml:space="preserve">dim</w:t>
      </w:r>
      <w:r>
        <w:rPr>
          <w:rStyle w:val="NormalTok"/>
        </w:rPr>
        <w:t xml:space="preserve">(frame1)                             </w:t>
      </w:r>
    </w:p>
    <w:p>
      <w:pPr>
        <w:pStyle w:val="SourceCode"/>
      </w:pPr>
      <w:r>
        <w:rPr>
          <w:rStyle w:val="VerbatimChar"/>
        </w:rPr>
        <w:t xml:space="preserve">## [1] 10  2</w:t>
      </w:r>
    </w:p>
    <w:p>
      <w:pPr>
        <w:pStyle w:val="FirstParagraph"/>
      </w:pPr>
      <w:r>
        <w:t xml:space="preserve">Note that checking the dimension of a vector is different than checking the dimension of a data frame.</w:t>
      </w:r>
    </w:p>
    <w:p>
      <w:pPr>
        <w:pStyle w:val="SourceCode"/>
      </w:pPr>
      <w:r>
        <w:rPr>
          <w:rStyle w:val="KeywordTok"/>
        </w:rPr>
        <w:t xml:space="preserve">length</w:t>
      </w:r>
      <w:r>
        <w:rPr>
          <w:rStyle w:val="NormalTok"/>
        </w:rPr>
        <w:t xml:space="preserve">(x)</w:t>
      </w:r>
    </w:p>
    <w:p>
      <w:pPr>
        <w:pStyle w:val="SourceCode"/>
      </w:pPr>
      <w:r>
        <w:rPr>
          <w:rStyle w:val="VerbatimChar"/>
        </w:rPr>
        <w:t xml:space="preserve">## [1] 10</w:t>
      </w:r>
    </w:p>
    <w:p>
      <w:pPr>
        <w:pStyle w:val="FirstParagraph"/>
      </w:pPr>
      <w:r>
        <w:t xml:space="preserve">The length of a</w:t>
      </w:r>
      <w:r>
        <w:t xml:space="preserve"> </w:t>
      </w:r>
      <w:r>
        <w:rPr>
          <w:rStyle w:val="VerbatimChar"/>
        </w:rPr>
        <w:t xml:space="preserve">data.frame</w:t>
      </w:r>
      <w:r>
        <w:t xml:space="preserve"> </w:t>
      </w:r>
      <w:r>
        <w:t xml:space="preserve">is merely the number of columns.</w:t>
      </w:r>
    </w:p>
    <w:p>
      <w:pPr>
        <w:pStyle w:val="SourceCode"/>
      </w:pPr>
      <w:r>
        <w:rPr>
          <w:rStyle w:val="KeywordTok"/>
        </w:rPr>
        <w:t xml:space="preserve">length</w:t>
      </w:r>
      <w:r>
        <w:rPr>
          <w:rStyle w:val="NormalTok"/>
        </w:rPr>
        <w:t xml:space="preserve">(frame1) </w:t>
      </w:r>
    </w:p>
    <w:p>
      <w:pPr>
        <w:pStyle w:val="SourceCode"/>
      </w:pPr>
      <w:r>
        <w:rPr>
          <w:rStyle w:val="VerbatimChar"/>
        </w:rPr>
        <w:t xml:space="preserve">## [1] 2</w:t>
      </w:r>
    </w:p>
    <w:p>
      <w:pPr>
        <w:pStyle w:val="Heading2"/>
      </w:pPr>
      <w:bookmarkStart w:id="92" w:name="exctraction"/>
      <w:r>
        <w:t xml:space="preserve">Exctraction</w:t>
      </w:r>
      <w:bookmarkEnd w:id="92"/>
    </w:p>
    <w:p>
      <w:pPr>
        <w:pStyle w:val="FirstParagraph"/>
      </w:pPr>
      <w:r>
        <w:t xml:space="preserve">R provides many ways to subset and extract elements from vectors and other objects.</w:t>
      </w:r>
      <w:r>
        <w:t xml:space="preserve"> </w:t>
      </w:r>
      <w:r>
        <w:t xml:space="preserve">The basics are fairly simple, but not paying attention to the</w:t>
      </w:r>
      <w:r>
        <w:t xml:space="preserve"> </w:t>
      </w:r>
      <w:r>
        <w:t xml:space="preserve">“</w:t>
      </w:r>
      <w:r>
        <w:t xml:space="preserve">personality</w:t>
      </w:r>
      <w:r>
        <w:t xml:space="preserve">”</w:t>
      </w:r>
      <w:r>
        <w:t xml:space="preserve"> </w:t>
      </w:r>
      <w:r>
        <w:t xml:space="preserve">of each extraction mechanism may cause you a lot of headache.</w:t>
      </w:r>
    </w:p>
    <w:p>
      <w:pPr>
        <w:pStyle w:val="BodyText"/>
      </w:pPr>
      <w:r>
        <w:t xml:space="preserve">For starters, extraction is done with the</w:t>
      </w:r>
      <w:r>
        <w:t xml:space="preserve"> </w:t>
      </w:r>
      <w:r>
        <w:rPr>
          <w:rStyle w:val="VerbatimChar"/>
        </w:rPr>
        <w:t xml:space="preserve">[</w:t>
      </w:r>
      <w:r>
        <w:t xml:space="preserve"> </w:t>
      </w:r>
      <w:r>
        <w:t xml:space="preserve">operator.</w:t>
      </w:r>
      <w:r>
        <w:t xml:space="preserve"> </w:t>
      </w:r>
      <w:r>
        <w:t xml:space="preserve">The operator can take vectors of many types.</w:t>
      </w:r>
    </w:p>
    <w:p>
      <w:pPr>
        <w:pStyle w:val="BodyText"/>
      </w:pPr>
      <w:r>
        <w:t xml:space="preserve">Extracting element with by integer index:</w:t>
      </w:r>
    </w:p>
    <w:p>
      <w:pPr>
        <w:pStyle w:val="SourceCode"/>
      </w:pPr>
      <w:r>
        <w:rPr>
          <w:rStyle w:val="NormalTok"/>
        </w:rPr>
        <w:t xml:space="preserve">frame1[</w:t>
      </w:r>
      <w:r>
        <w:rPr>
          <w:rStyle w:val="DecValTok"/>
        </w:rPr>
        <w:t xml:space="preserve">1</w:t>
      </w:r>
      <w:r>
        <w:rPr>
          <w:rStyle w:val="NormalTok"/>
        </w:rPr>
        <w:t xml:space="preserve">, </w:t>
      </w:r>
      <w:r>
        <w:rPr>
          <w:rStyle w:val="DecValTok"/>
        </w:rPr>
        <w:t xml:space="preserve">2</w:t>
      </w:r>
      <w:r>
        <w:rPr>
          <w:rStyle w:val="NormalTok"/>
        </w:rPr>
        <w:t xml:space="preserve">]  </w:t>
      </w:r>
      <w:r>
        <w:rPr>
          <w:rStyle w:val="CommentTok"/>
        </w:rPr>
        <w:t xml:space="preserve"># exctract the element in the 1st row and 2nd column.</w:t>
      </w:r>
    </w:p>
    <w:p>
      <w:pPr>
        <w:pStyle w:val="SourceCode"/>
      </w:pPr>
      <w:r>
        <w:rPr>
          <w:rStyle w:val="VerbatimChar"/>
        </w:rPr>
        <w:t xml:space="preserve">## [1] 3.841471</w:t>
      </w:r>
    </w:p>
    <w:p>
      <w:pPr>
        <w:pStyle w:val="FirstParagraph"/>
      </w:pPr>
      <w:r>
        <w:t xml:space="preserve">Extract</w:t>
      </w:r>
      <w:r>
        <w:t xml:space="preserve"> </w:t>
      </w:r>
      <w:r>
        <w:rPr>
          <w:b/>
        </w:rPr>
        <w:t xml:space="preserve">column</w:t>
      </w:r>
      <w:r>
        <w:t xml:space="preserve"> </w:t>
      </w:r>
      <w:r>
        <w:t xml:space="preserve">by index:</w:t>
      </w:r>
    </w:p>
    <w:p>
      <w:pPr>
        <w:pStyle w:val="SourceCode"/>
      </w:pPr>
      <w:r>
        <w:rPr>
          <w:rStyle w:val="NormalTok"/>
        </w:rPr>
        <w:t xml:space="preserve">frame1[,</w:t>
      </w:r>
      <w:r>
        <w:rPr>
          <w:rStyle w:val="DecValTok"/>
        </w:rPr>
        <w:t xml:space="preserve">1</w:t>
      </w:r>
      <w:r>
        <w:rPr>
          <w:rStyle w:val="NormalTok"/>
        </w:rPr>
        <w:t xml:space="preserve">]                              </w:t>
      </w:r>
    </w:p>
    <w:p>
      <w:pPr>
        <w:pStyle w:val="SourceCode"/>
      </w:pPr>
      <w:r>
        <w:rPr>
          <w:rStyle w:val="VerbatimChar"/>
        </w:rPr>
        <w:t xml:space="preserve">##  [1]  1  2  3  4  5  6  7  8  9 10</w:t>
      </w:r>
    </w:p>
    <w:p>
      <w:pPr>
        <w:pStyle w:val="FirstParagraph"/>
      </w:pPr>
      <w:r>
        <w:t xml:space="preserve">Extract column by name:</w:t>
      </w:r>
    </w:p>
    <w:p>
      <w:pPr>
        <w:pStyle w:val="SourceCode"/>
      </w:pPr>
      <w:r>
        <w:rPr>
          <w:rStyle w:val="NormalTok"/>
        </w:rPr>
        <w:t xml:space="preserve">frame1[, </w:t>
      </w:r>
      <w:r>
        <w:rPr>
          <w:rStyle w:val="StringTok"/>
        </w:rPr>
        <w:t xml:space="preserve">'sin'</w:t>
      </w:r>
      <w:r>
        <w:rPr>
          <w:rStyle w:val="NormalTok"/>
        </w:rPr>
        <w:t xml:space="preserve">]</w:t>
      </w:r>
    </w:p>
    <w:p>
      <w:pPr>
        <w:pStyle w:val="SourceCode"/>
      </w:pPr>
      <w:r>
        <w:rPr>
          <w:rStyle w:val="VerbatimChar"/>
        </w:rPr>
        <w:t xml:space="preserve">##  [1] 3.841471 3.909297 3.141120 2.243198 2.041076 2.720585 3.656987</w:t>
      </w:r>
      <w:r>
        <w:br w:type="textWrapping"/>
      </w:r>
      <w:r>
        <w:rPr>
          <w:rStyle w:val="VerbatimChar"/>
        </w:rPr>
        <w:t xml:space="preserve">##  [8] 3.989358 3.412118 2.455979</w:t>
      </w:r>
    </w:p>
    <w:p>
      <w:pPr>
        <w:pStyle w:val="FirstParagraph"/>
      </w:pPr>
      <w:r>
        <w:t xml:space="preserve">As a general rule, extraction with</w:t>
      </w:r>
      <w:r>
        <w:t xml:space="preserve"> </w:t>
      </w:r>
      <w:r>
        <w:rPr>
          <w:rStyle w:val="VerbatimChar"/>
        </w:rPr>
        <w:t xml:space="preserve">[</w:t>
      </w:r>
      <w:r>
        <w:t xml:space="preserve"> </w:t>
      </w:r>
      <w:r>
        <w:t xml:space="preserve">will conserve the class of the parent object.</w:t>
      </w:r>
      <w:r>
        <w:t xml:space="preserve"> </w:t>
      </w:r>
      <w:r>
        <w:t xml:space="preserve">There are, however, exceptions.</w:t>
      </w:r>
      <w:r>
        <w:t xml:space="preserve"> </w:t>
      </w:r>
      <w:r>
        <w:t xml:space="preserve">Notice the extraction mechanism and the class of the output in the following examples.</w:t>
      </w:r>
    </w:p>
    <w:p>
      <w:pPr>
        <w:pStyle w:val="SourceCode"/>
      </w:pPr>
      <w:r>
        <w:rPr>
          <w:rStyle w:val="KeywordTok"/>
        </w:rPr>
        <w:t xml:space="preserve">class</w:t>
      </w:r>
      <w:r>
        <w:rPr>
          <w:rStyle w:val="NormalTok"/>
        </w:rPr>
        <w:t xml:space="preserve">(frame1[, </w:t>
      </w:r>
      <w:r>
        <w:rPr>
          <w:rStyle w:val="StringTok"/>
        </w:rPr>
        <w:t xml:space="preserve">'sin'</w:t>
      </w:r>
      <w:r>
        <w:rPr>
          <w:rStyle w:val="NormalTok"/>
        </w:rPr>
        <w:t xml:space="preserve">])  </w:t>
      </w:r>
      <w:r>
        <w:rPr>
          <w:rStyle w:val="CommentTok"/>
        </w:rPr>
        <w:t xml:space="preserve"># extracts a column vector</w:t>
      </w:r>
    </w:p>
    <w:p>
      <w:pPr>
        <w:pStyle w:val="SourceCode"/>
      </w:pPr>
      <w:r>
        <w:rPr>
          <w:rStyle w:val="VerbatimChar"/>
        </w:rPr>
        <w:t xml:space="preserve">## [1] "numeric"</w:t>
      </w:r>
    </w:p>
    <w:p>
      <w:pPr>
        <w:pStyle w:val="SourceCode"/>
      </w:pPr>
      <w:r>
        <w:rPr>
          <w:rStyle w:val="KeywordTok"/>
        </w:rPr>
        <w:t xml:space="preserve">class</w:t>
      </w:r>
      <w:r>
        <w:rPr>
          <w:rStyle w:val="NormalTok"/>
        </w:rPr>
        <w:t xml:space="preserve">(frame1[</w:t>
      </w:r>
      <w:r>
        <w:rPr>
          <w:rStyle w:val="StringTok"/>
        </w:rPr>
        <w:t xml:space="preserve">'sin'</w:t>
      </w:r>
      <w:r>
        <w:rPr>
          <w:rStyle w:val="NormalTok"/>
        </w:rPr>
        <w:t xml:space="preserve">])  </w:t>
      </w:r>
      <w:r>
        <w:rPr>
          <w:rStyle w:val="CommentTok"/>
        </w:rPr>
        <w:t xml:space="preserve"># extracts a data frame</w:t>
      </w:r>
    </w:p>
    <w:p>
      <w:pPr>
        <w:pStyle w:val="SourceCode"/>
      </w:pPr>
      <w:r>
        <w:rPr>
          <w:rStyle w:val="VerbatimChar"/>
        </w:rPr>
        <w:t xml:space="preserve">## [1] "data.frame"</w:t>
      </w:r>
    </w:p>
    <w:p>
      <w:pPr>
        <w:pStyle w:val="SourceCode"/>
      </w:pPr>
      <w:r>
        <w:rPr>
          <w:rStyle w:val="KeywordTok"/>
        </w:rPr>
        <w:t xml:space="preserve">class</w:t>
      </w:r>
      <w:r>
        <w:rPr>
          <w:rStyle w:val="NormalTok"/>
        </w:rPr>
        <w:t xml:space="preserve">(frame1[,</w:t>
      </w:r>
      <w:r>
        <w:rPr>
          <w:rStyle w:val="DecValTok"/>
        </w:rPr>
        <w:t xml:space="preserve">1</w:t>
      </w:r>
      <w:r>
        <w:rPr>
          <w:rStyle w:val="OperatorTok"/>
        </w:rPr>
        <w:t xml:space="preserve">:</w:t>
      </w:r>
      <w:r>
        <w:rPr>
          <w:rStyle w:val="DecValTok"/>
        </w:rPr>
        <w:t xml:space="preserve">2</w:t>
      </w:r>
      <w:r>
        <w:rPr>
          <w:rStyle w:val="NormalTok"/>
        </w:rPr>
        <w:t xml:space="preserve">])  </w:t>
      </w:r>
      <w:r>
        <w:rPr>
          <w:rStyle w:val="CommentTok"/>
        </w:rPr>
        <w:t xml:space="preserve"># extracts a data frame</w:t>
      </w:r>
    </w:p>
    <w:p>
      <w:pPr>
        <w:pStyle w:val="SourceCode"/>
      </w:pPr>
      <w:r>
        <w:rPr>
          <w:rStyle w:val="VerbatimChar"/>
        </w:rPr>
        <w:t xml:space="preserve">## [1] "data.frame"</w:t>
      </w:r>
    </w:p>
    <w:p>
      <w:pPr>
        <w:pStyle w:val="SourceCode"/>
      </w:pPr>
      <w:r>
        <w:rPr>
          <w:rStyle w:val="KeywordTok"/>
        </w:rPr>
        <w:t xml:space="preserve">class</w:t>
      </w:r>
      <w:r>
        <w:rPr>
          <w:rStyle w:val="NormalTok"/>
        </w:rPr>
        <w:t xml:space="preserve">(frame1[</w:t>
      </w:r>
      <w:r>
        <w:rPr>
          <w:rStyle w:val="DecValTok"/>
        </w:rPr>
        <w:t xml:space="preserve">2</w:t>
      </w:r>
      <w:r>
        <w:rPr>
          <w:rStyle w:val="NormalTok"/>
        </w:rPr>
        <w:t xml:space="preserve">])  </w:t>
      </w:r>
      <w:r>
        <w:rPr>
          <w:rStyle w:val="CommentTok"/>
        </w:rPr>
        <w:t xml:space="preserve"># extracts a data frame</w:t>
      </w:r>
    </w:p>
    <w:p>
      <w:pPr>
        <w:pStyle w:val="SourceCode"/>
      </w:pPr>
      <w:r>
        <w:rPr>
          <w:rStyle w:val="VerbatimChar"/>
        </w:rPr>
        <w:t xml:space="preserve">## [1] "data.frame"</w:t>
      </w:r>
    </w:p>
    <w:p>
      <w:pPr>
        <w:pStyle w:val="SourceCode"/>
      </w:pPr>
      <w:r>
        <w:rPr>
          <w:rStyle w:val="KeywordTok"/>
        </w:rPr>
        <w:t xml:space="preserve">class</w:t>
      </w:r>
      <w:r>
        <w:rPr>
          <w:rStyle w:val="NormalTok"/>
        </w:rPr>
        <w:t xml:space="preserve">(frame1[</w:t>
      </w:r>
      <w:r>
        <w:rPr>
          <w:rStyle w:val="DecValTok"/>
        </w:rPr>
        <w:t xml:space="preserve">2</w:t>
      </w:r>
      <w:r>
        <w:rPr>
          <w:rStyle w:val="NormalTok"/>
        </w:rPr>
        <w:t xml:space="preserve">, ])  </w:t>
      </w:r>
      <w:r>
        <w:rPr>
          <w:rStyle w:val="CommentTok"/>
        </w:rPr>
        <w:t xml:space="preserve"># extract a data frame</w:t>
      </w:r>
    </w:p>
    <w:p>
      <w:pPr>
        <w:pStyle w:val="SourceCode"/>
      </w:pPr>
      <w:r>
        <w:rPr>
          <w:rStyle w:val="VerbatimChar"/>
        </w:rPr>
        <w:t xml:space="preserve">## [1] "data.frame"</w:t>
      </w:r>
    </w:p>
    <w:p>
      <w:pPr>
        <w:pStyle w:val="SourceCode"/>
      </w:pPr>
      <w:r>
        <w:rPr>
          <w:rStyle w:val="KeywordTok"/>
        </w:rPr>
        <w:t xml:space="preserve">class</w:t>
      </w:r>
      <w:r>
        <w:rPr>
          <w:rStyle w:val="NormalTok"/>
        </w:rPr>
        <w:t xml:space="preserve">(frame1</w:t>
      </w:r>
      <w:r>
        <w:rPr>
          <w:rStyle w:val="OperatorTok"/>
        </w:rPr>
        <w:t xml:space="preserve">$</w:t>
      </w:r>
      <w:r>
        <w:rPr>
          <w:rStyle w:val="NormalTok"/>
        </w:rPr>
        <w:t xml:space="preserve">sin)  </w:t>
      </w:r>
      <w:r>
        <w:rPr>
          <w:rStyle w:val="CommentTok"/>
        </w:rPr>
        <w:t xml:space="preserve"># extracts a column vector</w:t>
      </w:r>
    </w:p>
    <w:p>
      <w:pPr>
        <w:pStyle w:val="SourceCode"/>
      </w:pPr>
      <w:r>
        <w:rPr>
          <w:rStyle w:val="VerbatimChar"/>
        </w:rPr>
        <w:t xml:space="preserve">## [1] "numeric"</w:t>
      </w:r>
    </w:p>
    <w:p>
      <w:pPr>
        <w:pStyle w:val="FirstParagraph"/>
      </w:pPr>
      <w:r>
        <w:t xml:space="preserve">The</w:t>
      </w:r>
      <w:r>
        <w:t xml:space="preserve"> </w:t>
      </w:r>
      <w:r>
        <w:rPr>
          <w:rStyle w:val="VerbatimChar"/>
        </w:rPr>
        <w:t xml:space="preserve">subset()</w:t>
      </w:r>
      <w:r>
        <w:t xml:space="preserve"> </w:t>
      </w:r>
      <w:r>
        <w:t xml:space="preserve">function does the same</w:t>
      </w:r>
    </w:p>
    <w:p>
      <w:pPr>
        <w:pStyle w:val="SourceCode"/>
      </w:pPr>
      <w:r>
        <w:rPr>
          <w:rStyle w:val="KeywordTok"/>
        </w:rPr>
        <w:t xml:space="preserve">subset</w:t>
      </w:r>
      <w:r>
        <w:rPr>
          <w:rStyle w:val="NormalTok"/>
        </w:rPr>
        <w:t xml:space="preserve">(frame1, </w:t>
      </w:r>
      <w:r>
        <w:rPr>
          <w:rStyle w:val="DataTypeTok"/>
        </w:rPr>
        <w:t xml:space="preserve">select=</w:t>
      </w:r>
      <w:r>
        <w:rPr>
          <w:rStyle w:val="NormalTok"/>
        </w:rPr>
        <w:t xml:space="preserve">sin) </w:t>
      </w:r>
      <w:r>
        <w:br w:type="textWrapping"/>
      </w:r>
      <w:r>
        <w:rPr>
          <w:rStyle w:val="KeywordTok"/>
        </w:rPr>
        <w:t xml:space="preserve">subset</w:t>
      </w:r>
      <w:r>
        <w:rPr>
          <w:rStyle w:val="NormalTok"/>
        </w:rPr>
        <w:t xml:space="preserve">(frame1, </w:t>
      </w:r>
      <w:r>
        <w:rPr>
          <w:rStyle w:val="DataTypeTok"/>
        </w:rPr>
        <w:t xml:space="preserve">select=</w:t>
      </w:r>
      <w:r>
        <w:rPr>
          <w:rStyle w:val="DecValTok"/>
        </w:rPr>
        <w:t xml:space="preserve">2</w:t>
      </w:r>
      <w:r>
        <w:rPr>
          <w:rStyle w:val="NormalTok"/>
        </w:rPr>
        <w:t xml:space="preserve">)</w:t>
      </w:r>
      <w:r>
        <w:br w:type="textWrapping"/>
      </w:r>
      <w:r>
        <w:rPr>
          <w:rStyle w:val="KeywordTok"/>
        </w:rPr>
        <w:t xml:space="preserve">subset</w:t>
      </w:r>
      <w:r>
        <w:rPr>
          <w:rStyle w:val="NormalTok"/>
        </w:rPr>
        <w:t xml:space="preserve">(frame1, </w:t>
      </w:r>
      <w:r>
        <w:rPr>
          <w:rStyle w:val="DataTypeTok"/>
        </w:rPr>
        <w:t xml:space="preserve">select=</w:t>
      </w:r>
      <w:r>
        <w:rPr>
          <w:rStyle w:val="NormalTok"/>
        </w:rPr>
        <w:t xml:space="preserve"> </w:t>
      </w:r>
      <w:r>
        <w:rPr>
          <w:rStyle w:val="KeywordTok"/>
        </w:rPr>
        <w:t xml:space="preserve">c</w:t>
      </w:r>
      <w:r>
        <w:rPr>
          <w:rStyle w:val="NormalTok"/>
        </w:rPr>
        <w:t xml:space="preserve">(</w:t>
      </w:r>
      <w:r>
        <w:rPr>
          <w:rStyle w:val="DecValTok"/>
        </w:rPr>
        <w:t xml:space="preserve">2</w:t>
      </w:r>
      <w:r>
        <w:rPr>
          <w:rStyle w:val="NormalTok"/>
        </w:rPr>
        <w:t xml:space="preserve">,</w:t>
      </w:r>
      <w:r>
        <w:rPr>
          <w:rStyle w:val="DecValTok"/>
        </w:rPr>
        <w:t xml:space="preserve">0</w:t>
      </w:r>
      <w:r>
        <w:rPr>
          <w:rStyle w:val="NormalTok"/>
        </w:rPr>
        <w:t xml:space="preserve">))</w:t>
      </w:r>
    </w:p>
    <w:p>
      <w:pPr>
        <w:pStyle w:val="FirstParagraph"/>
      </w:pPr>
      <w:r>
        <w:t xml:space="preserve">If you want to force the stripping of the class attribute when extracting, try the</w:t>
      </w:r>
      <w:r>
        <w:t xml:space="preserve"> </w:t>
      </w:r>
      <w:r>
        <w:rPr>
          <w:rStyle w:val="VerbatimChar"/>
        </w:rPr>
        <w:t xml:space="preserve">[[</w:t>
      </w:r>
      <w:r>
        <w:t xml:space="preserve"> </w:t>
      </w:r>
      <w:r>
        <w:t xml:space="preserve">mechanism instead of</w:t>
      </w:r>
      <w:r>
        <w:t xml:space="preserve"> </w:t>
      </w:r>
      <w:r>
        <w:rPr>
          <w:rStyle w:val="VerbatimChar"/>
        </w:rPr>
        <w:t xml:space="preserve">[</w:t>
      </w:r>
      <w:r>
        <w:t xml:space="preserve">.</w:t>
      </w:r>
    </w:p>
    <w:p>
      <w:pPr>
        <w:pStyle w:val="SourceCode"/>
      </w:pPr>
      <w:r>
        <w:rPr>
          <w:rStyle w:val="NormalTok"/>
        </w:rPr>
        <w:t xml:space="preserve">a &lt;-</w:t>
      </w:r>
      <w:r>
        <w:rPr>
          <w:rStyle w:val="StringTok"/>
        </w:rPr>
        <w:t xml:space="preserve"> </w:t>
      </w:r>
      <w:r>
        <w:rPr>
          <w:rStyle w:val="NormalTok"/>
        </w:rPr>
        <w:t xml:space="preserve">frame1[</w:t>
      </w:r>
      <w:r>
        <w:rPr>
          <w:rStyle w:val="DecValTok"/>
        </w:rPr>
        <w:t xml:space="preserve">1</w:t>
      </w:r>
      <w:r>
        <w:rPr>
          <w:rStyle w:val="NormalTok"/>
        </w:rPr>
        <w:t xml:space="preserve">] </w:t>
      </w:r>
      <w:r>
        <w:rPr>
          <w:rStyle w:val="CommentTok"/>
        </w:rPr>
        <w:t xml:space="preserve"># [ extraction</w:t>
      </w:r>
      <w:r>
        <w:br w:type="textWrapping"/>
      </w:r>
      <w:r>
        <w:rPr>
          <w:rStyle w:val="NormalTok"/>
        </w:rPr>
        <w:t xml:space="preserve">b &lt;-</w:t>
      </w:r>
      <w:r>
        <w:rPr>
          <w:rStyle w:val="StringTok"/>
        </w:rPr>
        <w:t xml:space="preserve"> </w:t>
      </w:r>
      <w:r>
        <w:rPr>
          <w:rStyle w:val="NormalTok"/>
        </w:rPr>
        <w:t xml:space="preserve">frame1[[</w:t>
      </w:r>
      <w:r>
        <w:rPr>
          <w:rStyle w:val="DecValTok"/>
        </w:rPr>
        <w:t xml:space="preserve">1</w:t>
      </w:r>
      <w:r>
        <w:rPr>
          <w:rStyle w:val="NormalTok"/>
        </w:rPr>
        <w:t xml:space="preserve">]] </w:t>
      </w:r>
      <w:r>
        <w:rPr>
          <w:rStyle w:val="CommentTok"/>
        </w:rPr>
        <w:t xml:space="preserve"># [[ extraction</w:t>
      </w:r>
      <w:r>
        <w:br w:type="textWrapping"/>
      </w:r>
      <w:r>
        <w:rPr>
          <w:rStyle w:val="KeywordTok"/>
        </w:rPr>
        <w:t xml:space="preserve">class</w:t>
      </w:r>
      <w:r>
        <w:rPr>
          <w:rStyle w:val="NormalTok"/>
        </w:rPr>
        <w:t xml:space="preserve">(a)</w:t>
      </w:r>
      <w:r>
        <w:rPr>
          <w:rStyle w:val="OperatorTok"/>
        </w:rPr>
        <w:t xml:space="preserve">==</w:t>
      </w:r>
      <w:r>
        <w:rPr>
          <w:rStyle w:val="KeywordTok"/>
        </w:rPr>
        <w:t xml:space="preserve">class</w:t>
      </w:r>
      <w:r>
        <w:rPr>
          <w:rStyle w:val="NormalTok"/>
        </w:rPr>
        <w:t xml:space="preserve">(b) </w:t>
      </w:r>
      <w:r>
        <w:rPr>
          <w:rStyle w:val="CommentTok"/>
        </w:rPr>
        <w:t xml:space="preserve"># objects have differing classes</w:t>
      </w:r>
    </w:p>
    <w:p>
      <w:pPr>
        <w:pStyle w:val="SourceCode"/>
      </w:pPr>
      <w:r>
        <w:rPr>
          <w:rStyle w:val="VerbatimChar"/>
        </w:rPr>
        <w:t xml:space="preserve">## [1] FALSE</w:t>
      </w:r>
    </w:p>
    <w:p>
      <w:pPr>
        <w:pStyle w:val="SourceCode"/>
      </w:pPr>
      <w:r>
        <w:rPr>
          <w:rStyle w:val="NormalTok"/>
        </w:rPr>
        <w:t xml:space="preserve">a</w:t>
      </w:r>
      <w:r>
        <w:rPr>
          <w:rStyle w:val="OperatorTok"/>
        </w:rPr>
        <w:t xml:space="preserve">==</w:t>
      </w:r>
      <w:r>
        <w:rPr>
          <w:rStyle w:val="NormalTok"/>
        </w:rPr>
        <w:t xml:space="preserve">b </w:t>
      </w:r>
      <w:r>
        <w:rPr>
          <w:rStyle w:val="CommentTok"/>
        </w:rPr>
        <w:t xml:space="preserve"># objects are element-wise identical </w:t>
      </w:r>
    </w:p>
    <w:p>
      <w:pPr>
        <w:pStyle w:val="SourceCode"/>
      </w:pPr>
      <w:r>
        <w:rPr>
          <w:rStyle w:val="VerbatimChar"/>
        </w:rPr>
        <w:t xml:space="preserve">##          x</w:t>
      </w:r>
      <w:r>
        <w:br w:type="textWrapping"/>
      </w:r>
      <w:r>
        <w:rPr>
          <w:rStyle w:val="VerbatimChar"/>
        </w:rPr>
        <w:t xml:space="preserve">##  [1,] TRUE</w:t>
      </w:r>
      <w:r>
        <w:br w:type="textWrapping"/>
      </w:r>
      <w:r>
        <w:rPr>
          <w:rStyle w:val="VerbatimChar"/>
        </w:rPr>
        <w:t xml:space="preserve">##  [2,] TRUE</w:t>
      </w:r>
      <w:r>
        <w:br w:type="textWrapping"/>
      </w:r>
      <w:r>
        <w:rPr>
          <w:rStyle w:val="VerbatimChar"/>
        </w:rPr>
        <w:t xml:space="preserve">##  [3,] TRUE</w:t>
      </w:r>
      <w:r>
        <w:br w:type="textWrapping"/>
      </w:r>
      <w:r>
        <w:rPr>
          <w:rStyle w:val="VerbatimChar"/>
        </w:rPr>
        <w:t xml:space="preserve">##  [4,] TRUE</w:t>
      </w:r>
      <w:r>
        <w:br w:type="textWrapping"/>
      </w:r>
      <w:r>
        <w:rPr>
          <w:rStyle w:val="VerbatimChar"/>
        </w:rPr>
        <w:t xml:space="preserve">##  [5,] TRUE</w:t>
      </w:r>
      <w:r>
        <w:br w:type="textWrapping"/>
      </w:r>
      <w:r>
        <w:rPr>
          <w:rStyle w:val="VerbatimChar"/>
        </w:rPr>
        <w:t xml:space="preserve">##  [6,] TRUE</w:t>
      </w:r>
      <w:r>
        <w:br w:type="textWrapping"/>
      </w:r>
      <w:r>
        <w:rPr>
          <w:rStyle w:val="VerbatimChar"/>
        </w:rPr>
        <w:t xml:space="preserve">##  [7,] TRUE</w:t>
      </w:r>
      <w:r>
        <w:br w:type="textWrapping"/>
      </w:r>
      <w:r>
        <w:rPr>
          <w:rStyle w:val="VerbatimChar"/>
        </w:rPr>
        <w:t xml:space="preserve">##  [8,] TRUE</w:t>
      </w:r>
      <w:r>
        <w:br w:type="textWrapping"/>
      </w:r>
      <w:r>
        <w:rPr>
          <w:rStyle w:val="VerbatimChar"/>
        </w:rPr>
        <w:t xml:space="preserve">##  [9,] TRUE</w:t>
      </w:r>
      <w:r>
        <w:br w:type="textWrapping"/>
      </w:r>
      <w:r>
        <w:rPr>
          <w:rStyle w:val="VerbatimChar"/>
        </w:rPr>
        <w:t xml:space="preserve">## [10,] TRUE</w:t>
      </w:r>
    </w:p>
    <w:p>
      <w:pPr>
        <w:pStyle w:val="FirstParagraph"/>
      </w:pPr>
      <w:r>
        <w:t xml:space="preserve">The different types of output classes cause different behaviors. Compare the behavior of</w:t>
      </w:r>
      <w:r>
        <w:t xml:space="preserve"> </w:t>
      </w:r>
      <w:r>
        <w:rPr>
          <w:rStyle w:val="VerbatimChar"/>
        </w:rPr>
        <w:t xml:space="preserve">[</w:t>
      </w:r>
      <w:r>
        <w:t xml:space="preserve"> </w:t>
      </w:r>
      <w:r>
        <w:t xml:space="preserve">on seemingly identical objects.</w:t>
      </w:r>
    </w:p>
    <w:p>
      <w:pPr>
        <w:pStyle w:val="SourceCode"/>
      </w:pPr>
      <w:r>
        <w:rPr>
          <w:rStyle w:val="NormalTok"/>
        </w:rPr>
        <w:t xml:space="preserve">frame1[</w:t>
      </w:r>
      <w:r>
        <w:rPr>
          <w:rStyle w:val="DecValTok"/>
        </w:rPr>
        <w:t xml:space="preserve">1</w:t>
      </w:r>
      <w:r>
        <w:rPr>
          <w:rStyle w:val="NormalTok"/>
        </w:rPr>
        <w:t xml:space="preserve">][</w:t>
      </w:r>
      <w:r>
        <w:rPr>
          <w:rStyle w:val="DecValTok"/>
        </w:rPr>
        <w:t xml:space="preserve">1</w:t>
      </w:r>
      <w:r>
        <w:rPr>
          <w:rStyle w:val="NormalTok"/>
        </w:rPr>
        <w:t xml:space="preserve">]</w:t>
      </w:r>
    </w:p>
    <w:p>
      <w:pPr>
        <w:pStyle w:val="SourceCode"/>
      </w:pPr>
      <w:r>
        <w:rPr>
          <w:rStyle w:val="VerbatimChar"/>
        </w:rPr>
        <w:t xml:space="preserve">##     x</w:t>
      </w:r>
      <w:r>
        <w:br w:type="textWrapping"/>
      </w:r>
      <w:r>
        <w:rPr>
          <w:rStyle w:val="VerbatimChar"/>
        </w:rPr>
        <w:t xml:space="preserve">## 1   1</w:t>
      </w:r>
      <w:r>
        <w:br w:type="textWrapping"/>
      </w:r>
      <w:r>
        <w:rPr>
          <w:rStyle w:val="VerbatimChar"/>
        </w:rPr>
        <w:t xml:space="preserve">## 2   2</w:t>
      </w:r>
      <w:r>
        <w:br w:type="textWrapping"/>
      </w:r>
      <w:r>
        <w:rPr>
          <w:rStyle w:val="VerbatimChar"/>
        </w:rPr>
        <w:t xml:space="preserve">## 3   3</w:t>
      </w:r>
      <w:r>
        <w:br w:type="textWrapping"/>
      </w:r>
      <w:r>
        <w:rPr>
          <w:rStyle w:val="VerbatimChar"/>
        </w:rPr>
        <w:t xml:space="preserve">## 4   4</w:t>
      </w:r>
      <w:r>
        <w:br w:type="textWrapping"/>
      </w:r>
      <w:r>
        <w:rPr>
          <w:rStyle w:val="VerbatimChar"/>
        </w:rPr>
        <w:t xml:space="preserve">## 5   5</w:t>
      </w:r>
      <w:r>
        <w:br w:type="textWrapping"/>
      </w:r>
      <w:r>
        <w:rPr>
          <w:rStyle w:val="VerbatimChar"/>
        </w:rPr>
        <w:t xml:space="preserve">## 6   6</w:t>
      </w:r>
      <w:r>
        <w:br w:type="textWrapping"/>
      </w:r>
      <w:r>
        <w:rPr>
          <w:rStyle w:val="VerbatimChar"/>
        </w:rPr>
        <w:t xml:space="preserve">## 7   7</w:t>
      </w:r>
      <w:r>
        <w:br w:type="textWrapping"/>
      </w:r>
      <w:r>
        <w:rPr>
          <w:rStyle w:val="VerbatimChar"/>
        </w:rPr>
        <w:t xml:space="preserve">## 8   8</w:t>
      </w:r>
      <w:r>
        <w:br w:type="textWrapping"/>
      </w:r>
      <w:r>
        <w:rPr>
          <w:rStyle w:val="VerbatimChar"/>
        </w:rPr>
        <w:t xml:space="preserve">## 9   9</w:t>
      </w:r>
      <w:r>
        <w:br w:type="textWrapping"/>
      </w:r>
      <w:r>
        <w:rPr>
          <w:rStyle w:val="VerbatimChar"/>
        </w:rPr>
        <w:t xml:space="preserve">## 10 10</w:t>
      </w:r>
    </w:p>
    <w:p>
      <w:pPr>
        <w:pStyle w:val="SourceCode"/>
      </w:pPr>
      <w:r>
        <w:rPr>
          <w:rStyle w:val="NormalTok"/>
        </w:rPr>
        <w:t xml:space="preserve">frame1[[</w:t>
      </w:r>
      <w:r>
        <w:rPr>
          <w:rStyle w:val="DecValTok"/>
        </w:rPr>
        <w:t xml:space="preserve">1</w:t>
      </w:r>
      <w:r>
        <w:rPr>
          <w:rStyle w:val="NormalTok"/>
        </w:rPr>
        <w:t xml:space="preserve">]][</w:t>
      </w:r>
      <w:r>
        <w:rPr>
          <w:rStyle w:val="DecValTok"/>
        </w:rPr>
        <w:t xml:space="preserve">1</w:t>
      </w:r>
      <w:r>
        <w:rPr>
          <w:rStyle w:val="NormalTok"/>
        </w:rPr>
        <w:t xml:space="preserve">]</w:t>
      </w:r>
    </w:p>
    <w:p>
      <w:pPr>
        <w:pStyle w:val="SourceCode"/>
      </w:pPr>
      <w:r>
        <w:rPr>
          <w:rStyle w:val="VerbatimChar"/>
        </w:rPr>
        <w:t xml:space="preserve">## [1] 1</w:t>
      </w:r>
    </w:p>
    <w:p>
      <w:pPr>
        <w:pStyle w:val="FirstParagraph"/>
      </w:pPr>
      <w:r>
        <w:t xml:space="preserve">If you want to learn more about subsetting see</w:t>
      </w:r>
      <w:r>
        <w:t xml:space="preserve"> </w:t>
      </w:r>
      <w:hyperlink r:id="rId93">
        <w:r>
          <w:rPr>
            <w:rStyle w:val="Hyperlink"/>
          </w:rPr>
          <w:t xml:space="preserve">Hadley’s guide</w:t>
        </w:r>
      </w:hyperlink>
      <w:r>
        <w:t xml:space="preserve">.</w:t>
      </w:r>
    </w:p>
    <w:p>
      <w:pPr>
        <w:pStyle w:val="Heading2"/>
      </w:pPr>
      <w:bookmarkStart w:id="94" w:name="augmentations-of-the-data.frame-class"/>
      <w:r>
        <w:t xml:space="preserve">Augmentations of the data.frame class</w:t>
      </w:r>
      <w:bookmarkEnd w:id="94"/>
    </w:p>
    <w:p>
      <w:pPr>
        <w:pStyle w:val="FirstParagraph"/>
      </w:pPr>
      <w:r>
        <w:t xml:space="preserve">As previously mentioned, the</w:t>
      </w:r>
      <w:r>
        <w:t xml:space="preserve"> </w:t>
      </w:r>
      <w:r>
        <w:rPr>
          <w:rStyle w:val="VerbatimChar"/>
        </w:rPr>
        <w:t xml:space="preserve">data.frame</w:t>
      </w:r>
      <w:r>
        <w:t xml:space="preserve"> </w:t>
      </w:r>
      <w:r>
        <w:t xml:space="preserve">class has been extended in recent years.</w:t>
      </w:r>
      <w:r>
        <w:t xml:space="preserve"> </w:t>
      </w:r>
      <w:r>
        <w:t xml:space="preserve">The best known extensions are the</w:t>
      </w:r>
      <w:r>
        <w:t xml:space="preserve"> </w:t>
      </w:r>
      <w:r>
        <w:rPr>
          <w:rStyle w:val="VerbatimChar"/>
        </w:rPr>
        <w:t xml:space="preserve">data.table</w:t>
      </w:r>
      <w:r>
        <w:t xml:space="preserve"> </w:t>
      </w:r>
      <w:r>
        <w:t xml:space="preserve">and the</w:t>
      </w:r>
      <w:r>
        <w:t xml:space="preserve"> </w:t>
      </w:r>
      <w:r>
        <w:rPr>
          <w:rStyle w:val="VerbatimChar"/>
        </w:rPr>
        <w:t xml:space="preserve">tbl</w:t>
      </w:r>
      <w:r>
        <w:t xml:space="preserve">.</w:t>
      </w:r>
      <w:r>
        <w:t xml:space="preserve"> </w:t>
      </w:r>
      <w:r>
        <w:t xml:space="preserve">For beginners, it is important to know R’s basics, so we keep focusing on data frames.</w:t>
      </w:r>
      <w:r>
        <w:t xml:space="preserve"> </w:t>
      </w:r>
      <w:r>
        <w:t xml:space="preserve">For more advanced users, I recommend learning the (amazing)</w:t>
      </w:r>
      <w:r>
        <w:t xml:space="preserve"> </w:t>
      </w:r>
      <w:r>
        <w:rPr>
          <w:rStyle w:val="VerbatimChar"/>
        </w:rPr>
        <w:t xml:space="preserve">data.table</w:t>
      </w:r>
      <w:r>
        <w:t xml:space="preserve"> </w:t>
      </w:r>
      <w:r>
        <w:t xml:space="preserve">syntax.</w:t>
      </w:r>
    </w:p>
    <w:p>
      <w:pPr>
        <w:pStyle w:val="Heading2"/>
      </w:pPr>
      <w:bookmarkStart w:id="95" w:name="data-import-and-export"/>
      <w:r>
        <w:t xml:space="preserve">Data Import and Export</w:t>
      </w:r>
      <w:bookmarkEnd w:id="95"/>
    </w:p>
    <w:p>
      <w:pPr>
        <w:pStyle w:val="FirstParagraph"/>
      </w:pPr>
      <w:r>
        <w:t xml:space="preserve">For any practical purpose, you will not be generating your data manually.</w:t>
      </w:r>
      <w:r>
        <w:t xml:space="preserve"> </w:t>
      </w:r>
      <w:r>
        <w:t xml:space="preserve">R comes with many importing and exporting mechanisms which we now present.</w:t>
      </w:r>
      <w:r>
        <w:t xml:space="preserve"> </w:t>
      </w:r>
      <w:r>
        <w:t xml:space="preserve">If, however, you do a lot of data</w:t>
      </w:r>
      <w:r>
        <w:t xml:space="preserve"> </w:t>
      </w:r>
      <w:r>
        <w:t xml:space="preserve">“</w:t>
      </w:r>
      <w:r>
        <w:t xml:space="preserve">munging</w:t>
      </w:r>
      <w:r>
        <w:t xml:space="preserve">”</w:t>
      </w:r>
      <w:r>
        <w:t xml:space="preserve">, make sure to see Hadley-verse Chapter</w:t>
      </w:r>
      <w:r>
        <w:t xml:space="preserve"> </w:t>
      </w:r>
      <w:r>
        <w:t xml:space="preserve">21</w:t>
      </w:r>
      <w:r>
        <w:t xml:space="preserve">.</w:t>
      </w:r>
      <w:r>
        <w:t xml:space="preserve"> </w:t>
      </w:r>
      <w:r>
        <w:t xml:space="preserve">If you work with MASSIVE data sets, read the Memory Efficiency Chapter</w:t>
      </w:r>
      <w:r>
        <w:t xml:space="preserve"> </w:t>
      </w:r>
      <w:r>
        <w:t xml:space="preserve">15</w:t>
      </w:r>
      <w:r>
        <w:t xml:space="preserve">.</w:t>
      </w:r>
    </w:p>
    <w:p>
      <w:pPr>
        <w:pStyle w:val="Heading3"/>
      </w:pPr>
      <w:bookmarkStart w:id="96" w:name="import-from-web"/>
      <w:r>
        <w:t xml:space="preserve">Import from WEB</w:t>
      </w:r>
      <w:bookmarkEnd w:id="96"/>
    </w:p>
    <w:p>
      <w:pPr>
        <w:pStyle w:val="FirstParagraph"/>
      </w:pPr>
      <w:r>
        <w:t xml:space="preserve">The</w:t>
      </w:r>
      <w:r>
        <w:t xml:space="preserve"> </w:t>
      </w:r>
      <w:r>
        <w:rPr>
          <w:rStyle w:val="VerbatimChar"/>
        </w:rPr>
        <w:t xml:space="preserve">read.table</w:t>
      </w:r>
      <w:r>
        <w:t xml:space="preserve"> </w:t>
      </w:r>
      <w:r>
        <w:t xml:space="preserve">function is the main importing workhorse.</w:t>
      </w:r>
      <w:r>
        <w:t xml:space="preserve"> </w:t>
      </w:r>
      <w:r>
        <w:t xml:space="preserve">It can import directly from the web.</w:t>
      </w:r>
    </w:p>
    <w:p>
      <w:pPr>
        <w:pStyle w:val="SourceCode"/>
      </w:pPr>
      <w:r>
        <w:rPr>
          <w:rStyle w:val="NormalTok"/>
        </w:rPr>
        <w:t xml:space="preserve">URL &lt;-</w:t>
      </w:r>
      <w:r>
        <w:rPr>
          <w:rStyle w:val="StringTok"/>
        </w:rPr>
        <w:t xml:space="preserve"> 'http://statweb.stanford.edu/~tibs/ElemStatLearn/datasets/bone.data'</w:t>
      </w:r>
      <w:r>
        <w:br w:type="textWrapping"/>
      </w:r>
      <w:r>
        <w:rPr>
          <w:rStyle w:val="NormalTok"/>
        </w:rPr>
        <w:t xml:space="preserve">tirgul1 &lt;-</w:t>
      </w:r>
      <w:r>
        <w:rPr>
          <w:rStyle w:val="StringTok"/>
        </w:rPr>
        <w:t xml:space="preserve"> </w:t>
      </w:r>
      <w:r>
        <w:rPr>
          <w:rStyle w:val="KeywordTok"/>
        </w:rPr>
        <w:t xml:space="preserve">read.table</w:t>
      </w:r>
      <w:r>
        <w:rPr>
          <w:rStyle w:val="NormalTok"/>
        </w:rPr>
        <w:t xml:space="preserve">(URL)</w:t>
      </w:r>
    </w:p>
    <w:p>
      <w:pPr>
        <w:pStyle w:val="FirstParagraph"/>
      </w:pPr>
      <w:r>
        <w:t xml:space="preserve">Always look at the imported result!</w:t>
      </w:r>
    </w:p>
    <w:p>
      <w:pPr>
        <w:pStyle w:val="SourceCode"/>
      </w:pPr>
      <w:r>
        <w:rPr>
          <w:rStyle w:val="KeywordTok"/>
        </w:rPr>
        <w:t xml:space="preserve">head</w:t>
      </w:r>
      <w:r>
        <w:rPr>
          <w:rStyle w:val="NormalTok"/>
        </w:rPr>
        <w:t xml:space="preserve">(tirgul1)</w:t>
      </w:r>
    </w:p>
    <w:p>
      <w:pPr>
        <w:pStyle w:val="SourceCode"/>
      </w:pPr>
      <w:r>
        <w:rPr>
          <w:rStyle w:val="VerbatimChar"/>
        </w:rPr>
        <w:t xml:space="preserve">##      V1    V2     V3          V4</w:t>
      </w:r>
      <w:r>
        <w:br w:type="textWrapping"/>
      </w:r>
      <w:r>
        <w:rPr>
          <w:rStyle w:val="VerbatimChar"/>
        </w:rPr>
        <w:t xml:space="preserve">## 1 idnum   age gender      spnbmd</w:t>
      </w:r>
      <w:r>
        <w:br w:type="textWrapping"/>
      </w:r>
      <w:r>
        <w:rPr>
          <w:rStyle w:val="VerbatimChar"/>
        </w:rPr>
        <w:t xml:space="preserve">## 2     1  11.7   male  0.01808067</w:t>
      </w:r>
      <w:r>
        <w:br w:type="textWrapping"/>
      </w:r>
      <w:r>
        <w:rPr>
          <w:rStyle w:val="VerbatimChar"/>
        </w:rPr>
        <w:t xml:space="preserve">## 3     1  12.7   male  0.06010929</w:t>
      </w:r>
      <w:r>
        <w:br w:type="textWrapping"/>
      </w:r>
      <w:r>
        <w:rPr>
          <w:rStyle w:val="VerbatimChar"/>
        </w:rPr>
        <w:t xml:space="preserve">## 4     1 13.75   male 0.005857545</w:t>
      </w:r>
      <w:r>
        <w:br w:type="textWrapping"/>
      </w:r>
      <w:r>
        <w:rPr>
          <w:rStyle w:val="VerbatimChar"/>
        </w:rPr>
        <w:t xml:space="preserve">## 5     2 13.25   male  0.01026393</w:t>
      </w:r>
      <w:r>
        <w:br w:type="textWrapping"/>
      </w:r>
      <w:r>
        <w:rPr>
          <w:rStyle w:val="VerbatimChar"/>
        </w:rPr>
        <w:t xml:space="preserve">## 6     2  14.3   male   0.2105263</w:t>
      </w:r>
    </w:p>
    <w:p>
      <w:pPr>
        <w:pStyle w:val="FirstParagraph"/>
      </w:pPr>
      <w:r>
        <w:t xml:space="preserve">Oh dear.</w:t>
      </w:r>
      <w:r>
        <w:t xml:space="preserve"> </w:t>
      </w:r>
      <w:r>
        <w:rPr>
          <w:rStyle w:val="VerbatimChar"/>
        </w:rPr>
        <w:t xml:space="preserve">read.,table</w:t>
      </w:r>
      <w:r>
        <w:t xml:space="preserve"> </w:t>
      </w:r>
      <w:r>
        <w:t xml:space="preserve">tried to guess the structure of the input, but failed to recognize the header row. Set it manually with</w:t>
      </w:r>
      <w:r>
        <w:t xml:space="preserve"> </w:t>
      </w:r>
      <w:r>
        <w:rPr>
          <w:rStyle w:val="VerbatimChar"/>
        </w:rPr>
        <w:t xml:space="preserve">header=TRUE</w:t>
      </w:r>
      <w:r>
        <w:t xml:space="preserve">:</w:t>
      </w:r>
    </w:p>
    <w:p>
      <w:pPr>
        <w:pStyle w:val="SourceCode"/>
      </w:pPr>
      <w:r>
        <w:rPr>
          <w:rStyle w:val="NormalTok"/>
        </w:rPr>
        <w:t xml:space="preserve">tirgul1 &lt;-</w:t>
      </w:r>
      <w:r>
        <w:rPr>
          <w:rStyle w:val="StringTok"/>
        </w:rPr>
        <w:t xml:space="preserve"> </w:t>
      </w:r>
      <w:r>
        <w:rPr>
          <w:rStyle w:val="KeywordTok"/>
        </w:rPr>
        <w:t xml:space="preserve">read.table</w:t>
      </w:r>
      <w:r>
        <w:rPr>
          <w:rStyle w:val="NormalTok"/>
        </w:rPr>
        <w:t xml:space="preserve">(</w:t>
      </w:r>
      <w:r>
        <w:rPr>
          <w:rStyle w:val="StringTok"/>
        </w:rPr>
        <w:t xml:space="preserve">'data/bone.data'</w:t>
      </w:r>
      <w:r>
        <w:rPr>
          <w:rStyle w:val="NormalTok"/>
        </w:rPr>
        <w:t xml:space="preserve">, </w:t>
      </w:r>
      <w:r>
        <w:rPr>
          <w:rStyle w:val="DataTypeTok"/>
        </w:rPr>
        <w:t xml:space="preserve">header =</w:t>
      </w:r>
      <w:r>
        <w:rPr>
          <w:rStyle w:val="NormalTok"/>
        </w:rPr>
        <w:t xml:space="preserve"> </w:t>
      </w:r>
      <w:r>
        <w:rPr>
          <w:rStyle w:val="OtherTok"/>
        </w:rPr>
        <w:t xml:space="preserve">TRUE</w:t>
      </w:r>
      <w:r>
        <w:rPr>
          <w:rStyle w:val="NormalTok"/>
        </w:rPr>
        <w:t xml:space="preserve">) </w:t>
      </w:r>
      <w:r>
        <w:br w:type="textWrapping"/>
      </w:r>
      <w:r>
        <w:rPr>
          <w:rStyle w:val="KeywordTok"/>
        </w:rPr>
        <w:t xml:space="preserve">head</w:t>
      </w:r>
      <w:r>
        <w:rPr>
          <w:rStyle w:val="NormalTok"/>
        </w:rPr>
        <w:t xml:space="preserve">(tirgul1)</w:t>
      </w:r>
    </w:p>
    <w:p>
      <w:pPr>
        <w:pStyle w:val="Heading3"/>
      </w:pPr>
      <w:bookmarkStart w:id="97" w:name="import-from-clipboard"/>
      <w:r>
        <w:t xml:space="preserve">Import From Clipboard</w:t>
      </w:r>
      <w:bookmarkEnd w:id="97"/>
    </w:p>
    <w:p>
      <w:pPr>
        <w:pStyle w:val="FirstParagraph"/>
      </w:pPr>
      <w:r>
        <w:t xml:space="preserve">TODO:</w:t>
      </w:r>
      <w:hyperlink r:id="rId98">
        <w:r>
          <w:rPr>
            <w:rStyle w:val="Hyperlink"/>
          </w:rPr>
          <w:t xml:space="preserve">datapasta</w:t>
        </w:r>
      </w:hyperlink>
    </w:p>
    <w:p>
      <w:pPr>
        <w:pStyle w:val="Heading3"/>
      </w:pPr>
      <w:bookmarkStart w:id="99" w:name="export-as-csv"/>
      <w:r>
        <w:t xml:space="preserve">Export as CSV</w:t>
      </w:r>
      <w:bookmarkEnd w:id="99"/>
    </w:p>
    <w:p>
      <w:pPr>
        <w:pStyle w:val="FirstParagraph"/>
      </w:pPr>
      <w:r>
        <w:t xml:space="preserve">Let’s write a simple file so that we have something to import</w:t>
      </w:r>
    </w:p>
    <w:p>
      <w:pPr>
        <w:pStyle w:val="SourceCode"/>
      </w:pPr>
      <w:r>
        <w:rPr>
          <w:rStyle w:val="KeywordTok"/>
        </w:rPr>
        <w:t xml:space="preserve">head</w:t>
      </w:r>
      <w:r>
        <w:rPr>
          <w:rStyle w:val="NormalTok"/>
        </w:rPr>
        <w:t xml:space="preserve">(airquality) </w:t>
      </w:r>
      <w:r>
        <w:rPr>
          <w:rStyle w:val="CommentTok"/>
        </w:rPr>
        <w:t xml:space="preserve">#  examine the data to export</w:t>
      </w:r>
    </w:p>
    <w:p>
      <w:pPr>
        <w:pStyle w:val="SourceCode"/>
      </w:pPr>
      <w:r>
        <w:rPr>
          <w:rStyle w:val="VerbatimChar"/>
        </w:rPr>
        <w:t xml:space="preserve">##   Ozone Solar.R Wind Temp Month Day</w:t>
      </w:r>
      <w:r>
        <w:br w:type="textWrapping"/>
      </w:r>
      <w:r>
        <w:rPr>
          <w:rStyle w:val="VerbatimChar"/>
        </w:rPr>
        <w:t xml:space="preserve">## 1    41     190  7.4   67     5   1</w:t>
      </w:r>
      <w:r>
        <w:br w:type="textWrapping"/>
      </w:r>
      <w:r>
        <w:rPr>
          <w:rStyle w:val="VerbatimChar"/>
        </w:rPr>
        <w:t xml:space="preserve">## 2    36     118  8.0   72     5   2</w:t>
      </w:r>
      <w:r>
        <w:br w:type="textWrapping"/>
      </w:r>
      <w:r>
        <w:rPr>
          <w:rStyle w:val="VerbatimChar"/>
        </w:rPr>
        <w:t xml:space="preserve">## 3    12     149 12.6   74     5   3</w:t>
      </w:r>
      <w:r>
        <w:br w:type="textWrapping"/>
      </w:r>
      <w:r>
        <w:rPr>
          <w:rStyle w:val="VerbatimChar"/>
        </w:rPr>
        <w:t xml:space="preserve">## 4    18     313 11.5   62     5   4</w:t>
      </w:r>
      <w:r>
        <w:br w:type="textWrapping"/>
      </w:r>
      <w:r>
        <w:rPr>
          <w:rStyle w:val="VerbatimChar"/>
        </w:rPr>
        <w:t xml:space="preserve">## 5    NA      NA 14.3   56     5   5</w:t>
      </w:r>
      <w:r>
        <w:br w:type="textWrapping"/>
      </w:r>
      <w:r>
        <w:rPr>
          <w:rStyle w:val="VerbatimChar"/>
        </w:rPr>
        <w:t xml:space="preserve">## 6    28      NA 14.9   66     5   6</w:t>
      </w:r>
    </w:p>
    <w:p>
      <w:pPr>
        <w:pStyle w:val="SourceCode"/>
      </w:pPr>
      <w:r>
        <w:rPr>
          <w:rStyle w:val="NormalTok"/>
        </w:rPr>
        <w:t xml:space="preserve">temp.file.name &lt;-</w:t>
      </w:r>
      <w:r>
        <w:rPr>
          <w:rStyle w:val="StringTok"/>
        </w:rPr>
        <w:t xml:space="preserve"> </w:t>
      </w:r>
      <w:r>
        <w:rPr>
          <w:rStyle w:val="KeywordTok"/>
        </w:rPr>
        <w:t xml:space="preserve">tempfile</w:t>
      </w:r>
      <w:r>
        <w:rPr>
          <w:rStyle w:val="NormalTok"/>
        </w:rPr>
        <w:t xml:space="preserve">() </w:t>
      </w:r>
      <w:r>
        <w:rPr>
          <w:rStyle w:val="CommentTok"/>
        </w:rPr>
        <w:t xml:space="preserve"># get some arbitrary file name</w:t>
      </w:r>
      <w:r>
        <w:br w:type="textWrapping"/>
      </w:r>
      <w:r>
        <w:rPr>
          <w:rStyle w:val="KeywordTok"/>
        </w:rPr>
        <w:t xml:space="preserve">write.csv</w:t>
      </w:r>
      <w:r>
        <w:rPr>
          <w:rStyle w:val="NormalTok"/>
        </w:rPr>
        <w:t xml:space="preserve">(</w:t>
      </w:r>
      <w:r>
        <w:rPr>
          <w:rStyle w:val="DataTypeTok"/>
        </w:rPr>
        <w:t xml:space="preserve">x =</w:t>
      </w:r>
      <w:r>
        <w:rPr>
          <w:rStyle w:val="NormalTok"/>
        </w:rPr>
        <w:t xml:space="preserve"> airquality, </w:t>
      </w:r>
      <w:r>
        <w:rPr>
          <w:rStyle w:val="DataTypeTok"/>
        </w:rPr>
        <w:t xml:space="preserve">file =</w:t>
      </w:r>
      <w:r>
        <w:rPr>
          <w:rStyle w:val="NormalTok"/>
        </w:rPr>
        <w:t xml:space="preserve"> temp.file.name) </w:t>
      </w:r>
      <w:r>
        <w:rPr>
          <w:rStyle w:val="CommentTok"/>
        </w:rPr>
        <w:t xml:space="preserve"># export</w:t>
      </w:r>
    </w:p>
    <w:p>
      <w:pPr>
        <w:pStyle w:val="FirstParagraph"/>
      </w:pPr>
      <w:r>
        <w:t xml:space="preserve">Now let’s import the exported file. Being a .csv file, I can use</w:t>
      </w:r>
      <w:r>
        <w:t xml:space="preserve"> </w:t>
      </w:r>
      <w:r>
        <w:rPr>
          <w:rStyle w:val="VerbatimChar"/>
        </w:rPr>
        <w:t xml:space="preserve">read.csv</w:t>
      </w:r>
      <w:r>
        <w:t xml:space="preserve"> </w:t>
      </w:r>
      <w:r>
        <w:t xml:space="preserve">instead of</w:t>
      </w:r>
      <w:r>
        <w:t xml:space="preserve"> </w:t>
      </w:r>
      <w:r>
        <w:rPr>
          <w:rStyle w:val="VerbatimChar"/>
        </w:rPr>
        <w:t xml:space="preserve">read.table</w:t>
      </w:r>
      <w:r>
        <w:t xml:space="preserve">.</w:t>
      </w:r>
    </w:p>
    <w:p>
      <w:pPr>
        <w:pStyle w:val="SourceCode"/>
      </w:pPr>
      <w:r>
        <w:rPr>
          <w:rStyle w:val="NormalTok"/>
        </w:rPr>
        <w:t xml:space="preserve">my.data&lt;-</w:t>
      </w:r>
      <w:r>
        <w:rPr>
          <w:rStyle w:val="StringTok"/>
        </w:rPr>
        <w:t xml:space="preserve"> </w:t>
      </w:r>
      <w:r>
        <w:rPr>
          <w:rStyle w:val="KeywordTok"/>
        </w:rPr>
        <w:t xml:space="preserve">read.csv</w:t>
      </w:r>
      <w:r>
        <w:rPr>
          <w:rStyle w:val="NormalTok"/>
        </w:rPr>
        <w:t xml:space="preserve">(</w:t>
      </w:r>
      <w:r>
        <w:rPr>
          <w:rStyle w:val="DataTypeTok"/>
        </w:rPr>
        <w:t xml:space="preserve">file=</w:t>
      </w:r>
      <w:r>
        <w:rPr>
          <w:rStyle w:val="NormalTok"/>
        </w:rPr>
        <w:t xml:space="preserve">temp.file.name) </w:t>
      </w:r>
      <w:r>
        <w:rPr>
          <w:rStyle w:val="CommentTok"/>
        </w:rPr>
        <w:t xml:space="preserve"># import</w:t>
      </w:r>
      <w:r>
        <w:br w:type="textWrapping"/>
      </w:r>
      <w:r>
        <w:rPr>
          <w:rStyle w:val="KeywordTok"/>
        </w:rPr>
        <w:t xml:space="preserve">head</w:t>
      </w:r>
      <w:r>
        <w:rPr>
          <w:rStyle w:val="NormalTok"/>
        </w:rPr>
        <w:t xml:space="preserve">(my.data) </w:t>
      </w:r>
      <w:r>
        <w:rPr>
          <w:rStyle w:val="CommentTok"/>
        </w:rPr>
        <w:t xml:space="preserve"># verify import</w:t>
      </w:r>
    </w:p>
    <w:p>
      <w:pPr>
        <w:pStyle w:val="SourceCode"/>
      </w:pPr>
      <w:r>
        <w:rPr>
          <w:rStyle w:val="VerbatimChar"/>
        </w:rPr>
        <w:t xml:space="preserve">##   X Ozone Solar.R Wind Temp Month Day</w:t>
      </w:r>
      <w:r>
        <w:br w:type="textWrapping"/>
      </w:r>
      <w:r>
        <w:rPr>
          <w:rStyle w:val="VerbatimChar"/>
        </w:rPr>
        <w:t xml:space="preserve">## 1 1    41     190  7.4   67     5   1</w:t>
      </w:r>
      <w:r>
        <w:br w:type="textWrapping"/>
      </w:r>
      <w:r>
        <w:rPr>
          <w:rStyle w:val="VerbatimChar"/>
        </w:rPr>
        <w:t xml:space="preserve">## 2 2    36     118  8.0   72     5   2</w:t>
      </w:r>
      <w:r>
        <w:br w:type="textWrapping"/>
      </w:r>
      <w:r>
        <w:rPr>
          <w:rStyle w:val="VerbatimChar"/>
        </w:rPr>
        <w:t xml:space="preserve">## 3 3    12     149 12.6   74     5   3</w:t>
      </w:r>
      <w:r>
        <w:br w:type="textWrapping"/>
      </w:r>
      <w:r>
        <w:rPr>
          <w:rStyle w:val="VerbatimChar"/>
        </w:rPr>
        <w:t xml:space="preserve">## 4 4    18     313 11.5   62     5   4</w:t>
      </w:r>
      <w:r>
        <w:br w:type="textWrapping"/>
      </w:r>
      <w:r>
        <w:rPr>
          <w:rStyle w:val="VerbatimChar"/>
        </w:rPr>
        <w:t xml:space="preserve">## 5 5    NA      NA 14.3   56     5   5</w:t>
      </w:r>
      <w:r>
        <w:br w:type="textWrapping"/>
      </w:r>
      <w:r>
        <w:rPr>
          <w:rStyle w:val="VerbatimChar"/>
        </w:rPr>
        <w:t xml:space="preserve">## 6 6    28      NA 14.9   66     5   6</w:t>
      </w:r>
    </w:p>
    <w:p>
      <w:pPr>
        <w:pStyle w:val="Compact"/>
      </w:pPr>
    </w:p>
    <w:p>
      <w:pPr>
        <w:pStyle w:val="Compact"/>
      </w:pPr>
      <w:r>
        <w:t xml:space="preserve"> </w:t>
      </w:r>
      <w:r>
        <w:t xml:space="preserve">Remark.</w:t>
      </w:r>
      <w:r>
        <w:t xml:space="preserve"> </w:t>
      </w:r>
      <w:r>
        <w:t xml:space="preserve"> </w:t>
      </w:r>
      <w:r>
        <w:t xml:space="preserve">Windows users may need to use</w:t>
      </w:r>
      <w:r>
        <w:t xml:space="preserve"> </w:t>
      </w:r>
      <w:r>
        <w:t xml:space="preserve">“</w:t>
      </w:r>
      <w:r>
        <w:t xml:space="preserve">\</w:t>
      </w:r>
      <w:r>
        <w:t xml:space="preserve">”</w:t>
      </w:r>
      <w:r>
        <w:t xml:space="preserve"> </w:t>
      </w:r>
      <w:r>
        <w:t xml:space="preserve">instead of</w:t>
      </w:r>
      <w:r>
        <w:t xml:space="preserve"> </w:t>
      </w:r>
      <w:r>
        <w:t xml:space="preserve">“</w:t>
      </w:r>
      <w:r>
        <w:t xml:space="preserve">/</w:t>
      </w:r>
      <w:r>
        <w:t xml:space="preserve">”</w:t>
      </w:r>
      <w:r>
        <w:t xml:space="preserve">.</w:t>
      </w:r>
    </w:p>
    <w:p>
      <w:pPr>
        <w:pStyle w:val="Heading3"/>
      </w:pPr>
      <w:bookmarkStart w:id="100" w:name="export-non-csv-files"/>
      <w:r>
        <w:t xml:space="preserve">Export non-CSV files</w:t>
      </w:r>
      <w:bookmarkEnd w:id="100"/>
    </w:p>
    <w:p>
      <w:pPr>
        <w:pStyle w:val="FirstParagraph"/>
      </w:pPr>
      <w:r>
        <w:t xml:space="preserve">You can export your R objects in endlessly many ways:</w:t>
      </w:r>
      <w:r>
        <w:t xml:space="preserve"> </w:t>
      </w:r>
      <w:r>
        <w:t xml:space="preserve">If instead of the comma delimiter in .csv you want other column delimiters, look into</w:t>
      </w:r>
      <w:r>
        <w:t xml:space="preserve"> </w:t>
      </w:r>
      <w:r>
        <w:rPr>
          <w:rStyle w:val="VerbatimChar"/>
        </w:rPr>
        <w:t xml:space="preserve">?write.table</w:t>
      </w:r>
      <w:r>
        <w:t xml:space="preserve">.</w:t>
      </w:r>
      <w:r>
        <w:t xml:space="preserve"> </w:t>
      </w:r>
      <w:r>
        <w:t xml:space="preserve">If you are exporting only for R users, you can consider exporting as binary objects with</w:t>
      </w:r>
      <w:r>
        <w:t xml:space="preserve"> </w:t>
      </w:r>
      <w:r>
        <w:rPr>
          <w:rStyle w:val="VerbatimChar"/>
        </w:rPr>
        <w:t xml:space="preserve">saveRDS</w:t>
      </w:r>
      <w:r>
        <w:t xml:space="preserve">,</w:t>
      </w:r>
      <w:r>
        <w:t xml:space="preserve"> </w:t>
      </w:r>
      <w:r>
        <w:rPr>
          <w:rStyle w:val="VerbatimChar"/>
        </w:rPr>
        <w:t xml:space="preserve">feather::write_feather</w:t>
      </w:r>
      <w:r>
        <w:t xml:space="preserve">, or</w:t>
      </w:r>
      <w:r>
        <w:t xml:space="preserve"> </w:t>
      </w:r>
      <w:r>
        <w:rPr>
          <w:rStyle w:val="VerbatimChar"/>
        </w:rPr>
        <w:t xml:space="preserve">fst::write.fst</w:t>
      </w:r>
      <w:r>
        <w:t xml:space="preserve">.</w:t>
      </w:r>
      <w:r>
        <w:t xml:space="preserve"> </w:t>
      </w:r>
      <w:r>
        <w:t xml:space="preserve">See (</w:t>
      </w:r>
      <w:hyperlink r:id="rId101">
        <w:r>
          <w:rPr>
            <w:rStyle w:val="Hyperlink"/>
          </w:rPr>
          <w:t xml:space="preserve">http://www.fstpackage.org/</w:t>
        </w:r>
      </w:hyperlink>
      <w:r>
        <w:t xml:space="preserve">) for a comparison.</w:t>
      </w:r>
    </w:p>
    <w:p>
      <w:pPr>
        <w:pStyle w:val="Heading3"/>
      </w:pPr>
      <w:bookmarkStart w:id="102" w:name="reading-from-text-files"/>
      <w:r>
        <w:t xml:space="preserve">Reading From Text Files</w:t>
      </w:r>
      <w:bookmarkEnd w:id="102"/>
    </w:p>
    <w:p>
      <w:pPr>
        <w:pStyle w:val="FirstParagraph"/>
      </w:pPr>
      <w:r>
        <w:t xml:space="preserve">Some general notes on importing text files via the</w:t>
      </w:r>
      <w:r>
        <w:t xml:space="preserve"> </w:t>
      </w:r>
      <w:r>
        <w:rPr>
          <w:rStyle w:val="VerbatimChar"/>
        </w:rPr>
        <w:t xml:space="preserve">read.table</w:t>
      </w:r>
      <w:r>
        <w:t xml:space="preserve"> </w:t>
      </w:r>
      <w:r>
        <w:t xml:space="preserve">function.</w:t>
      </w:r>
      <w:r>
        <w:t xml:space="preserve"> </w:t>
      </w:r>
      <w:r>
        <w:t xml:space="preserve">But first, we need to know what is the active directory.</w:t>
      </w:r>
      <w:r>
        <w:t xml:space="preserve"> </w:t>
      </w:r>
      <w:r>
        <w:t xml:space="preserve">Here is how to get and set R’s active directory:</w:t>
      </w:r>
    </w:p>
    <w:p>
      <w:pPr>
        <w:pStyle w:val="SourceCode"/>
      </w:pPr>
      <w:r>
        <w:rPr>
          <w:rStyle w:val="KeywordTok"/>
        </w:rPr>
        <w:t xml:space="preserve">getwd</w:t>
      </w:r>
      <w:r>
        <w:rPr>
          <w:rStyle w:val="NormalTok"/>
        </w:rPr>
        <w:t xml:space="preserve">() </w:t>
      </w:r>
      <w:r>
        <w:rPr>
          <w:rStyle w:val="CommentTok"/>
        </w:rPr>
        <w:t xml:space="preserve">#What is the working directory?</w:t>
      </w:r>
      <w:r>
        <w:br w:type="textWrapping"/>
      </w:r>
      <w:r>
        <w:rPr>
          <w:rStyle w:val="KeywordTok"/>
        </w:rPr>
        <w:t xml:space="preserve">setwd</w:t>
      </w:r>
      <w:r>
        <w:rPr>
          <w:rStyle w:val="NormalTok"/>
        </w:rPr>
        <w:t xml:space="preserve">() </w:t>
      </w:r>
      <w:r>
        <w:rPr>
          <w:rStyle w:val="CommentTok"/>
        </w:rPr>
        <w:t xml:space="preserve">#Setting the working directory in Linux</w:t>
      </w:r>
    </w:p>
    <w:p>
      <w:pPr>
        <w:pStyle w:val="FirstParagraph"/>
      </w:pPr>
      <w:r>
        <w:t xml:space="preserve">We can now call the</w:t>
      </w:r>
      <w:r>
        <w:t xml:space="preserve"> </w:t>
      </w:r>
      <w:r>
        <w:rPr>
          <w:rStyle w:val="VerbatimChar"/>
        </w:rPr>
        <w:t xml:space="preserve">read.table</w:t>
      </w:r>
      <w:r>
        <w:t xml:space="preserve"> </w:t>
      </w:r>
      <w:r>
        <w:t xml:space="preserve">function to import text files.</w:t>
      </w:r>
      <w:r>
        <w:t xml:space="preserve"> </w:t>
      </w:r>
      <w:r>
        <w:t xml:space="preserve">If you care about your sanity, see</w:t>
      </w:r>
      <w:r>
        <w:t xml:space="preserve"> </w:t>
      </w:r>
      <w:r>
        <w:rPr>
          <w:rStyle w:val="VerbatimChar"/>
        </w:rPr>
        <w:t xml:space="preserve">?read.table</w:t>
      </w:r>
      <w:r>
        <w:t xml:space="preserve"> </w:t>
      </w:r>
      <w:r>
        <w:t xml:space="preserve">before starting imports.</w:t>
      </w:r>
      <w:r>
        <w:t xml:space="preserve"> </w:t>
      </w:r>
      <w:r>
        <w:t xml:space="preserve">Some notable properties of the function:</w:t>
      </w:r>
    </w:p>
    <w:p>
      <w:pPr>
        <w:pStyle w:val="Compact"/>
        <w:numPr>
          <w:numId w:val="1011"/>
          <w:ilvl w:val="0"/>
        </w:numPr>
      </w:pPr>
      <w:r>
        <w:rPr>
          <w:rStyle w:val="VerbatimChar"/>
        </w:rPr>
        <w:t xml:space="preserve">read.table</w:t>
      </w:r>
      <w:r>
        <w:t xml:space="preserve"> </w:t>
      </w:r>
      <w:r>
        <w:t xml:space="preserve">will try to guess column separators (tab, comma, etc.)</w:t>
      </w:r>
    </w:p>
    <w:p>
      <w:pPr>
        <w:pStyle w:val="Compact"/>
        <w:numPr>
          <w:numId w:val="1011"/>
          <w:ilvl w:val="0"/>
        </w:numPr>
      </w:pPr>
      <w:r>
        <w:rPr>
          <w:rStyle w:val="VerbatimChar"/>
        </w:rPr>
        <w:t xml:space="preserve">read.table</w:t>
      </w:r>
      <w:r>
        <w:t xml:space="preserve"> </w:t>
      </w:r>
      <w:r>
        <w:t xml:space="preserve">will try to guess if a header row is present.</w:t>
      </w:r>
    </w:p>
    <w:p>
      <w:pPr>
        <w:pStyle w:val="Compact"/>
        <w:numPr>
          <w:numId w:val="1011"/>
          <w:ilvl w:val="0"/>
        </w:numPr>
      </w:pPr>
      <w:r>
        <w:rPr>
          <w:rStyle w:val="VerbatimChar"/>
        </w:rPr>
        <w:t xml:space="preserve">read.table</w:t>
      </w:r>
      <w:r>
        <w:t xml:space="preserve"> </w:t>
      </w:r>
      <w:r>
        <w:t xml:space="preserve">will convert character vectors to factors unless told not to using the</w:t>
      </w:r>
      <w:r>
        <w:t xml:space="preserve"> </w:t>
      </w:r>
      <w:r>
        <w:rPr>
          <w:rStyle w:val="VerbatimChar"/>
        </w:rPr>
        <w:t xml:space="preserve">stringsAsFactors=FALSE</w:t>
      </w:r>
      <w:r>
        <w:t xml:space="preserve"> </w:t>
      </w:r>
      <w:r>
        <w:t xml:space="preserve">argument.</w:t>
      </w:r>
    </w:p>
    <w:p>
      <w:pPr>
        <w:pStyle w:val="Compact"/>
        <w:numPr>
          <w:numId w:val="1011"/>
          <w:ilvl w:val="0"/>
        </w:numPr>
      </w:pPr>
      <w:r>
        <w:t xml:space="preserve">The output of</w:t>
      </w:r>
      <w:r>
        <w:t xml:space="preserve"> </w:t>
      </w:r>
      <w:r>
        <w:rPr>
          <w:rStyle w:val="VerbatimChar"/>
        </w:rPr>
        <w:t xml:space="preserve">read.table</w:t>
      </w:r>
      <w:r>
        <w:t xml:space="preserve"> </w:t>
      </w:r>
      <w:r>
        <w:t xml:space="preserve">needs to be explicitly assigned to an object for it to be saved.</w:t>
      </w:r>
    </w:p>
    <w:p>
      <w:pPr>
        <w:pStyle w:val="Heading3"/>
      </w:pPr>
      <w:bookmarkStart w:id="103" w:name="writing-data-to-text-files"/>
      <w:r>
        <w:t xml:space="preserve">Writing Data to Text Files</w:t>
      </w:r>
      <w:bookmarkEnd w:id="103"/>
    </w:p>
    <w:p>
      <w:pPr>
        <w:pStyle w:val="FirstParagraph"/>
      </w:pPr>
      <w:r>
        <w:t xml:space="preserve">The function</w:t>
      </w:r>
      <w:r>
        <w:t xml:space="preserve"> </w:t>
      </w:r>
      <w:r>
        <w:rPr>
          <w:rStyle w:val="VerbatimChar"/>
        </w:rPr>
        <w:t xml:space="preserve">write.table</w:t>
      </w:r>
      <w:r>
        <w:t xml:space="preserve"> </w:t>
      </w:r>
      <w:r>
        <w:t xml:space="preserve">is the exporting counterpart of</w:t>
      </w:r>
      <w:r>
        <w:t xml:space="preserve"> </w:t>
      </w:r>
      <w:r>
        <w:rPr>
          <w:rStyle w:val="VerbatimChar"/>
        </w:rPr>
        <w:t xml:space="preserve">read.table</w:t>
      </w:r>
      <w:r>
        <w:t xml:space="preserve">.</w:t>
      </w:r>
    </w:p>
    <w:p>
      <w:pPr>
        <w:pStyle w:val="Heading3"/>
      </w:pPr>
      <w:bookmarkStart w:id="104" w:name="xlsx-files"/>
      <w:r>
        <w:t xml:space="preserve">.XLS(X) files</w:t>
      </w:r>
      <w:bookmarkEnd w:id="104"/>
    </w:p>
    <w:p>
      <w:pPr>
        <w:pStyle w:val="FirstParagraph"/>
      </w:pPr>
      <w:r>
        <w:t xml:space="preserve">Strongly recommended to convert to .csv in Excel, and then import as csv.</w:t>
      </w:r>
      <w:r>
        <w:t xml:space="preserve"> </w:t>
      </w:r>
      <w:r>
        <w:t xml:space="preserve">If you still insist see the</w:t>
      </w:r>
      <w:r>
        <w:t xml:space="preserve"> </w:t>
      </w:r>
      <w:r>
        <w:rPr>
          <w:b/>
        </w:rPr>
        <w:t xml:space="preserve">xlsx</w:t>
      </w:r>
      <w:r>
        <w:t xml:space="preserve"> </w:t>
      </w:r>
      <w:r>
        <w:t xml:space="preserve">package.</w:t>
      </w:r>
    </w:p>
    <w:p>
      <w:pPr>
        <w:pStyle w:val="Heading3"/>
      </w:pPr>
      <w:bookmarkStart w:id="105" w:name="massive-files"/>
      <w:r>
        <w:t xml:space="preserve">Massive files</w:t>
      </w:r>
      <w:bookmarkEnd w:id="105"/>
    </w:p>
    <w:p>
      <w:pPr>
        <w:pStyle w:val="FirstParagraph"/>
      </w:pPr>
      <w:r>
        <w:t xml:space="preserve">The above importing and exporting mechanisms were not designed for massive files.</w:t>
      </w:r>
      <w:r>
        <w:t xml:space="preserve"> </w:t>
      </w:r>
      <w:r>
        <w:t xml:space="preserve">An import function that were designed for large files is</w:t>
      </w:r>
      <w:r>
        <w:t xml:space="preserve"> </w:t>
      </w:r>
      <w:hyperlink r:id="rId106">
        <w:r>
          <w:rPr>
            <w:rStyle w:val="Hyperlink"/>
          </w:rPr>
          <w:t xml:space="preserve">vroom</w:t>
        </w:r>
      </w:hyperlink>
      <w:r>
        <w:t xml:space="preserve">.</w:t>
      </w:r>
      <w:r>
        <w:t xml:space="preserve"> </w:t>
      </w:r>
      <w:r>
        <w:t xml:space="preserve">But also see the sections on the</w:t>
      </w:r>
      <w:r>
        <w:t xml:space="preserve"> </w:t>
      </w:r>
      <w:r>
        <w:rPr>
          <w:b/>
        </w:rPr>
        <w:t xml:space="preserve">data.table</w:t>
      </w:r>
      <w:r>
        <w:t xml:space="preserve"> </w:t>
      </w:r>
      <w:r>
        <w:t xml:space="preserve">package (</w:t>
      </w:r>
      <w:r>
        <w:t xml:space="preserve">4</w:t>
      </w:r>
      <w:r>
        <w:t xml:space="preserve">), Sparse Representation (</w:t>
      </w:r>
      <w:r>
        <w:t xml:space="preserve">14</w:t>
      </w:r>
      <w:r>
        <w:t xml:space="preserve">), and Out-of-Ram Algorithms (</w:t>
      </w:r>
      <w:r>
        <w:t xml:space="preserve">15</w:t>
      </w:r>
      <w:r>
        <w:t xml:space="preserve">) for more on working with massive data files.</w:t>
      </w:r>
    </w:p>
    <w:p>
      <w:pPr>
        <w:pStyle w:val="Heading3"/>
      </w:pPr>
      <w:bookmarkStart w:id="107" w:name="databases"/>
      <w:r>
        <w:t xml:space="preserve">Databases</w:t>
      </w:r>
      <w:bookmarkEnd w:id="107"/>
    </w:p>
    <w:p>
      <w:pPr>
        <w:pStyle w:val="FirstParagraph"/>
      </w:pPr>
      <w:r>
        <w:t xml:space="preserve">R does not need to read from text files; it can read directly from a database.</w:t>
      </w:r>
      <w:r>
        <w:t xml:space="preserve"> </w:t>
      </w:r>
      <w:r>
        <w:t xml:space="preserve">This is very useful since it allows the filtering, selecting and joining operations to rely on the database’s optimized algorithms.</w:t>
      </w:r>
      <w:r>
        <w:t xml:space="preserve"> </w:t>
      </w:r>
      <w:r>
        <w:t xml:space="preserve">Then again, if you will only be analyzing your data with R, you are probably better of by working from a file, without the databases’ overhead.</w:t>
      </w:r>
      <w:r>
        <w:t xml:space="preserve"> </w:t>
      </w:r>
      <w:r>
        <w:t xml:space="preserve">See Chapter</w:t>
      </w:r>
      <w:r>
        <w:t xml:space="preserve"> </w:t>
      </w:r>
      <w:r>
        <w:t xml:space="preserve">15</w:t>
      </w:r>
      <w:r>
        <w:t xml:space="preserve"> </w:t>
      </w:r>
      <w:r>
        <w:t xml:space="preserve">for more on this matter.</w:t>
      </w:r>
    </w:p>
    <w:p>
      <w:pPr>
        <w:pStyle w:val="Heading2"/>
      </w:pPr>
      <w:bookmarkStart w:id="108" w:name="functions"/>
      <w:r>
        <w:t xml:space="preserve">Functions</w:t>
      </w:r>
      <w:bookmarkEnd w:id="108"/>
    </w:p>
    <w:p>
      <w:pPr>
        <w:pStyle w:val="FirstParagraph"/>
      </w:pPr>
      <w:r>
        <w:t xml:space="preserve">One of the most basic building blocks of programming is the ability of writing your own functions.</w:t>
      </w:r>
      <w:r>
        <w:t xml:space="preserve"> </w:t>
      </w:r>
      <w:r>
        <w:t xml:space="preserve">A function in R, like everything else, is an object accessible using its name.</w:t>
      </w:r>
      <w:r>
        <w:t xml:space="preserve"> </w:t>
      </w:r>
      <w:r>
        <w:t xml:space="preserve">We first define a simple function that sums its two arguments</w:t>
      </w:r>
    </w:p>
    <w:p>
      <w:pPr>
        <w:pStyle w:val="SourceCode"/>
      </w:pPr>
      <w:r>
        <w:rPr>
          <w:rStyle w:val="NormalTok"/>
        </w:rPr>
        <w:t xml:space="preserve">my.sum &lt;-</w:t>
      </w:r>
      <w:r>
        <w:rPr>
          <w:rStyle w:val="StringTok"/>
        </w:rPr>
        <w:t xml:space="preserve"> </w:t>
      </w:r>
      <w:r>
        <w:rPr>
          <w:rStyle w:val="ControlFlowTok"/>
        </w:rPr>
        <w:t xml:space="preserve">function</w:t>
      </w:r>
      <w:r>
        <w:rPr>
          <w:rStyle w:val="NormalTok"/>
        </w:rPr>
        <w:t xml:space="preserve">(x,y) {</w:t>
      </w:r>
      <w:r>
        <w:br w:type="textWrapping"/>
      </w:r>
      <w:r>
        <w:rPr>
          <w:rStyle w:val="NormalTok"/>
        </w:rPr>
        <w:t xml:space="preserve">  </w:t>
      </w:r>
      <w:r>
        <w:rPr>
          <w:rStyle w:val="KeywordTok"/>
        </w:rPr>
        <w:t xml:space="preserve">return</w:t>
      </w:r>
      <w:r>
        <w:rPr>
          <w:rStyle w:val="NormalTok"/>
        </w:rPr>
        <w:t xml:space="preserve">(x</w:t>
      </w:r>
      <w:r>
        <w:rPr>
          <w:rStyle w:val="OperatorTok"/>
        </w:rPr>
        <w:t xml:space="preserve">+</w:t>
      </w:r>
      <w:r>
        <w:rPr>
          <w:rStyle w:val="NormalTok"/>
        </w:rPr>
        <w:t xml:space="preserve">y)</w:t>
      </w:r>
      <w:r>
        <w:br w:type="textWrapping"/>
      </w:r>
      <w:r>
        <w:rPr>
          <w:rStyle w:val="NormalTok"/>
        </w:rPr>
        <w:t xml:space="preserve">}</w:t>
      </w:r>
      <w:r>
        <w:br w:type="textWrapping"/>
      </w:r>
      <w:r>
        <w:rPr>
          <w:rStyle w:val="KeywordTok"/>
        </w:rPr>
        <w:t xml:space="preserve">my.sum</w:t>
      </w:r>
      <w:r>
        <w:rPr>
          <w:rStyle w:val="NormalTok"/>
        </w:rPr>
        <w:t xml:space="preserve">(</w:t>
      </w:r>
      <w:r>
        <w:rPr>
          <w:rStyle w:val="DecValTok"/>
        </w:rPr>
        <w:t xml:space="preserve">10</w:t>
      </w:r>
      <w:r>
        <w:rPr>
          <w:rStyle w:val="NormalTok"/>
        </w:rPr>
        <w:t xml:space="preserve">,</w:t>
      </w:r>
      <w:r>
        <w:rPr>
          <w:rStyle w:val="DecValTok"/>
        </w:rPr>
        <w:t xml:space="preserve">2</w:t>
      </w:r>
      <w:r>
        <w:rPr>
          <w:rStyle w:val="NormalTok"/>
        </w:rPr>
        <w:t xml:space="preserve">)</w:t>
      </w:r>
    </w:p>
    <w:p>
      <w:pPr>
        <w:pStyle w:val="SourceCode"/>
      </w:pPr>
      <w:r>
        <w:rPr>
          <w:rStyle w:val="VerbatimChar"/>
        </w:rPr>
        <w:t xml:space="preserve">## [1] 12</w:t>
      </w:r>
    </w:p>
    <w:p>
      <w:pPr>
        <w:pStyle w:val="FirstParagraph"/>
      </w:pPr>
      <w:r>
        <w:t xml:space="preserve">From this example you may notice that:</w:t>
      </w:r>
    </w:p>
    <w:p>
      <w:pPr>
        <w:numPr>
          <w:numId w:val="1012"/>
          <w:ilvl w:val="0"/>
        </w:numPr>
      </w:pPr>
      <w:r>
        <w:t xml:space="preserve">The function</w:t>
      </w:r>
      <w:r>
        <w:t xml:space="preserve"> </w:t>
      </w:r>
      <w:r>
        <w:rPr>
          <w:rStyle w:val="VerbatimChar"/>
        </w:rPr>
        <w:t xml:space="preserve">function</w:t>
      </w:r>
      <w:r>
        <w:t xml:space="preserve"> </w:t>
      </w:r>
      <w:r>
        <w:t xml:space="preserve">tells R to construct a function object.</w:t>
      </w:r>
    </w:p>
    <w:p>
      <w:pPr>
        <w:numPr>
          <w:numId w:val="1012"/>
          <w:ilvl w:val="0"/>
        </w:numPr>
      </w:pPr>
      <w:r>
        <w:t xml:space="preserve">Unlike some programming languages, a period (</w:t>
      </w:r>
      <w:r>
        <w:rPr>
          <w:rStyle w:val="VerbatimChar"/>
        </w:rPr>
        <w:t xml:space="preserve">.</w:t>
      </w:r>
      <w:r>
        <w:t xml:space="preserve">) is allowed as part of an object’s name.</w:t>
      </w:r>
    </w:p>
    <w:p>
      <w:pPr>
        <w:numPr>
          <w:numId w:val="1012"/>
          <w:ilvl w:val="0"/>
        </w:numPr>
      </w:pPr>
      <w:r>
        <w:t xml:space="preserve">The arguments of the</w:t>
      </w:r>
      <w:r>
        <w:t xml:space="preserve"> </w:t>
      </w:r>
      <w:r>
        <w:rPr>
          <w:rStyle w:val="VerbatimChar"/>
        </w:rPr>
        <w:t xml:space="preserve">function</w:t>
      </w:r>
      <w:r>
        <w:t xml:space="preserve">, i.e.</w:t>
      </w:r>
      <w:r>
        <w:t xml:space="preserve"> </w:t>
      </w:r>
      <w:r>
        <w:rPr>
          <w:rStyle w:val="VerbatimChar"/>
        </w:rPr>
        <w:t xml:space="preserve">(x,y)</w:t>
      </w:r>
      <w:r>
        <w:t xml:space="preserve">, need to be named but we are not required to specify their class. This makes writing functions very easy, but it is also the source of many bugs, and slowness of R compared to type declaring languages (C, Fortran,Java,…).</w:t>
      </w:r>
    </w:p>
    <w:p>
      <w:pPr>
        <w:numPr>
          <w:numId w:val="1012"/>
          <w:ilvl w:val="0"/>
        </w:numPr>
      </w:pPr>
      <w:r>
        <w:t xml:space="preserve">A typical R function does not change objects</w:t>
      </w:r>
      <w:r>
        <w:rPr>
          <w:rStyle w:val="FootnoteReference"/>
        </w:rPr>
        <w:footnoteReference w:id="109"/>
      </w:r>
      <w:r>
        <w:t xml:space="preserve"> </w:t>
      </w:r>
      <w:r>
        <w:t xml:space="preserve">but rather creates new ones.</w:t>
      </w:r>
      <w:r>
        <w:t xml:space="preserve"> </w:t>
      </w:r>
      <w:r>
        <w:t xml:space="preserve">To save the output of</w:t>
      </w:r>
      <w:r>
        <w:t xml:space="preserve"> </w:t>
      </w:r>
      <w:r>
        <w:rPr>
          <w:rStyle w:val="VerbatimChar"/>
        </w:rPr>
        <w:t xml:space="preserve">my.sum</w:t>
      </w:r>
      <w:r>
        <w:t xml:space="preserve"> </w:t>
      </w:r>
      <w:r>
        <w:t xml:space="preserve">we will need to assign it using the</w:t>
      </w:r>
      <w:r>
        <w:t xml:space="preserve"> </w:t>
      </w:r>
      <w:r>
        <w:rPr>
          <w:rStyle w:val="VerbatimChar"/>
        </w:rPr>
        <w:t xml:space="preserve">&lt;-</w:t>
      </w:r>
      <w:r>
        <w:t xml:space="preserve"> </w:t>
      </w:r>
      <w:r>
        <w:t xml:space="preserve">operator.</w:t>
      </w:r>
    </w:p>
    <w:p>
      <w:pPr>
        <w:pStyle w:val="FirstParagraph"/>
      </w:pPr>
      <w:r>
        <w:t xml:space="preserve">Here is a (slightly) more advanced function:</w:t>
      </w:r>
    </w:p>
    <w:p>
      <w:pPr>
        <w:pStyle w:val="SourceCode"/>
      </w:pPr>
      <w:r>
        <w:rPr>
          <w:rStyle w:val="NormalTok"/>
        </w:rPr>
        <w:t xml:space="preserve">my.sum</w:t>
      </w:r>
      <w:r>
        <w:rPr>
          <w:rStyle w:val="FloatTok"/>
        </w:rPr>
        <w:t xml:space="preserve">.2</w:t>
      </w:r>
      <w:r>
        <w:rPr>
          <w:rStyle w:val="NormalTok"/>
        </w:rPr>
        <w:t xml:space="preserve"> &lt;-</w:t>
      </w:r>
      <w:r>
        <w:rPr>
          <w:rStyle w:val="StringTok"/>
        </w:rPr>
        <w:t xml:space="preserve"> </w:t>
      </w:r>
      <w:r>
        <w:rPr>
          <w:rStyle w:val="ControlFlowTok"/>
        </w:rPr>
        <w:t xml:space="preserve">function</w:t>
      </w:r>
      <w:r>
        <w:rPr>
          <w:rStyle w:val="NormalTok"/>
        </w:rPr>
        <w:t xml:space="preserve">(x, y , </w:t>
      </w:r>
      <w:r>
        <w:rPr>
          <w:rStyle w:val="DataTypeTok"/>
        </w:rPr>
        <w:t xml:space="preserve">absolute=</w:t>
      </w:r>
      <w:r>
        <w:rPr>
          <w:rStyle w:val="OtherTok"/>
        </w:rPr>
        <w:t xml:space="preserve">FALSE</w:t>
      </w:r>
      <w:r>
        <w:rPr>
          <w:rStyle w:val="NormalTok"/>
        </w:rPr>
        <w:t xml:space="preserve">) {</w:t>
      </w:r>
      <w:r>
        <w:br w:type="textWrapping"/>
      </w:r>
      <w:r>
        <w:rPr>
          <w:rStyle w:val="NormalTok"/>
        </w:rPr>
        <w:t xml:space="preserve">  </w:t>
      </w:r>
      <w:r>
        <w:rPr>
          <w:rStyle w:val="ControlFlowTok"/>
        </w:rPr>
        <w:t xml:space="preserve">if</w:t>
      </w:r>
      <w:r>
        <w:rPr>
          <w:rStyle w:val="NormalTok"/>
        </w:rPr>
        <w:t xml:space="preserve">(absolute</w:t>
      </w:r>
      <w:r>
        <w:rPr>
          <w:rStyle w:val="OperatorTok"/>
        </w:rPr>
        <w:t xml:space="preserve">==</w:t>
      </w:r>
      <w:r>
        <w:rPr>
          <w:rStyle w:val="OtherTok"/>
        </w:rPr>
        <w:t xml:space="preserve">TRUE</w:t>
      </w:r>
      <w:r>
        <w:rPr>
          <w:rStyle w:val="NormalTok"/>
        </w:rPr>
        <w:t xml:space="preserve">) {</w:t>
      </w:r>
      <w:r>
        <w:br w:type="textWrapping"/>
      </w:r>
      <w:r>
        <w:rPr>
          <w:rStyle w:val="NormalTok"/>
        </w:rPr>
        <w:t xml:space="preserve">    result &lt;-</w:t>
      </w:r>
      <w:r>
        <w:rPr>
          <w:rStyle w:val="StringTok"/>
        </w:rPr>
        <w:t xml:space="preserve"> </w:t>
      </w:r>
      <w:r>
        <w:rPr>
          <w:rStyle w:val="KeywordTok"/>
        </w:rPr>
        <w:t xml:space="preserve">abs</w:t>
      </w:r>
      <w:r>
        <w:rPr>
          <w:rStyle w:val="NormalTok"/>
        </w:rPr>
        <w:t xml:space="preserve">(x</w:t>
      </w:r>
      <w:r>
        <w:rPr>
          <w:rStyle w:val="OperatorTok"/>
        </w:rPr>
        <w:t xml:space="preserve">+</w:t>
      </w:r>
      <w:r>
        <w:rPr>
          <w:rStyle w:val="NormalTok"/>
        </w:rPr>
        <w:t xml:space="preserve">y)</w:t>
      </w:r>
      <w:r>
        <w:br w:type="textWrapping"/>
      </w:r>
      <w:r>
        <w:rPr>
          <w:rStyle w:val="NormalTok"/>
        </w:rPr>
        <w:t xml:space="preserve">  }</w:t>
      </w:r>
      <w:r>
        <w:br w:type="textWrapping"/>
      </w:r>
      <w:r>
        <w:rPr>
          <w:rStyle w:val="NormalTok"/>
        </w:rPr>
        <w:t xml:space="preserve">  </w:t>
      </w:r>
      <w:r>
        <w:rPr>
          <w:rStyle w:val="ControlFlowTok"/>
        </w:rPr>
        <w:t xml:space="preserve">else</w:t>
      </w:r>
      <w:r>
        <w:rPr>
          <w:rStyle w:val="NormalTok"/>
        </w:rPr>
        <w:t xml:space="preserve">{</w:t>
      </w:r>
      <w:r>
        <w:br w:type="textWrapping"/>
      </w:r>
      <w:r>
        <w:rPr>
          <w:rStyle w:val="NormalTok"/>
        </w:rPr>
        <w:t xml:space="preserve">    result &lt;-</w:t>
      </w:r>
      <w:r>
        <w:rPr>
          <w:rStyle w:val="StringTok"/>
        </w:rPr>
        <w:t xml:space="preserve"> </w:t>
      </w:r>
      <w:r>
        <w:rPr>
          <w:rStyle w:val="NormalTok"/>
        </w:rPr>
        <w:t xml:space="preserve">x</w:t>
      </w:r>
      <w:r>
        <w:rPr>
          <w:rStyle w:val="OperatorTok"/>
        </w:rPr>
        <w:t xml:space="preserve">+</w:t>
      </w:r>
      <w:r>
        <w:rPr>
          <w:rStyle w:val="NormalTok"/>
        </w:rPr>
        <w:t xml:space="preserve">y</w:t>
      </w:r>
      <w:r>
        <w:br w:type="textWrapping"/>
      </w:r>
      <w:r>
        <w:rPr>
          <w:rStyle w:val="NormalTok"/>
        </w:rPr>
        <w:t xml:space="preserve">  } </w:t>
      </w:r>
      <w:r>
        <w:br w:type="textWrapping"/>
      </w:r>
      <w:r>
        <w:rPr>
          <w:rStyle w:val="NormalTok"/>
        </w:rPr>
        <w:t xml:space="preserve">  result</w:t>
      </w:r>
      <w:r>
        <w:br w:type="textWrapping"/>
      </w:r>
      <w:r>
        <w:rPr>
          <w:rStyle w:val="NormalTok"/>
        </w:rPr>
        <w:t xml:space="preserve">}</w:t>
      </w:r>
      <w:r>
        <w:br w:type="textWrapping"/>
      </w:r>
      <w:r>
        <w:rPr>
          <w:rStyle w:val="KeywordTok"/>
        </w:rPr>
        <w:t xml:space="preserve">my.sum.2</w:t>
      </w:r>
      <w:r>
        <w:rPr>
          <w:rStyle w:val="NormalTok"/>
        </w:rPr>
        <w:t xml:space="preserve">(</w:t>
      </w:r>
      <w:r>
        <w:rPr>
          <w:rStyle w:val="OperatorTok"/>
        </w:rPr>
        <w:t xml:space="preserve">-</w:t>
      </w:r>
      <w:r>
        <w:rPr>
          <w:rStyle w:val="DecValTok"/>
        </w:rPr>
        <w:t xml:space="preserve">10</w:t>
      </w:r>
      <w:r>
        <w:rPr>
          <w:rStyle w:val="NormalTok"/>
        </w:rPr>
        <w:t xml:space="preserve">,</w:t>
      </w:r>
      <w:r>
        <w:rPr>
          <w:rStyle w:val="DecValTok"/>
        </w:rPr>
        <w:t xml:space="preserve">2</w:t>
      </w:r>
      <w:r>
        <w:rPr>
          <w:rStyle w:val="NormalTok"/>
        </w:rPr>
        <w:t xml:space="preserve">,</w:t>
      </w:r>
      <w:r>
        <w:rPr>
          <w:rStyle w:val="OtherTok"/>
        </w:rPr>
        <w:t xml:space="preserve">TRUE</w:t>
      </w:r>
      <w:r>
        <w:rPr>
          <w:rStyle w:val="NormalTok"/>
        </w:rPr>
        <w:t xml:space="preserve">)</w:t>
      </w:r>
    </w:p>
    <w:p>
      <w:pPr>
        <w:pStyle w:val="SourceCode"/>
      </w:pPr>
      <w:r>
        <w:rPr>
          <w:rStyle w:val="VerbatimChar"/>
        </w:rPr>
        <w:t xml:space="preserve">## [1] 8</w:t>
      </w:r>
    </w:p>
    <w:p>
      <w:pPr>
        <w:pStyle w:val="FirstParagraph"/>
      </w:pPr>
      <w:r>
        <w:t xml:space="preserve">Things to note:</w:t>
      </w:r>
    </w:p>
    <w:p>
      <w:pPr>
        <w:numPr>
          <w:numId w:val="1013"/>
          <w:ilvl w:val="0"/>
        </w:numPr>
      </w:pPr>
      <w:r>
        <w:rPr>
          <w:rStyle w:val="VerbatimChar"/>
        </w:rPr>
        <w:t xml:space="preserve">if(condition){expression1} else{expression2}</w:t>
      </w:r>
      <w:r>
        <w:t xml:space="preserve"> </w:t>
      </w:r>
      <w:r>
        <w:t xml:space="preserve">does just what the name suggests.</w:t>
      </w:r>
    </w:p>
    <w:p>
      <w:pPr>
        <w:numPr>
          <w:numId w:val="1013"/>
          <w:ilvl w:val="0"/>
        </w:numPr>
      </w:pPr>
      <w:r>
        <w:t xml:space="preserve">The function will output its last evaluated expression. You don’t need to use the</w:t>
      </w:r>
      <w:r>
        <w:t xml:space="preserve"> </w:t>
      </w:r>
      <w:r>
        <w:rPr>
          <w:rStyle w:val="VerbatimChar"/>
        </w:rPr>
        <w:t xml:space="preserve">return</w:t>
      </w:r>
      <w:r>
        <w:t xml:space="preserve"> </w:t>
      </w:r>
      <w:r>
        <w:t xml:space="preserve">function explicitly.</w:t>
      </w:r>
    </w:p>
    <w:p>
      <w:pPr>
        <w:numPr>
          <w:numId w:val="1013"/>
          <w:ilvl w:val="0"/>
        </w:numPr>
      </w:pPr>
      <w:r>
        <w:t xml:space="preserve">Using</w:t>
      </w:r>
      <w:r>
        <w:t xml:space="preserve"> </w:t>
      </w:r>
      <w:r>
        <w:rPr>
          <w:rStyle w:val="VerbatimChar"/>
        </w:rPr>
        <w:t xml:space="preserve">absolute=FALSE</w:t>
      </w:r>
      <w:r>
        <w:t xml:space="preserve"> </w:t>
      </w:r>
      <w:r>
        <w:t xml:space="preserve">sets the default value of</w:t>
      </w:r>
      <w:r>
        <w:t xml:space="preserve"> </w:t>
      </w:r>
      <w:r>
        <w:rPr>
          <w:rStyle w:val="VerbatimChar"/>
        </w:rPr>
        <w:t xml:space="preserve">absolute</w:t>
      </w:r>
      <w:r>
        <w:t xml:space="preserve"> </w:t>
      </w:r>
      <w:r>
        <w:t xml:space="preserve">to</w:t>
      </w:r>
      <w:r>
        <w:t xml:space="preserve"> </w:t>
      </w:r>
      <w:r>
        <w:rPr>
          <w:rStyle w:val="VerbatimChar"/>
        </w:rPr>
        <w:t xml:space="preserve">FALSE</w:t>
      </w:r>
      <w:r>
        <w:t xml:space="preserve">. This is overridden if</w:t>
      </w:r>
      <w:r>
        <w:t xml:space="preserve"> </w:t>
      </w:r>
      <w:r>
        <w:rPr>
          <w:rStyle w:val="VerbatimChar"/>
        </w:rPr>
        <w:t xml:space="preserve">absolute</w:t>
      </w:r>
      <w:r>
        <w:t xml:space="preserve"> </w:t>
      </w:r>
      <w:r>
        <w:t xml:space="preserve">is stated explicitly in the function call.</w:t>
      </w:r>
    </w:p>
    <w:p>
      <w:pPr>
        <w:pStyle w:val="FirstParagraph"/>
      </w:pPr>
      <w:r>
        <w:t xml:space="preserve">An important behavior of R is the</w:t>
      </w:r>
      <w:r>
        <w:t xml:space="preserve"> </w:t>
      </w:r>
      <w:r>
        <w:rPr>
          <w:i/>
        </w:rPr>
        <w:t xml:space="preserve">scoping rules</w:t>
      </w:r>
      <w:r>
        <w:t xml:space="preserve">.</w:t>
      </w:r>
      <w:r>
        <w:t xml:space="preserve"> </w:t>
      </w:r>
      <w:r>
        <w:t xml:space="preserve">This refers to the way R seeks for variables used in functions.</w:t>
      </w:r>
      <w:r>
        <w:t xml:space="preserve"> </w:t>
      </w:r>
      <w:r>
        <w:t xml:space="preserve">As a rule of thumb, R will first look for variables inside the function and if not found, will search for the variable values in outer environments</w:t>
      </w:r>
      <w:r>
        <w:rPr>
          <w:rStyle w:val="FootnoteReference"/>
        </w:rPr>
        <w:footnoteReference w:id="111"/>
      </w:r>
      <w:r>
        <w:t xml:space="preserve">.</w:t>
      </w:r>
      <w:r>
        <w:t xml:space="preserve"> </w:t>
      </w:r>
      <w:r>
        <w:t xml:space="preserve">Think of the next example.</w:t>
      </w:r>
    </w:p>
    <w:p>
      <w:pPr>
        <w:pStyle w:val="SourceCode"/>
      </w:pPr>
      <w:r>
        <w:rPr>
          <w:rStyle w:val="NormalTok"/>
        </w:rPr>
        <w:t xml:space="preserve">a &lt;-</w:t>
      </w:r>
      <w:r>
        <w:rPr>
          <w:rStyle w:val="StringTok"/>
        </w:rPr>
        <w:t xml:space="preserve"> </w:t>
      </w:r>
      <w:r>
        <w:rPr>
          <w:rStyle w:val="DecValTok"/>
        </w:rPr>
        <w:t xml:space="preserve">1</w:t>
      </w:r>
      <w:r>
        <w:br w:type="textWrapping"/>
      </w:r>
      <w:r>
        <w:rPr>
          <w:rStyle w:val="NormalTok"/>
        </w:rPr>
        <w:t xml:space="preserve">b &lt;-</w:t>
      </w:r>
      <w:r>
        <w:rPr>
          <w:rStyle w:val="StringTok"/>
        </w:rPr>
        <w:t xml:space="preserve"> </w:t>
      </w:r>
      <w:r>
        <w:rPr>
          <w:rStyle w:val="DecValTok"/>
        </w:rPr>
        <w:t xml:space="preserve">2</w:t>
      </w:r>
      <w:r>
        <w:br w:type="textWrapping"/>
      </w:r>
      <w:r>
        <w:rPr>
          <w:rStyle w:val="NormalTok"/>
        </w:rPr>
        <w:t xml:space="preserve">x &lt;-</w:t>
      </w:r>
      <w:r>
        <w:rPr>
          <w:rStyle w:val="StringTok"/>
        </w:rPr>
        <w:t xml:space="preserve"> </w:t>
      </w:r>
      <w:r>
        <w:rPr>
          <w:rStyle w:val="DecValTok"/>
        </w:rPr>
        <w:t xml:space="preserve">3</w:t>
      </w:r>
      <w:r>
        <w:br w:type="textWrapping"/>
      </w:r>
      <w:r>
        <w:rPr>
          <w:rStyle w:val="NormalTok"/>
        </w:rPr>
        <w:t xml:space="preserve">scoping &lt;-</w:t>
      </w:r>
      <w:r>
        <w:rPr>
          <w:rStyle w:val="StringTok"/>
        </w:rPr>
        <w:t xml:space="preserve"> </w:t>
      </w:r>
      <w:r>
        <w:rPr>
          <w:rStyle w:val="ControlFlowTok"/>
        </w:rPr>
        <w:t xml:space="preserve">function</w:t>
      </w:r>
      <w:r>
        <w:rPr>
          <w:rStyle w:val="NormalTok"/>
        </w:rPr>
        <w:t xml:space="preserve">(a,b){</w:t>
      </w:r>
      <w:r>
        <w:br w:type="textWrapping"/>
      </w:r>
      <w:r>
        <w:rPr>
          <w:rStyle w:val="NormalTok"/>
        </w:rPr>
        <w:t xml:space="preserve">  a</w:t>
      </w:r>
      <w:r>
        <w:rPr>
          <w:rStyle w:val="OperatorTok"/>
        </w:rPr>
        <w:t xml:space="preserve">+</w:t>
      </w:r>
      <w:r>
        <w:rPr>
          <w:rStyle w:val="NormalTok"/>
        </w:rPr>
        <w:t xml:space="preserve">b</w:t>
      </w:r>
      <w:r>
        <w:rPr>
          <w:rStyle w:val="OperatorTok"/>
        </w:rPr>
        <w:t xml:space="preserve">+</w:t>
      </w:r>
      <w:r>
        <w:rPr>
          <w:rStyle w:val="NormalTok"/>
        </w:rPr>
        <w:t xml:space="preserve">x</w:t>
      </w:r>
      <w:r>
        <w:br w:type="textWrapping"/>
      </w:r>
      <w:r>
        <w:rPr>
          <w:rStyle w:val="NormalTok"/>
        </w:rPr>
        <w:t xml:space="preserve">}</w:t>
      </w:r>
      <w:r>
        <w:br w:type="textWrapping"/>
      </w:r>
      <w:r>
        <w:rPr>
          <w:rStyle w:val="KeywordTok"/>
        </w:rPr>
        <w:t xml:space="preserve">scoping</w:t>
      </w:r>
      <w:r>
        <w:rPr>
          <w:rStyle w:val="NormalTok"/>
        </w:rPr>
        <w:t xml:space="preserve">(</w:t>
      </w:r>
      <w:r>
        <w:rPr>
          <w:rStyle w:val="DecValTok"/>
        </w:rPr>
        <w:t xml:space="preserve">10</w:t>
      </w:r>
      <w:r>
        <w:rPr>
          <w:rStyle w:val="NormalTok"/>
        </w:rPr>
        <w:t xml:space="preserve">,</w:t>
      </w:r>
      <w:r>
        <w:rPr>
          <w:rStyle w:val="DecValTok"/>
        </w:rPr>
        <w:t xml:space="preserve">11</w:t>
      </w:r>
      <w:r>
        <w:rPr>
          <w:rStyle w:val="NormalTok"/>
        </w:rPr>
        <w:t xml:space="preserve">)</w:t>
      </w:r>
    </w:p>
    <w:p>
      <w:pPr>
        <w:pStyle w:val="SourceCode"/>
      </w:pPr>
      <w:r>
        <w:rPr>
          <w:rStyle w:val="VerbatimChar"/>
        </w:rPr>
        <w:t xml:space="preserve">## [1] 24</w:t>
      </w:r>
    </w:p>
    <w:p>
      <w:pPr>
        <w:pStyle w:val="Heading2"/>
      </w:pPr>
      <w:bookmarkStart w:id="113" w:name="looping"/>
      <w:r>
        <w:t xml:space="preserve">Looping</w:t>
      </w:r>
      <w:bookmarkEnd w:id="113"/>
    </w:p>
    <w:p>
      <w:pPr>
        <w:pStyle w:val="FirstParagraph"/>
      </w:pPr>
      <w:r>
        <w:t xml:space="preserve">The real power of scripting is when repeated operations are done by iteration.</w:t>
      </w:r>
      <w:r>
        <w:t xml:space="preserve"> </w:t>
      </w:r>
      <w:r>
        <w:t xml:space="preserve">R supports the usual</w:t>
      </w:r>
      <w:r>
        <w:t xml:space="preserve"> </w:t>
      </w:r>
      <w:r>
        <w:rPr>
          <w:rStyle w:val="VerbatimChar"/>
        </w:rPr>
        <w:t xml:space="preserve">for</w:t>
      </w:r>
      <w:r>
        <w:t xml:space="preserve">,</w:t>
      </w:r>
      <w:r>
        <w:t xml:space="preserve"> </w:t>
      </w:r>
      <w:r>
        <w:rPr>
          <w:rStyle w:val="VerbatimChar"/>
        </w:rPr>
        <w:t xml:space="preserve">while</w:t>
      </w:r>
      <w:r>
        <w:t xml:space="preserve">, and</w:t>
      </w:r>
      <w:r>
        <w:t xml:space="preserve"> </w:t>
      </w:r>
      <w:r>
        <w:rPr>
          <w:rStyle w:val="VerbatimChar"/>
        </w:rPr>
        <w:t xml:space="preserve">repated</w:t>
      </w:r>
      <w:r>
        <w:t xml:space="preserve"> </w:t>
      </w:r>
      <w:r>
        <w:t xml:space="preserve">loops.</w:t>
      </w:r>
      <w:r>
        <w:t xml:space="preserve"> </w:t>
      </w:r>
      <w:r>
        <w:t xml:space="preserve">Here is an embarrassingly simple example</w:t>
      </w:r>
    </w:p>
    <w:p>
      <w:pPr>
        <w:pStyle w:val="SourceCode"/>
      </w:pP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1</w:t>
      </w:r>
      <w:r>
        <w:rPr>
          <w:rStyle w:val="OperatorTok"/>
        </w:rPr>
        <w:t xml:space="preserve">:</w:t>
      </w:r>
      <w:r>
        <w:rPr>
          <w:rStyle w:val="DecValTok"/>
        </w:rPr>
        <w:t xml:space="preserve">5</w:t>
      </w:r>
      <w:r>
        <w:rPr>
          <w:rStyle w:val="NormalTok"/>
        </w:rPr>
        <w:t xml:space="preserve">){</w:t>
      </w:r>
      <w:r>
        <w:br w:type="textWrapping"/>
      </w:r>
      <w:r>
        <w:rPr>
          <w:rStyle w:val="NormalTok"/>
        </w:rPr>
        <w:t xml:space="preserve">    </w:t>
      </w:r>
      <w:r>
        <w:rPr>
          <w:rStyle w:val="KeywordTok"/>
        </w:rPr>
        <w:t xml:space="preserve">print</w:t>
      </w:r>
      <w:r>
        <w:rPr>
          <w:rStyle w:val="NormalTok"/>
        </w:rPr>
        <w:t xml:space="preserve">(i)</w:t>
      </w:r>
      <w:r>
        <w:br w:type="textWrapping"/>
      </w:r>
      <w:r>
        <w:rPr>
          <w:rStyle w:val="NormalTok"/>
        </w:rPr>
        <w:t xml:space="preserve">    }</w:t>
      </w:r>
    </w:p>
    <w:p>
      <w:pPr>
        <w:pStyle w:val="SourceCode"/>
      </w:pPr>
      <w:r>
        <w:rPr>
          <w:rStyle w:val="VerbatimChar"/>
        </w:rPr>
        <w:t xml:space="preserve">## [1] 1</w:t>
      </w:r>
      <w:r>
        <w:br w:type="textWrapping"/>
      </w:r>
      <w:r>
        <w:rPr>
          <w:rStyle w:val="VerbatimChar"/>
        </w:rPr>
        <w:t xml:space="preserve">## [1] 2</w:t>
      </w:r>
      <w:r>
        <w:br w:type="textWrapping"/>
      </w:r>
      <w:r>
        <w:rPr>
          <w:rStyle w:val="VerbatimChar"/>
        </w:rPr>
        <w:t xml:space="preserve">## [1] 3</w:t>
      </w:r>
      <w:r>
        <w:br w:type="textWrapping"/>
      </w:r>
      <w:r>
        <w:rPr>
          <w:rStyle w:val="VerbatimChar"/>
        </w:rPr>
        <w:t xml:space="preserve">## [1] 4</w:t>
      </w:r>
      <w:r>
        <w:br w:type="textWrapping"/>
      </w:r>
      <w:r>
        <w:rPr>
          <w:rStyle w:val="VerbatimChar"/>
        </w:rPr>
        <w:t xml:space="preserve">## [1] 5</w:t>
      </w:r>
    </w:p>
    <w:p>
      <w:pPr>
        <w:pStyle w:val="FirstParagraph"/>
      </w:pPr>
      <w:r>
        <w:t xml:space="preserve">A slightly more advanced example, is vector multiplication</w:t>
      </w:r>
    </w:p>
    <w:p>
      <w:pPr>
        <w:pStyle w:val="SourceCode"/>
      </w:pPr>
      <w:r>
        <w:rPr>
          <w:rStyle w:val="NormalTok"/>
        </w:rPr>
        <w:t xml:space="preserve">result &lt;-</w:t>
      </w:r>
      <w:r>
        <w:rPr>
          <w:rStyle w:val="StringTok"/>
        </w:rPr>
        <w:t xml:space="preserve"> </w:t>
      </w:r>
      <w:r>
        <w:rPr>
          <w:rStyle w:val="DecValTok"/>
        </w:rPr>
        <w:t xml:space="preserve">0</w:t>
      </w:r>
      <w:r>
        <w:br w:type="textWrapping"/>
      </w:r>
      <w:r>
        <w:rPr>
          <w:rStyle w:val="NormalTok"/>
        </w:rPr>
        <w:t xml:space="preserve">n &lt;-</w:t>
      </w:r>
      <w:r>
        <w:rPr>
          <w:rStyle w:val="StringTok"/>
        </w:rPr>
        <w:t xml:space="preserve"> </w:t>
      </w:r>
      <w:r>
        <w:rPr>
          <w:rStyle w:val="FloatTok"/>
        </w:rPr>
        <w:t xml:space="preserve">1e3</w:t>
      </w:r>
      <w:r>
        <w:br w:type="textWrapping"/>
      </w:r>
      <w:r>
        <w:rPr>
          <w:rStyle w:val="NormalTok"/>
        </w:rPr>
        <w:t xml:space="preserve">x &lt;-</w:t>
      </w:r>
      <w:r>
        <w:rPr>
          <w:rStyle w:val="StringTok"/>
        </w:rPr>
        <w:t xml:space="preserve"> </w:t>
      </w:r>
      <w:r>
        <w:rPr>
          <w:rStyle w:val="DecValTok"/>
        </w:rPr>
        <w:t xml:space="preserve">1</w:t>
      </w:r>
      <w:r>
        <w:rPr>
          <w:rStyle w:val="OperatorTok"/>
        </w:rPr>
        <w:t xml:space="preserve">:</w:t>
      </w:r>
      <w:r>
        <w:rPr>
          <w:rStyle w:val="NormalTok"/>
        </w:rPr>
        <w:t xml:space="preserve">n</w:t>
      </w:r>
      <w:r>
        <w:br w:type="textWrapping"/>
      </w:r>
      <w:r>
        <w:rPr>
          <w:rStyle w:val="NormalTok"/>
        </w:rPr>
        <w:t xml:space="preserve">y &lt;-</w:t>
      </w:r>
      <w:r>
        <w:rPr>
          <w:rStyle w:val="StringTok"/>
        </w:rPr>
        <w:t xml:space="preserve"> </w:t>
      </w:r>
      <w:r>
        <w:rPr>
          <w:rStyle w:val="NormalTok"/>
        </w:rPr>
        <w:t xml:space="preserve">(</w:t>
      </w:r>
      <w:r>
        <w:rPr>
          <w:rStyle w:val="DecValTok"/>
        </w:rPr>
        <w:t xml:space="preserve">1</w:t>
      </w:r>
      <w:r>
        <w:rPr>
          <w:rStyle w:val="OperatorTok"/>
        </w:rPr>
        <w:t xml:space="preserve">:</w:t>
      </w:r>
      <w:r>
        <w:rPr>
          <w:rStyle w:val="NormalTok"/>
        </w:rPr>
        <w:t xml:space="preserve">n)</w:t>
      </w:r>
      <w:r>
        <w:rPr>
          <w:rStyle w:val="OperatorTok"/>
        </w:rPr>
        <w:t xml:space="preserve">/</w:t>
      </w:r>
      <w:r>
        <w:rPr>
          <w:rStyle w:val="NormalTok"/>
        </w:rPr>
        <w:t xml:space="preserve">n</w:t>
      </w:r>
      <w:r>
        <w:br w:type="textWrapping"/>
      </w:r>
      <w:r>
        <w:rPr>
          <w:rStyle w:val="ControlFlowTok"/>
        </w:rPr>
        <w:t xml:space="preserve">for</w:t>
      </w:r>
      <w:r>
        <w:rPr>
          <w:rStyle w:val="NormalTok"/>
        </w:rPr>
        <w:t xml:space="preserve">(i </w:t>
      </w:r>
      <w:r>
        <w:rPr>
          <w:rStyle w:val="ControlFlowTok"/>
        </w:rPr>
        <w:t xml:space="preserve">in</w:t>
      </w:r>
      <w:r>
        <w:rPr>
          <w:rStyle w:val="NormalTok"/>
        </w:rPr>
        <w:t xml:space="preserve"> </w:t>
      </w:r>
      <w:r>
        <w:rPr>
          <w:rStyle w:val="DecValTok"/>
        </w:rPr>
        <w:t xml:space="preserve">1</w:t>
      </w:r>
      <w:r>
        <w:rPr>
          <w:rStyle w:val="OperatorTok"/>
        </w:rPr>
        <w:t xml:space="preserve">:</w:t>
      </w:r>
      <w:r>
        <w:rPr>
          <w:rStyle w:val="NormalTok"/>
        </w:rPr>
        <w:t xml:space="preserve">n){</w:t>
      </w:r>
      <w:r>
        <w:br w:type="textWrapping"/>
      </w:r>
      <w:r>
        <w:rPr>
          <w:rStyle w:val="NormalTok"/>
        </w:rPr>
        <w:t xml:space="preserve">  result &lt;-</w:t>
      </w:r>
      <w:r>
        <w:rPr>
          <w:rStyle w:val="StringTok"/>
        </w:rPr>
        <w:t xml:space="preserve"> </w:t>
      </w:r>
      <w:r>
        <w:rPr>
          <w:rStyle w:val="NormalTok"/>
        </w:rPr>
        <w:t xml:space="preserve">result</w:t>
      </w:r>
      <w:r>
        <w:rPr>
          <w:rStyle w:val="OperatorTok"/>
        </w:rPr>
        <w:t xml:space="preserve">+</w:t>
      </w:r>
      <w:r>
        <w:rPr>
          <w:rStyle w:val="StringTok"/>
        </w:rPr>
        <w:t xml:space="preserve"> </w:t>
      </w:r>
      <w:r>
        <w:rPr>
          <w:rStyle w:val="NormalTok"/>
        </w:rPr>
        <w:t xml:space="preserve">x[i]</w:t>
      </w:r>
      <w:r>
        <w:rPr>
          <w:rStyle w:val="OperatorTok"/>
        </w:rPr>
        <w:t xml:space="preserve">*</w:t>
      </w:r>
      <w:r>
        <w:rPr>
          <w:rStyle w:val="NormalTok"/>
        </w:rPr>
        <w:t xml:space="preserve">y[i]</w:t>
      </w:r>
      <w:r>
        <w:br w:type="textWrapping"/>
      </w:r>
      <w:r>
        <w:rPr>
          <w:rStyle w:val="NormalTok"/>
        </w:rPr>
        <w:t xml:space="preserve">}</w:t>
      </w:r>
    </w:p>
    <w:p>
      <w:pPr>
        <w:pStyle w:val="Compact"/>
      </w:pPr>
    </w:p>
    <w:p>
      <w:pPr>
        <w:pStyle w:val="Compact"/>
      </w:pPr>
      <w:r>
        <w:t xml:space="preserve"> </w:t>
      </w:r>
      <w:r>
        <w:t xml:space="preserve">Remark.</w:t>
      </w:r>
      <w:r>
        <w:t xml:space="preserve"> </w:t>
      </w:r>
      <w:r>
        <w:t xml:space="preserve"> </w:t>
      </w:r>
      <w:r>
        <w:rPr>
          <w:b/>
        </w:rPr>
        <w:t xml:space="preserve">Vector Operations</w:t>
      </w:r>
      <w:r>
        <w:t xml:space="preserve">:</w:t>
      </w:r>
      <w:r>
        <w:t xml:space="preserve"> </w:t>
      </w:r>
      <w:r>
        <w:t xml:space="preserve">You should NEVER write your own vector and matrix products like in the previous example. Only use existing facilities such as</w:t>
      </w:r>
      <w:r>
        <w:t xml:space="preserve"> </w:t>
      </w:r>
      <w:r>
        <w:rPr>
          <w:rStyle w:val="VerbatimChar"/>
        </w:rPr>
        <w:t xml:space="preserve">%*%</w:t>
      </w:r>
      <w:r>
        <w:t xml:space="preserve">,</w:t>
      </w:r>
      <w:r>
        <w:t xml:space="preserve"> </w:t>
      </w:r>
      <w:r>
        <w:rPr>
          <w:rStyle w:val="VerbatimChar"/>
        </w:rPr>
        <w:t xml:space="preserve">sum()</w:t>
      </w:r>
      <w:r>
        <w:t xml:space="preserve">, etc.</w:t>
      </w:r>
    </w:p>
    <w:p>
      <w:pPr>
        <w:pStyle w:val="Compact"/>
      </w:pPr>
    </w:p>
    <w:p>
      <w:pPr>
        <w:pStyle w:val="Compact"/>
      </w:pPr>
      <w:r>
        <w:t xml:space="preserve"> </w:t>
      </w:r>
      <w:r>
        <w:t xml:space="preserve">Remark.</w:t>
      </w:r>
      <w:r>
        <w:t xml:space="preserve"> </w:t>
      </w:r>
      <w:r>
        <w:t xml:space="preserve"> </w:t>
      </w:r>
      <w:r>
        <w:rPr>
          <w:b/>
        </w:rPr>
        <w:t xml:space="preserve">Parallel Operations</w:t>
      </w:r>
      <w:r>
        <w:t xml:space="preserve">:</w:t>
      </w:r>
      <w:r>
        <w:t xml:space="preserve"> </w:t>
      </w:r>
      <w:r>
        <w:t xml:space="preserve">If you already know that you will be needing to parallelize your work, get used to working with</w:t>
      </w:r>
      <w:r>
        <w:t xml:space="preserve"> </w:t>
      </w:r>
      <w:r>
        <w:rPr>
          <w:rStyle w:val="VerbatimChar"/>
        </w:rPr>
        <w:t xml:space="preserve">foreach</w:t>
      </w:r>
      <w:r>
        <w:t xml:space="preserve"> </w:t>
      </w:r>
      <w:r>
        <w:t xml:space="preserve">loops in the</w:t>
      </w:r>
      <w:r>
        <w:t xml:space="preserve"> </w:t>
      </w:r>
      <w:r>
        <w:rPr>
          <w:b/>
        </w:rPr>
        <w:t xml:space="preserve">foreach</w:t>
      </w:r>
      <w:r>
        <w:t xml:space="preserve"> </w:t>
      </w:r>
      <w:r>
        <w:t xml:space="preserve">package, rather then regular</w:t>
      </w:r>
      <w:r>
        <w:t xml:space="preserve"> </w:t>
      </w:r>
      <w:r>
        <w:rPr>
          <w:rStyle w:val="VerbatimChar"/>
        </w:rPr>
        <w:t xml:space="preserve">for</w:t>
      </w:r>
      <w:r>
        <w:t xml:space="preserve"> </w:t>
      </w:r>
      <w:r>
        <w:t xml:space="preserve">loops.</w:t>
      </w:r>
    </w:p>
    <w:p>
      <w:pPr>
        <w:pStyle w:val="Heading2"/>
      </w:pPr>
      <w:bookmarkStart w:id="114" w:name="apply"/>
      <w:r>
        <w:t xml:space="preserve">Apply</w:t>
      </w:r>
      <w:bookmarkEnd w:id="114"/>
    </w:p>
    <w:p>
      <w:pPr>
        <w:pStyle w:val="FirstParagraph"/>
      </w:pPr>
      <w:r>
        <w:t xml:space="preserve">For applying the same function to a set of elements, there is no need to write an explicit loop.</w:t>
      </w:r>
      <w:r>
        <w:t xml:space="preserve"> </w:t>
      </w:r>
      <w:r>
        <w:t xml:space="preserve">This is such an elementary operation that every programming language will provide some facility to</w:t>
      </w:r>
      <w:r>
        <w:t xml:space="preserve"> </w:t>
      </w:r>
      <w:r>
        <w:rPr>
          <w:b/>
        </w:rPr>
        <w:t xml:space="preserve">apply</w:t>
      </w:r>
      <w:r>
        <w:t xml:space="preserve">, or</w:t>
      </w:r>
      <w:r>
        <w:t xml:space="preserve"> </w:t>
      </w:r>
      <w:r>
        <w:rPr>
          <w:b/>
        </w:rPr>
        <w:t xml:space="preserve">map</w:t>
      </w:r>
      <w:r>
        <w:t xml:space="preserve"> </w:t>
      </w:r>
      <w:r>
        <w:t xml:space="preserve">the function to all elements of a set.</w:t>
      </w:r>
      <w:r>
        <w:t xml:space="preserve"> </w:t>
      </w:r>
      <w:r>
        <w:t xml:space="preserve">R provides several facilities to perform this.</w:t>
      </w:r>
      <w:r>
        <w:t xml:space="preserve"> </w:t>
      </w:r>
      <w:r>
        <w:t xml:space="preserve">The most basic of which is</w:t>
      </w:r>
      <w:r>
        <w:t xml:space="preserve"> </w:t>
      </w:r>
      <w:r>
        <w:rPr>
          <w:rStyle w:val="VerbatimChar"/>
        </w:rPr>
        <w:t xml:space="preserve">lapply</w:t>
      </w:r>
      <w:r>
        <w:t xml:space="preserve"> </w:t>
      </w:r>
      <w:r>
        <w:t xml:space="preserve">which applies a function over all elements of a list, and return a list of outputs:</w:t>
      </w:r>
    </w:p>
    <w:p>
      <w:pPr>
        <w:pStyle w:val="SourceCode"/>
      </w:pPr>
      <w:r>
        <w:rPr>
          <w:rStyle w:val="NormalTok"/>
        </w:rPr>
        <w:t xml:space="preserve">the.list &lt;-</w:t>
      </w:r>
      <w:r>
        <w:rPr>
          <w:rStyle w:val="StringTok"/>
        </w:rPr>
        <w:t xml:space="preserve"> </w:t>
      </w:r>
      <w:r>
        <w:rPr>
          <w:rStyle w:val="KeywordTok"/>
        </w:rPr>
        <w:t xml:space="preserve">list</w:t>
      </w:r>
      <w:r>
        <w:rPr>
          <w:rStyle w:val="NormalTok"/>
        </w:rPr>
        <w:t xml:space="preserve">(</w:t>
      </w:r>
      <w:r>
        <w:rPr>
          <w:rStyle w:val="DecValTok"/>
        </w:rPr>
        <w:t xml:space="preserve">1</w:t>
      </w:r>
      <w:r>
        <w:rPr>
          <w:rStyle w:val="NormalTok"/>
        </w:rPr>
        <w:t xml:space="preserve">,</w:t>
      </w:r>
      <w:r>
        <w:rPr>
          <w:rStyle w:val="StringTok"/>
        </w:rPr>
        <w:t xml:space="preserve">'a'</w:t>
      </w:r>
      <w:r>
        <w:rPr>
          <w:rStyle w:val="NormalTok"/>
        </w:rPr>
        <w:t xml:space="preserve">,mean) </w:t>
      </w:r>
      <w:r>
        <w:rPr>
          <w:rStyle w:val="CommentTok"/>
        </w:rPr>
        <w:t xml:space="preserve"># a list of 3 elements from different classes</w:t>
      </w:r>
      <w:r>
        <w:br w:type="textWrapping"/>
      </w:r>
      <w:r>
        <w:rPr>
          <w:rStyle w:val="KeywordTok"/>
        </w:rPr>
        <w:t xml:space="preserve">lapply</w:t>
      </w:r>
      <w:r>
        <w:rPr>
          <w:rStyle w:val="NormalTok"/>
        </w:rPr>
        <w:t xml:space="preserve">(</w:t>
      </w:r>
      <w:r>
        <w:rPr>
          <w:rStyle w:val="DataTypeTok"/>
        </w:rPr>
        <w:t xml:space="preserve">X =</w:t>
      </w:r>
      <w:r>
        <w:rPr>
          <w:rStyle w:val="NormalTok"/>
        </w:rPr>
        <w:t xml:space="preserve"> the.list, </w:t>
      </w:r>
      <w:r>
        <w:rPr>
          <w:rStyle w:val="DataTypeTok"/>
        </w:rPr>
        <w:t xml:space="preserve">FUN =</w:t>
      </w:r>
      <w:r>
        <w:rPr>
          <w:rStyle w:val="NormalTok"/>
        </w:rPr>
        <w:t xml:space="preserve"> class) </w:t>
      </w:r>
      <w:r>
        <w:rPr>
          <w:rStyle w:val="CommentTok"/>
        </w:rPr>
        <w:t xml:space="preserve"># apply the function `class` to each elements</w:t>
      </w:r>
    </w:p>
    <w:p>
      <w:pPr>
        <w:pStyle w:val="SourceCode"/>
      </w:pPr>
      <w:r>
        <w:rPr>
          <w:rStyle w:val="VerbatimChar"/>
        </w:rPr>
        <w:t xml:space="preserve">## [[1]]</w:t>
      </w:r>
      <w:r>
        <w:br w:type="textWrapping"/>
      </w:r>
      <w:r>
        <w:rPr>
          <w:rStyle w:val="VerbatimChar"/>
        </w:rPr>
        <w:t xml:space="preserve">## [1] "numeric"</w:t>
      </w:r>
      <w:r>
        <w:br w:type="textWrapping"/>
      </w:r>
      <w:r>
        <w:rPr>
          <w:rStyle w:val="VerbatimChar"/>
        </w:rPr>
        <w:t xml:space="preserve">## </w:t>
      </w:r>
      <w:r>
        <w:br w:type="textWrapping"/>
      </w:r>
      <w:r>
        <w:rPr>
          <w:rStyle w:val="VerbatimChar"/>
        </w:rPr>
        <w:t xml:space="preserve">## [[2]]</w:t>
      </w:r>
      <w:r>
        <w:br w:type="textWrapping"/>
      </w:r>
      <w:r>
        <w:rPr>
          <w:rStyle w:val="VerbatimChar"/>
        </w:rPr>
        <w:t xml:space="preserve">## [1] "character"</w:t>
      </w:r>
      <w:r>
        <w:br w:type="textWrapping"/>
      </w:r>
      <w:r>
        <w:rPr>
          <w:rStyle w:val="VerbatimChar"/>
        </w:rPr>
        <w:t xml:space="preserve">## </w:t>
      </w:r>
      <w:r>
        <w:br w:type="textWrapping"/>
      </w:r>
      <w:r>
        <w:rPr>
          <w:rStyle w:val="VerbatimChar"/>
        </w:rPr>
        <w:t xml:space="preserve">## [[3]]</w:t>
      </w:r>
      <w:r>
        <w:br w:type="textWrapping"/>
      </w:r>
      <w:r>
        <w:rPr>
          <w:rStyle w:val="VerbatimChar"/>
        </w:rPr>
        <w:t xml:space="preserve">## [1] "function"</w:t>
      </w:r>
    </w:p>
    <w:p>
      <w:pPr>
        <w:pStyle w:val="SourceCode"/>
      </w:pPr>
      <w:r>
        <w:rPr>
          <w:rStyle w:val="KeywordTok"/>
        </w:rPr>
        <w:t xml:space="preserve">sapply</w:t>
      </w:r>
      <w:r>
        <w:rPr>
          <w:rStyle w:val="NormalTok"/>
        </w:rPr>
        <w:t xml:space="preserve">(</w:t>
      </w:r>
      <w:r>
        <w:rPr>
          <w:rStyle w:val="DataTypeTok"/>
        </w:rPr>
        <w:t xml:space="preserve">X =</w:t>
      </w:r>
      <w:r>
        <w:rPr>
          <w:rStyle w:val="NormalTok"/>
        </w:rPr>
        <w:t xml:space="preserve"> the.list, </w:t>
      </w:r>
      <w:r>
        <w:rPr>
          <w:rStyle w:val="DataTypeTok"/>
        </w:rPr>
        <w:t xml:space="preserve">FUN =</w:t>
      </w:r>
      <w:r>
        <w:rPr>
          <w:rStyle w:val="NormalTok"/>
        </w:rPr>
        <w:t xml:space="preserve"> class) </w:t>
      </w:r>
      <w:r>
        <w:rPr>
          <w:rStyle w:val="CommentTok"/>
        </w:rPr>
        <w:t xml:space="preserve"># lapply with cleaned output</w:t>
      </w:r>
    </w:p>
    <w:p>
      <w:pPr>
        <w:pStyle w:val="SourceCode"/>
      </w:pPr>
      <w:r>
        <w:rPr>
          <w:rStyle w:val="VerbatimChar"/>
        </w:rPr>
        <w:t xml:space="preserve">## [1] "numeric"   "character" "function"</w:t>
      </w:r>
    </w:p>
    <w:p>
      <w:pPr>
        <w:pStyle w:val="FirstParagraph"/>
      </w:pPr>
      <w:r>
        <w:t xml:space="preserve">What is the function you are using requires some arguments?</w:t>
      </w:r>
      <w:r>
        <w:t xml:space="preserve"> </w:t>
      </w:r>
      <w:r>
        <w:t xml:space="preserve">One useful trick is to create your own function that takes only one argument:</w:t>
      </w:r>
    </w:p>
    <w:p>
      <w:pPr>
        <w:pStyle w:val="SourceCode"/>
      </w:pPr>
      <w:r>
        <w:rPr>
          <w:rStyle w:val="NormalTok"/>
        </w:rPr>
        <w:t xml:space="preserve">quantile</w:t>
      </w:r>
      <w:r>
        <w:rPr>
          <w:rStyle w:val="FloatTok"/>
        </w:rPr>
        <w:t xml:space="preserve">.25</w:t>
      </w:r>
      <w:r>
        <w:rPr>
          <w:rStyle w:val="NormalTok"/>
        </w:rPr>
        <w:t xml:space="preserve"> &lt;-</w:t>
      </w:r>
      <w:r>
        <w:rPr>
          <w:rStyle w:val="StringTok"/>
        </w:rPr>
        <w:t xml:space="preserve"> </w:t>
      </w:r>
      <w:r>
        <w:rPr>
          <w:rStyle w:val="ControlFlowTok"/>
        </w:rPr>
        <w:t xml:space="preserve">function</w:t>
      </w:r>
      <w:r>
        <w:rPr>
          <w:rStyle w:val="NormalTok"/>
        </w:rPr>
        <w:t xml:space="preserve">(x) </w:t>
      </w:r>
      <w:r>
        <w:rPr>
          <w:rStyle w:val="KeywordTok"/>
        </w:rPr>
        <w:t xml:space="preserve">quantile</w:t>
      </w:r>
      <w:r>
        <w:rPr>
          <w:rStyle w:val="NormalTok"/>
        </w:rPr>
        <w:t xml:space="preserve">(x,</w:t>
      </w:r>
      <w:r>
        <w:rPr>
          <w:rStyle w:val="FloatTok"/>
        </w:rPr>
        <w:t xml:space="preserve">0.25</w:t>
      </w:r>
      <w:r>
        <w:rPr>
          <w:rStyle w:val="NormalTok"/>
        </w:rPr>
        <w:t xml:space="preserve">)</w:t>
      </w:r>
      <w:r>
        <w:br w:type="textWrapping"/>
      </w:r>
      <w:r>
        <w:rPr>
          <w:rStyle w:val="KeywordTok"/>
        </w:rPr>
        <w:t xml:space="preserve">sapply</w:t>
      </w:r>
      <w:r>
        <w:rPr>
          <w:rStyle w:val="NormalTok"/>
        </w:rPr>
        <w:t xml:space="preserve">(USArrests, quantile</w:t>
      </w:r>
      <w:r>
        <w:rPr>
          <w:rStyle w:val="FloatTok"/>
        </w:rPr>
        <w:t xml:space="preserve">.25</w:t>
      </w:r>
      <w:r>
        <w:rPr>
          <w:rStyle w:val="NormalTok"/>
        </w:rPr>
        <w:t xml:space="preserve">)</w:t>
      </w:r>
    </w:p>
    <w:p>
      <w:pPr>
        <w:pStyle w:val="SourceCode"/>
      </w:pPr>
      <w:r>
        <w:rPr>
          <w:rStyle w:val="VerbatimChar"/>
        </w:rPr>
        <w:t xml:space="preserve">##   Murder.25%  Assault.25% UrbanPop.25%     Rape.25% </w:t>
      </w:r>
      <w:r>
        <w:br w:type="textWrapping"/>
      </w:r>
      <w:r>
        <w:rPr>
          <w:rStyle w:val="VerbatimChar"/>
        </w:rPr>
        <w:t xml:space="preserve">##        4.075      109.000       54.500       15.075</w:t>
      </w:r>
    </w:p>
    <w:p>
      <w:pPr>
        <w:pStyle w:val="FirstParagraph"/>
      </w:pPr>
      <w:r>
        <w:t xml:space="preserve">What if you are applying the same function with</w:t>
      </w:r>
      <w:r>
        <w:t xml:space="preserve"> </w:t>
      </w:r>
      <w:r>
        <w:rPr>
          <w:b/>
        </w:rPr>
        <w:t xml:space="preserve">two</w:t>
      </w:r>
      <w:r>
        <w:t xml:space="preserve"> </w:t>
      </w:r>
      <w:r>
        <w:t xml:space="preserve">lists of arguments? Use</w:t>
      </w:r>
      <w:r>
        <w:t xml:space="preserve"> </w:t>
      </w:r>
      <w:r>
        <w:rPr>
          <w:b/>
        </w:rPr>
        <w:t xml:space="preserve">mapply</w:t>
      </w:r>
      <w:r>
        <w:t xml:space="preserve">.</w:t>
      </w:r>
      <w:r>
        <w:t xml:space="preserve"> </w:t>
      </w:r>
      <w:r>
        <w:t xml:space="preserve">The following will compute a different quantile to each column in the data:</w:t>
      </w:r>
    </w:p>
    <w:p>
      <w:pPr>
        <w:pStyle w:val="SourceCode"/>
      </w:pPr>
      <w:r>
        <w:rPr>
          <w:rStyle w:val="NormalTok"/>
        </w:rPr>
        <w:t xml:space="preserve">quantiles &lt;-</w:t>
      </w:r>
      <w:r>
        <w:rPr>
          <w:rStyle w:val="StringTok"/>
        </w:rPr>
        <w:t xml:space="preserve"> </w:t>
      </w:r>
      <w:r>
        <w:rPr>
          <w:rStyle w:val="KeywordTok"/>
        </w:rPr>
        <w:t xml:space="preserve">c</w:t>
      </w:r>
      <w:r>
        <w:rPr>
          <w:rStyle w:val="NormalTok"/>
        </w:rPr>
        <w:t xml:space="preserve">(</w:t>
      </w:r>
      <w:r>
        <w:rPr>
          <w:rStyle w:val="FloatTok"/>
        </w:rPr>
        <w:t xml:space="preserve">0.1</w:t>
      </w:r>
      <w:r>
        <w:rPr>
          <w:rStyle w:val="NormalTok"/>
        </w:rPr>
        <w:t xml:space="preserve">, </w:t>
      </w:r>
      <w:r>
        <w:rPr>
          <w:rStyle w:val="FloatTok"/>
        </w:rPr>
        <w:t xml:space="preserve">0.5</w:t>
      </w:r>
      <w:r>
        <w:rPr>
          <w:rStyle w:val="NormalTok"/>
        </w:rPr>
        <w:t xml:space="preserve">, </w:t>
      </w:r>
      <w:r>
        <w:rPr>
          <w:rStyle w:val="FloatTok"/>
        </w:rPr>
        <w:t xml:space="preserve">0.3</w:t>
      </w:r>
      <w:r>
        <w:rPr>
          <w:rStyle w:val="NormalTok"/>
        </w:rPr>
        <w:t xml:space="preserve">, </w:t>
      </w:r>
      <w:r>
        <w:rPr>
          <w:rStyle w:val="FloatTok"/>
        </w:rPr>
        <w:t xml:space="preserve">0.2</w:t>
      </w:r>
      <w:r>
        <w:rPr>
          <w:rStyle w:val="NormalTok"/>
        </w:rPr>
        <w:t xml:space="preserve">)</w:t>
      </w:r>
      <w:r>
        <w:br w:type="textWrapping"/>
      </w:r>
      <w:r>
        <w:rPr>
          <w:rStyle w:val="KeywordTok"/>
        </w:rPr>
        <w:t xml:space="preserve">mapply</w:t>
      </w:r>
      <w:r>
        <w:rPr>
          <w:rStyle w:val="NormalTok"/>
        </w:rPr>
        <w:t xml:space="preserve">(quantile, USArrests, quantiles)</w:t>
      </w:r>
    </w:p>
    <w:p>
      <w:pPr>
        <w:pStyle w:val="SourceCode"/>
      </w:pPr>
      <w:r>
        <w:rPr>
          <w:rStyle w:val="VerbatimChar"/>
        </w:rPr>
        <w:t xml:space="preserve">##   Murder.10%  Assault.50% UrbanPop.30%     Rape.20% </w:t>
      </w:r>
      <w:r>
        <w:br w:type="textWrapping"/>
      </w:r>
      <w:r>
        <w:rPr>
          <w:rStyle w:val="VerbatimChar"/>
        </w:rPr>
        <w:t xml:space="preserve">##         2.56       159.00        57.70        13.92</w:t>
      </w:r>
    </w:p>
    <w:p>
      <w:pPr>
        <w:pStyle w:val="FirstParagraph"/>
      </w:pPr>
      <w:r>
        <w:t xml:space="preserve">R provides many variations on</w:t>
      </w:r>
      <w:r>
        <w:t xml:space="preserve"> </w:t>
      </w:r>
      <w:r>
        <w:rPr>
          <w:rStyle w:val="VerbatimChar"/>
        </w:rPr>
        <w:t xml:space="preserve">lapply</w:t>
      </w:r>
      <w:r>
        <w:t xml:space="preserve"> </w:t>
      </w:r>
      <w:r>
        <w:t xml:space="preserve">to facilitate programming.</w:t>
      </w:r>
      <w:r>
        <w:t xml:space="preserve"> </w:t>
      </w:r>
      <w:r>
        <w:t xml:space="preserve">Here is a partial list:</w:t>
      </w:r>
    </w:p>
    <w:p>
      <w:pPr>
        <w:pStyle w:val="Compact"/>
        <w:numPr>
          <w:numId w:val="1014"/>
          <w:ilvl w:val="0"/>
        </w:numPr>
      </w:pPr>
      <w:r>
        <w:rPr>
          <w:rStyle w:val="VerbatimChar"/>
        </w:rPr>
        <w:t xml:space="preserve">sapply</w:t>
      </w:r>
      <w:r>
        <w:t xml:space="preserve">: The same as</w:t>
      </w:r>
      <w:r>
        <w:t xml:space="preserve"> </w:t>
      </w:r>
      <w:r>
        <w:rPr>
          <w:rStyle w:val="VerbatimChar"/>
        </w:rPr>
        <w:t xml:space="preserve">lapply</w:t>
      </w:r>
      <w:r>
        <w:t xml:space="preserve"> </w:t>
      </w:r>
      <w:r>
        <w:t xml:space="preserve">but tries to arrange output in a vector or matrix, and not an unstructured list.</w:t>
      </w:r>
    </w:p>
    <w:p>
      <w:pPr>
        <w:pStyle w:val="Compact"/>
        <w:numPr>
          <w:numId w:val="1014"/>
          <w:ilvl w:val="0"/>
        </w:numPr>
      </w:pPr>
      <w:r>
        <w:rPr>
          <w:rStyle w:val="VerbatimChar"/>
        </w:rPr>
        <w:t xml:space="preserve">vapply</w:t>
      </w:r>
      <w:r>
        <w:t xml:space="preserve">: A safer version of</w:t>
      </w:r>
      <w:r>
        <w:t xml:space="preserve"> </w:t>
      </w:r>
      <w:r>
        <w:rPr>
          <w:rStyle w:val="VerbatimChar"/>
        </w:rPr>
        <w:t xml:space="preserve">sapply</w:t>
      </w:r>
      <w:r>
        <w:t xml:space="preserve">, where the output class is pre-specified.</w:t>
      </w:r>
    </w:p>
    <w:p>
      <w:pPr>
        <w:pStyle w:val="Compact"/>
        <w:numPr>
          <w:numId w:val="1014"/>
          <w:ilvl w:val="0"/>
        </w:numPr>
      </w:pPr>
      <w:r>
        <w:rPr>
          <w:rStyle w:val="VerbatimChar"/>
        </w:rPr>
        <w:t xml:space="preserve">apply</w:t>
      </w:r>
      <w:r>
        <w:t xml:space="preserve">: For applying over the rows or columns of matrices.</w:t>
      </w:r>
    </w:p>
    <w:p>
      <w:pPr>
        <w:pStyle w:val="Compact"/>
        <w:numPr>
          <w:numId w:val="1014"/>
          <w:ilvl w:val="0"/>
        </w:numPr>
      </w:pPr>
      <w:r>
        <w:rPr>
          <w:rStyle w:val="VerbatimChar"/>
        </w:rPr>
        <w:t xml:space="preserve">mapply</w:t>
      </w:r>
      <w:r>
        <w:t xml:space="preserve">: For applying functions with more than a single input.</w:t>
      </w:r>
    </w:p>
    <w:p>
      <w:pPr>
        <w:pStyle w:val="Compact"/>
        <w:numPr>
          <w:numId w:val="1014"/>
          <w:ilvl w:val="0"/>
        </w:numPr>
      </w:pPr>
      <w:r>
        <w:rPr>
          <w:rStyle w:val="VerbatimChar"/>
        </w:rPr>
        <w:t xml:space="preserve">tapply</w:t>
      </w:r>
      <w:r>
        <w:t xml:space="preserve">: For splitting vectors and applying functions on subsets.</w:t>
      </w:r>
    </w:p>
    <w:p>
      <w:pPr>
        <w:pStyle w:val="Compact"/>
        <w:numPr>
          <w:numId w:val="1014"/>
          <w:ilvl w:val="0"/>
        </w:numPr>
      </w:pPr>
      <w:r>
        <w:rPr>
          <w:rStyle w:val="VerbatimChar"/>
        </w:rPr>
        <w:t xml:space="preserve">rapply</w:t>
      </w:r>
      <w:r>
        <w:t xml:space="preserve">: A recursive version of</w:t>
      </w:r>
      <w:r>
        <w:t xml:space="preserve"> </w:t>
      </w:r>
      <w:r>
        <w:rPr>
          <w:rStyle w:val="VerbatimChar"/>
        </w:rPr>
        <w:t xml:space="preserve">lapply</w:t>
      </w:r>
      <w:r>
        <w:t xml:space="preserve">.</w:t>
      </w:r>
    </w:p>
    <w:p>
      <w:pPr>
        <w:pStyle w:val="Compact"/>
        <w:numPr>
          <w:numId w:val="1014"/>
          <w:ilvl w:val="0"/>
        </w:numPr>
      </w:pPr>
      <w:r>
        <w:rPr>
          <w:rStyle w:val="VerbatimChar"/>
        </w:rPr>
        <w:t xml:space="preserve">eapply</w:t>
      </w:r>
      <w:r>
        <w:t xml:space="preserve">: Like</w:t>
      </w:r>
      <w:r>
        <w:t xml:space="preserve"> </w:t>
      </w:r>
      <w:r>
        <w:rPr>
          <w:rStyle w:val="VerbatimChar"/>
        </w:rPr>
        <w:t xml:space="preserve">lapply</w:t>
      </w:r>
      <w:r>
        <w:t xml:space="preserve">, only operates on</w:t>
      </w:r>
      <w:r>
        <w:t xml:space="preserve"> </w:t>
      </w:r>
      <w:r>
        <w:rPr>
          <w:rStyle w:val="VerbatimChar"/>
        </w:rPr>
        <w:t xml:space="preserve">environments</w:t>
      </w:r>
      <w:r>
        <w:t xml:space="preserve"> </w:t>
      </w:r>
      <w:r>
        <w:t xml:space="preserve">instead of lists.</w:t>
      </w:r>
    </w:p>
    <w:p>
      <w:pPr>
        <w:pStyle w:val="Compact"/>
        <w:numPr>
          <w:numId w:val="1014"/>
          <w:ilvl w:val="0"/>
        </w:numPr>
      </w:pPr>
      <w:r>
        <w:rPr>
          <w:rStyle w:val="VerbatimChar"/>
        </w:rPr>
        <w:t xml:space="preserve">Map</w:t>
      </w:r>
      <w:r>
        <w:t xml:space="preserve">+</w:t>
      </w:r>
      <w:r>
        <w:rPr>
          <w:rStyle w:val="VerbatimChar"/>
        </w:rPr>
        <w:t xml:space="preserve">Reduce</w:t>
      </w:r>
      <w:r>
        <w:t xml:space="preserve">: For a</w:t>
      </w:r>
      <w:r>
        <w:t xml:space="preserve"> </w:t>
      </w:r>
      <w:hyperlink r:id="rId115">
        <w:r>
          <w:rPr>
            <w:rStyle w:val="Hyperlink"/>
          </w:rPr>
          <w:t xml:space="preserve">Common Lisp</w:t>
        </w:r>
      </w:hyperlink>
      <w:r>
        <w:t xml:space="preserve"> </w:t>
      </w:r>
      <w:r>
        <w:t xml:space="preserve">look and feel of</w:t>
      </w:r>
      <w:r>
        <w:t xml:space="preserve"> </w:t>
      </w:r>
      <w:r>
        <w:rPr>
          <w:rStyle w:val="VerbatimChar"/>
        </w:rPr>
        <w:t xml:space="preserve">lapply</w:t>
      </w:r>
      <w:r>
        <w:t xml:space="preserve">.</w:t>
      </w:r>
    </w:p>
    <w:p>
      <w:pPr>
        <w:pStyle w:val="Compact"/>
        <w:numPr>
          <w:numId w:val="1014"/>
          <w:ilvl w:val="0"/>
        </w:numPr>
      </w:pPr>
      <w:r>
        <w:rPr>
          <w:rStyle w:val="VerbatimChar"/>
        </w:rPr>
        <w:t xml:space="preserve">parallel::parLapply</w:t>
      </w:r>
      <w:r>
        <w:t xml:space="preserve">: A parallel version of</w:t>
      </w:r>
      <w:r>
        <w:t xml:space="preserve"> </w:t>
      </w:r>
      <w:r>
        <w:rPr>
          <w:rStyle w:val="VerbatimChar"/>
        </w:rPr>
        <w:t xml:space="preserve">lapply</w:t>
      </w:r>
      <w:r>
        <w:t xml:space="preserve"> </w:t>
      </w:r>
      <w:r>
        <w:t xml:space="preserve">from the package</w:t>
      </w:r>
      <w:r>
        <w:t xml:space="preserve"> </w:t>
      </w:r>
      <w:r>
        <w:rPr>
          <w:b/>
        </w:rPr>
        <w:t xml:space="preserve">parallel</w:t>
      </w:r>
      <w:r>
        <w:t xml:space="preserve">.</w:t>
      </w:r>
    </w:p>
    <w:p>
      <w:pPr>
        <w:pStyle w:val="Compact"/>
        <w:numPr>
          <w:numId w:val="1014"/>
          <w:ilvl w:val="0"/>
        </w:numPr>
      </w:pPr>
      <w:r>
        <w:rPr>
          <w:rStyle w:val="VerbatimChar"/>
        </w:rPr>
        <w:t xml:space="preserve">parallel::parLBapply</w:t>
      </w:r>
      <w:r>
        <w:t xml:space="preserve">: A parallel version of</w:t>
      </w:r>
      <w:r>
        <w:t xml:space="preserve"> </w:t>
      </w:r>
      <w:r>
        <w:rPr>
          <w:rStyle w:val="VerbatimChar"/>
        </w:rPr>
        <w:t xml:space="preserve">lapply</w:t>
      </w:r>
      <w:r>
        <w:t xml:space="preserve">, with load balancing from the package</w:t>
      </w:r>
      <w:r>
        <w:t xml:space="preserve"> </w:t>
      </w:r>
      <w:r>
        <w:rPr>
          <w:b/>
        </w:rPr>
        <w:t xml:space="preserve">parallel</w:t>
      </w:r>
      <w:r>
        <w:t xml:space="preserve">.</w:t>
      </w:r>
    </w:p>
    <w:p>
      <w:pPr>
        <w:pStyle w:val="Heading2"/>
      </w:pPr>
      <w:bookmarkStart w:id="116" w:name="recursion"/>
      <w:r>
        <w:t xml:space="preserve">Recursion</w:t>
      </w:r>
      <w:bookmarkEnd w:id="116"/>
    </w:p>
    <w:p>
      <w:pPr>
        <w:pStyle w:val="FirstParagraph"/>
      </w:pPr>
      <w:r>
        <w:t xml:space="preserve">The R compiler is really not designed for recursion, and you will rarely need to do so.</w:t>
      </w:r>
      <w:r>
        <w:br w:type="textWrapping"/>
      </w:r>
      <w:r>
        <w:t xml:space="preserve">See the RCpp Chapter</w:t>
      </w:r>
      <w:r>
        <w:t xml:space="preserve"> </w:t>
      </w:r>
      <w:r>
        <w:t xml:space="preserve">19</w:t>
      </w:r>
      <w:r>
        <w:t xml:space="preserve"> </w:t>
      </w:r>
      <w:r>
        <w:t xml:space="preserve">for linking C code, which is better suited for recursion.</w:t>
      </w:r>
      <w:r>
        <w:t xml:space="preserve"> </w:t>
      </w:r>
      <w:r>
        <w:t xml:space="preserve">If you really insist to write recursions in R, make sure to use the</w:t>
      </w:r>
      <w:r>
        <w:t xml:space="preserve"> </w:t>
      </w:r>
      <w:r>
        <w:rPr>
          <w:rStyle w:val="VerbatimChar"/>
        </w:rPr>
        <w:t xml:space="preserve">Recall</w:t>
      </w:r>
      <w:r>
        <w:t xml:space="preserve"> </w:t>
      </w:r>
      <w:r>
        <w:t xml:space="preserve">function, which, as the name suggests, recalls the function in which it is place.</w:t>
      </w:r>
      <w:r>
        <w:t xml:space="preserve"> </w:t>
      </w:r>
      <w:r>
        <w:t xml:space="preserve">Here is a demonstration with the Fibonacci series.</w:t>
      </w:r>
    </w:p>
    <w:p>
      <w:pPr>
        <w:pStyle w:val="SourceCode"/>
      </w:pPr>
      <w:r>
        <w:rPr>
          <w:rStyle w:val="NormalTok"/>
        </w:rPr>
        <w:t xml:space="preserve">fib&lt;-</w:t>
      </w:r>
      <w:r>
        <w:rPr>
          <w:rStyle w:val="ControlFlowTok"/>
        </w:rPr>
        <w:t xml:space="preserve">function</w:t>
      </w:r>
      <w:r>
        <w:rPr>
          <w:rStyle w:val="NormalTok"/>
        </w:rPr>
        <w:t xml:space="preserve">(n) {</w:t>
      </w:r>
      <w:r>
        <w:br w:type="textWrapping"/>
      </w:r>
      <w:r>
        <w:rPr>
          <w:rStyle w:val="NormalTok"/>
        </w:rPr>
        <w:t xml:space="preserve">    </w:t>
      </w:r>
      <w:r>
        <w:rPr>
          <w:rStyle w:val="ControlFlowTok"/>
        </w:rPr>
        <w:t xml:space="preserve">if</w:t>
      </w:r>
      <w:r>
        <w:rPr>
          <w:rStyle w:val="NormalTok"/>
        </w:rPr>
        <w:t xml:space="preserve"> (n </w:t>
      </w:r>
      <w:r>
        <w:rPr>
          <w:rStyle w:val="OperatorTok"/>
        </w:rPr>
        <w:t xml:space="preserve">&lt;=</w:t>
      </w:r>
      <w:r>
        <w:rPr>
          <w:rStyle w:val="StringTok"/>
        </w:rPr>
        <w:t xml:space="preserve"> </w:t>
      </w:r>
      <w:r>
        <w:rPr>
          <w:rStyle w:val="DecValTok"/>
        </w:rPr>
        <w:t xml:space="preserve">2</w:t>
      </w:r>
      <w:r>
        <w:rPr>
          <w:rStyle w:val="NormalTok"/>
        </w:rPr>
        <w:t xml:space="preserve">) fn&lt;-</w:t>
      </w:r>
      <w:r>
        <w:rPr>
          <w:rStyle w:val="DecValTok"/>
        </w:rPr>
        <w:t xml:space="preserve">1</w:t>
      </w:r>
      <w:r>
        <w:rPr>
          <w:rStyle w:val="NormalTok"/>
        </w:rPr>
        <w:t xml:space="preserve"> </w:t>
      </w:r>
      <w:r>
        <w:br w:type="textWrapping"/>
      </w:r>
      <w:r>
        <w:rPr>
          <w:rStyle w:val="NormalTok"/>
        </w:rPr>
        <w:t xml:space="preserve">    </w:t>
      </w:r>
      <w:r>
        <w:rPr>
          <w:rStyle w:val="ControlFlowTok"/>
        </w:rPr>
        <w:t xml:space="preserve">else</w:t>
      </w:r>
      <w:r>
        <w:rPr>
          <w:rStyle w:val="NormalTok"/>
        </w:rPr>
        <w:t xml:space="preserve"> fn &lt;-</w:t>
      </w:r>
      <w:r>
        <w:rPr>
          <w:rStyle w:val="StringTok"/>
        </w:rPr>
        <w:t xml:space="preserve"> </w:t>
      </w:r>
      <w:r>
        <w:rPr>
          <w:rStyle w:val="KeywordTok"/>
        </w:rPr>
        <w:t xml:space="preserve">Recall</w:t>
      </w:r>
      <w:r>
        <w:rPr>
          <w:rStyle w:val="NormalTok"/>
        </w:rPr>
        <w:t xml:space="preserve">(n </w:t>
      </w:r>
      <w:r>
        <w:rPr>
          <w:rStyle w:val="OperatorTok"/>
        </w:rPr>
        <w:t xml:space="preserve">-</w:t>
      </w:r>
      <w:r>
        <w:rPr>
          <w:rStyle w:val="StringTok"/>
        </w:rPr>
        <w:t xml:space="preserve"> </w:t>
      </w:r>
      <w:r>
        <w:rPr>
          <w:rStyle w:val="DecValTok"/>
        </w:rPr>
        <w:t xml:space="preserve">1</w:t>
      </w:r>
      <w:r>
        <w:rPr>
          <w:rStyle w:val="NormalTok"/>
        </w:rPr>
        <w:t xml:space="preserve">) </w:t>
      </w:r>
      <w:r>
        <w:rPr>
          <w:rStyle w:val="OperatorTok"/>
        </w:rPr>
        <w:t xml:space="preserve">+</w:t>
      </w:r>
      <w:r>
        <w:rPr>
          <w:rStyle w:val="StringTok"/>
        </w:rPr>
        <w:t xml:space="preserve"> </w:t>
      </w:r>
      <w:r>
        <w:rPr>
          <w:rStyle w:val="KeywordTok"/>
        </w:rPr>
        <w:t xml:space="preserve">Recall</w:t>
      </w:r>
      <w:r>
        <w:rPr>
          <w:rStyle w:val="NormalTok"/>
        </w:rPr>
        <w:t xml:space="preserve">(n </w:t>
      </w:r>
      <w:r>
        <w:rPr>
          <w:rStyle w:val="OperatorTok"/>
        </w:rPr>
        <w:t xml:space="preserve">-</w:t>
      </w:r>
      <w:r>
        <w:rPr>
          <w:rStyle w:val="StringTok"/>
        </w:rPr>
        <w:t xml:space="preserve"> </w:t>
      </w:r>
      <w:r>
        <w:rPr>
          <w:rStyle w:val="DecValTok"/>
        </w:rPr>
        <w:t xml:space="preserve">2</w:t>
      </w:r>
      <w:r>
        <w:rPr>
          <w:rStyle w:val="NormalTok"/>
        </w:rPr>
        <w:t xml:space="preserve">) </w:t>
      </w:r>
      <w:r>
        <w:br w:type="textWrapping"/>
      </w:r>
      <w:r>
        <w:rPr>
          <w:rStyle w:val="NormalTok"/>
        </w:rPr>
        <w:t xml:space="preserve">    </w:t>
      </w:r>
      <w:r>
        <w:rPr>
          <w:rStyle w:val="KeywordTok"/>
        </w:rPr>
        <w:t xml:space="preserve">return</w:t>
      </w:r>
      <w:r>
        <w:rPr>
          <w:rStyle w:val="NormalTok"/>
        </w:rPr>
        <w:t xml:space="preserve">(fn)</w:t>
      </w:r>
      <w:r>
        <w:br w:type="textWrapping"/>
      </w:r>
      <w:r>
        <w:rPr>
          <w:rStyle w:val="NormalTok"/>
        </w:rPr>
        <w:t xml:space="preserve">} </w:t>
      </w:r>
      <w:r>
        <w:br w:type="textWrapping"/>
      </w:r>
      <w:r>
        <w:rPr>
          <w:rStyle w:val="KeywordTok"/>
        </w:rPr>
        <w:t xml:space="preserve">fib</w:t>
      </w:r>
      <w:r>
        <w:rPr>
          <w:rStyle w:val="NormalTok"/>
        </w:rPr>
        <w:t xml:space="preserve">(</w:t>
      </w:r>
      <w:r>
        <w:rPr>
          <w:rStyle w:val="DecValTok"/>
        </w:rPr>
        <w:t xml:space="preserve">5</w:t>
      </w:r>
      <w:r>
        <w:rPr>
          <w:rStyle w:val="NormalTok"/>
        </w:rPr>
        <w:t xml:space="preserve">)</w:t>
      </w:r>
    </w:p>
    <w:p>
      <w:pPr>
        <w:pStyle w:val="SourceCode"/>
      </w:pPr>
      <w:r>
        <w:rPr>
          <w:rStyle w:val="VerbatimChar"/>
        </w:rPr>
        <w:t xml:space="preserve">## [1] 5</w:t>
      </w:r>
    </w:p>
    <w:p>
      <w:pPr>
        <w:pStyle w:val="Heading2"/>
      </w:pPr>
      <w:bookmarkStart w:id="117" w:name="strings"/>
      <w:r>
        <w:t xml:space="preserve">Strings</w:t>
      </w:r>
      <w:bookmarkEnd w:id="117"/>
    </w:p>
    <w:p>
      <w:pPr>
        <w:pStyle w:val="FirstParagraph"/>
      </w:pPr>
      <w:r>
        <w:t xml:space="preserve">Note: this section is courtesy of Ron Sarafian.</w:t>
      </w:r>
    </w:p>
    <w:p>
      <w:pPr>
        <w:pStyle w:val="BodyText"/>
      </w:pPr>
      <w:r>
        <w:t xml:space="preserve">Strings may appear as character vectors,files names, paths (directories), graphing elements, and more.</w:t>
      </w:r>
    </w:p>
    <w:p>
      <w:pPr>
        <w:pStyle w:val="BodyText"/>
      </w:pPr>
      <w:r>
        <w:t xml:space="preserve">Strings can be concatenated with the super useful</w:t>
      </w:r>
      <w:r>
        <w:t xml:space="preserve"> </w:t>
      </w:r>
      <w:r>
        <w:rPr>
          <w:rStyle w:val="VerbatimChar"/>
        </w:rPr>
        <w:t xml:space="preserve">paste</w:t>
      </w:r>
      <w:r>
        <w:t xml:space="preserve"> </w:t>
      </w:r>
      <w:r>
        <w:t xml:space="preserve">function.</w:t>
      </w:r>
    </w:p>
    <w:p>
      <w:pPr>
        <w:pStyle w:val="SourceCode"/>
      </w:pPr>
      <w:r>
        <w:rPr>
          <w:rStyle w:val="NormalTok"/>
        </w:rPr>
        <w:t xml:space="preserve">a &lt;-</w:t>
      </w:r>
      <w:r>
        <w:rPr>
          <w:rStyle w:val="StringTok"/>
        </w:rPr>
        <w:t xml:space="preserve"> "good"</w:t>
      </w:r>
      <w:r>
        <w:br w:type="textWrapping"/>
      </w:r>
      <w:r>
        <w:rPr>
          <w:rStyle w:val="NormalTok"/>
        </w:rPr>
        <w:t xml:space="preserve">b &lt;-</w:t>
      </w:r>
      <w:r>
        <w:rPr>
          <w:rStyle w:val="StringTok"/>
        </w:rPr>
        <w:t xml:space="preserve"> "morning"</w:t>
      </w:r>
      <w:r>
        <w:br w:type="textWrapping"/>
      </w:r>
      <w:r>
        <w:rPr>
          <w:rStyle w:val="KeywordTok"/>
        </w:rPr>
        <w:t xml:space="preserve">is.character</w:t>
      </w:r>
      <w:r>
        <w:rPr>
          <w:rStyle w:val="NormalTok"/>
        </w:rPr>
        <w:t xml:space="preserve">(a)</w:t>
      </w:r>
    </w:p>
    <w:p>
      <w:pPr>
        <w:pStyle w:val="SourceCode"/>
      </w:pPr>
      <w:r>
        <w:rPr>
          <w:rStyle w:val="VerbatimChar"/>
        </w:rPr>
        <w:t xml:space="preserve">## [1] TRUE</w:t>
      </w:r>
    </w:p>
    <w:p>
      <w:pPr>
        <w:pStyle w:val="SourceCode"/>
      </w:pPr>
      <w:r>
        <w:rPr>
          <w:rStyle w:val="KeywordTok"/>
        </w:rPr>
        <w:t xml:space="preserve">paste</w:t>
      </w:r>
      <w:r>
        <w:rPr>
          <w:rStyle w:val="NormalTok"/>
        </w:rPr>
        <w:t xml:space="preserve">(a,b)</w:t>
      </w:r>
    </w:p>
    <w:p>
      <w:pPr>
        <w:pStyle w:val="SourceCode"/>
      </w:pPr>
      <w:r>
        <w:rPr>
          <w:rStyle w:val="VerbatimChar"/>
        </w:rPr>
        <w:t xml:space="preserve">## [1] "good morning"</w:t>
      </w:r>
    </w:p>
    <w:p>
      <w:pPr>
        <w:pStyle w:val="SourceCode"/>
      </w:pPr>
      <w:r>
        <w:rPr>
          <w:rStyle w:val="NormalTok"/>
        </w:rPr>
        <w:t xml:space="preserve">(c &lt;-</w:t>
      </w:r>
      <w:r>
        <w:rPr>
          <w:rStyle w:val="StringTok"/>
        </w:rPr>
        <w:t xml:space="preserve"> </w:t>
      </w:r>
      <w:r>
        <w:rPr>
          <w:rStyle w:val="KeywordTok"/>
        </w:rPr>
        <w:t xml:space="preserve">paste</w:t>
      </w:r>
      <w:r>
        <w:rPr>
          <w:rStyle w:val="NormalTok"/>
        </w:rPr>
        <w:t xml:space="preserve">(a,b, </w:t>
      </w:r>
      <w:r>
        <w:rPr>
          <w:rStyle w:val="DataTypeTok"/>
        </w:rPr>
        <w:t xml:space="preserve">sep =</w:t>
      </w:r>
      <w:r>
        <w:rPr>
          <w:rStyle w:val="NormalTok"/>
        </w:rPr>
        <w:t xml:space="preserve"> </w:t>
      </w:r>
      <w:r>
        <w:rPr>
          <w:rStyle w:val="StringTok"/>
        </w:rPr>
        <w:t xml:space="preserve">"."</w:t>
      </w:r>
      <w:r>
        <w:rPr>
          <w:rStyle w:val="NormalTok"/>
        </w:rPr>
        <w:t xml:space="preserve">))</w:t>
      </w:r>
    </w:p>
    <w:p>
      <w:pPr>
        <w:pStyle w:val="SourceCode"/>
      </w:pPr>
      <w:r>
        <w:rPr>
          <w:rStyle w:val="VerbatimChar"/>
        </w:rPr>
        <w:t xml:space="preserve">## [1] "good.morning"</w:t>
      </w:r>
    </w:p>
    <w:p>
      <w:pPr>
        <w:pStyle w:val="SourceCode"/>
      </w:pPr>
      <w:r>
        <w:rPr>
          <w:rStyle w:val="KeywordTok"/>
        </w:rPr>
        <w:t xml:space="preserve">paste</w:t>
      </w:r>
      <w:r>
        <w:rPr>
          <w:rStyle w:val="NormalTok"/>
        </w:rPr>
        <w:t xml:space="preserve">(a,b,</w:t>
      </w:r>
      <w:r>
        <w:rPr>
          <w:rStyle w:val="DecValTok"/>
        </w:rPr>
        <w:t xml:space="preserve">1</w:t>
      </w:r>
      <w:r>
        <w:rPr>
          <w:rStyle w:val="OperatorTok"/>
        </w:rPr>
        <w:t xml:space="preserve">:</w:t>
      </w:r>
      <w:r>
        <w:rPr>
          <w:rStyle w:val="DecValTok"/>
        </w:rPr>
        <w:t xml:space="preserve">3</w:t>
      </w:r>
      <w:r>
        <w:rPr>
          <w:rStyle w:val="NormalTok"/>
        </w:rPr>
        <w:t xml:space="preserve">, </w:t>
      </w:r>
      <w:r>
        <w:rPr>
          <w:rStyle w:val="DataTypeTok"/>
        </w:rPr>
        <w:t xml:space="preserve">paste=</w:t>
      </w:r>
      <w:r>
        <w:rPr>
          <w:rStyle w:val="StringTok"/>
        </w:rPr>
        <w:t xml:space="preserve">'@@@'</w:t>
      </w:r>
      <w:r>
        <w:rPr>
          <w:rStyle w:val="NormalTok"/>
        </w:rPr>
        <w:t xml:space="preserve">, </w:t>
      </w:r>
      <w:r>
        <w:rPr>
          <w:rStyle w:val="DataTypeTok"/>
        </w:rPr>
        <w:t xml:space="preserve">collapse =</w:t>
      </w:r>
      <w:r>
        <w:rPr>
          <w:rStyle w:val="NormalTok"/>
        </w:rPr>
        <w:t xml:space="preserve"> </w:t>
      </w:r>
      <w:r>
        <w:rPr>
          <w:rStyle w:val="StringTok"/>
        </w:rPr>
        <w:t xml:space="preserve">'^^^^'</w:t>
      </w:r>
      <w:r>
        <w:rPr>
          <w:rStyle w:val="NormalTok"/>
        </w:rPr>
        <w:t xml:space="preserve">)</w:t>
      </w:r>
    </w:p>
    <w:p>
      <w:pPr>
        <w:pStyle w:val="SourceCode"/>
      </w:pPr>
      <w:r>
        <w:rPr>
          <w:rStyle w:val="VerbatimChar"/>
        </w:rPr>
        <w:t xml:space="preserve">## [1] "good morning 1 @@@^^^^good morning 2 @@@^^^^good morning 3 @@@"</w:t>
      </w:r>
    </w:p>
    <w:p>
      <w:pPr>
        <w:pStyle w:val="FirstParagraph"/>
      </w:pPr>
      <w:r>
        <w:t xml:space="preserve">Things to note:</w:t>
      </w:r>
    </w:p>
    <w:p>
      <w:pPr>
        <w:pStyle w:val="Compact"/>
        <w:numPr>
          <w:numId w:val="1015"/>
          <w:ilvl w:val="0"/>
        </w:numPr>
      </w:pPr>
      <w:r>
        <w:rPr>
          <w:rStyle w:val="VerbatimChar"/>
        </w:rPr>
        <w:t xml:space="preserve">sep</w:t>
      </w:r>
      <w:r>
        <w:t xml:space="preserve"> </w:t>
      </w:r>
      <w:r>
        <w:t xml:space="preserve">is used to separate strings.</w:t>
      </w:r>
    </w:p>
    <w:p>
      <w:pPr>
        <w:pStyle w:val="Compact"/>
        <w:numPr>
          <w:numId w:val="1015"/>
          <w:ilvl w:val="0"/>
        </w:numPr>
      </w:pPr>
      <w:r>
        <w:rPr>
          <w:rStyle w:val="VerbatimChar"/>
        </w:rPr>
        <w:t xml:space="preserve">collapse</w:t>
      </w:r>
      <w:r>
        <w:t xml:space="preserve"> </w:t>
      </w:r>
      <w:r>
        <w:t xml:space="preserve">is used to separate results.</w:t>
      </w:r>
    </w:p>
    <w:p>
      <w:pPr>
        <w:pStyle w:val="FirstParagraph"/>
      </w:pPr>
      <w:r>
        <w:t xml:space="preserve">The</w:t>
      </w:r>
      <w:r>
        <w:t xml:space="preserve"> </w:t>
      </w:r>
      <w:r>
        <w:rPr>
          <w:rStyle w:val="VerbatimChar"/>
        </w:rPr>
        <w:t xml:space="preserve">substr</w:t>
      </w:r>
      <w:r>
        <w:t xml:space="preserve"> </w:t>
      </w:r>
      <w:r>
        <w:t xml:space="preserve">function extract or replace substrings in a character vector:</w:t>
      </w:r>
    </w:p>
    <w:p>
      <w:pPr>
        <w:pStyle w:val="SourceCode"/>
      </w:pPr>
      <w:r>
        <w:rPr>
          <w:rStyle w:val="KeywordTok"/>
        </w:rPr>
        <w:t xml:space="preserve">substr</w:t>
      </w:r>
      <w:r>
        <w:rPr>
          <w:rStyle w:val="NormalTok"/>
        </w:rPr>
        <w:t xml:space="preserve">(c, </w:t>
      </w:r>
      <w:r>
        <w:rPr>
          <w:rStyle w:val="DataTypeTok"/>
        </w:rPr>
        <w:t xml:space="preserve">start=</w:t>
      </w:r>
      <w:r>
        <w:rPr>
          <w:rStyle w:val="DecValTok"/>
        </w:rPr>
        <w:t xml:space="preserve">2</w:t>
      </w:r>
      <w:r>
        <w:rPr>
          <w:rStyle w:val="NormalTok"/>
        </w:rPr>
        <w:t xml:space="preserve">, </w:t>
      </w:r>
      <w:r>
        <w:rPr>
          <w:rStyle w:val="DataTypeTok"/>
        </w:rPr>
        <w:t xml:space="preserve">stop=</w:t>
      </w:r>
      <w:r>
        <w:rPr>
          <w:rStyle w:val="DecValTok"/>
        </w:rPr>
        <w:t xml:space="preserve">4</w:t>
      </w:r>
      <w:r>
        <w:rPr>
          <w:rStyle w:val="NormalTok"/>
        </w:rPr>
        <w:t xml:space="preserve">)</w:t>
      </w:r>
    </w:p>
    <w:p>
      <w:pPr>
        <w:pStyle w:val="SourceCode"/>
      </w:pPr>
      <w:r>
        <w:rPr>
          <w:rStyle w:val="VerbatimChar"/>
        </w:rPr>
        <w:t xml:space="preserve">## [1] "ood"</w:t>
      </w:r>
    </w:p>
    <w:p>
      <w:pPr>
        <w:pStyle w:val="SourceCode"/>
      </w:pPr>
      <w:r>
        <w:rPr>
          <w:rStyle w:val="KeywordTok"/>
        </w:rPr>
        <w:t xml:space="preserve">substr</w:t>
      </w:r>
      <w:r>
        <w:rPr>
          <w:rStyle w:val="NormalTok"/>
        </w:rPr>
        <w:t xml:space="preserve">(c, </w:t>
      </w:r>
      <w:r>
        <w:rPr>
          <w:rStyle w:val="DataTypeTok"/>
        </w:rPr>
        <w:t xml:space="preserve">start=</w:t>
      </w:r>
      <w:r>
        <w:rPr>
          <w:rStyle w:val="DecValTok"/>
        </w:rPr>
        <w:t xml:space="preserve">6</w:t>
      </w:r>
      <w:r>
        <w:rPr>
          <w:rStyle w:val="NormalTok"/>
        </w:rPr>
        <w:t xml:space="preserve">, </w:t>
      </w:r>
      <w:r>
        <w:rPr>
          <w:rStyle w:val="DataTypeTok"/>
        </w:rPr>
        <w:t xml:space="preserve">stop=</w:t>
      </w:r>
      <w:r>
        <w:rPr>
          <w:rStyle w:val="DecValTok"/>
        </w:rPr>
        <w:t xml:space="preserve">12</w:t>
      </w:r>
      <w:r>
        <w:rPr>
          <w:rStyle w:val="NormalTok"/>
        </w:rPr>
        <w:t xml:space="preserve">) &lt;-</w:t>
      </w:r>
      <w:r>
        <w:rPr>
          <w:rStyle w:val="StringTok"/>
        </w:rPr>
        <w:t xml:space="preserve"> "evening"</w:t>
      </w:r>
    </w:p>
    <w:p>
      <w:pPr>
        <w:pStyle w:val="FirstParagraph"/>
      </w:pPr>
      <w:r>
        <w:t xml:space="preserve">The</w:t>
      </w:r>
      <w:r>
        <w:t xml:space="preserve"> </w:t>
      </w:r>
      <w:r>
        <w:rPr>
          <w:rStyle w:val="VerbatimChar"/>
        </w:rPr>
        <w:t xml:space="preserve">grep</w:t>
      </w:r>
      <w:r>
        <w:t xml:space="preserve"> </w:t>
      </w:r>
      <w:r>
        <w:t xml:space="preserve">function is a very powerful tool to search for patterns in text.</w:t>
      </w:r>
      <w:r>
        <w:t xml:space="preserve"> </w:t>
      </w:r>
      <w:r>
        <w:t xml:space="preserve">These patterns are called</w:t>
      </w:r>
      <w:r>
        <w:t xml:space="preserve"> </w:t>
      </w:r>
      <w:hyperlink r:id="rId118">
        <w:r>
          <w:rPr>
            <w:rStyle w:val="Hyperlink"/>
          </w:rPr>
          <w:t xml:space="preserve">regular expressions</w:t>
        </w:r>
      </w:hyperlink>
    </w:p>
    <w:p>
      <w:pPr>
        <w:pStyle w:val="SourceCode"/>
      </w:pPr>
      <w:r>
        <w:rPr>
          <w:rStyle w:val="NormalTok"/>
        </w:rPr>
        <w:t xml:space="preserve">(d &lt;-</w:t>
      </w:r>
      <w:r>
        <w:rPr>
          <w:rStyle w:val="StringTok"/>
        </w:rPr>
        <w:t xml:space="preserve"> </w:t>
      </w:r>
      <w:r>
        <w:rPr>
          <w:rStyle w:val="KeywordTok"/>
        </w:rPr>
        <w:t xml:space="preserve">c</w:t>
      </w:r>
      <w:r>
        <w:rPr>
          <w:rStyle w:val="NormalTok"/>
        </w:rPr>
        <w:t xml:space="preserve">(a,b,c))</w:t>
      </w:r>
    </w:p>
    <w:p>
      <w:pPr>
        <w:pStyle w:val="SourceCode"/>
      </w:pPr>
      <w:r>
        <w:rPr>
          <w:rStyle w:val="VerbatimChar"/>
        </w:rPr>
        <w:t xml:space="preserve">## [1] "good"         "morning"      "good.evening"</w:t>
      </w:r>
    </w:p>
    <w:p>
      <w:pPr>
        <w:pStyle w:val="SourceCode"/>
      </w:pPr>
      <w:r>
        <w:rPr>
          <w:rStyle w:val="KeywordTok"/>
        </w:rPr>
        <w:t xml:space="preserve">grep</w:t>
      </w:r>
      <w:r>
        <w:rPr>
          <w:rStyle w:val="NormalTok"/>
        </w:rPr>
        <w:t xml:space="preserve">(</w:t>
      </w:r>
      <w:r>
        <w:rPr>
          <w:rStyle w:val="DataTypeTok"/>
        </w:rPr>
        <w:t xml:space="preserve">pattern =</w:t>
      </w:r>
      <w:r>
        <w:rPr>
          <w:rStyle w:val="NormalTok"/>
        </w:rPr>
        <w:t xml:space="preserve"> </w:t>
      </w:r>
      <w:r>
        <w:rPr>
          <w:rStyle w:val="StringTok"/>
        </w:rPr>
        <w:t xml:space="preserve">"good"</w:t>
      </w:r>
      <w:r>
        <w:rPr>
          <w:rStyle w:val="NormalTok"/>
        </w:rPr>
        <w:t xml:space="preserve">,</w:t>
      </w:r>
      <w:r>
        <w:rPr>
          <w:rStyle w:val="DataTypeTok"/>
        </w:rPr>
        <w:t xml:space="preserve">x =</w:t>
      </w:r>
      <w:r>
        <w:rPr>
          <w:rStyle w:val="NormalTok"/>
        </w:rPr>
        <w:t xml:space="preserve"> d) </w:t>
      </w:r>
    </w:p>
    <w:p>
      <w:pPr>
        <w:pStyle w:val="SourceCode"/>
      </w:pPr>
      <w:r>
        <w:rPr>
          <w:rStyle w:val="VerbatimChar"/>
        </w:rPr>
        <w:t xml:space="preserve">## [1] 1 3</w:t>
      </w:r>
    </w:p>
    <w:p>
      <w:pPr>
        <w:pStyle w:val="SourceCode"/>
      </w:pPr>
      <w:r>
        <w:rPr>
          <w:rStyle w:val="KeywordTok"/>
        </w:rPr>
        <w:t xml:space="preserve">grep</w:t>
      </w:r>
      <w:r>
        <w:rPr>
          <w:rStyle w:val="NormalTok"/>
        </w:rPr>
        <w:t xml:space="preserve">(</w:t>
      </w:r>
      <w:r>
        <w:rPr>
          <w:rStyle w:val="StringTok"/>
        </w:rPr>
        <w:t xml:space="preserve">"good"</w:t>
      </w:r>
      <w:r>
        <w:rPr>
          <w:rStyle w:val="NormalTok"/>
        </w:rPr>
        <w:t xml:space="preserve">,d, </w:t>
      </w:r>
      <w:r>
        <w:rPr>
          <w:rStyle w:val="DataTypeTok"/>
        </w:rPr>
        <w:t xml:space="preserve">value=</w:t>
      </w:r>
      <w:r>
        <w:rPr>
          <w:rStyle w:val="OtherTok"/>
        </w:rPr>
        <w:t xml:space="preserve">TRUE</w:t>
      </w:r>
      <w:r>
        <w:rPr>
          <w:rStyle w:val="NormalTok"/>
        </w:rPr>
        <w:t xml:space="preserve">, </w:t>
      </w:r>
      <w:r>
        <w:rPr>
          <w:rStyle w:val="DataTypeTok"/>
        </w:rPr>
        <w:t xml:space="preserve">ignore.case=</w:t>
      </w:r>
      <w:r>
        <w:rPr>
          <w:rStyle w:val="OtherTok"/>
        </w:rPr>
        <w:t xml:space="preserve">TRUE</w:t>
      </w:r>
      <w:r>
        <w:rPr>
          <w:rStyle w:val="NormalTok"/>
        </w:rPr>
        <w:t xml:space="preserve">) </w:t>
      </w:r>
    </w:p>
    <w:p>
      <w:pPr>
        <w:pStyle w:val="SourceCode"/>
      </w:pPr>
      <w:r>
        <w:rPr>
          <w:rStyle w:val="VerbatimChar"/>
        </w:rPr>
        <w:t xml:space="preserve">## [1] "good"         "good.evening"</w:t>
      </w:r>
    </w:p>
    <w:p>
      <w:pPr>
        <w:pStyle w:val="SourceCode"/>
      </w:pPr>
      <w:r>
        <w:rPr>
          <w:rStyle w:val="KeywordTok"/>
        </w:rPr>
        <w:t xml:space="preserve">grep</w:t>
      </w:r>
      <w:r>
        <w:rPr>
          <w:rStyle w:val="NormalTok"/>
        </w:rPr>
        <w:t xml:space="preserve">(</w:t>
      </w:r>
      <w:r>
        <w:rPr>
          <w:rStyle w:val="StringTok"/>
        </w:rPr>
        <w:t xml:space="preserve">"([a-zA-Z]+)</w:t>
      </w:r>
      <w:r>
        <w:rPr>
          <w:rStyle w:val="CharTok"/>
        </w:rPr>
        <w:t xml:space="preserve">\\</w:t>
      </w:r>
      <w:r>
        <w:rPr>
          <w:rStyle w:val="StringTok"/>
        </w:rPr>
        <w:t xml:space="preserve">1"</w:t>
      </w:r>
      <w:r>
        <w:rPr>
          <w:rStyle w:val="NormalTok"/>
        </w:rPr>
        <w:t xml:space="preserve">,d, </w:t>
      </w:r>
      <w:r>
        <w:rPr>
          <w:rStyle w:val="DataTypeTok"/>
        </w:rPr>
        <w:t xml:space="preserve">value=</w:t>
      </w:r>
      <w:r>
        <w:rPr>
          <w:rStyle w:val="OtherTok"/>
        </w:rPr>
        <w:t xml:space="preserve">TRUE</w:t>
      </w:r>
      <w:r>
        <w:rPr>
          <w:rStyle w:val="NormalTok"/>
        </w:rPr>
        <w:t xml:space="preserve">, </w:t>
      </w:r>
      <w:r>
        <w:rPr>
          <w:rStyle w:val="DataTypeTok"/>
        </w:rPr>
        <w:t xml:space="preserve">perl=</w:t>
      </w:r>
      <w:r>
        <w:rPr>
          <w:rStyle w:val="OtherTok"/>
        </w:rPr>
        <w:t xml:space="preserve">TRUE</w:t>
      </w:r>
      <w:r>
        <w:rPr>
          <w:rStyle w:val="NormalTok"/>
        </w:rPr>
        <w:t xml:space="preserve">) </w:t>
      </w:r>
    </w:p>
    <w:p>
      <w:pPr>
        <w:pStyle w:val="SourceCode"/>
      </w:pPr>
      <w:r>
        <w:rPr>
          <w:rStyle w:val="VerbatimChar"/>
        </w:rPr>
        <w:t xml:space="preserve">## [1] "good"         "good.evening"</w:t>
      </w:r>
    </w:p>
    <w:p>
      <w:pPr>
        <w:pStyle w:val="FirstParagraph"/>
      </w:pPr>
      <w:r>
        <w:t xml:space="preserve">Things to note:</w:t>
      </w:r>
    </w:p>
    <w:p>
      <w:pPr>
        <w:pStyle w:val="Compact"/>
        <w:numPr>
          <w:numId w:val="1016"/>
          <w:ilvl w:val="0"/>
        </w:numPr>
      </w:pPr>
      <w:r>
        <w:t xml:space="preserve">Use</w:t>
      </w:r>
      <w:r>
        <w:t xml:space="preserve"> </w:t>
      </w:r>
      <w:r>
        <w:rPr>
          <w:rStyle w:val="VerbatimChar"/>
        </w:rPr>
        <w:t xml:space="preserve">value=TRUE</w:t>
      </w:r>
      <w:r>
        <w:t xml:space="preserve"> </w:t>
      </w:r>
      <w:r>
        <w:t xml:space="preserve">to return the string itself, instead of its index.</w:t>
      </w:r>
    </w:p>
    <w:p>
      <w:pPr>
        <w:pStyle w:val="Compact"/>
        <w:numPr>
          <w:numId w:val="1016"/>
          <w:ilvl w:val="0"/>
        </w:numPr>
      </w:pPr>
      <w:r>
        <w:rPr>
          <w:rStyle w:val="VerbatimChar"/>
        </w:rPr>
        <w:t xml:space="preserve">([a-zA-Z]+)\\1</w:t>
      </w:r>
      <w:r>
        <w:t xml:space="preserve"> </w:t>
      </w:r>
      <w:r>
        <w:t xml:space="preserve">is a regular expression to find repeating characters.</w:t>
      </w:r>
      <w:r>
        <w:t xml:space="preserve"> </w:t>
      </w:r>
      <w:r>
        <w:rPr>
          <w:rStyle w:val="VerbatimChar"/>
        </w:rPr>
        <w:t xml:space="preserve">perl=TRUE</w:t>
      </w:r>
      <w:r>
        <w:t xml:space="preserve"> </w:t>
      </w:r>
      <w:r>
        <w:t xml:space="preserve">to activate the</w:t>
      </w:r>
      <w:r>
        <w:t xml:space="preserve"> </w:t>
      </w:r>
      <w:hyperlink r:id="rId119">
        <w:r>
          <w:rPr>
            <w:rStyle w:val="Hyperlink"/>
          </w:rPr>
          <w:t xml:space="preserve">Perl</w:t>
        </w:r>
      </w:hyperlink>
      <w:r>
        <w:t xml:space="preserve"> </w:t>
      </w:r>
      <w:r>
        <w:t xml:space="preserve">“</w:t>
      </w:r>
      <w:r>
        <w:t xml:space="preserve">flavored</w:t>
      </w:r>
      <w:r>
        <w:t xml:space="preserve">”</w:t>
      </w:r>
      <w:r>
        <w:t xml:space="preserve"> </w:t>
      </w:r>
      <w:r>
        <w:t xml:space="preserve">regular expressions.</w:t>
      </w:r>
    </w:p>
    <w:p>
      <w:pPr>
        <w:pStyle w:val="FirstParagraph"/>
      </w:pPr>
      <w:r>
        <w:t xml:space="preserve">Use</w:t>
      </w:r>
      <w:r>
        <w:t xml:space="preserve"> </w:t>
      </w:r>
      <w:r>
        <w:rPr>
          <w:rStyle w:val="VerbatimChar"/>
        </w:rPr>
        <w:t xml:space="preserve">gsub</w:t>
      </w:r>
      <w:r>
        <w:t xml:space="preserve"> </w:t>
      </w:r>
      <w:r>
        <w:t xml:space="preserve">to replace characters in a string object:</w:t>
      </w:r>
    </w:p>
    <w:p>
      <w:pPr>
        <w:pStyle w:val="SourceCode"/>
      </w:pPr>
      <w:r>
        <w:rPr>
          <w:rStyle w:val="KeywordTok"/>
        </w:rPr>
        <w:t xml:space="preserve">gsub</w:t>
      </w:r>
      <w:r>
        <w:rPr>
          <w:rStyle w:val="NormalTok"/>
        </w:rPr>
        <w:t xml:space="preserve">(</w:t>
      </w:r>
      <w:r>
        <w:rPr>
          <w:rStyle w:val="StringTok"/>
        </w:rPr>
        <w:t xml:space="preserve">"o"</w:t>
      </w:r>
      <w:r>
        <w:rPr>
          <w:rStyle w:val="NormalTok"/>
        </w:rPr>
        <w:t xml:space="preserve">, </w:t>
      </w:r>
      <w:r>
        <w:rPr>
          <w:rStyle w:val="StringTok"/>
        </w:rPr>
        <w:t xml:space="preserve">"q"</w:t>
      </w:r>
      <w:r>
        <w:rPr>
          <w:rStyle w:val="NormalTok"/>
        </w:rPr>
        <w:t xml:space="preserve">, d) </w:t>
      </w:r>
      <w:r>
        <w:rPr>
          <w:rStyle w:val="CommentTok"/>
        </w:rPr>
        <w:t xml:space="preserve"># replace the letter "o" with "q".</w:t>
      </w:r>
    </w:p>
    <w:p>
      <w:pPr>
        <w:pStyle w:val="SourceCode"/>
      </w:pPr>
      <w:r>
        <w:rPr>
          <w:rStyle w:val="VerbatimChar"/>
        </w:rPr>
        <w:t xml:space="preserve">## [1] "gqqd"         "mqrning"      "gqqd.evening"</w:t>
      </w:r>
    </w:p>
    <w:p>
      <w:pPr>
        <w:pStyle w:val="SourceCode"/>
      </w:pPr>
      <w:r>
        <w:rPr>
          <w:rStyle w:val="KeywordTok"/>
        </w:rPr>
        <w:t xml:space="preserve">gsub</w:t>
      </w:r>
      <w:r>
        <w:rPr>
          <w:rStyle w:val="NormalTok"/>
        </w:rPr>
        <w:t xml:space="preserve">(</w:t>
      </w:r>
      <w:r>
        <w:rPr>
          <w:rStyle w:val="StringTok"/>
        </w:rPr>
        <w:t xml:space="preserve">"([a-zA-Z]+)</w:t>
      </w:r>
      <w:r>
        <w:rPr>
          <w:rStyle w:val="CharTok"/>
        </w:rPr>
        <w:t xml:space="preserve">\\</w:t>
      </w:r>
      <w:r>
        <w:rPr>
          <w:rStyle w:val="StringTok"/>
        </w:rPr>
        <w:t xml:space="preserve">1"</w:t>
      </w:r>
      <w:r>
        <w:rPr>
          <w:rStyle w:val="NormalTok"/>
        </w:rPr>
        <w:t xml:space="preserve">, </w:t>
      </w:r>
      <w:r>
        <w:rPr>
          <w:rStyle w:val="StringTok"/>
        </w:rPr>
        <w:t xml:space="preserve">"q"</w:t>
      </w:r>
      <w:r>
        <w:rPr>
          <w:rStyle w:val="NormalTok"/>
        </w:rPr>
        <w:t xml:space="preserve">, d, </w:t>
      </w:r>
      <w:r>
        <w:rPr>
          <w:rStyle w:val="DataTypeTok"/>
        </w:rPr>
        <w:t xml:space="preserve">perl=</w:t>
      </w:r>
      <w:r>
        <w:rPr>
          <w:rStyle w:val="OtherTok"/>
        </w:rPr>
        <w:t xml:space="preserve">TRUE</w:t>
      </w:r>
      <w:r>
        <w:rPr>
          <w:rStyle w:val="NormalTok"/>
        </w:rPr>
        <w:t xml:space="preserve">) </w:t>
      </w:r>
      <w:r>
        <w:rPr>
          <w:rStyle w:val="CommentTok"/>
        </w:rPr>
        <w:t xml:space="preserve"># replace repeating characters with "q".</w:t>
      </w:r>
    </w:p>
    <w:p>
      <w:pPr>
        <w:pStyle w:val="SourceCode"/>
      </w:pPr>
      <w:r>
        <w:rPr>
          <w:rStyle w:val="VerbatimChar"/>
        </w:rPr>
        <w:t xml:space="preserve">## [1] "gqd"         "morning"     "gqd.evening"</w:t>
      </w:r>
    </w:p>
    <w:p>
      <w:pPr>
        <w:pStyle w:val="FirstParagraph"/>
      </w:pPr>
      <w:r>
        <w:t xml:space="preserve">The</w:t>
      </w:r>
      <w:r>
        <w:t xml:space="preserve"> </w:t>
      </w:r>
      <w:r>
        <w:rPr>
          <w:rStyle w:val="VerbatimChar"/>
        </w:rPr>
        <w:t xml:space="preserve">strsplit</w:t>
      </w:r>
      <w:r>
        <w:t xml:space="preserve"> </w:t>
      </w:r>
      <w:r>
        <w:t xml:space="preserve">allows to split string vectors to list:</w:t>
      </w:r>
    </w:p>
    <w:p>
      <w:pPr>
        <w:pStyle w:val="SourceCode"/>
      </w:pPr>
      <w:r>
        <w:rPr>
          <w:rStyle w:val="NormalTok"/>
        </w:rPr>
        <w:t xml:space="preserve">(x &lt;-</w:t>
      </w:r>
      <w:r>
        <w:rPr>
          <w:rStyle w:val="StringTok"/>
        </w:rPr>
        <w:t xml:space="preserve"> </w:t>
      </w:r>
      <w:r>
        <w:rPr>
          <w:rStyle w:val="KeywordTok"/>
        </w:rPr>
        <w:t xml:space="preserve">c</w:t>
      </w:r>
      <w:r>
        <w:rPr>
          <w:rStyle w:val="NormalTok"/>
        </w:rPr>
        <w:t xml:space="preserve">(</w:t>
      </w:r>
      <w:r>
        <w:rPr>
          <w:rStyle w:val="DataTypeTok"/>
        </w:rPr>
        <w:t xml:space="preserve">a =</w:t>
      </w:r>
      <w:r>
        <w:rPr>
          <w:rStyle w:val="NormalTok"/>
        </w:rPr>
        <w:t xml:space="preserve"> </w:t>
      </w:r>
      <w:r>
        <w:rPr>
          <w:rStyle w:val="StringTok"/>
        </w:rPr>
        <w:t xml:space="preserve">"thiszis"</w:t>
      </w:r>
      <w:r>
        <w:rPr>
          <w:rStyle w:val="NormalTok"/>
        </w:rPr>
        <w:t xml:space="preserve">, </w:t>
      </w:r>
      <w:r>
        <w:rPr>
          <w:rStyle w:val="DataTypeTok"/>
        </w:rPr>
        <w:t xml:space="preserve">b =</w:t>
      </w:r>
      <w:r>
        <w:rPr>
          <w:rStyle w:val="NormalTok"/>
        </w:rPr>
        <w:t xml:space="preserve"> </w:t>
      </w:r>
      <w:r>
        <w:rPr>
          <w:rStyle w:val="StringTok"/>
        </w:rPr>
        <w:t xml:space="preserve">"justzan"</w:t>
      </w:r>
      <w:r>
        <w:rPr>
          <w:rStyle w:val="NormalTok"/>
        </w:rPr>
        <w:t xml:space="preserve">, </w:t>
      </w:r>
      <w:r>
        <w:rPr>
          <w:rStyle w:val="DataTypeTok"/>
        </w:rPr>
        <w:t xml:space="preserve">c =</w:t>
      </w:r>
      <w:r>
        <w:rPr>
          <w:rStyle w:val="NormalTok"/>
        </w:rPr>
        <w:t xml:space="preserve"> </w:t>
      </w:r>
      <w:r>
        <w:rPr>
          <w:rStyle w:val="StringTok"/>
        </w:rPr>
        <w:t xml:space="preserve">"example"</w:t>
      </w:r>
      <w:r>
        <w:rPr>
          <w:rStyle w:val="NormalTok"/>
        </w:rPr>
        <w:t xml:space="preserve">))</w:t>
      </w:r>
    </w:p>
    <w:p>
      <w:pPr>
        <w:pStyle w:val="SourceCode"/>
      </w:pPr>
      <w:r>
        <w:rPr>
          <w:rStyle w:val="VerbatimChar"/>
        </w:rPr>
        <w:t xml:space="preserve">##         a         b         c </w:t>
      </w:r>
      <w:r>
        <w:br w:type="textWrapping"/>
      </w:r>
      <w:r>
        <w:rPr>
          <w:rStyle w:val="VerbatimChar"/>
        </w:rPr>
        <w:t xml:space="preserve">## "thiszis" "justzan" "example"</w:t>
      </w:r>
    </w:p>
    <w:p>
      <w:pPr>
        <w:pStyle w:val="SourceCode"/>
      </w:pPr>
      <w:r>
        <w:rPr>
          <w:rStyle w:val="KeywordTok"/>
        </w:rPr>
        <w:t xml:space="preserve">strsplit</w:t>
      </w:r>
      <w:r>
        <w:rPr>
          <w:rStyle w:val="NormalTok"/>
        </w:rPr>
        <w:t xml:space="preserve">(x, </w:t>
      </w:r>
      <w:r>
        <w:rPr>
          <w:rStyle w:val="StringTok"/>
        </w:rPr>
        <w:t xml:space="preserve">"z"</w:t>
      </w:r>
      <w:r>
        <w:rPr>
          <w:rStyle w:val="NormalTok"/>
        </w:rPr>
        <w:t xml:space="preserve">) </w:t>
      </w:r>
      <w:r>
        <w:rPr>
          <w:rStyle w:val="CommentTok"/>
        </w:rPr>
        <w:t xml:space="preserve"># split x on the letter z</w:t>
      </w:r>
    </w:p>
    <w:p>
      <w:pPr>
        <w:pStyle w:val="SourceCode"/>
      </w:pPr>
      <w:r>
        <w:rPr>
          <w:rStyle w:val="VerbatimChar"/>
        </w:rPr>
        <w:t xml:space="preserve">## $a</w:t>
      </w:r>
      <w:r>
        <w:br w:type="textWrapping"/>
      </w:r>
      <w:r>
        <w:rPr>
          <w:rStyle w:val="VerbatimChar"/>
        </w:rPr>
        <w:t xml:space="preserve">## [1] "this" "is"  </w:t>
      </w:r>
      <w:r>
        <w:br w:type="textWrapping"/>
      </w:r>
      <w:r>
        <w:rPr>
          <w:rStyle w:val="VerbatimChar"/>
        </w:rPr>
        <w:t xml:space="preserve">## </w:t>
      </w:r>
      <w:r>
        <w:br w:type="textWrapping"/>
      </w:r>
      <w:r>
        <w:rPr>
          <w:rStyle w:val="VerbatimChar"/>
        </w:rPr>
        <w:t xml:space="preserve">## $b</w:t>
      </w:r>
      <w:r>
        <w:br w:type="textWrapping"/>
      </w:r>
      <w:r>
        <w:rPr>
          <w:rStyle w:val="VerbatimChar"/>
        </w:rPr>
        <w:t xml:space="preserve">## [1] "just" "an"  </w:t>
      </w:r>
      <w:r>
        <w:br w:type="textWrapping"/>
      </w:r>
      <w:r>
        <w:rPr>
          <w:rStyle w:val="VerbatimChar"/>
        </w:rPr>
        <w:t xml:space="preserve">## </w:t>
      </w:r>
      <w:r>
        <w:br w:type="textWrapping"/>
      </w:r>
      <w:r>
        <w:rPr>
          <w:rStyle w:val="VerbatimChar"/>
        </w:rPr>
        <w:t xml:space="preserve">## $c</w:t>
      </w:r>
      <w:r>
        <w:br w:type="textWrapping"/>
      </w:r>
      <w:r>
        <w:rPr>
          <w:rStyle w:val="VerbatimChar"/>
        </w:rPr>
        <w:t xml:space="preserve">## [1] "example"</w:t>
      </w:r>
    </w:p>
    <w:p>
      <w:pPr>
        <w:pStyle w:val="FirstParagraph"/>
      </w:pPr>
      <w:r>
        <w:t xml:space="preserve">Some more examples:</w:t>
      </w:r>
    </w:p>
    <w:p>
      <w:pPr>
        <w:pStyle w:val="SourceCode"/>
      </w:pPr>
      <w:r>
        <w:rPr>
          <w:rStyle w:val="KeywordTok"/>
        </w:rPr>
        <w:t xml:space="preserve">nchar</w:t>
      </w:r>
      <w:r>
        <w:rPr>
          <w:rStyle w:val="NormalTok"/>
        </w:rPr>
        <w:t xml:space="preserve">(x) </w:t>
      </w:r>
      <w:r>
        <w:rPr>
          <w:rStyle w:val="CommentTok"/>
        </w:rPr>
        <w:t xml:space="preserve">#  count the nuber of characters in every element of a string vector.</w:t>
      </w:r>
    </w:p>
    <w:p>
      <w:pPr>
        <w:pStyle w:val="SourceCode"/>
      </w:pPr>
      <w:r>
        <w:rPr>
          <w:rStyle w:val="VerbatimChar"/>
        </w:rPr>
        <w:t xml:space="preserve">## a b c </w:t>
      </w:r>
      <w:r>
        <w:br w:type="textWrapping"/>
      </w:r>
      <w:r>
        <w:rPr>
          <w:rStyle w:val="VerbatimChar"/>
        </w:rPr>
        <w:t xml:space="preserve">## 7 7 7</w:t>
      </w:r>
    </w:p>
    <w:p>
      <w:pPr>
        <w:pStyle w:val="SourceCode"/>
      </w:pPr>
      <w:r>
        <w:rPr>
          <w:rStyle w:val="KeywordTok"/>
        </w:rPr>
        <w:t xml:space="preserve">toupper</w:t>
      </w:r>
      <w:r>
        <w:rPr>
          <w:rStyle w:val="NormalTok"/>
        </w:rPr>
        <w:t xml:space="preserve">(x) </w:t>
      </w:r>
      <w:r>
        <w:rPr>
          <w:rStyle w:val="CommentTok"/>
        </w:rPr>
        <w:t xml:space="preserve"># translate characters in character vectors to upper case</w:t>
      </w:r>
    </w:p>
    <w:p>
      <w:pPr>
        <w:pStyle w:val="SourceCode"/>
      </w:pPr>
      <w:r>
        <w:rPr>
          <w:rStyle w:val="VerbatimChar"/>
        </w:rPr>
        <w:t xml:space="preserve">##         a         b         c </w:t>
      </w:r>
      <w:r>
        <w:br w:type="textWrapping"/>
      </w:r>
      <w:r>
        <w:rPr>
          <w:rStyle w:val="VerbatimChar"/>
        </w:rPr>
        <w:t xml:space="preserve">## "THISZIS" "JUSTZAN" "EXAMPLE"</w:t>
      </w:r>
    </w:p>
    <w:p>
      <w:pPr>
        <w:pStyle w:val="SourceCode"/>
      </w:pPr>
      <w:r>
        <w:rPr>
          <w:rStyle w:val="KeywordTok"/>
        </w:rPr>
        <w:t xml:space="preserve">tolower</w:t>
      </w:r>
      <w:r>
        <w:rPr>
          <w:rStyle w:val="NormalTok"/>
        </w:rPr>
        <w:t xml:space="preserve">(</w:t>
      </w:r>
      <w:r>
        <w:rPr>
          <w:rStyle w:val="KeywordTok"/>
        </w:rPr>
        <w:t xml:space="preserve">toupper</w:t>
      </w:r>
      <w:r>
        <w:rPr>
          <w:rStyle w:val="NormalTok"/>
        </w:rPr>
        <w:t xml:space="preserve">(x)) </w:t>
      </w:r>
      <w:r>
        <w:rPr>
          <w:rStyle w:val="CommentTok"/>
        </w:rPr>
        <w:t xml:space="preserve"># vice verca</w:t>
      </w:r>
    </w:p>
    <w:p>
      <w:pPr>
        <w:pStyle w:val="SourceCode"/>
      </w:pPr>
      <w:r>
        <w:rPr>
          <w:rStyle w:val="VerbatimChar"/>
        </w:rPr>
        <w:t xml:space="preserve">##         a         b         c </w:t>
      </w:r>
      <w:r>
        <w:br w:type="textWrapping"/>
      </w:r>
      <w:r>
        <w:rPr>
          <w:rStyle w:val="VerbatimChar"/>
        </w:rPr>
        <w:t xml:space="preserve">## "thiszis" "justzan" "example"</w:t>
      </w:r>
    </w:p>
    <w:p>
      <w:pPr>
        <w:pStyle w:val="SourceCode"/>
      </w:pPr>
      <w:r>
        <w:rPr>
          <w:rStyle w:val="NormalTok"/>
        </w:rPr>
        <w:t xml:space="preserve">letters[</w:t>
      </w:r>
      <w:r>
        <w:rPr>
          <w:rStyle w:val="DecValTok"/>
        </w:rPr>
        <w:t xml:space="preserve">1</w:t>
      </w:r>
      <w:r>
        <w:rPr>
          <w:rStyle w:val="OperatorTok"/>
        </w:rPr>
        <w:t xml:space="preserve">:</w:t>
      </w:r>
      <w:r>
        <w:rPr>
          <w:rStyle w:val="DecValTok"/>
        </w:rPr>
        <w:t xml:space="preserve">10</w:t>
      </w:r>
      <w:r>
        <w:rPr>
          <w:rStyle w:val="NormalTok"/>
        </w:rPr>
        <w:t xml:space="preserve">] </w:t>
      </w:r>
      <w:r>
        <w:rPr>
          <w:rStyle w:val="CommentTok"/>
        </w:rPr>
        <w:t xml:space="preserve"># lower case letters vector</w:t>
      </w:r>
    </w:p>
    <w:p>
      <w:pPr>
        <w:pStyle w:val="SourceCode"/>
      </w:pPr>
      <w:r>
        <w:rPr>
          <w:rStyle w:val="VerbatimChar"/>
        </w:rPr>
        <w:t xml:space="preserve">##  [1] "a" "b" "c" "d" "e" "f" "g" "h" "i" "j"</w:t>
      </w:r>
    </w:p>
    <w:p>
      <w:pPr>
        <w:pStyle w:val="SourceCode"/>
      </w:pPr>
      <w:r>
        <w:rPr>
          <w:rStyle w:val="NormalTok"/>
        </w:rPr>
        <w:t xml:space="preserve">LETTERS[</w:t>
      </w:r>
      <w:r>
        <w:rPr>
          <w:rStyle w:val="DecValTok"/>
        </w:rPr>
        <w:t xml:space="preserve">1</w:t>
      </w:r>
      <w:r>
        <w:rPr>
          <w:rStyle w:val="OperatorTok"/>
        </w:rPr>
        <w:t xml:space="preserve">:</w:t>
      </w:r>
      <w:r>
        <w:rPr>
          <w:rStyle w:val="DecValTok"/>
        </w:rPr>
        <w:t xml:space="preserve">10</w:t>
      </w:r>
      <w:r>
        <w:rPr>
          <w:rStyle w:val="NormalTok"/>
        </w:rPr>
        <w:t xml:space="preserve">] </w:t>
      </w:r>
      <w:r>
        <w:rPr>
          <w:rStyle w:val="CommentTok"/>
        </w:rPr>
        <w:t xml:space="preserve"># upper case letters vector</w:t>
      </w:r>
    </w:p>
    <w:p>
      <w:pPr>
        <w:pStyle w:val="SourceCode"/>
      </w:pPr>
      <w:r>
        <w:rPr>
          <w:rStyle w:val="VerbatimChar"/>
        </w:rPr>
        <w:t xml:space="preserve">##  [1] "A" "B" "C" "D" "E" "F" "G" "H" "I" "J"</w:t>
      </w:r>
    </w:p>
    <w:p>
      <w:pPr>
        <w:pStyle w:val="SourceCode"/>
      </w:pPr>
      <w:r>
        <w:rPr>
          <w:rStyle w:val="KeywordTok"/>
        </w:rPr>
        <w:t xml:space="preserve">cat</w:t>
      </w:r>
      <w:r>
        <w:rPr>
          <w:rStyle w:val="NormalTok"/>
        </w:rPr>
        <w:t xml:space="preserve">(</w:t>
      </w:r>
      <w:r>
        <w:rPr>
          <w:rStyle w:val="StringTok"/>
        </w:rPr>
        <w:t xml:space="preserve">"the sum of"</w:t>
      </w:r>
      <w:r>
        <w:rPr>
          <w:rStyle w:val="NormalTok"/>
        </w:rPr>
        <w:t xml:space="preserve">, </w:t>
      </w:r>
      <w:r>
        <w:rPr>
          <w:rStyle w:val="DecValTok"/>
        </w:rPr>
        <w:t xml:space="preserve">1</w:t>
      </w:r>
      <w:r>
        <w:rPr>
          <w:rStyle w:val="NormalTok"/>
        </w:rPr>
        <w:t xml:space="preserve">, </w:t>
      </w:r>
      <w:r>
        <w:rPr>
          <w:rStyle w:val="StringTok"/>
        </w:rPr>
        <w:t xml:space="preserve">"and"</w:t>
      </w:r>
      <w:r>
        <w:rPr>
          <w:rStyle w:val="NormalTok"/>
        </w:rPr>
        <w:t xml:space="preserve">, </w:t>
      </w:r>
      <w:r>
        <w:rPr>
          <w:rStyle w:val="DecValTok"/>
        </w:rPr>
        <w:t xml:space="preserve">2</w:t>
      </w:r>
      <w:r>
        <w:rPr>
          <w:rStyle w:val="NormalTok"/>
        </w:rPr>
        <w:t xml:space="preserve">, </w:t>
      </w:r>
      <w:r>
        <w:rPr>
          <w:rStyle w:val="StringTok"/>
        </w:rPr>
        <w:t xml:space="preserve">"is"</w:t>
      </w:r>
      <w:r>
        <w:rPr>
          <w:rStyle w:val="NormalTok"/>
        </w:rPr>
        <w:t xml:space="preserve">, </w:t>
      </w:r>
      <w:r>
        <w:rPr>
          <w:rStyle w:val="DecValTok"/>
        </w:rPr>
        <w:t xml:space="preserve">1</w:t>
      </w:r>
      <w:r>
        <w:rPr>
          <w:rStyle w:val="OperatorTok"/>
        </w:rPr>
        <w:t xml:space="preserve">+</w:t>
      </w:r>
      <w:r>
        <w:rPr>
          <w:rStyle w:val="DecValTok"/>
        </w:rPr>
        <w:t xml:space="preserve">2</w:t>
      </w:r>
      <w:r>
        <w:rPr>
          <w:rStyle w:val="NormalTok"/>
        </w:rPr>
        <w:t xml:space="preserve">) </w:t>
      </w:r>
      <w:r>
        <w:rPr>
          <w:rStyle w:val="CommentTok"/>
        </w:rPr>
        <w:t xml:space="preserve">#  concatenate and print strings and values</w:t>
      </w:r>
    </w:p>
    <w:p>
      <w:pPr>
        <w:pStyle w:val="SourceCode"/>
      </w:pPr>
      <w:r>
        <w:rPr>
          <w:rStyle w:val="VerbatimChar"/>
        </w:rPr>
        <w:t xml:space="preserve">## the sum of 1 and 2 is 3</w:t>
      </w:r>
    </w:p>
    <w:p>
      <w:pPr>
        <w:pStyle w:val="FirstParagraph"/>
      </w:pPr>
      <w:r>
        <w:t xml:space="preserve">If you need more than this, look for the</w:t>
      </w:r>
      <w:r>
        <w:t xml:space="preserve"> </w:t>
      </w:r>
      <w:hyperlink r:id="rId120">
        <w:r>
          <w:rPr>
            <w:rStyle w:val="Hyperlink"/>
          </w:rPr>
          <w:t xml:space="preserve">stringr</w:t>
        </w:r>
      </w:hyperlink>
      <w:r>
        <w:t xml:space="preserve"> </w:t>
      </w:r>
      <w:r>
        <w:t xml:space="preserve">package that provides a set of internally consistent tools.</w:t>
      </w:r>
    </w:p>
    <w:p>
      <w:pPr>
        <w:pStyle w:val="Heading2"/>
      </w:pPr>
      <w:bookmarkStart w:id="121" w:name="dates-and-times"/>
      <w:r>
        <w:t xml:space="preserve">Dates and Times</w:t>
      </w:r>
      <w:bookmarkEnd w:id="121"/>
    </w:p>
    <w:p>
      <w:pPr>
        <w:pStyle w:val="FirstParagraph"/>
      </w:pPr>
      <w:r>
        <w:t xml:space="preserve">Note: This Section is courtesy of</w:t>
      </w:r>
      <w:r>
        <w:t xml:space="preserve"> </w:t>
      </w:r>
      <w:hyperlink r:id="rId122">
        <w:r>
          <w:rPr>
            <w:rStyle w:val="Hyperlink"/>
          </w:rPr>
          <w:t xml:space="preserve">Ron Sarafian</w:t>
        </w:r>
      </w:hyperlink>
      <w:r>
        <w:t xml:space="preserve">.</w:t>
      </w:r>
    </w:p>
    <w:p>
      <w:pPr>
        <w:pStyle w:val="Heading3"/>
      </w:pPr>
      <w:bookmarkStart w:id="123" w:name="dates"/>
      <w:r>
        <w:t xml:space="preserve">Dates</w:t>
      </w:r>
      <w:bookmarkEnd w:id="123"/>
    </w:p>
    <w:p>
      <w:pPr>
        <w:pStyle w:val="FirstParagraph"/>
      </w:pPr>
      <w:r>
        <w:t xml:space="preserve">R provides several packages for dealing with date and date/time data.</w:t>
      </w:r>
      <w:r>
        <w:t xml:space="preserve"> </w:t>
      </w:r>
      <w:r>
        <w:t xml:space="preserve">We start with the</w:t>
      </w:r>
      <w:r>
        <w:t xml:space="preserve"> </w:t>
      </w:r>
      <w:r>
        <w:rPr>
          <w:rStyle w:val="VerbatimChar"/>
        </w:rPr>
        <w:t xml:space="preserve">base</w:t>
      </w:r>
      <w:r>
        <w:t xml:space="preserve"> </w:t>
      </w:r>
      <w:r>
        <w:t xml:space="preserve">package.</w:t>
      </w:r>
    </w:p>
    <w:p>
      <w:pPr>
        <w:pStyle w:val="BodyText"/>
      </w:pPr>
      <w:r>
        <w:t xml:space="preserve">R needs to be informed explicitly that an object holds dates.</w:t>
      </w:r>
      <w:r>
        <w:t xml:space="preserve"> </w:t>
      </w:r>
      <w:r>
        <w:t xml:space="preserve">The</w:t>
      </w:r>
      <w:r>
        <w:t xml:space="preserve"> </w:t>
      </w:r>
      <w:r>
        <w:rPr>
          <w:rStyle w:val="VerbatimChar"/>
        </w:rPr>
        <w:t xml:space="preserve">as.Date</w:t>
      </w:r>
      <w:r>
        <w:t xml:space="preserve"> </w:t>
      </w:r>
      <w:r>
        <w:t xml:space="preserve">function convert values to dates.</w:t>
      </w:r>
      <w:r>
        <w:t xml:space="preserve"> </w:t>
      </w:r>
      <w:r>
        <w:t xml:space="preserve">You can pass it a</w:t>
      </w:r>
      <w:r>
        <w:t xml:space="preserve"> </w:t>
      </w:r>
      <w:r>
        <w:rPr>
          <w:rStyle w:val="VerbatimChar"/>
        </w:rPr>
        <w:t xml:space="preserve">character</w:t>
      </w:r>
      <w:r>
        <w:t xml:space="preserve">, a</w:t>
      </w:r>
      <w:r>
        <w:t xml:space="preserve"> </w:t>
      </w:r>
      <w:r>
        <w:rPr>
          <w:rStyle w:val="VerbatimChar"/>
        </w:rPr>
        <w:t xml:space="preserve">numeric</w:t>
      </w:r>
      <w:r>
        <w:t xml:space="preserve">, or a</w:t>
      </w:r>
      <w:r>
        <w:t xml:space="preserve"> </w:t>
      </w:r>
      <w:r>
        <w:rPr>
          <w:rStyle w:val="VerbatimChar"/>
        </w:rPr>
        <w:t xml:space="preserve">POSIXct</w:t>
      </w:r>
      <w:r>
        <w:t xml:space="preserve"> </w:t>
      </w:r>
      <w:r>
        <w:t xml:space="preserve">(we’ll soon explain what it is).</w:t>
      </w:r>
    </w:p>
    <w:p>
      <w:pPr>
        <w:pStyle w:val="SourceCode"/>
      </w:pPr>
      <w:r>
        <w:rPr>
          <w:rStyle w:val="NormalTok"/>
        </w:rPr>
        <w:t xml:space="preserve">start &lt;-</w:t>
      </w:r>
      <w:r>
        <w:rPr>
          <w:rStyle w:val="StringTok"/>
        </w:rPr>
        <w:t xml:space="preserve"> "1948-05-14"</w:t>
      </w:r>
      <w:r>
        <w:br w:type="textWrapping"/>
      </w:r>
      <w:r>
        <w:rPr>
          <w:rStyle w:val="KeywordTok"/>
        </w:rPr>
        <w:t xml:space="preserve">class</w:t>
      </w:r>
      <w:r>
        <w:rPr>
          <w:rStyle w:val="NormalTok"/>
        </w:rPr>
        <w:t xml:space="preserve">(start)</w:t>
      </w:r>
    </w:p>
    <w:p>
      <w:pPr>
        <w:pStyle w:val="SourceCode"/>
      </w:pPr>
      <w:r>
        <w:rPr>
          <w:rStyle w:val="VerbatimChar"/>
        </w:rPr>
        <w:t xml:space="preserve">## [1] "character"</w:t>
      </w:r>
    </w:p>
    <w:p>
      <w:pPr>
        <w:pStyle w:val="SourceCode"/>
      </w:pPr>
      <w:r>
        <w:rPr>
          <w:rStyle w:val="NormalTok"/>
        </w:rPr>
        <w:t xml:space="preserve">start &lt;-</w:t>
      </w:r>
      <w:r>
        <w:rPr>
          <w:rStyle w:val="StringTok"/>
        </w:rPr>
        <w:t xml:space="preserve"> </w:t>
      </w:r>
      <w:r>
        <w:rPr>
          <w:rStyle w:val="KeywordTok"/>
        </w:rPr>
        <w:t xml:space="preserve">as.Date</w:t>
      </w:r>
      <w:r>
        <w:rPr>
          <w:rStyle w:val="NormalTok"/>
        </w:rPr>
        <w:t xml:space="preserve">(start)</w:t>
      </w:r>
      <w:r>
        <w:br w:type="textWrapping"/>
      </w:r>
      <w:r>
        <w:rPr>
          <w:rStyle w:val="KeywordTok"/>
        </w:rPr>
        <w:t xml:space="preserve">class</w:t>
      </w:r>
      <w:r>
        <w:rPr>
          <w:rStyle w:val="NormalTok"/>
        </w:rPr>
        <w:t xml:space="preserve">(start)</w:t>
      </w:r>
    </w:p>
    <w:p>
      <w:pPr>
        <w:pStyle w:val="SourceCode"/>
      </w:pPr>
      <w:r>
        <w:rPr>
          <w:rStyle w:val="VerbatimChar"/>
        </w:rPr>
        <w:t xml:space="preserve">## [1] "Date"</w:t>
      </w:r>
    </w:p>
    <w:p>
      <w:pPr>
        <w:pStyle w:val="FirstParagraph"/>
      </w:pPr>
      <w:r>
        <w:t xml:space="preserve">But what if our date is not in the yyyy-mm-dd format?</w:t>
      </w:r>
      <w:r>
        <w:t xml:space="preserve"> </w:t>
      </w:r>
      <w:r>
        <w:t xml:space="preserve">We can tell R what is the character date’s format.</w:t>
      </w:r>
    </w:p>
    <w:p>
      <w:pPr>
        <w:pStyle w:val="SourceCode"/>
      </w:pPr>
      <w:r>
        <w:rPr>
          <w:rStyle w:val="KeywordTok"/>
        </w:rPr>
        <w:t xml:space="preserve">as.Date</w:t>
      </w:r>
      <w:r>
        <w:rPr>
          <w:rStyle w:val="NormalTok"/>
        </w:rPr>
        <w:t xml:space="preserve">(</w:t>
      </w:r>
      <w:r>
        <w:rPr>
          <w:rStyle w:val="StringTok"/>
        </w:rPr>
        <w:t xml:space="preserve">"14/5/1948"</w:t>
      </w:r>
      <w:r>
        <w:rPr>
          <w:rStyle w:val="NormalTok"/>
        </w:rPr>
        <w:t xml:space="preserve">, </w:t>
      </w:r>
      <w:r>
        <w:rPr>
          <w:rStyle w:val="DataTypeTok"/>
        </w:rPr>
        <w:t xml:space="preserve">format=</w:t>
      </w:r>
      <w:r>
        <w:rPr>
          <w:rStyle w:val="StringTok"/>
        </w:rPr>
        <w:t xml:space="preserve">"%d/%m/%Y"</w:t>
      </w:r>
      <w:r>
        <w:rPr>
          <w:rStyle w:val="NormalTok"/>
        </w:rPr>
        <w:t xml:space="preserve">)</w:t>
      </w:r>
    </w:p>
    <w:p>
      <w:pPr>
        <w:pStyle w:val="SourceCode"/>
      </w:pPr>
      <w:r>
        <w:rPr>
          <w:rStyle w:val="VerbatimChar"/>
        </w:rPr>
        <w:t xml:space="preserve">## [1] "1948-05-14"</w:t>
      </w:r>
    </w:p>
    <w:p>
      <w:pPr>
        <w:pStyle w:val="SourceCode"/>
      </w:pPr>
      <w:r>
        <w:rPr>
          <w:rStyle w:val="KeywordTok"/>
        </w:rPr>
        <w:t xml:space="preserve">as.Date</w:t>
      </w:r>
      <w:r>
        <w:rPr>
          <w:rStyle w:val="NormalTok"/>
        </w:rPr>
        <w:t xml:space="preserve">(</w:t>
      </w:r>
      <w:r>
        <w:rPr>
          <w:rStyle w:val="StringTok"/>
        </w:rPr>
        <w:t xml:space="preserve">"14may1948"</w:t>
      </w:r>
      <w:r>
        <w:rPr>
          <w:rStyle w:val="NormalTok"/>
        </w:rPr>
        <w:t xml:space="preserve">, </w:t>
      </w:r>
      <w:r>
        <w:rPr>
          <w:rStyle w:val="DataTypeTok"/>
        </w:rPr>
        <w:t xml:space="preserve">format=</w:t>
      </w:r>
      <w:r>
        <w:rPr>
          <w:rStyle w:val="StringTok"/>
        </w:rPr>
        <w:t xml:space="preserve">"%d%b%Y"</w:t>
      </w:r>
      <w:r>
        <w:rPr>
          <w:rStyle w:val="NormalTok"/>
        </w:rPr>
        <w:t xml:space="preserve">)</w:t>
      </w:r>
    </w:p>
    <w:p>
      <w:pPr>
        <w:pStyle w:val="SourceCode"/>
      </w:pPr>
      <w:r>
        <w:rPr>
          <w:rStyle w:val="VerbatimChar"/>
        </w:rPr>
        <w:t xml:space="preserve">## [1] "1948-05-14"</w:t>
      </w:r>
    </w:p>
    <w:p>
      <w:pPr>
        <w:pStyle w:val="FirstParagraph"/>
      </w:pPr>
      <w:r>
        <w:t xml:space="preserve">Things to note:</w:t>
      </w:r>
    </w:p>
    <w:p>
      <w:pPr>
        <w:pStyle w:val="Compact"/>
        <w:numPr>
          <w:numId w:val="1017"/>
          <w:ilvl w:val="0"/>
        </w:numPr>
      </w:pPr>
      <w:r>
        <w:t xml:space="preserve">The format of the date is specified with the</w:t>
      </w:r>
      <w:r>
        <w:t xml:space="preserve"> </w:t>
      </w:r>
      <w:r>
        <w:rPr>
          <w:rStyle w:val="VerbatimChar"/>
        </w:rPr>
        <w:t xml:space="preserve">format=</w:t>
      </w:r>
      <w:r>
        <w:t xml:space="preserve"> </w:t>
      </w:r>
      <w:r>
        <w:t xml:space="preserve">argument.</w:t>
      </w:r>
      <w:r>
        <w:t xml:space="preserve"> </w:t>
      </w:r>
      <w:r>
        <w:rPr>
          <w:rStyle w:val="VerbatimChar"/>
        </w:rPr>
        <w:t xml:space="preserve">%d</w:t>
      </w:r>
      <w:r>
        <w:t xml:space="preserve"> </w:t>
      </w:r>
      <w:r>
        <w:t xml:space="preserve">for day of the month,</w:t>
      </w:r>
      <w:r>
        <w:t xml:space="preserve"> </w:t>
      </w:r>
      <w:r>
        <w:rPr>
          <w:rStyle w:val="VerbatimChar"/>
        </w:rPr>
        <w:t xml:space="preserve">/</w:t>
      </w:r>
      <w:r>
        <w:t xml:space="preserve"> </w:t>
      </w:r>
      <w:r>
        <w:t xml:space="preserve">for separation,</w:t>
      </w:r>
      <w:r>
        <w:t xml:space="preserve"> </w:t>
      </w:r>
      <w:r>
        <w:rPr>
          <w:rStyle w:val="VerbatimChar"/>
        </w:rPr>
        <w:t xml:space="preserve">%m</w:t>
      </w:r>
      <w:r>
        <w:t xml:space="preserve"> </w:t>
      </w:r>
      <w:r>
        <w:t xml:space="preserve">for month, and</w:t>
      </w:r>
      <w:r>
        <w:t xml:space="preserve"> </w:t>
      </w:r>
      <w:r>
        <w:rPr>
          <w:rStyle w:val="VerbatimChar"/>
        </w:rPr>
        <w:t xml:space="preserve">%Y</w:t>
      </w:r>
      <w:r>
        <w:t xml:space="preserve"> </w:t>
      </w:r>
      <w:r>
        <w:t xml:space="preserve">for year in four digits. See</w:t>
      </w:r>
      <w:r>
        <w:t xml:space="preserve"> </w:t>
      </w:r>
      <w:r>
        <w:rPr>
          <w:rStyle w:val="VerbatimChar"/>
        </w:rPr>
        <w:t xml:space="preserve">?strptime</w:t>
      </w:r>
      <w:r>
        <w:t xml:space="preserve"> </w:t>
      </w:r>
      <w:r>
        <w:t xml:space="preserve">for more available formatting.</w:t>
      </w:r>
    </w:p>
    <w:p>
      <w:pPr>
        <w:pStyle w:val="Compact"/>
        <w:numPr>
          <w:numId w:val="1017"/>
          <w:ilvl w:val="0"/>
        </w:numPr>
      </w:pPr>
      <w:r>
        <w:t xml:space="preserve">If it returns NA, then use the command</w:t>
      </w:r>
      <w:r>
        <w:t xml:space="preserve"> </w:t>
      </w:r>
      <w:r>
        <w:rPr>
          <w:rStyle w:val="VerbatimChar"/>
        </w:rPr>
        <w:t xml:space="preserve">Sys.setlocale("LC_TIME","C")</w:t>
      </w:r>
    </w:p>
    <w:p>
      <w:pPr>
        <w:pStyle w:val="FirstParagraph"/>
      </w:pPr>
      <w:r>
        <w:t xml:space="preserve">Many functions are content aware, and adapt their behavior when dealing with dates:</w:t>
      </w:r>
    </w:p>
    <w:p>
      <w:pPr>
        <w:pStyle w:val="SourceCode"/>
      </w:pPr>
      <w:r>
        <w:rPr>
          <w:rStyle w:val="NormalTok"/>
        </w:rPr>
        <w:t xml:space="preserve">(today &lt;-</w:t>
      </w:r>
      <w:r>
        <w:rPr>
          <w:rStyle w:val="StringTok"/>
        </w:rPr>
        <w:t xml:space="preserve"> </w:t>
      </w:r>
      <w:r>
        <w:rPr>
          <w:rStyle w:val="KeywordTok"/>
        </w:rPr>
        <w:t xml:space="preserve">Sys.Date</w:t>
      </w:r>
      <w:r>
        <w:rPr>
          <w:rStyle w:val="NormalTok"/>
        </w:rPr>
        <w:t xml:space="preserve">()) </w:t>
      </w:r>
      <w:r>
        <w:rPr>
          <w:rStyle w:val="CommentTok"/>
        </w:rPr>
        <w:t xml:space="preserve"># the current date</w:t>
      </w:r>
    </w:p>
    <w:p>
      <w:pPr>
        <w:pStyle w:val="SourceCode"/>
      </w:pPr>
      <w:r>
        <w:rPr>
          <w:rStyle w:val="VerbatimChar"/>
        </w:rPr>
        <w:t xml:space="preserve">## [1] "2020-03-15"</w:t>
      </w:r>
    </w:p>
    <w:p>
      <w:pPr>
        <w:pStyle w:val="SourceCode"/>
      </w:pPr>
      <w:r>
        <w:rPr>
          <w:rStyle w:val="NormalTok"/>
        </w:rPr>
        <w:t xml:space="preserve">today </w:t>
      </w:r>
      <w:r>
        <w:rPr>
          <w:rStyle w:val="OperatorTok"/>
        </w:rPr>
        <w:t xml:space="preserve">+</w:t>
      </w:r>
      <w:r>
        <w:rPr>
          <w:rStyle w:val="StringTok"/>
        </w:rPr>
        <w:t xml:space="preserve"> </w:t>
      </w:r>
      <w:r>
        <w:rPr>
          <w:rStyle w:val="DecValTok"/>
        </w:rPr>
        <w:t xml:space="preserve">1</w:t>
      </w:r>
      <w:r>
        <w:rPr>
          <w:rStyle w:val="NormalTok"/>
        </w:rPr>
        <w:t xml:space="preserve"> </w:t>
      </w:r>
      <w:r>
        <w:rPr>
          <w:rStyle w:val="CommentTok"/>
        </w:rPr>
        <w:t xml:space="preserve"># Add one day</w:t>
      </w:r>
    </w:p>
    <w:p>
      <w:pPr>
        <w:pStyle w:val="SourceCode"/>
      </w:pPr>
      <w:r>
        <w:rPr>
          <w:rStyle w:val="VerbatimChar"/>
        </w:rPr>
        <w:t xml:space="preserve">## [1] "2020-03-16"</w:t>
      </w:r>
    </w:p>
    <w:p>
      <w:pPr>
        <w:pStyle w:val="SourceCode"/>
      </w:pPr>
      <w:r>
        <w:rPr>
          <w:rStyle w:val="NormalTok"/>
        </w:rPr>
        <w:t xml:space="preserve">today </w:t>
      </w:r>
      <w:r>
        <w:rPr>
          <w:rStyle w:val="OperatorTok"/>
        </w:rPr>
        <w:t xml:space="preserve">-</w:t>
      </w:r>
      <w:r>
        <w:rPr>
          <w:rStyle w:val="StringTok"/>
        </w:rPr>
        <w:t xml:space="preserve"> </w:t>
      </w:r>
      <w:r>
        <w:rPr>
          <w:rStyle w:val="NormalTok"/>
        </w:rPr>
        <w:t xml:space="preserve">start </w:t>
      </w:r>
      <w:r>
        <w:rPr>
          <w:rStyle w:val="CommentTok"/>
        </w:rPr>
        <w:t xml:space="preserve"># Diffenrece between dates</w:t>
      </w:r>
    </w:p>
    <w:p>
      <w:pPr>
        <w:pStyle w:val="SourceCode"/>
      </w:pPr>
      <w:r>
        <w:rPr>
          <w:rStyle w:val="VerbatimChar"/>
        </w:rPr>
        <w:t xml:space="preserve">## Time difference of 26238 days</w:t>
      </w:r>
    </w:p>
    <w:p>
      <w:pPr>
        <w:pStyle w:val="SourceCode"/>
      </w:pPr>
      <w:r>
        <w:rPr>
          <w:rStyle w:val="KeywordTok"/>
        </w:rPr>
        <w:t xml:space="preserve">min</w:t>
      </w:r>
      <w:r>
        <w:rPr>
          <w:rStyle w:val="NormalTok"/>
        </w:rPr>
        <w:t xml:space="preserve">(start,today)</w:t>
      </w:r>
    </w:p>
    <w:p>
      <w:pPr>
        <w:pStyle w:val="SourceCode"/>
      </w:pPr>
      <w:r>
        <w:rPr>
          <w:rStyle w:val="VerbatimChar"/>
        </w:rPr>
        <w:t xml:space="preserve">## [1] "1948-05-14"</w:t>
      </w:r>
    </w:p>
    <w:p>
      <w:pPr>
        <w:pStyle w:val="Heading3"/>
      </w:pPr>
      <w:bookmarkStart w:id="124" w:name="times"/>
      <w:r>
        <w:t xml:space="preserve">Times</w:t>
      </w:r>
      <w:bookmarkEnd w:id="124"/>
    </w:p>
    <w:p>
      <w:pPr>
        <w:pStyle w:val="FirstParagraph"/>
      </w:pPr>
      <w:r>
        <w:t xml:space="preserve">Specifying times is similar to dates, only that more formatting parameters are required.</w:t>
      </w:r>
      <w:r>
        <w:t xml:space="preserve"> </w:t>
      </w:r>
      <w:r>
        <w:t xml:space="preserve">The</w:t>
      </w:r>
      <w:r>
        <w:t xml:space="preserve"> </w:t>
      </w:r>
      <w:r>
        <w:rPr>
          <w:rStyle w:val="VerbatimChar"/>
        </w:rPr>
        <w:t xml:space="preserve">POSIXct</w:t>
      </w:r>
      <w:r>
        <w:t xml:space="preserve"> </w:t>
      </w:r>
      <w:r>
        <w:t xml:space="preserve">is the object class for times.</w:t>
      </w:r>
      <w:r>
        <w:t xml:space="preserve"> </w:t>
      </w:r>
      <w:r>
        <w:t xml:space="preserve">It expects strings to be in the format YYYY-MM-DD HH:MM:SS.</w:t>
      </w:r>
      <w:r>
        <w:t xml:space="preserve"> </w:t>
      </w:r>
      <w:r>
        <w:t xml:space="preserve">With</w:t>
      </w:r>
      <w:r>
        <w:t xml:space="preserve"> </w:t>
      </w:r>
      <w:r>
        <w:rPr>
          <w:rStyle w:val="VerbatimChar"/>
        </w:rPr>
        <w:t xml:space="preserve">POSIXct</w:t>
      </w:r>
      <w:r>
        <w:t xml:space="preserve"> </w:t>
      </w:r>
      <w:r>
        <w:t xml:space="preserve">you can also specify the timezone, e.g.,</w:t>
      </w:r>
      <w:r>
        <w:t xml:space="preserve"> </w:t>
      </w:r>
      <w:r>
        <w:rPr>
          <w:rStyle w:val="VerbatimChar"/>
        </w:rPr>
        <w:t xml:space="preserve">"Asia/Jerusalem"</w:t>
      </w:r>
      <w:r>
        <w:t xml:space="preserve">.</w:t>
      </w:r>
    </w:p>
    <w:p>
      <w:pPr>
        <w:pStyle w:val="SourceCode"/>
      </w:pPr>
      <w:r>
        <w:rPr>
          <w:rStyle w:val="NormalTok"/>
        </w:rPr>
        <w:t xml:space="preserve">time1 &lt;-</w:t>
      </w:r>
      <w:r>
        <w:rPr>
          <w:rStyle w:val="StringTok"/>
        </w:rPr>
        <w:t xml:space="preserve"> </w:t>
      </w:r>
      <w:r>
        <w:rPr>
          <w:rStyle w:val="KeywordTok"/>
        </w:rPr>
        <w:t xml:space="preserve">Sys.time</w:t>
      </w:r>
      <w:r>
        <w:rPr>
          <w:rStyle w:val="NormalTok"/>
        </w:rPr>
        <w:t xml:space="preserve">()</w:t>
      </w:r>
      <w:r>
        <w:br w:type="textWrapping"/>
      </w:r>
      <w:r>
        <w:rPr>
          <w:rStyle w:val="KeywordTok"/>
        </w:rPr>
        <w:t xml:space="preserve">class</w:t>
      </w:r>
      <w:r>
        <w:rPr>
          <w:rStyle w:val="NormalTok"/>
        </w:rPr>
        <w:t xml:space="preserve">(time1)</w:t>
      </w:r>
    </w:p>
    <w:p>
      <w:pPr>
        <w:pStyle w:val="SourceCode"/>
      </w:pPr>
      <w:r>
        <w:rPr>
          <w:rStyle w:val="VerbatimChar"/>
        </w:rPr>
        <w:t xml:space="preserve">## [1] "POSIXct" "POSIXt"</w:t>
      </w:r>
    </w:p>
    <w:p>
      <w:pPr>
        <w:pStyle w:val="SourceCode"/>
      </w:pPr>
      <w:r>
        <w:rPr>
          <w:rStyle w:val="NormalTok"/>
        </w:rPr>
        <w:t xml:space="preserve">time2 &lt;-</w:t>
      </w:r>
      <w:r>
        <w:rPr>
          <w:rStyle w:val="StringTok"/>
        </w:rPr>
        <w:t xml:space="preserve"> </w:t>
      </w:r>
      <w:r>
        <w:rPr>
          <w:rStyle w:val="NormalTok"/>
        </w:rPr>
        <w:t xml:space="preserve">time1 </w:t>
      </w:r>
      <w:r>
        <w:rPr>
          <w:rStyle w:val="OperatorTok"/>
        </w:rPr>
        <w:t xml:space="preserve">+</w:t>
      </w:r>
      <w:r>
        <w:rPr>
          <w:rStyle w:val="StringTok"/>
        </w:rPr>
        <w:t xml:space="preserve"> </w:t>
      </w:r>
      <w:r>
        <w:rPr>
          <w:rStyle w:val="DecValTok"/>
        </w:rPr>
        <w:t xml:space="preserve">72</w:t>
      </w:r>
      <w:r>
        <w:rPr>
          <w:rStyle w:val="OperatorTok"/>
        </w:rPr>
        <w:t xml:space="preserve">*</w:t>
      </w:r>
      <w:r>
        <w:rPr>
          <w:rStyle w:val="DecValTok"/>
        </w:rPr>
        <w:t xml:space="preserve">60</w:t>
      </w:r>
      <w:r>
        <w:rPr>
          <w:rStyle w:val="OperatorTok"/>
        </w:rPr>
        <w:t xml:space="preserve">*</w:t>
      </w:r>
      <w:r>
        <w:rPr>
          <w:rStyle w:val="DecValTok"/>
        </w:rPr>
        <w:t xml:space="preserve">60</w:t>
      </w:r>
      <w:r>
        <w:rPr>
          <w:rStyle w:val="NormalTok"/>
        </w:rPr>
        <w:t xml:space="preserve"> </w:t>
      </w:r>
      <w:r>
        <w:rPr>
          <w:rStyle w:val="CommentTok"/>
        </w:rPr>
        <w:t xml:space="preserve"># add 72 hours</w:t>
      </w:r>
      <w:r>
        <w:br w:type="textWrapping"/>
      </w:r>
      <w:r>
        <w:rPr>
          <w:rStyle w:val="NormalTok"/>
        </w:rPr>
        <w:t xml:space="preserve">time2</w:t>
      </w:r>
      <w:r>
        <w:rPr>
          <w:rStyle w:val="OperatorTok"/>
        </w:rPr>
        <w:t xml:space="preserve">-</w:t>
      </w:r>
      <w:r>
        <w:rPr>
          <w:rStyle w:val="NormalTok"/>
        </w:rPr>
        <w:t xml:space="preserve">time1</w:t>
      </w:r>
    </w:p>
    <w:p>
      <w:pPr>
        <w:pStyle w:val="SourceCode"/>
      </w:pPr>
      <w:r>
        <w:rPr>
          <w:rStyle w:val="VerbatimChar"/>
        </w:rPr>
        <w:t xml:space="preserve">## Time difference of 3 days</w:t>
      </w:r>
    </w:p>
    <w:p>
      <w:pPr>
        <w:pStyle w:val="SourceCode"/>
      </w:pPr>
      <w:r>
        <w:rPr>
          <w:rStyle w:val="KeywordTok"/>
        </w:rPr>
        <w:t xml:space="preserve">class</w:t>
      </w:r>
      <w:r>
        <w:rPr>
          <w:rStyle w:val="NormalTok"/>
        </w:rPr>
        <w:t xml:space="preserve">(time2</w:t>
      </w:r>
      <w:r>
        <w:rPr>
          <w:rStyle w:val="OperatorTok"/>
        </w:rPr>
        <w:t xml:space="preserve">-</w:t>
      </w:r>
      <w:r>
        <w:rPr>
          <w:rStyle w:val="NormalTok"/>
        </w:rPr>
        <w:t xml:space="preserve">time1)</w:t>
      </w:r>
    </w:p>
    <w:p>
      <w:pPr>
        <w:pStyle w:val="SourceCode"/>
      </w:pPr>
      <w:r>
        <w:rPr>
          <w:rStyle w:val="VerbatimChar"/>
        </w:rPr>
        <w:t xml:space="preserve">## [1] "difftime"</w:t>
      </w:r>
    </w:p>
    <w:p>
      <w:pPr>
        <w:pStyle w:val="FirstParagraph"/>
      </w:pPr>
      <w:r>
        <w:t xml:space="preserve">Things to note:</w:t>
      </w:r>
    </w:p>
    <w:p>
      <w:pPr>
        <w:pStyle w:val="Compact"/>
        <w:numPr>
          <w:numId w:val="1018"/>
          <w:ilvl w:val="0"/>
        </w:numPr>
      </w:pPr>
      <w:r>
        <w:t xml:space="preserve">Be careful about DST, because</w:t>
      </w:r>
      <w:r>
        <w:t xml:space="preserve"> </w:t>
      </w:r>
      <w:r>
        <w:rPr>
          <w:rStyle w:val="VerbatimChar"/>
        </w:rPr>
        <w:t xml:space="preserve">as.POSIXct("2019-03-29 01:30")+3600</w:t>
      </w:r>
      <w:r>
        <w:t xml:space="preserve"> </w:t>
      </w:r>
      <w:r>
        <w:t xml:space="preserve">will not add 1 hour, but 2 with the result:</w:t>
      </w:r>
      <w:r>
        <w:t xml:space="preserve"> </w:t>
      </w:r>
      <w:r>
        <w:rPr>
          <w:rStyle w:val="VerbatimChar"/>
        </w:rPr>
        <w:t xml:space="preserve">[1] "2019-03-29 03:30:00 IDT"</w:t>
      </w:r>
    </w:p>
    <w:p>
      <w:pPr>
        <w:pStyle w:val="FirstParagraph"/>
      </w:pPr>
      <w:r>
        <w:t xml:space="preserve">Compute differences in your unit of choice:</w:t>
      </w:r>
    </w:p>
    <w:p>
      <w:pPr>
        <w:pStyle w:val="SourceCode"/>
      </w:pPr>
      <w:r>
        <w:rPr>
          <w:rStyle w:val="KeywordTok"/>
        </w:rPr>
        <w:t xml:space="preserve">difftime</w:t>
      </w:r>
      <w:r>
        <w:rPr>
          <w:rStyle w:val="NormalTok"/>
        </w:rPr>
        <w:t xml:space="preserve">(time2,time1, </w:t>
      </w:r>
      <w:r>
        <w:rPr>
          <w:rStyle w:val="DataTypeTok"/>
        </w:rPr>
        <w:t xml:space="preserve">units =</w:t>
      </w:r>
      <w:r>
        <w:rPr>
          <w:rStyle w:val="NormalTok"/>
        </w:rPr>
        <w:t xml:space="preserve">  </w:t>
      </w:r>
      <w:r>
        <w:rPr>
          <w:rStyle w:val="StringTok"/>
        </w:rPr>
        <w:t xml:space="preserve">"hour"</w:t>
      </w:r>
      <w:r>
        <w:rPr>
          <w:rStyle w:val="NormalTok"/>
        </w:rPr>
        <w:t xml:space="preserve">)</w:t>
      </w:r>
    </w:p>
    <w:p>
      <w:pPr>
        <w:pStyle w:val="SourceCode"/>
      </w:pPr>
      <w:r>
        <w:rPr>
          <w:rStyle w:val="VerbatimChar"/>
        </w:rPr>
        <w:t xml:space="preserve">## Time difference of 72 hours</w:t>
      </w:r>
    </w:p>
    <w:p>
      <w:pPr>
        <w:pStyle w:val="SourceCode"/>
      </w:pPr>
      <w:r>
        <w:rPr>
          <w:rStyle w:val="KeywordTok"/>
        </w:rPr>
        <w:t xml:space="preserve">difftime</w:t>
      </w:r>
      <w:r>
        <w:rPr>
          <w:rStyle w:val="NormalTok"/>
        </w:rPr>
        <w:t xml:space="preserve">(time2,time1, </w:t>
      </w:r>
      <w:r>
        <w:rPr>
          <w:rStyle w:val="DataTypeTok"/>
        </w:rPr>
        <w:t xml:space="preserve">units =</w:t>
      </w:r>
      <w:r>
        <w:rPr>
          <w:rStyle w:val="NormalTok"/>
        </w:rPr>
        <w:t xml:space="preserve">  </w:t>
      </w:r>
      <w:r>
        <w:rPr>
          <w:rStyle w:val="StringTok"/>
        </w:rPr>
        <w:t xml:space="preserve">"week"</w:t>
      </w:r>
      <w:r>
        <w:rPr>
          <w:rStyle w:val="NormalTok"/>
        </w:rPr>
        <w:t xml:space="preserve">)</w:t>
      </w:r>
    </w:p>
    <w:p>
      <w:pPr>
        <w:pStyle w:val="SourceCode"/>
      </w:pPr>
      <w:r>
        <w:rPr>
          <w:rStyle w:val="VerbatimChar"/>
        </w:rPr>
        <w:t xml:space="preserve">## Time difference of 0.4285714 weeks</w:t>
      </w:r>
    </w:p>
    <w:p>
      <w:pPr>
        <w:pStyle w:val="FirstParagraph"/>
      </w:pPr>
      <w:r>
        <w:t xml:space="preserve">Generate sequences:</w:t>
      </w:r>
    </w:p>
    <w:p>
      <w:pPr>
        <w:pStyle w:val="SourceCode"/>
      </w:pPr>
      <w:r>
        <w:rPr>
          <w:rStyle w:val="KeywordTok"/>
        </w:rPr>
        <w:t xml:space="preserve">seq</w:t>
      </w:r>
      <w:r>
        <w:rPr>
          <w:rStyle w:val="NormalTok"/>
        </w:rPr>
        <w:t xml:space="preserve">(</w:t>
      </w:r>
      <w:r>
        <w:rPr>
          <w:rStyle w:val="DataTypeTok"/>
        </w:rPr>
        <w:t xml:space="preserve">from =</w:t>
      </w:r>
      <w:r>
        <w:rPr>
          <w:rStyle w:val="NormalTok"/>
        </w:rPr>
        <w:t xml:space="preserve"> time1, </w:t>
      </w:r>
      <w:r>
        <w:rPr>
          <w:rStyle w:val="DataTypeTok"/>
        </w:rPr>
        <w:t xml:space="preserve">to =</w:t>
      </w:r>
      <w:r>
        <w:rPr>
          <w:rStyle w:val="NormalTok"/>
        </w:rPr>
        <w:t xml:space="preserve"> time2, </w:t>
      </w:r>
      <w:r>
        <w:rPr>
          <w:rStyle w:val="DataTypeTok"/>
        </w:rPr>
        <w:t xml:space="preserve">by =</w:t>
      </w:r>
      <w:r>
        <w:rPr>
          <w:rStyle w:val="NormalTok"/>
        </w:rPr>
        <w:t xml:space="preserve"> </w:t>
      </w:r>
      <w:r>
        <w:rPr>
          <w:rStyle w:val="StringTok"/>
        </w:rPr>
        <w:t xml:space="preserve">"day"</w:t>
      </w:r>
      <w:r>
        <w:rPr>
          <w:rStyle w:val="NormalTok"/>
        </w:rPr>
        <w:t xml:space="preserve">) </w:t>
      </w:r>
    </w:p>
    <w:p>
      <w:pPr>
        <w:pStyle w:val="SourceCode"/>
      </w:pPr>
      <w:r>
        <w:rPr>
          <w:rStyle w:val="VerbatimChar"/>
        </w:rPr>
        <w:t xml:space="preserve">## [1] "2020-03-15 07:00:57 UTC" "2020-03-16 07:00:57 UTC"</w:t>
      </w:r>
      <w:r>
        <w:br w:type="textWrapping"/>
      </w:r>
      <w:r>
        <w:rPr>
          <w:rStyle w:val="VerbatimChar"/>
        </w:rPr>
        <w:t xml:space="preserve">## [3] "2020-03-17 07:00:57 UTC" "2020-03-18 07:00:57 UTC"</w:t>
      </w:r>
    </w:p>
    <w:p>
      <w:pPr>
        <w:pStyle w:val="SourceCode"/>
      </w:pPr>
      <w:r>
        <w:rPr>
          <w:rStyle w:val="KeywordTok"/>
        </w:rPr>
        <w:t xml:space="preserve">seq</w:t>
      </w:r>
      <w:r>
        <w:rPr>
          <w:rStyle w:val="NormalTok"/>
        </w:rPr>
        <w:t xml:space="preserve">(time1, </w:t>
      </w:r>
      <w:r>
        <w:rPr>
          <w:rStyle w:val="DataTypeTok"/>
        </w:rPr>
        <w:t xml:space="preserve">by =</w:t>
      </w:r>
      <w:r>
        <w:rPr>
          <w:rStyle w:val="NormalTok"/>
        </w:rPr>
        <w:t xml:space="preserve"> </w:t>
      </w:r>
      <w:r>
        <w:rPr>
          <w:rStyle w:val="StringTok"/>
        </w:rPr>
        <w:t xml:space="preserve">"month"</w:t>
      </w:r>
      <w:r>
        <w:rPr>
          <w:rStyle w:val="NormalTok"/>
        </w:rPr>
        <w:t xml:space="preserve">, </w:t>
      </w:r>
      <w:r>
        <w:rPr>
          <w:rStyle w:val="DataTypeTok"/>
        </w:rPr>
        <w:t xml:space="preserve">length.out =</w:t>
      </w:r>
      <w:r>
        <w:rPr>
          <w:rStyle w:val="NormalTok"/>
        </w:rPr>
        <w:t xml:space="preserve"> </w:t>
      </w:r>
      <w:r>
        <w:rPr>
          <w:rStyle w:val="DecValTok"/>
        </w:rPr>
        <w:t xml:space="preserve">12</w:t>
      </w:r>
      <w:r>
        <w:rPr>
          <w:rStyle w:val="NormalTok"/>
        </w:rPr>
        <w:t xml:space="preserve">)</w:t>
      </w:r>
    </w:p>
    <w:p>
      <w:pPr>
        <w:pStyle w:val="SourceCode"/>
      </w:pPr>
      <w:r>
        <w:rPr>
          <w:rStyle w:val="VerbatimChar"/>
        </w:rPr>
        <w:t xml:space="preserve">##  [1] "2020-03-15 07:00:57 UTC" "2020-04-15 07:00:57 UTC"</w:t>
      </w:r>
      <w:r>
        <w:br w:type="textWrapping"/>
      </w:r>
      <w:r>
        <w:rPr>
          <w:rStyle w:val="VerbatimChar"/>
        </w:rPr>
        <w:t xml:space="preserve">##  [3] "2020-05-15 07:00:57 UTC" "2020-06-15 07:00:57 UTC"</w:t>
      </w:r>
      <w:r>
        <w:br w:type="textWrapping"/>
      </w:r>
      <w:r>
        <w:rPr>
          <w:rStyle w:val="VerbatimChar"/>
        </w:rPr>
        <w:t xml:space="preserve">##  [5] "2020-07-15 07:00:57 UTC" "2020-08-15 07:00:57 UTC"</w:t>
      </w:r>
      <w:r>
        <w:br w:type="textWrapping"/>
      </w:r>
      <w:r>
        <w:rPr>
          <w:rStyle w:val="VerbatimChar"/>
        </w:rPr>
        <w:t xml:space="preserve">##  [7] "2020-09-15 07:00:57 UTC" "2020-10-15 07:00:57 UTC"</w:t>
      </w:r>
      <w:r>
        <w:br w:type="textWrapping"/>
      </w:r>
      <w:r>
        <w:rPr>
          <w:rStyle w:val="VerbatimChar"/>
        </w:rPr>
        <w:t xml:space="preserve">##  [9] "2020-11-15 07:00:57 UTC" "2020-12-15 07:00:57 UTC"</w:t>
      </w:r>
      <w:r>
        <w:br w:type="textWrapping"/>
      </w:r>
      <w:r>
        <w:rPr>
          <w:rStyle w:val="VerbatimChar"/>
        </w:rPr>
        <w:t xml:space="preserve">## [11] "2021-01-15 07:00:57 UTC" "2021-02-15 07:00:57 UTC"</w:t>
      </w:r>
    </w:p>
    <w:p>
      <w:pPr>
        <w:pStyle w:val="Heading3"/>
      </w:pPr>
      <w:bookmarkStart w:id="125" w:name="lubridate-package"/>
      <w:r>
        <w:t xml:space="preserve">lubridate Package</w:t>
      </w:r>
      <w:bookmarkEnd w:id="125"/>
    </w:p>
    <w:p>
      <w:pPr>
        <w:pStyle w:val="FirstParagraph"/>
      </w:pPr>
      <w:r>
        <w:t xml:space="preserve">The</w:t>
      </w:r>
      <w:r>
        <w:t xml:space="preserve"> </w:t>
      </w:r>
      <w:r>
        <w:rPr>
          <w:b/>
        </w:rPr>
        <w:t xml:space="preserve">lubridate</w:t>
      </w:r>
      <w:r>
        <w:t xml:space="preserve"> </w:t>
      </w:r>
      <w:r>
        <w:t xml:space="preserve">package replaces many of the</w:t>
      </w:r>
      <w:r>
        <w:t xml:space="preserve"> </w:t>
      </w:r>
      <w:r>
        <w:rPr>
          <w:b/>
        </w:rPr>
        <w:t xml:space="preserve">base</w:t>
      </w:r>
      <w:r>
        <w:t xml:space="preserve"> </w:t>
      </w:r>
      <w:r>
        <w:t xml:space="preserve">package functionality, with a more consistent interface.</w:t>
      </w:r>
      <w:r>
        <w:t xml:space="preserve"> </w:t>
      </w:r>
      <w:r>
        <w:t xml:space="preserve">You only need to specify the order of arguments, not their format:</w:t>
      </w:r>
    </w:p>
    <w:p>
      <w:pPr>
        <w:pStyle w:val="SourceCode"/>
      </w:pPr>
      <w:r>
        <w:rPr>
          <w:rStyle w:val="KeywordTok"/>
        </w:rPr>
        <w:t xml:space="preserve">library</w:t>
      </w:r>
      <w:r>
        <w:rPr>
          <w:rStyle w:val="NormalTok"/>
        </w:rPr>
        <w:t xml:space="preserve">(lubridate)</w:t>
      </w:r>
      <w:r>
        <w:br w:type="textWrapping"/>
      </w:r>
      <w:r>
        <w:rPr>
          <w:rStyle w:val="KeywordTok"/>
        </w:rPr>
        <w:t xml:space="preserve">ymd</w:t>
      </w:r>
      <w:r>
        <w:rPr>
          <w:rStyle w:val="NormalTok"/>
        </w:rPr>
        <w:t xml:space="preserve">(</w:t>
      </w:r>
      <w:r>
        <w:rPr>
          <w:rStyle w:val="StringTok"/>
        </w:rPr>
        <w:t xml:space="preserve">"2017/01/31"</w:t>
      </w:r>
      <w:r>
        <w:rPr>
          <w:rStyle w:val="NormalTok"/>
        </w:rPr>
        <w:t xml:space="preserve">)</w:t>
      </w:r>
    </w:p>
    <w:p>
      <w:pPr>
        <w:pStyle w:val="SourceCode"/>
      </w:pPr>
      <w:r>
        <w:rPr>
          <w:rStyle w:val="VerbatimChar"/>
        </w:rPr>
        <w:t xml:space="preserve">## [1] "2017-01-31"</w:t>
      </w:r>
    </w:p>
    <w:p>
      <w:pPr>
        <w:pStyle w:val="SourceCode"/>
      </w:pPr>
      <w:r>
        <w:rPr>
          <w:rStyle w:val="KeywordTok"/>
        </w:rPr>
        <w:t xml:space="preserve">mdy</w:t>
      </w:r>
      <w:r>
        <w:rPr>
          <w:rStyle w:val="NormalTok"/>
        </w:rPr>
        <w:t xml:space="preserve">(</w:t>
      </w:r>
      <w:r>
        <w:rPr>
          <w:rStyle w:val="StringTok"/>
        </w:rPr>
        <w:t xml:space="preserve">"January 31st, 2017"</w:t>
      </w:r>
      <w:r>
        <w:rPr>
          <w:rStyle w:val="NormalTok"/>
        </w:rPr>
        <w:t xml:space="preserve">)</w:t>
      </w:r>
    </w:p>
    <w:p>
      <w:pPr>
        <w:pStyle w:val="SourceCode"/>
      </w:pPr>
      <w:r>
        <w:rPr>
          <w:rStyle w:val="VerbatimChar"/>
        </w:rPr>
        <w:t xml:space="preserve">## [1] "2017-01-31"</w:t>
      </w:r>
    </w:p>
    <w:p>
      <w:pPr>
        <w:pStyle w:val="SourceCode"/>
      </w:pPr>
      <w:r>
        <w:rPr>
          <w:rStyle w:val="KeywordTok"/>
        </w:rPr>
        <w:t xml:space="preserve">dmy</w:t>
      </w:r>
      <w:r>
        <w:rPr>
          <w:rStyle w:val="NormalTok"/>
        </w:rPr>
        <w:t xml:space="preserve">(</w:t>
      </w:r>
      <w:r>
        <w:rPr>
          <w:rStyle w:val="StringTok"/>
        </w:rPr>
        <w:t xml:space="preserve">"31-Jan-2017"</w:t>
      </w:r>
      <w:r>
        <w:rPr>
          <w:rStyle w:val="NormalTok"/>
        </w:rPr>
        <w:t xml:space="preserve">)</w:t>
      </w:r>
    </w:p>
    <w:p>
      <w:pPr>
        <w:pStyle w:val="SourceCode"/>
      </w:pPr>
      <w:r>
        <w:rPr>
          <w:rStyle w:val="VerbatimChar"/>
        </w:rPr>
        <w:t xml:space="preserve">## [1] "2017-01-31"</w:t>
      </w:r>
    </w:p>
    <w:p>
      <w:pPr>
        <w:pStyle w:val="SourceCode"/>
      </w:pPr>
      <w:r>
        <w:rPr>
          <w:rStyle w:val="KeywordTok"/>
        </w:rPr>
        <w:t xml:space="preserve">ymd_hms</w:t>
      </w:r>
      <w:r>
        <w:rPr>
          <w:rStyle w:val="NormalTok"/>
        </w:rPr>
        <w:t xml:space="preserve">(</w:t>
      </w:r>
      <w:r>
        <w:rPr>
          <w:rStyle w:val="StringTok"/>
        </w:rPr>
        <w:t xml:space="preserve">"2000-01-01 00:00:01"</w:t>
      </w:r>
      <w:r>
        <w:rPr>
          <w:rStyle w:val="NormalTok"/>
        </w:rPr>
        <w:t xml:space="preserve">)</w:t>
      </w:r>
    </w:p>
    <w:p>
      <w:pPr>
        <w:pStyle w:val="SourceCode"/>
      </w:pPr>
      <w:r>
        <w:rPr>
          <w:rStyle w:val="VerbatimChar"/>
        </w:rPr>
        <w:t xml:space="preserve">## [1] "2000-01-01 00:00:01 UTC"</w:t>
      </w:r>
    </w:p>
    <w:p>
      <w:pPr>
        <w:pStyle w:val="SourceCode"/>
      </w:pPr>
      <w:r>
        <w:rPr>
          <w:rStyle w:val="KeywordTok"/>
        </w:rPr>
        <w:t xml:space="preserve">ymd_hms</w:t>
      </w:r>
      <w:r>
        <w:rPr>
          <w:rStyle w:val="NormalTok"/>
        </w:rPr>
        <w:t xml:space="preserve">(</w:t>
      </w:r>
      <w:r>
        <w:rPr>
          <w:rStyle w:val="StringTok"/>
        </w:rPr>
        <w:t xml:space="preserve">"20000101000001"</w:t>
      </w:r>
      <w:r>
        <w:rPr>
          <w:rStyle w:val="NormalTok"/>
        </w:rPr>
        <w:t xml:space="preserve">)</w:t>
      </w:r>
    </w:p>
    <w:p>
      <w:pPr>
        <w:pStyle w:val="SourceCode"/>
      </w:pPr>
      <w:r>
        <w:rPr>
          <w:rStyle w:val="VerbatimChar"/>
        </w:rPr>
        <w:t xml:space="preserve">## [1] "2000-01-01 00:00:01 UTC"</w:t>
      </w:r>
    </w:p>
    <w:p>
      <w:pPr>
        <w:pStyle w:val="FirstParagraph"/>
      </w:pPr>
      <w:r>
        <w:t xml:space="preserve">Another nice thing in</w:t>
      </w:r>
      <w:r>
        <w:t xml:space="preserve"> </w:t>
      </w:r>
      <w:r>
        <w:rPr>
          <w:b/>
        </w:rPr>
        <w:t xml:space="preserve">lubridate</w:t>
      </w:r>
      <w:r>
        <w:t xml:space="preserve">, is that periods can be created with a number of friendly constructor functions that you can combine time objects. E.g.:</w:t>
      </w:r>
    </w:p>
    <w:p>
      <w:pPr>
        <w:pStyle w:val="SourceCode"/>
      </w:pPr>
      <w:r>
        <w:rPr>
          <w:rStyle w:val="KeywordTok"/>
        </w:rPr>
        <w:t xml:space="preserve">seconds</w:t>
      </w:r>
      <w:r>
        <w:rPr>
          <w:rStyle w:val="NormalTok"/>
        </w:rPr>
        <w:t xml:space="preserve">(</w:t>
      </w:r>
      <w:r>
        <w:rPr>
          <w:rStyle w:val="DecValTok"/>
        </w:rPr>
        <w:t xml:space="preserve">1</w:t>
      </w:r>
      <w:r>
        <w:rPr>
          <w:rStyle w:val="NormalTok"/>
        </w:rPr>
        <w:t xml:space="preserve">)</w:t>
      </w:r>
    </w:p>
    <w:p>
      <w:pPr>
        <w:pStyle w:val="SourceCode"/>
      </w:pPr>
      <w:r>
        <w:rPr>
          <w:rStyle w:val="VerbatimChar"/>
        </w:rPr>
        <w:t xml:space="preserve">## [1] "1S"</w:t>
      </w:r>
    </w:p>
    <w:p>
      <w:pPr>
        <w:pStyle w:val="SourceCode"/>
      </w:pPr>
      <w:r>
        <w:rPr>
          <w:rStyle w:val="KeywordTok"/>
        </w:rPr>
        <w:t xml:space="preserve">minutes</w:t>
      </w:r>
      <w:r>
        <w:rPr>
          <w:rStyle w:val="NormalTok"/>
        </w:rPr>
        <w:t xml:space="preserve">(</w:t>
      </w:r>
      <w:r>
        <w:rPr>
          <w:rStyle w:val="KeywordTok"/>
        </w:rPr>
        <w:t xml:space="preserve">c</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p>
    <w:p>
      <w:pPr>
        <w:pStyle w:val="SourceCode"/>
      </w:pPr>
      <w:r>
        <w:rPr>
          <w:rStyle w:val="VerbatimChar"/>
        </w:rPr>
        <w:t xml:space="preserve">## [1] "2M 0S" "3M 0S"</w:t>
      </w:r>
    </w:p>
    <w:p>
      <w:pPr>
        <w:pStyle w:val="SourceCode"/>
      </w:pPr>
      <w:r>
        <w:rPr>
          <w:rStyle w:val="KeywordTok"/>
        </w:rPr>
        <w:t xml:space="preserve">hours</w:t>
      </w:r>
      <w:r>
        <w:rPr>
          <w:rStyle w:val="NormalTok"/>
        </w:rPr>
        <w:t xml:space="preserve">(</w:t>
      </w:r>
      <w:r>
        <w:rPr>
          <w:rStyle w:val="DecValTok"/>
        </w:rPr>
        <w:t xml:space="preserve">4</w:t>
      </w:r>
      <w:r>
        <w:rPr>
          <w:rStyle w:val="NormalTok"/>
        </w:rPr>
        <w:t xml:space="preserve">)</w:t>
      </w:r>
    </w:p>
    <w:p>
      <w:pPr>
        <w:pStyle w:val="SourceCode"/>
      </w:pPr>
      <w:r>
        <w:rPr>
          <w:rStyle w:val="VerbatimChar"/>
        </w:rPr>
        <w:t xml:space="preserve">## [1] "4H 0M 0S"</w:t>
      </w:r>
    </w:p>
    <w:p>
      <w:pPr>
        <w:pStyle w:val="SourceCode"/>
      </w:pPr>
      <w:r>
        <w:rPr>
          <w:rStyle w:val="KeywordTok"/>
        </w:rPr>
        <w:t xml:space="preserve">days</w:t>
      </w:r>
      <w:r>
        <w:rPr>
          <w:rStyle w:val="NormalTok"/>
        </w:rPr>
        <w:t xml:space="preserve">(</w:t>
      </w:r>
      <w:r>
        <w:rPr>
          <w:rStyle w:val="DecValTok"/>
        </w:rPr>
        <w:t xml:space="preserve">5</w:t>
      </w:r>
      <w:r>
        <w:rPr>
          <w:rStyle w:val="NormalTok"/>
        </w:rPr>
        <w:t xml:space="preserve">)</w:t>
      </w:r>
    </w:p>
    <w:p>
      <w:pPr>
        <w:pStyle w:val="SourceCode"/>
      </w:pPr>
      <w:r>
        <w:rPr>
          <w:rStyle w:val="VerbatimChar"/>
        </w:rPr>
        <w:t xml:space="preserve">## [1] "5d 0H 0M 0S"</w:t>
      </w:r>
    </w:p>
    <w:p>
      <w:pPr>
        <w:pStyle w:val="SourceCode"/>
      </w:pPr>
      <w:r>
        <w:rPr>
          <w:rStyle w:val="KeywordTok"/>
        </w:rPr>
        <w:t xml:space="preserve">months</w:t>
      </w:r>
      <w:r>
        <w:rPr>
          <w:rStyle w:val="NormalTok"/>
        </w:rPr>
        <w:t xml:space="preserve">(</w:t>
      </w:r>
      <w:r>
        <w:rPr>
          <w:rStyle w:val="KeywordTok"/>
        </w:rPr>
        <w:t xml:space="preserve">c</w:t>
      </w:r>
      <w:r>
        <w:rPr>
          <w:rStyle w:val="NormalTok"/>
        </w:rPr>
        <w:t xml:space="preserve">(</w:t>
      </w:r>
      <w:r>
        <w:rPr>
          <w:rStyle w:val="DecValTok"/>
        </w:rPr>
        <w:t xml:space="preserve">6</w:t>
      </w:r>
      <w:r>
        <w:rPr>
          <w:rStyle w:val="NormalTok"/>
        </w:rPr>
        <w:t xml:space="preserve">,</w:t>
      </w:r>
      <w:r>
        <w:rPr>
          <w:rStyle w:val="DecValTok"/>
        </w:rPr>
        <w:t xml:space="preserve">7</w:t>
      </w:r>
      <w:r>
        <w:rPr>
          <w:rStyle w:val="NormalTok"/>
        </w:rPr>
        <w:t xml:space="preserve">,</w:t>
      </w:r>
      <w:r>
        <w:rPr>
          <w:rStyle w:val="DecValTok"/>
        </w:rPr>
        <w:t xml:space="preserve">8</w:t>
      </w:r>
      <w:r>
        <w:rPr>
          <w:rStyle w:val="NormalTok"/>
        </w:rPr>
        <w:t xml:space="preserve">))</w:t>
      </w:r>
    </w:p>
    <w:p>
      <w:pPr>
        <w:pStyle w:val="SourceCode"/>
      </w:pPr>
      <w:r>
        <w:rPr>
          <w:rStyle w:val="VerbatimChar"/>
        </w:rPr>
        <w:t xml:space="preserve">## [1] "6m 0d 0H 0M 0S" "7m 0d 0H 0M 0S" "8m 0d 0H 0M 0S"</w:t>
      </w:r>
    </w:p>
    <w:p>
      <w:pPr>
        <w:pStyle w:val="SourceCode"/>
      </w:pPr>
      <w:r>
        <w:rPr>
          <w:rStyle w:val="KeywordTok"/>
        </w:rPr>
        <w:t xml:space="preserve">weeks</w:t>
      </w:r>
      <w:r>
        <w:rPr>
          <w:rStyle w:val="NormalTok"/>
        </w:rPr>
        <w:t xml:space="preserve">(</w:t>
      </w:r>
      <w:r>
        <w:rPr>
          <w:rStyle w:val="DecValTok"/>
        </w:rPr>
        <w:t xml:space="preserve">9</w:t>
      </w:r>
      <w:r>
        <w:rPr>
          <w:rStyle w:val="NormalTok"/>
        </w:rPr>
        <w:t xml:space="preserve">)</w:t>
      </w:r>
    </w:p>
    <w:p>
      <w:pPr>
        <w:pStyle w:val="SourceCode"/>
      </w:pPr>
      <w:r>
        <w:rPr>
          <w:rStyle w:val="VerbatimChar"/>
        </w:rPr>
        <w:t xml:space="preserve">## [1] "63d 0H 0M 0S"</w:t>
      </w:r>
    </w:p>
    <w:p>
      <w:pPr>
        <w:pStyle w:val="SourceCode"/>
      </w:pPr>
      <w:r>
        <w:rPr>
          <w:rStyle w:val="KeywordTok"/>
        </w:rPr>
        <w:t xml:space="preserve">years</w:t>
      </w:r>
      <w:r>
        <w:rPr>
          <w:rStyle w:val="NormalTok"/>
        </w:rPr>
        <w:t xml:space="preserve">(</w:t>
      </w:r>
      <w:r>
        <w:rPr>
          <w:rStyle w:val="DecValTok"/>
        </w:rPr>
        <w:t xml:space="preserve">10</w:t>
      </w:r>
      <w:r>
        <w:rPr>
          <w:rStyle w:val="NormalTok"/>
        </w:rPr>
        <w:t xml:space="preserve">)</w:t>
      </w:r>
    </w:p>
    <w:p>
      <w:pPr>
        <w:pStyle w:val="SourceCode"/>
      </w:pPr>
      <w:r>
        <w:rPr>
          <w:rStyle w:val="VerbatimChar"/>
        </w:rPr>
        <w:t xml:space="preserve">## [1] "10y 0m 0d 0H 0M 0S"</w:t>
      </w:r>
    </w:p>
    <w:p>
      <w:pPr>
        <w:pStyle w:val="SourceCode"/>
      </w:pPr>
      <w:r>
        <w:rPr>
          <w:rStyle w:val="NormalTok"/>
        </w:rPr>
        <w:t xml:space="preserve">(t &lt;-</w:t>
      </w:r>
      <w:r>
        <w:rPr>
          <w:rStyle w:val="StringTok"/>
        </w:rPr>
        <w:t xml:space="preserve"> </w:t>
      </w:r>
      <w:r>
        <w:rPr>
          <w:rStyle w:val="KeywordTok"/>
        </w:rPr>
        <w:t xml:space="preserve">ymd_hms</w:t>
      </w:r>
      <w:r>
        <w:rPr>
          <w:rStyle w:val="NormalTok"/>
        </w:rPr>
        <w:t xml:space="preserve">(</w:t>
      </w:r>
      <w:r>
        <w:rPr>
          <w:rStyle w:val="StringTok"/>
        </w:rPr>
        <w:t xml:space="preserve">"20000101000001"</w:t>
      </w:r>
      <w:r>
        <w:rPr>
          <w:rStyle w:val="NormalTok"/>
        </w:rPr>
        <w:t xml:space="preserve">))</w:t>
      </w:r>
    </w:p>
    <w:p>
      <w:pPr>
        <w:pStyle w:val="SourceCode"/>
      </w:pPr>
      <w:r>
        <w:rPr>
          <w:rStyle w:val="VerbatimChar"/>
        </w:rPr>
        <w:t xml:space="preserve">## [1] "2000-01-01 00:00:01 UTC"</w:t>
      </w:r>
    </w:p>
    <w:p>
      <w:pPr>
        <w:pStyle w:val="SourceCode"/>
      </w:pPr>
      <w:r>
        <w:rPr>
          <w:rStyle w:val="NormalTok"/>
        </w:rPr>
        <w:t xml:space="preserve">t </w:t>
      </w:r>
      <w:r>
        <w:rPr>
          <w:rStyle w:val="OperatorTok"/>
        </w:rPr>
        <w:t xml:space="preserve">+</w:t>
      </w:r>
      <w:r>
        <w:rPr>
          <w:rStyle w:val="StringTok"/>
        </w:rPr>
        <w:t xml:space="preserve"> </w:t>
      </w:r>
      <w:r>
        <w:rPr>
          <w:rStyle w:val="KeywordTok"/>
        </w:rPr>
        <w:t xml:space="preserve">seconds</w:t>
      </w:r>
      <w:r>
        <w:rPr>
          <w:rStyle w:val="NormalTok"/>
        </w:rPr>
        <w:t xml:space="preserve">(</w:t>
      </w:r>
      <w:r>
        <w:rPr>
          <w:rStyle w:val="DecValTok"/>
        </w:rPr>
        <w:t xml:space="preserve">1</w:t>
      </w:r>
      <w:r>
        <w:rPr>
          <w:rStyle w:val="NormalTok"/>
        </w:rPr>
        <w:t xml:space="preserve">)</w:t>
      </w:r>
    </w:p>
    <w:p>
      <w:pPr>
        <w:pStyle w:val="SourceCode"/>
      </w:pPr>
      <w:r>
        <w:rPr>
          <w:rStyle w:val="VerbatimChar"/>
        </w:rPr>
        <w:t xml:space="preserve">## [1] "2000-01-01 00:00:02 UTC"</w:t>
      </w:r>
    </w:p>
    <w:p>
      <w:pPr>
        <w:pStyle w:val="SourceCode"/>
      </w:pPr>
      <w:r>
        <w:rPr>
          <w:rStyle w:val="NormalTok"/>
        </w:rPr>
        <w:t xml:space="preserve">t </w:t>
      </w:r>
      <w:r>
        <w:rPr>
          <w:rStyle w:val="OperatorTok"/>
        </w:rPr>
        <w:t xml:space="preserve">+</w:t>
      </w:r>
      <w:r>
        <w:rPr>
          <w:rStyle w:val="StringTok"/>
        </w:rPr>
        <w:t xml:space="preserve"> </w:t>
      </w:r>
      <w:r>
        <w:rPr>
          <w:rStyle w:val="KeywordTok"/>
        </w:rPr>
        <w:t xml:space="preserve">minutes</w:t>
      </w:r>
      <w:r>
        <w:rPr>
          <w:rStyle w:val="NormalTok"/>
        </w:rPr>
        <w:t xml:space="preserve">(</w:t>
      </w:r>
      <w:r>
        <w:rPr>
          <w:rStyle w:val="KeywordTok"/>
        </w:rPr>
        <w:t xml:space="preserve">c</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 </w:t>
      </w:r>
      <w:r>
        <w:rPr>
          <w:rStyle w:val="OperatorTok"/>
        </w:rPr>
        <w:t xml:space="preserve">+</w:t>
      </w:r>
      <w:r>
        <w:rPr>
          <w:rStyle w:val="StringTok"/>
        </w:rPr>
        <w:t xml:space="preserve"> </w:t>
      </w:r>
      <w:r>
        <w:rPr>
          <w:rStyle w:val="KeywordTok"/>
        </w:rPr>
        <w:t xml:space="preserve">years</w:t>
      </w:r>
      <w:r>
        <w:rPr>
          <w:rStyle w:val="NormalTok"/>
        </w:rPr>
        <w:t xml:space="preserve">(</w:t>
      </w:r>
      <w:r>
        <w:rPr>
          <w:rStyle w:val="DecValTok"/>
        </w:rPr>
        <w:t xml:space="preserve">10</w:t>
      </w:r>
      <w:r>
        <w:rPr>
          <w:rStyle w:val="NormalTok"/>
        </w:rPr>
        <w:t xml:space="preserve">)</w:t>
      </w:r>
    </w:p>
    <w:p>
      <w:pPr>
        <w:pStyle w:val="SourceCode"/>
      </w:pPr>
      <w:r>
        <w:rPr>
          <w:rStyle w:val="VerbatimChar"/>
        </w:rPr>
        <w:t xml:space="preserve">## [1] "2010-01-01 00:02:01 UTC" "2010-01-01 00:03:01 UTC"</w:t>
      </w:r>
    </w:p>
    <w:p>
      <w:pPr>
        <w:pStyle w:val="FirstParagraph"/>
      </w:pPr>
      <w:r>
        <w:t xml:space="preserve">And you can also extract and assign the time components:</w:t>
      </w:r>
    </w:p>
    <w:p>
      <w:pPr>
        <w:pStyle w:val="SourceCode"/>
      </w:pPr>
      <w:r>
        <w:rPr>
          <w:rStyle w:val="NormalTok"/>
        </w:rPr>
        <w:t xml:space="preserve">t</w:t>
      </w:r>
    </w:p>
    <w:p>
      <w:pPr>
        <w:pStyle w:val="SourceCode"/>
      </w:pPr>
      <w:r>
        <w:rPr>
          <w:rStyle w:val="VerbatimChar"/>
        </w:rPr>
        <w:t xml:space="preserve">## [1] "2000-01-01 00:00:01 UTC"</w:t>
      </w:r>
    </w:p>
    <w:p>
      <w:pPr>
        <w:pStyle w:val="SourceCode"/>
      </w:pPr>
      <w:r>
        <w:rPr>
          <w:rStyle w:val="KeywordTok"/>
        </w:rPr>
        <w:t xml:space="preserve">second</w:t>
      </w:r>
      <w:r>
        <w:rPr>
          <w:rStyle w:val="NormalTok"/>
        </w:rPr>
        <w:t xml:space="preserve">(t)</w:t>
      </w:r>
    </w:p>
    <w:p>
      <w:pPr>
        <w:pStyle w:val="SourceCode"/>
      </w:pPr>
      <w:r>
        <w:rPr>
          <w:rStyle w:val="VerbatimChar"/>
        </w:rPr>
        <w:t xml:space="preserve">## [1] 1</w:t>
      </w:r>
    </w:p>
    <w:p>
      <w:pPr>
        <w:pStyle w:val="SourceCode"/>
      </w:pPr>
      <w:r>
        <w:rPr>
          <w:rStyle w:val="KeywordTok"/>
        </w:rPr>
        <w:t xml:space="preserve">second</w:t>
      </w:r>
      <w:r>
        <w:rPr>
          <w:rStyle w:val="NormalTok"/>
        </w:rPr>
        <w:t xml:space="preserve">(t) &lt;-</w:t>
      </w:r>
      <w:r>
        <w:rPr>
          <w:rStyle w:val="StringTok"/>
        </w:rPr>
        <w:t xml:space="preserve"> </w:t>
      </w:r>
      <w:r>
        <w:rPr>
          <w:rStyle w:val="DecValTok"/>
        </w:rPr>
        <w:t xml:space="preserve">26</w:t>
      </w:r>
      <w:r>
        <w:br w:type="textWrapping"/>
      </w:r>
      <w:r>
        <w:rPr>
          <w:rStyle w:val="NormalTok"/>
        </w:rPr>
        <w:t xml:space="preserve">t</w:t>
      </w:r>
    </w:p>
    <w:p>
      <w:pPr>
        <w:pStyle w:val="SourceCode"/>
      </w:pPr>
      <w:r>
        <w:rPr>
          <w:rStyle w:val="VerbatimChar"/>
        </w:rPr>
        <w:t xml:space="preserve">## [1] "2000-01-01 00:00:26 UTC"</w:t>
      </w:r>
    </w:p>
    <w:p>
      <w:pPr>
        <w:pStyle w:val="FirstParagraph"/>
      </w:pPr>
      <w:r>
        <w:t xml:space="preserve">Analyzing temporal data is different than actually storing it.</w:t>
      </w:r>
      <w:r>
        <w:t xml:space="preserve"> </w:t>
      </w:r>
      <w:r>
        <w:t xml:space="preserve">If you are interested in time-series analysis, try the</w:t>
      </w:r>
      <w:r>
        <w:t xml:space="preserve"> </w:t>
      </w:r>
      <w:r>
        <w:rPr>
          <w:b/>
        </w:rPr>
        <w:t xml:space="preserve">tseries</w:t>
      </w:r>
      <w:r>
        <w:t xml:space="preserve">,</w:t>
      </w:r>
      <w:r>
        <w:t xml:space="preserve"> </w:t>
      </w:r>
      <w:r>
        <w:rPr>
          <w:b/>
        </w:rPr>
        <w:t xml:space="preserve">forecast</w:t>
      </w:r>
      <w:r>
        <w:t xml:space="preserve"> </w:t>
      </w:r>
      <w:r>
        <w:t xml:space="preserve">and</w:t>
      </w:r>
      <w:r>
        <w:t xml:space="preserve"> </w:t>
      </w:r>
      <w:r>
        <w:rPr>
          <w:b/>
        </w:rPr>
        <w:t xml:space="preserve">zoo</w:t>
      </w:r>
      <w:r>
        <w:t xml:space="preserve"> </w:t>
      </w:r>
      <w:r>
        <w:t xml:space="preserve">packages.</w:t>
      </w:r>
    </w:p>
    <w:p>
      <w:pPr>
        <w:pStyle w:val="Heading2"/>
      </w:pPr>
      <w:bookmarkStart w:id="126" w:name="complex-objects"/>
      <w:r>
        <w:t xml:space="preserve">Complex Objects</w:t>
      </w:r>
      <w:bookmarkEnd w:id="126"/>
    </w:p>
    <w:p>
      <w:pPr>
        <w:pStyle w:val="FirstParagraph"/>
      </w:pPr>
      <w:r>
        <w:t xml:space="preserve">Say you have a list with many elements, and you want to inspect this list.</w:t>
      </w:r>
      <w:r>
        <w:t xml:space="preserve"> </w:t>
      </w:r>
      <w:r>
        <w:t xml:space="preserve">You can do it using the</w:t>
      </w:r>
      <w:r>
        <w:t xml:space="preserve"> </w:t>
      </w:r>
      <w:r>
        <w:rPr>
          <w:i/>
        </w:rPr>
        <w:t xml:space="preserve">Environment</w:t>
      </w:r>
      <w:r>
        <w:t xml:space="preserve"> </w:t>
      </w:r>
      <w:r>
        <w:t xml:space="preserve">pane in RStudio (Ctrl+8), or using the</w:t>
      </w:r>
      <w:r>
        <w:t xml:space="preserve"> </w:t>
      </w:r>
      <w:r>
        <w:rPr>
          <w:b/>
        </w:rPr>
        <w:t xml:space="preserve">str</w:t>
      </w:r>
      <w:r>
        <w:t xml:space="preserve"> </w:t>
      </w:r>
      <w:r>
        <w:t xml:space="preserve">function:</w:t>
      </w:r>
    </w:p>
    <w:p>
      <w:pPr>
        <w:pStyle w:val="SourceCode"/>
      </w:pPr>
      <w:r>
        <w:rPr>
          <w:rStyle w:val="NormalTok"/>
        </w:rPr>
        <w:t xml:space="preserve">complex.object &lt;-</w:t>
      </w:r>
      <w:r>
        <w:rPr>
          <w:rStyle w:val="StringTok"/>
        </w:rPr>
        <w:t xml:space="preserve"> </w:t>
      </w:r>
      <w:r>
        <w:rPr>
          <w:rStyle w:val="KeywordTok"/>
        </w:rPr>
        <w:t xml:space="preserve">list</w:t>
      </w:r>
      <w:r>
        <w:rPr>
          <w:rStyle w:val="NormalTok"/>
        </w:rPr>
        <w:t xml:space="preserve">(</w:t>
      </w:r>
      <w:r>
        <w:rPr>
          <w:rStyle w:val="DecValTok"/>
        </w:rPr>
        <w:t xml:space="preserve">7</w:t>
      </w:r>
      <w:r>
        <w:rPr>
          <w:rStyle w:val="NormalTok"/>
        </w:rPr>
        <w:t xml:space="preserve">, </w:t>
      </w:r>
      <w:r>
        <w:rPr>
          <w:rStyle w:val="StringTok"/>
        </w:rPr>
        <w:t xml:space="preserve">'hello'</w:t>
      </w:r>
      <w:r>
        <w:rPr>
          <w:rStyle w:val="NormalTok"/>
        </w:rPr>
        <w:t xml:space="preserve">, </w:t>
      </w:r>
      <w:r>
        <w:rPr>
          <w:rStyle w:val="KeywordTok"/>
        </w:rPr>
        <w:t xml:space="preserve">list</w:t>
      </w:r>
      <w:r>
        <w:rPr>
          <w:rStyle w:val="NormalTok"/>
        </w:rPr>
        <w:t xml:space="preserve">(</w:t>
      </w:r>
      <w:r>
        <w:rPr>
          <w:rStyle w:val="DataTypeTok"/>
        </w:rPr>
        <w:t xml:space="preserve">a=</w:t>
      </w:r>
      <w:r>
        <w:rPr>
          <w:rStyle w:val="DecValTok"/>
        </w:rPr>
        <w:t xml:space="preserve">7</w:t>
      </w:r>
      <w:r>
        <w:rPr>
          <w:rStyle w:val="NormalTok"/>
        </w:rPr>
        <w:t xml:space="preserve">,</w:t>
      </w:r>
      <w:r>
        <w:rPr>
          <w:rStyle w:val="DataTypeTok"/>
        </w:rPr>
        <w:t xml:space="preserve">b=</w:t>
      </w:r>
      <w:r>
        <w:rPr>
          <w:rStyle w:val="DecValTok"/>
        </w:rPr>
        <w:t xml:space="preserve">8</w:t>
      </w:r>
      <w:r>
        <w:rPr>
          <w:rStyle w:val="NormalTok"/>
        </w:rPr>
        <w:t xml:space="preserve">,</w:t>
      </w:r>
      <w:r>
        <w:rPr>
          <w:rStyle w:val="DataTypeTok"/>
        </w:rPr>
        <w:t xml:space="preserve">c=</w:t>
      </w:r>
      <w:r>
        <w:rPr>
          <w:rStyle w:val="DecValTok"/>
        </w:rPr>
        <w:t xml:space="preserve">9</w:t>
      </w:r>
      <w:r>
        <w:rPr>
          <w:rStyle w:val="NormalTok"/>
        </w:rPr>
        <w:t xml:space="preserve">), </w:t>
      </w:r>
      <w:r>
        <w:rPr>
          <w:rStyle w:val="DataTypeTok"/>
        </w:rPr>
        <w:t xml:space="preserve">FOO=</w:t>
      </w:r>
      <w:r>
        <w:rPr>
          <w:rStyle w:val="NormalTok"/>
        </w:rPr>
        <w:t xml:space="preserve">read.csv)</w:t>
      </w:r>
      <w:r>
        <w:br w:type="textWrapping"/>
      </w:r>
      <w:r>
        <w:rPr>
          <w:rStyle w:val="KeywordTok"/>
        </w:rPr>
        <w:t xml:space="preserve">str</w:t>
      </w:r>
      <w:r>
        <w:rPr>
          <w:rStyle w:val="NormalTok"/>
        </w:rPr>
        <w:t xml:space="preserve">(complex.object)</w:t>
      </w:r>
    </w:p>
    <w:p>
      <w:pPr>
        <w:pStyle w:val="SourceCode"/>
      </w:pPr>
      <w:r>
        <w:rPr>
          <w:rStyle w:val="VerbatimChar"/>
        </w:rPr>
        <w:t xml:space="preserve">## List of 4</w:t>
      </w:r>
      <w:r>
        <w:br w:type="textWrapping"/>
      </w:r>
      <w:r>
        <w:rPr>
          <w:rStyle w:val="VerbatimChar"/>
        </w:rPr>
        <w:t xml:space="preserve">##  $    : num 7</w:t>
      </w:r>
      <w:r>
        <w:br w:type="textWrapping"/>
      </w:r>
      <w:r>
        <w:rPr>
          <w:rStyle w:val="VerbatimChar"/>
        </w:rPr>
        <w:t xml:space="preserve">##  $    : chr "hello"</w:t>
      </w:r>
      <w:r>
        <w:br w:type="textWrapping"/>
      </w:r>
      <w:r>
        <w:rPr>
          <w:rStyle w:val="VerbatimChar"/>
        </w:rPr>
        <w:t xml:space="preserve">##  $    :List of 3</w:t>
      </w:r>
      <w:r>
        <w:br w:type="textWrapping"/>
      </w:r>
      <w:r>
        <w:rPr>
          <w:rStyle w:val="VerbatimChar"/>
        </w:rPr>
        <w:t xml:space="preserve">##   ..$ a: num 7</w:t>
      </w:r>
      <w:r>
        <w:br w:type="textWrapping"/>
      </w:r>
      <w:r>
        <w:rPr>
          <w:rStyle w:val="VerbatimChar"/>
        </w:rPr>
        <w:t xml:space="preserve">##   ..$ b: num 8</w:t>
      </w:r>
      <w:r>
        <w:br w:type="textWrapping"/>
      </w:r>
      <w:r>
        <w:rPr>
          <w:rStyle w:val="VerbatimChar"/>
        </w:rPr>
        <w:t xml:space="preserve">##   ..$ c: num 9</w:t>
      </w:r>
      <w:r>
        <w:br w:type="textWrapping"/>
      </w:r>
      <w:r>
        <w:rPr>
          <w:rStyle w:val="VerbatimChar"/>
        </w:rPr>
        <w:t xml:space="preserve">##  $ FOO:function (file, header = TRUE, sep = ",", quote = "\"", dec = ".", </w:t>
      </w:r>
      <w:r>
        <w:br w:type="textWrapping"/>
      </w:r>
      <w:r>
        <w:rPr>
          <w:rStyle w:val="VerbatimChar"/>
        </w:rPr>
        <w:t xml:space="preserve">##     fill = TRUE, comment.char = "", ...)</w:t>
      </w:r>
    </w:p>
    <w:p>
      <w:pPr>
        <w:pStyle w:val="FirstParagraph"/>
      </w:pPr>
      <w:r>
        <w:t xml:space="preserve">Some (very) advanced users may want a deeper look into object.</w:t>
      </w:r>
      <w:r>
        <w:t xml:space="preserve"> </w:t>
      </w:r>
      <w:r>
        <w:t xml:space="preserve">Try the</w:t>
      </w:r>
      <w:r>
        <w:t xml:space="preserve"> </w:t>
      </w:r>
      <w:hyperlink r:id="rId127">
        <w:r>
          <w:rPr>
            <w:rStyle w:val="Hyperlink"/>
          </w:rPr>
          <w:t xml:space="preserve">lobstr</w:t>
        </w:r>
      </w:hyperlink>
      <w:r>
        <w:t xml:space="preserve"> </w:t>
      </w:r>
      <w:r>
        <w:t xml:space="preserve">package, or the</w:t>
      </w:r>
      <w:r>
        <w:t xml:space="preserve"> </w:t>
      </w:r>
      <w:r>
        <w:rPr>
          <w:b/>
        </w:rPr>
        <w:t xml:space="preserve">.Internal(inspect(…))</w:t>
      </w:r>
      <w:r>
        <w:t xml:space="preserve"> </w:t>
      </w:r>
      <w:r>
        <w:t xml:space="preserve">function described</w:t>
      </w:r>
      <w:r>
        <w:t xml:space="preserve"> </w:t>
      </w:r>
      <w:hyperlink r:id="rId128">
        <w:r>
          <w:rPr>
            <w:rStyle w:val="Hyperlink"/>
          </w:rPr>
          <w:t xml:space="preserve">here</w:t>
        </w:r>
      </w:hyperlink>
      <w:r>
        <w:t xml:space="preserve">.</w:t>
      </w:r>
    </w:p>
    <w:p>
      <w:pPr>
        <w:pStyle w:val="SourceCode"/>
      </w:pPr>
      <w:r>
        <w:rPr>
          <w:rStyle w:val="NormalTok"/>
        </w:rPr>
        <w:t xml:space="preserve">x &lt;-</w:t>
      </w:r>
      <w:r>
        <w:rPr>
          <w:rStyle w:val="StringTok"/>
        </w:rPr>
        <w:t xml:space="preserve"> </w:t>
      </w:r>
      <w:r>
        <w:rPr>
          <w:rStyle w:val="KeywordTok"/>
        </w:rPr>
        <w:t xml:space="preserve">c</w:t>
      </w:r>
      <w:r>
        <w:rPr>
          <w:rStyle w:val="NormalTok"/>
        </w:rPr>
        <w:t xml:space="preserve">(</w:t>
      </w:r>
      <w:r>
        <w:rPr>
          <w:rStyle w:val="DecValTok"/>
        </w:rPr>
        <w:t xml:space="preserve">7</w:t>
      </w:r>
      <w:r>
        <w:rPr>
          <w:rStyle w:val="NormalTok"/>
        </w:rPr>
        <w:t xml:space="preserve">,</w:t>
      </w:r>
      <w:r>
        <w:rPr>
          <w:rStyle w:val="DecValTok"/>
        </w:rPr>
        <w:t xml:space="preserve">10</w:t>
      </w:r>
      <w:r>
        <w:rPr>
          <w:rStyle w:val="NormalTok"/>
        </w:rPr>
        <w:t xml:space="preserve">)</w:t>
      </w:r>
      <w:r>
        <w:br w:type="textWrapping"/>
      </w:r>
      <w:r>
        <w:rPr>
          <w:rStyle w:val="KeywordTok"/>
        </w:rPr>
        <w:t xml:space="preserve">.Internal</w:t>
      </w:r>
      <w:r>
        <w:rPr>
          <w:rStyle w:val="NormalTok"/>
        </w:rPr>
        <w:t xml:space="preserve">(</w:t>
      </w:r>
      <w:r>
        <w:rPr>
          <w:rStyle w:val="KeywordTok"/>
        </w:rPr>
        <w:t xml:space="preserve">inspect</w:t>
      </w:r>
      <w:r>
        <w:rPr>
          <w:rStyle w:val="NormalTok"/>
        </w:rPr>
        <w:t xml:space="preserve">(x))</w:t>
      </w:r>
    </w:p>
    <w:p>
      <w:pPr>
        <w:pStyle w:val="SourceCode"/>
      </w:pPr>
      <w:r>
        <w:rPr>
          <w:rStyle w:val="VerbatimChar"/>
        </w:rPr>
        <w:t xml:space="preserve">## @559da8d15448 14 REALSXP g0c2 [NAM(7)] (len=2, tl=0) 7,10</w:t>
      </w:r>
    </w:p>
    <w:p>
      <w:pPr>
        <w:pStyle w:val="Heading2"/>
      </w:pPr>
      <w:bookmarkStart w:id="129" w:name="vectors-and-matrix-products"/>
      <w:r>
        <w:t xml:space="preserve">Vectors and Matrix Products</w:t>
      </w:r>
      <w:bookmarkEnd w:id="129"/>
    </w:p>
    <w:p>
      <w:pPr>
        <w:pStyle w:val="FirstParagraph"/>
      </w:pPr>
      <w:r>
        <w:t xml:space="preserve">This section is courtesy of Ron Sarafian.</w:t>
      </w:r>
    </w:p>
    <w:p>
      <w:pPr>
        <w:pStyle w:val="BodyText"/>
      </w:pPr>
      <w:r>
        <w:t xml:space="preserve">If you are operating with numeric vectors, or matrices, you may want to compute products.</w:t>
      </w:r>
      <w:r>
        <w:t xml:space="preserve"> </w:t>
      </w:r>
      <w:r>
        <w:t xml:space="preserve">You can easily write your own R loops, but it is much more efficient to use the built-in operations.</w:t>
      </w:r>
    </w:p>
    <w:p>
      <w:pPr>
        <w:pStyle w:val="Compact"/>
      </w:pPr>
    </w:p>
    <w:p>
      <w:pPr>
        <w:pStyle w:val="Compact"/>
      </w:pPr>
      <w:bookmarkStart w:id="130" w:name="def:matrix-product"/>
      <w:r>
        <w:t xml:space="preserve">Definition 1:</w:t>
      </w:r>
      <w:r>
        <w:t xml:space="preserve"> </w:t>
      </w:r>
      <w:r>
        <w:t xml:space="preserve">(Matrix Product)</w:t>
      </w:r>
      <w:r>
        <w:t xml:space="preserve"> </w:t>
      </w:r>
      <w:r>
        <w:t xml:space="preserve"> </w:t>
      </w:r>
      <w:bookmarkEnd w:id="130"/>
      <w:r>
        <w:t xml:space="preserve">The matrix-product between matrix</w:t>
      </w:r>
      <w:r>
        <w:t xml:space="preserve"> </w:t>
      </w:r>
      <m:oMath>
        <m:r>
          <m:t>n</m:t>
        </m:r>
        <m:r>
          <m:t>×</m:t>
        </m:r>
        <m:r>
          <m:t>m</m:t>
        </m:r>
      </m:oMath>
      <w:r>
        <w:t xml:space="preserve"> </w:t>
      </w:r>
      <w:r>
        <w:t xml:space="preserve">matrix</w:t>
      </w:r>
      <w:r>
        <w:t xml:space="preserve"> </w:t>
      </w:r>
      <m:oMath>
        <m:r>
          <m:t>A</m:t>
        </m:r>
      </m:oMath>
      <w:r>
        <w:t xml:space="preserve">, and</w:t>
      </w:r>
      <w:r>
        <w:t xml:space="preserve"> </w:t>
      </w:r>
      <m:oMath>
        <m:r>
          <m:t>m</m:t>
        </m:r>
        <m:r>
          <m:t>×</m:t>
        </m:r>
        <m:r>
          <m:t>p</m:t>
        </m:r>
      </m:oMath>
      <w:r>
        <w:t xml:space="preserve"> </w:t>
      </w:r>
      <w:r>
        <w:t xml:space="preserve">matrix</w:t>
      </w:r>
      <w:r>
        <w:t xml:space="preserve"> </w:t>
      </w:r>
      <m:oMath>
        <m:r>
          <m:t>B</m:t>
        </m:r>
      </m:oMath>
      <w:r>
        <w:t xml:space="preserve">, is a</w:t>
      </w:r>
      <w:r>
        <w:t xml:space="preserve"> </w:t>
      </w:r>
      <m:oMath>
        <m:r>
          <m:t>n</m:t>
        </m:r>
        <m:r>
          <m:t>×</m:t>
        </m:r>
        <m:r>
          <m:t>p</m:t>
        </m:r>
      </m:oMath>
      <w:r>
        <w:t xml:space="preserve"> </w:t>
      </w:r>
      <w:r>
        <w:t xml:space="preserve">matrix</w:t>
      </w:r>
      <w:r>
        <w:t xml:space="preserve"> </w:t>
      </w:r>
      <m:oMath>
        <m:r>
          <m:t>C</m:t>
        </m:r>
      </m:oMath>
      <w:r>
        <w:t xml:space="preserve">, where:</w:t>
      </w:r>
    </w:p>
    <w:p>
      <w:pPr>
        <w:pStyle w:val="Compact"/>
      </w:pPr>
      <m:oMathPara>
        <m:oMathParaPr>
          <m:jc m:val="center"/>
        </m:oMathParaPr>
        <m:oMath>
          <m:sSub>
            <m:e>
              <m:r>
                <m:t>c</m:t>
              </m:r>
            </m:e>
            <m:sub>
              <m:r>
                <m:t>i</m:t>
              </m:r>
              <m:r>
                <m:t>,</m:t>
              </m:r>
              <m:r>
                <m:t>j</m:t>
              </m:r>
            </m:sub>
          </m:sSub>
          <m:box>
            <m:boxPr>
              <m:opEmu m:val="1"/>
            </m:boxPr>
            <m:e>
              <m:r>
                <m:t>:=</m:t>
              </m:r>
            </m:e>
          </m:box>
          <m:nary>
            <m:naryPr>
              <m:chr m:val="∑"/>
              <m:limLoc m:val="undOvr"/>
              <m:subHide m:val="0"/>
              <m:supHide m:val="0"/>
            </m:naryPr>
            <m:sub>
              <m:r>
                <m:t>k</m:t>
              </m:r>
              <m:r>
                <m:t>=</m:t>
              </m:r>
              <m:r>
                <m:t>1</m:t>
              </m:r>
            </m:sub>
            <m:sup>
              <m:r>
                <m:t>m</m:t>
              </m:r>
            </m:sup>
            <m:e>
              <m:sSub>
                <m:e>
                  <m:r>
                    <m:t>a</m:t>
                  </m:r>
                </m:e>
                <m:sub>
                  <m:r>
                    <m:t>i</m:t>
                  </m:r>
                  <m:r>
                    <m:t>,</m:t>
                  </m:r>
                  <m:r>
                    <m:t>k</m:t>
                  </m:r>
                </m:sub>
              </m:sSub>
            </m:e>
          </m:nary>
          <m:sSub>
            <m:e>
              <m:r>
                <m:t>b</m:t>
              </m:r>
            </m:e>
            <m:sub>
              <m:r>
                <m:t>k</m:t>
              </m:r>
              <m:r>
                <m:t>,</m:t>
              </m:r>
              <m:r>
                <m:t>j</m:t>
              </m:r>
            </m:sub>
          </m:sSub>
        </m:oMath>
      </m:oMathPara>
    </w:p>
    <w:p>
      <w:pPr>
        <w:pStyle w:val="FirstParagraph"/>
      </w:pPr>
      <w:r>
        <w:t xml:space="preserve">Vectors can be seen as single row/column matrices.</w:t>
      </w:r>
      <w:r>
        <w:t xml:space="preserve"> </w:t>
      </w:r>
      <w:r>
        <w:t xml:space="preserve">We can thus use matrix products to define the following:</w:t>
      </w:r>
    </w:p>
    <w:p>
      <w:pPr>
        <w:pStyle w:val="Compact"/>
      </w:pPr>
    </w:p>
    <w:p>
      <w:pPr>
        <w:pStyle w:val="Compact"/>
      </w:pPr>
      <w:bookmarkStart w:id="131" w:name="def:dot-product"/>
      <w:r>
        <w:t xml:space="preserve">Definition 2:</w:t>
      </w:r>
      <w:r>
        <w:t xml:space="preserve"> </w:t>
      </w:r>
      <w:r>
        <w:t xml:space="preserve">(Dot Product)</w:t>
      </w:r>
      <w:r>
        <w:t xml:space="preserve"> </w:t>
      </w:r>
      <w:r>
        <w:t xml:space="preserve"> </w:t>
      </w:r>
      <w:bookmarkEnd w:id="131"/>
      <w:r>
        <w:t xml:space="preserve">The dot-product, a.k.a. scalar-product, or inner-product, between row-vectors</w:t>
      </w:r>
      <w:r>
        <w:t xml:space="preserve"> </w:t>
      </w:r>
      <m:oMath>
        <m:r>
          <m:t>x</m:t>
        </m:r>
        <m:box>
          <m:boxPr>
            <m:opEmu m:val="1"/>
          </m:boxPr>
          <m:e>
            <m:r>
              <m:t>:=</m:t>
            </m:r>
          </m:e>
        </m:box>
        <m:r>
          <m:t>(</m:t>
        </m:r>
        <m:sSub>
          <m:e>
            <m:r>
              <m:t>x</m:t>
            </m:r>
          </m:e>
          <m:sub>
            <m:r>
              <m:t>1</m:t>
            </m:r>
          </m:sub>
        </m:sSub>
        <m:r>
          <m:t>,</m:t>
        </m:r>
        <m:r>
          <m:t>…</m:t>
        </m:r>
        <m:r>
          <m:t>,</m:t>
        </m:r>
        <m:sSub>
          <m:e>
            <m:r>
              <m:t>x</m:t>
            </m:r>
          </m:e>
          <m:sub>
            <m:r>
              <m:t>n</m:t>
            </m:r>
          </m:sub>
        </m:sSub>
        <m:r>
          <m:t>)</m:t>
        </m:r>
      </m:oMath>
      <w:r>
        <w:t xml:space="preserve"> </w:t>
      </w:r>
      <w:r>
        <w:t xml:space="preserve">and</w:t>
      </w:r>
      <w:r>
        <w:t xml:space="preserve"> </w:t>
      </w:r>
      <m:oMath>
        <m:r>
          <m:t>y</m:t>
        </m:r>
        <m:box>
          <m:boxPr>
            <m:opEmu m:val="1"/>
          </m:boxPr>
          <m:e>
            <m:r>
              <m:t>:=</m:t>
            </m:r>
          </m:e>
        </m:box>
        <m:r>
          <m:t>(</m:t>
        </m:r>
        <m:sSub>
          <m:e>
            <m:r>
              <m:t>y</m:t>
            </m:r>
          </m:e>
          <m:sub>
            <m:r>
              <m:t>1</m:t>
            </m:r>
          </m:sub>
        </m:sSub>
        <m:r>
          <m:t>,</m:t>
        </m:r>
        <m:r>
          <m:t>…</m:t>
        </m:r>
        <m:r>
          <m:t>,</m:t>
        </m:r>
        <m:sSub>
          <m:e>
            <m:r>
              <m:t>y</m:t>
            </m:r>
          </m:e>
          <m:sub>
            <m:r>
              <m:t>n</m:t>
            </m:r>
          </m:sub>
        </m:sSub>
        <m:r>
          <m:t>)</m:t>
        </m:r>
      </m:oMath>
      <w:r>
        <w:t xml:space="preserve"> </w:t>
      </w:r>
      <w:r>
        <w:t xml:space="preserve">is defined as the matrix product between the</w:t>
      </w:r>
      <w:r>
        <w:t xml:space="preserve"> </w:t>
      </w:r>
      <m:oMath>
        <m:r>
          <m:t>1</m:t>
        </m:r>
        <m:r>
          <m:t>×</m:t>
        </m:r>
        <m:r>
          <m:t>n</m:t>
        </m:r>
      </m:oMath>
      <w:r>
        <w:t xml:space="preserve"> </w:t>
      </w:r>
      <w:r>
        <w:t xml:space="preserve">matrix</w:t>
      </w:r>
      <w:r>
        <w:t xml:space="preserve"> </w:t>
      </w:r>
      <m:oMath>
        <m:r>
          <m:t>x</m:t>
        </m:r>
        <m:r>
          <m:t>′</m:t>
        </m:r>
      </m:oMath>
      <w:r>
        <w:t xml:space="preserve">, and the</w:t>
      </w:r>
      <w:r>
        <w:t xml:space="preserve"> </w:t>
      </w:r>
      <m:oMath>
        <m:r>
          <m:t>n</m:t>
        </m:r>
        <m:r>
          <m:t>×</m:t>
        </m:r>
        <m:r>
          <m:t>1</m:t>
        </m:r>
      </m:oMath>
      <w:r>
        <w:t xml:space="preserve"> </w:t>
      </w:r>
      <w:r>
        <w:t xml:space="preserve">matrix y:</w:t>
      </w:r>
    </w:p>
    <w:p>
      <w:pPr>
        <w:pStyle w:val="Compact"/>
      </w:pPr>
      <m:oMathPara>
        <m:oMathParaPr>
          <m:jc m:val="center"/>
        </m:oMathParaPr>
        <m:oMath>
          <m:r>
            <m:t>x</m:t>
          </m:r>
          <m:r>
            <m:t>′</m:t>
          </m:r>
          <m:r>
            <m:t>y</m:t>
          </m:r>
          <m:box>
            <m:boxPr>
              <m:opEmu m:val="1"/>
            </m:boxPr>
            <m:e>
              <m:r>
                <m:t>:=</m:t>
              </m:r>
            </m:e>
          </m:box>
          <m:nary>
            <m:naryPr>
              <m:chr m:val="∑"/>
              <m:limLoc m:val="undOvr"/>
              <m:subHide m:val="0"/>
              <m:supHide m:val="1"/>
            </m:naryPr>
            <m:sub>
              <m:r>
                <m:t>i</m:t>
              </m:r>
            </m:sub>
            <m:sup>
              <m:r>
                <m:t>​</m:t>
              </m:r>
            </m:sup>
            <m:e>
              <m:sSub>
                <m:e>
                  <m:r>
                    <m:t>x</m:t>
                  </m:r>
                </m:e>
                <m:sub>
                  <m:r>
                    <m:t>i</m:t>
                  </m:r>
                </m:sub>
              </m:sSub>
            </m:e>
          </m:nary>
          <m:sSub>
            <m:e>
              <m:r>
                <m:t>y</m:t>
              </m:r>
            </m:e>
            <m:sub>
              <m:r>
                <m:t>i</m:t>
              </m:r>
            </m:sub>
          </m:sSub>
        </m:oMath>
      </m:oMathPara>
    </w:p>
    <w:p>
      <w:pPr>
        <w:pStyle w:val="Compact"/>
      </w:pPr>
    </w:p>
    <w:p>
      <w:pPr>
        <w:pStyle w:val="Compact"/>
      </w:pPr>
      <w:bookmarkStart w:id="132" w:name="def:outer-product"/>
      <w:r>
        <w:t xml:space="preserve">Definition 3:</w:t>
      </w:r>
      <w:r>
        <w:t xml:space="preserve"> </w:t>
      </w:r>
      <w:r>
        <w:t xml:space="preserve">(Outer Product)</w:t>
      </w:r>
      <w:r>
        <w:t xml:space="preserve"> </w:t>
      </w:r>
      <w:r>
        <w:t xml:space="preserve"> </w:t>
      </w:r>
      <w:bookmarkEnd w:id="132"/>
      <w:r>
        <w:t xml:space="preserve">The outer product between row-vectors</w:t>
      </w:r>
      <w:r>
        <w:t xml:space="preserve"> </w:t>
      </w:r>
      <m:oMath>
        <m:r>
          <m:t>x</m:t>
        </m:r>
        <m:box>
          <m:boxPr>
            <m:opEmu m:val="1"/>
          </m:boxPr>
          <m:e>
            <m:r>
              <m:t>:=</m:t>
            </m:r>
          </m:e>
        </m:box>
        <m:r>
          <m:t>(</m:t>
        </m:r>
        <m:sSub>
          <m:e>
            <m:r>
              <m:t>x</m:t>
            </m:r>
          </m:e>
          <m:sub>
            <m:r>
              <m:t>1</m:t>
            </m:r>
          </m:sub>
        </m:sSub>
        <m:r>
          <m:t>,</m:t>
        </m:r>
        <m:r>
          <m:t>…</m:t>
        </m:r>
        <m:r>
          <m:t>,</m:t>
        </m:r>
        <m:sSub>
          <m:e>
            <m:r>
              <m:t>x</m:t>
            </m:r>
          </m:e>
          <m:sub>
            <m:r>
              <m:t>n</m:t>
            </m:r>
          </m:sub>
        </m:sSub>
        <m:r>
          <m:t>)</m:t>
        </m:r>
      </m:oMath>
      <w:r>
        <w:t xml:space="preserve"> </w:t>
      </w:r>
      <w:r>
        <w:t xml:space="preserve">and</w:t>
      </w:r>
      <w:r>
        <w:t xml:space="preserve"> </w:t>
      </w:r>
      <m:oMath>
        <m:r>
          <m:t>y</m:t>
        </m:r>
        <m:box>
          <m:boxPr>
            <m:opEmu m:val="1"/>
          </m:boxPr>
          <m:e>
            <m:r>
              <m:t>:=</m:t>
            </m:r>
          </m:e>
        </m:box>
        <m:r>
          <m:t>(</m:t>
        </m:r>
        <m:sSub>
          <m:e>
            <m:r>
              <m:t>y</m:t>
            </m:r>
          </m:e>
          <m:sub>
            <m:r>
              <m:t>1</m:t>
            </m:r>
          </m:sub>
        </m:sSub>
        <m:r>
          <m:t>,</m:t>
        </m:r>
        <m:r>
          <m:t>…</m:t>
        </m:r>
        <m:r>
          <m:t>,</m:t>
        </m:r>
        <m:sSub>
          <m:e>
            <m:r>
              <m:t>y</m:t>
            </m:r>
          </m:e>
          <m:sub>
            <m:r>
              <m:t>n</m:t>
            </m:r>
          </m:sub>
        </m:sSub>
        <m:r>
          <m:t>)</m:t>
        </m:r>
      </m:oMath>
      <w:r>
        <w:t xml:space="preserve"> </w:t>
      </w:r>
      <w:r>
        <w:t xml:space="preserve">is defined as the matrix product between the</w:t>
      </w:r>
      <w:r>
        <w:t xml:space="preserve"> </w:t>
      </w:r>
      <m:oMath>
        <m:r>
          <m:t>n</m:t>
        </m:r>
        <m:r>
          <m:t>×</m:t>
        </m:r>
        <m:r>
          <m:t>1</m:t>
        </m:r>
      </m:oMath>
      <w:r>
        <w:t xml:space="preserve"> </w:t>
      </w:r>
      <w:r>
        <w:t xml:space="preserve">matrix</w:t>
      </w:r>
      <w:r>
        <w:t xml:space="preserve"> </w:t>
      </w:r>
      <m:oMath>
        <m:r>
          <m:t>x</m:t>
        </m:r>
      </m:oMath>
      <w:r>
        <w:t xml:space="preserve">, and the</w:t>
      </w:r>
      <w:r>
        <w:t xml:space="preserve"> </w:t>
      </w:r>
      <m:oMath>
        <m:r>
          <m:t>1</m:t>
        </m:r>
        <m:r>
          <m:t>×</m:t>
        </m:r>
        <m:r>
          <m:t>n</m:t>
        </m:r>
      </m:oMath>
      <w:r>
        <w:t xml:space="preserve"> </w:t>
      </w:r>
      <w:r>
        <w:t xml:space="preserve">matrix</w:t>
      </w:r>
      <w:r>
        <w:t xml:space="preserve"> </w:t>
      </w:r>
      <m:oMath>
        <m:r>
          <m:t>y</m:t>
        </m:r>
        <m:r>
          <m:t>′</m:t>
        </m:r>
      </m:oMath>
      <w:r>
        <w:t xml:space="preserve">:</w:t>
      </w:r>
    </w:p>
    <w:p>
      <w:pPr>
        <w:pStyle w:val="Compact"/>
      </w:pPr>
      <m:oMathPara>
        <m:oMathParaPr>
          <m:jc m:val="center"/>
        </m:oMathParaPr>
        <m:oMath>
          <m:r>
            <m:t>(</m:t>
          </m:r>
          <m:r>
            <m:t>x</m:t>
          </m:r>
          <m:r>
            <m:t>y</m:t>
          </m:r>
          <m:r>
            <m:t>′</m:t>
          </m:r>
          <m:sSub>
            <m:e>
              <m:r>
                <m:t>)</m:t>
              </m:r>
            </m:e>
            <m:sub>
              <m:r>
                <m:t>i</m:t>
              </m:r>
              <m:r>
                <m:t>,</m:t>
              </m:r>
              <m:r>
                <m:t>j</m:t>
              </m:r>
            </m:sub>
          </m:sSub>
          <m:box>
            <m:boxPr>
              <m:opEmu m:val="1"/>
            </m:boxPr>
            <m:e>
              <m:r>
                <m:t>:=</m:t>
              </m:r>
            </m:e>
          </m:box>
          <m:sSub>
            <m:e>
              <m:r>
                <m:t>x</m:t>
              </m:r>
            </m:e>
            <m:sub>
              <m:r>
                <m:t>i</m:t>
              </m:r>
            </m:sub>
          </m:sSub>
          <m:r>
            <m:t> </m:t>
          </m:r>
          <m:sSub>
            <m:e>
              <m:r>
                <m:t>y</m:t>
              </m:r>
            </m:e>
            <m:sub>
              <m:r>
                <m:t>j</m:t>
              </m:r>
            </m:sub>
          </m:sSub>
        </m:oMath>
      </m:oMathPara>
    </w:p>
    <w:p>
      <w:pPr>
        <w:pStyle w:val="FirstParagraph"/>
      </w:pPr>
      <w:r>
        <w:t xml:space="preserve">Matrix products are computed with the</w:t>
      </w:r>
      <w:r>
        <w:t xml:space="preserve"> </w:t>
      </w:r>
      <w:r>
        <w:rPr>
          <w:rStyle w:val="VerbatimChar"/>
        </w:rPr>
        <w:t xml:space="preserve">%*%</w:t>
      </w:r>
      <w:r>
        <w:t xml:space="preserve"> </w:t>
      </w:r>
      <w:r>
        <w:t xml:space="preserve">operator:</w:t>
      </w:r>
    </w:p>
    <w:p>
      <w:pPr>
        <w:pStyle w:val="SourceCode"/>
      </w:pPr>
      <w:r>
        <w:rPr>
          <w:rStyle w:val="NormalTok"/>
        </w:rPr>
        <w:t xml:space="preserve">x &lt;-</w:t>
      </w:r>
      <w:r>
        <w:rPr>
          <w:rStyle w:val="StringTok"/>
        </w:rPr>
        <w:t xml:space="preserve"> </w:t>
      </w:r>
      <w:r>
        <w:rPr>
          <w:rStyle w:val="KeywordTok"/>
        </w:rPr>
        <w:t xml:space="preserve">rnorm</w:t>
      </w:r>
      <w:r>
        <w:rPr>
          <w:rStyle w:val="NormalTok"/>
        </w:rPr>
        <w:t xml:space="preserve">(</w:t>
      </w:r>
      <w:r>
        <w:rPr>
          <w:rStyle w:val="DecValTok"/>
        </w:rPr>
        <w:t xml:space="preserve">4</w:t>
      </w:r>
      <w:r>
        <w:rPr>
          <w:rStyle w:val="NormalTok"/>
        </w:rPr>
        <w:t xml:space="preserve">) </w:t>
      </w:r>
      <w:r>
        <w:br w:type="textWrapping"/>
      </w:r>
      <w:r>
        <w:rPr>
          <w:rStyle w:val="NormalTok"/>
        </w:rPr>
        <w:t xml:space="preserve">y &lt;-</w:t>
      </w:r>
      <w:r>
        <w:rPr>
          <w:rStyle w:val="StringTok"/>
        </w:rPr>
        <w:t xml:space="preserve"> </w:t>
      </w:r>
      <w:r>
        <w:rPr>
          <w:rStyle w:val="KeywordTok"/>
        </w:rPr>
        <w:t xml:space="preserve">exp</w:t>
      </w:r>
      <w:r>
        <w:rPr>
          <w:rStyle w:val="NormalTok"/>
        </w:rPr>
        <w:t xml:space="preserve">(</w:t>
      </w:r>
      <w:r>
        <w:rPr>
          <w:rStyle w:val="OperatorTok"/>
        </w:rPr>
        <w:t xml:space="preserve">-</w:t>
      </w:r>
      <w:r>
        <w:rPr>
          <w:rStyle w:val="NormalTok"/>
        </w:rPr>
        <w:t xml:space="preserve">x) </w:t>
      </w:r>
      <w:r>
        <w:br w:type="textWrapping"/>
      </w:r>
      <w:r>
        <w:rPr>
          <w:rStyle w:val="KeywordTok"/>
        </w:rPr>
        <w:t xml:space="preserve">t</w:t>
      </w:r>
      <w:r>
        <w:rPr>
          <w:rStyle w:val="NormalTok"/>
        </w:rPr>
        <w:t xml:space="preserve">(x) </w:t>
      </w:r>
      <w:r>
        <w:rPr>
          <w:rStyle w:val="OperatorTok"/>
        </w:rPr>
        <w:t xml:space="preserve">%*%</w:t>
      </w:r>
      <w:r>
        <w:rPr>
          <w:rStyle w:val="StringTok"/>
        </w:rPr>
        <w:t xml:space="preserve"> </w:t>
      </w:r>
      <w:r>
        <w:rPr>
          <w:rStyle w:val="NormalTok"/>
        </w:rPr>
        <w:t xml:space="preserve">y </w:t>
      </w:r>
      <w:r>
        <w:rPr>
          <w:rStyle w:val="CommentTok"/>
        </w:rPr>
        <w:t xml:space="preserve"># Dot product.</w:t>
      </w:r>
    </w:p>
    <w:p>
      <w:pPr>
        <w:pStyle w:val="SourceCode"/>
      </w:pPr>
      <w:r>
        <w:rPr>
          <w:rStyle w:val="VerbatimChar"/>
        </w:rPr>
        <w:t xml:space="preserve">##           [,1]</w:t>
      </w:r>
      <w:r>
        <w:br w:type="textWrapping"/>
      </w:r>
      <w:r>
        <w:rPr>
          <w:rStyle w:val="VerbatimChar"/>
        </w:rPr>
        <w:t xml:space="preserve">## [1,] -3.298627</w:t>
      </w:r>
    </w:p>
    <w:p>
      <w:pPr>
        <w:pStyle w:val="SourceCode"/>
      </w:pPr>
      <w:r>
        <w:rPr>
          <w:rStyle w:val="NormalTok"/>
        </w:rPr>
        <w:t xml:space="preserve">x </w:t>
      </w:r>
      <w:r>
        <w:rPr>
          <w:rStyle w:val="OperatorTok"/>
        </w:rPr>
        <w:t xml:space="preserve">%*%</w:t>
      </w:r>
      <w:r>
        <w:rPr>
          <w:rStyle w:val="StringTok"/>
        </w:rPr>
        <w:t xml:space="preserve"> </w:t>
      </w:r>
      <w:r>
        <w:rPr>
          <w:rStyle w:val="NormalTok"/>
        </w:rPr>
        <w:t xml:space="preserve">y </w:t>
      </w:r>
      <w:r>
        <w:rPr>
          <w:rStyle w:val="CommentTok"/>
        </w:rPr>
        <w:t xml:space="preserve"># Dot product.</w:t>
      </w:r>
    </w:p>
    <w:p>
      <w:pPr>
        <w:pStyle w:val="SourceCode"/>
      </w:pPr>
      <w:r>
        <w:rPr>
          <w:rStyle w:val="VerbatimChar"/>
        </w:rPr>
        <w:t xml:space="preserve">##           [,1]</w:t>
      </w:r>
      <w:r>
        <w:br w:type="textWrapping"/>
      </w:r>
      <w:r>
        <w:rPr>
          <w:rStyle w:val="VerbatimChar"/>
        </w:rPr>
        <w:t xml:space="preserve">## [1,] -3.298627</w:t>
      </w:r>
    </w:p>
    <w:p>
      <w:pPr>
        <w:pStyle w:val="SourceCode"/>
      </w:pPr>
      <w:r>
        <w:rPr>
          <w:rStyle w:val="KeywordTok"/>
        </w:rPr>
        <w:t xml:space="preserve">crossprod</w:t>
      </w:r>
      <w:r>
        <w:rPr>
          <w:rStyle w:val="NormalTok"/>
        </w:rPr>
        <w:t xml:space="preserve">(x,y) </w:t>
      </w:r>
      <w:r>
        <w:rPr>
          <w:rStyle w:val="CommentTok"/>
        </w:rPr>
        <w:t xml:space="preserve"># Dot product.</w:t>
      </w:r>
    </w:p>
    <w:p>
      <w:pPr>
        <w:pStyle w:val="SourceCode"/>
      </w:pPr>
      <w:r>
        <w:rPr>
          <w:rStyle w:val="VerbatimChar"/>
        </w:rPr>
        <w:t xml:space="preserve">##           [,1]</w:t>
      </w:r>
      <w:r>
        <w:br w:type="textWrapping"/>
      </w:r>
      <w:r>
        <w:rPr>
          <w:rStyle w:val="VerbatimChar"/>
        </w:rPr>
        <w:t xml:space="preserve">## [1,] -3.298627</w:t>
      </w:r>
    </w:p>
    <w:p>
      <w:pPr>
        <w:pStyle w:val="SourceCode"/>
      </w:pPr>
      <w:r>
        <w:rPr>
          <w:rStyle w:val="KeywordTok"/>
        </w:rPr>
        <w:t xml:space="preserve">crossprod</w:t>
      </w:r>
      <w:r>
        <w:rPr>
          <w:rStyle w:val="NormalTok"/>
        </w:rPr>
        <w:t xml:space="preserve">(</w:t>
      </w:r>
      <w:r>
        <w:rPr>
          <w:rStyle w:val="KeywordTok"/>
        </w:rPr>
        <w:t xml:space="preserve">t</w:t>
      </w:r>
      <w:r>
        <w:rPr>
          <w:rStyle w:val="NormalTok"/>
        </w:rPr>
        <w:t xml:space="preserve">(x),y) </w:t>
      </w:r>
      <w:r>
        <w:rPr>
          <w:rStyle w:val="CommentTok"/>
        </w:rPr>
        <w:t xml:space="preserve"># Outer product.</w:t>
      </w:r>
    </w:p>
    <w:p>
      <w:pPr>
        <w:pStyle w:val="SourceCode"/>
      </w:pPr>
      <w:r>
        <w:rPr>
          <w:rStyle w:val="VerbatimChar"/>
        </w:rPr>
        <w:t xml:space="preserve">##            [,1]       [,2]       [,3]       [,4]</w:t>
      </w:r>
      <w:r>
        <w:br w:type="textWrapping"/>
      </w:r>
      <w:r>
        <w:rPr>
          <w:rStyle w:val="VerbatimChar"/>
        </w:rPr>
        <w:t xml:space="preserve">## [1,] -1.5412664 -0.5513476 -1.7862644 -0.5988587</w:t>
      </w:r>
      <w:r>
        <w:br w:type="textWrapping"/>
      </w:r>
      <w:r>
        <w:rPr>
          <w:rStyle w:val="VerbatimChar"/>
        </w:rPr>
        <w:t xml:space="preserve">## [2,]  0.6075926  0.2173503  0.7041748  0.2360800</w:t>
      </w:r>
      <w:r>
        <w:br w:type="textWrapping"/>
      </w:r>
      <w:r>
        <w:rPr>
          <w:rStyle w:val="VerbatimChar"/>
        </w:rPr>
        <w:t xml:space="preserve">## [3,] -1.8496379 -0.6616595 -2.1436542 -0.7186764</w:t>
      </w:r>
      <w:r>
        <w:br w:type="textWrapping"/>
      </w:r>
      <w:r>
        <w:rPr>
          <w:rStyle w:val="VerbatimChar"/>
        </w:rPr>
        <w:t xml:space="preserve">## [4,]  0.4348046  0.1555399  0.5039206  0.1689432</w:t>
      </w:r>
    </w:p>
    <w:p>
      <w:pPr>
        <w:pStyle w:val="SourceCode"/>
      </w:pPr>
      <w:r>
        <w:rPr>
          <w:rStyle w:val="KeywordTok"/>
        </w:rPr>
        <w:t xml:space="preserve">crossprod</w:t>
      </w:r>
      <w:r>
        <w:rPr>
          <w:rStyle w:val="NormalTok"/>
        </w:rPr>
        <w:t xml:space="preserve">(</w:t>
      </w:r>
      <w:r>
        <w:rPr>
          <w:rStyle w:val="KeywordTok"/>
        </w:rPr>
        <w:t xml:space="preserve">t</w:t>
      </w:r>
      <w:r>
        <w:rPr>
          <w:rStyle w:val="NormalTok"/>
        </w:rPr>
        <w:t xml:space="preserve">(x),</w:t>
      </w:r>
      <w:r>
        <w:rPr>
          <w:rStyle w:val="KeywordTok"/>
        </w:rPr>
        <w:t xml:space="preserve">t</w:t>
      </w:r>
      <w:r>
        <w:rPr>
          <w:rStyle w:val="NormalTok"/>
        </w:rPr>
        <w:t xml:space="preserve">(y)) </w:t>
      </w:r>
      <w:r>
        <w:rPr>
          <w:rStyle w:val="CommentTok"/>
        </w:rPr>
        <w:t xml:space="preserve"># Outer product.</w:t>
      </w:r>
    </w:p>
    <w:p>
      <w:pPr>
        <w:pStyle w:val="SourceCode"/>
      </w:pPr>
      <w:r>
        <w:rPr>
          <w:rStyle w:val="VerbatimChar"/>
        </w:rPr>
        <w:t xml:space="preserve">##            [,1]       [,2]       [,3]       [,4]</w:t>
      </w:r>
      <w:r>
        <w:br w:type="textWrapping"/>
      </w:r>
      <w:r>
        <w:rPr>
          <w:rStyle w:val="VerbatimChar"/>
        </w:rPr>
        <w:t xml:space="preserve">## [1,] -1.5412664 -0.5513476 -1.7862644 -0.5988587</w:t>
      </w:r>
      <w:r>
        <w:br w:type="textWrapping"/>
      </w:r>
      <w:r>
        <w:rPr>
          <w:rStyle w:val="VerbatimChar"/>
        </w:rPr>
        <w:t xml:space="preserve">## [2,]  0.6075926  0.2173503  0.7041748  0.2360800</w:t>
      </w:r>
      <w:r>
        <w:br w:type="textWrapping"/>
      </w:r>
      <w:r>
        <w:rPr>
          <w:rStyle w:val="VerbatimChar"/>
        </w:rPr>
        <w:t xml:space="preserve">## [3,] -1.8496379 -0.6616595 -2.1436542 -0.7186764</w:t>
      </w:r>
      <w:r>
        <w:br w:type="textWrapping"/>
      </w:r>
      <w:r>
        <w:rPr>
          <w:rStyle w:val="VerbatimChar"/>
        </w:rPr>
        <w:t xml:space="preserve">## [4,]  0.4348046  0.1555399  0.5039206  0.1689432</w:t>
      </w:r>
    </w:p>
    <w:p>
      <w:pPr>
        <w:pStyle w:val="SourceCode"/>
      </w:pPr>
      <w:r>
        <w:rPr>
          <w:rStyle w:val="NormalTok"/>
        </w:rPr>
        <w:t xml:space="preserve">x </w:t>
      </w:r>
      <w:r>
        <w:rPr>
          <w:rStyle w:val="OperatorTok"/>
        </w:rPr>
        <w:t xml:space="preserve">%*%</w:t>
      </w:r>
      <w:r>
        <w:rPr>
          <w:rStyle w:val="StringTok"/>
        </w:rPr>
        <w:t xml:space="preserve"> </w:t>
      </w:r>
      <w:r>
        <w:rPr>
          <w:rStyle w:val="KeywordTok"/>
        </w:rPr>
        <w:t xml:space="preserve">t</w:t>
      </w:r>
      <w:r>
        <w:rPr>
          <w:rStyle w:val="NormalTok"/>
        </w:rPr>
        <w:t xml:space="preserve">(y) </w:t>
      </w:r>
      <w:r>
        <w:rPr>
          <w:rStyle w:val="CommentTok"/>
        </w:rPr>
        <w:t xml:space="preserve"># Outer product</w:t>
      </w:r>
    </w:p>
    <w:p>
      <w:pPr>
        <w:pStyle w:val="SourceCode"/>
      </w:pPr>
      <w:r>
        <w:rPr>
          <w:rStyle w:val="VerbatimChar"/>
        </w:rPr>
        <w:t xml:space="preserve">##            [,1]       [,2]       [,3]       [,4]</w:t>
      </w:r>
      <w:r>
        <w:br w:type="textWrapping"/>
      </w:r>
      <w:r>
        <w:rPr>
          <w:rStyle w:val="VerbatimChar"/>
        </w:rPr>
        <w:t xml:space="preserve">## [1,] -1.5412664 -0.5513476 -1.7862644 -0.5988587</w:t>
      </w:r>
      <w:r>
        <w:br w:type="textWrapping"/>
      </w:r>
      <w:r>
        <w:rPr>
          <w:rStyle w:val="VerbatimChar"/>
        </w:rPr>
        <w:t xml:space="preserve">## [2,]  0.6075926  0.2173503  0.7041748  0.2360800</w:t>
      </w:r>
      <w:r>
        <w:br w:type="textWrapping"/>
      </w:r>
      <w:r>
        <w:rPr>
          <w:rStyle w:val="VerbatimChar"/>
        </w:rPr>
        <w:t xml:space="preserve">## [3,] -1.8496379 -0.6616595 -2.1436542 -0.7186764</w:t>
      </w:r>
      <w:r>
        <w:br w:type="textWrapping"/>
      </w:r>
      <w:r>
        <w:rPr>
          <w:rStyle w:val="VerbatimChar"/>
        </w:rPr>
        <w:t xml:space="preserve">## [4,]  0.4348046  0.1555399  0.5039206  0.1689432</w:t>
      </w:r>
    </w:p>
    <w:p>
      <w:pPr>
        <w:pStyle w:val="SourceCode"/>
      </w:pPr>
      <w:r>
        <w:rPr>
          <w:rStyle w:val="NormalTok"/>
        </w:rPr>
        <w:t xml:space="preserve">x </w:t>
      </w:r>
      <w:r>
        <w:rPr>
          <w:rStyle w:val="OperatorTok"/>
        </w:rPr>
        <w:t xml:space="preserve">%o%</w:t>
      </w:r>
      <w:r>
        <w:rPr>
          <w:rStyle w:val="StringTok"/>
        </w:rPr>
        <w:t xml:space="preserve"> </w:t>
      </w:r>
      <w:r>
        <w:rPr>
          <w:rStyle w:val="NormalTok"/>
        </w:rPr>
        <w:t xml:space="preserve">y </w:t>
      </w:r>
      <w:r>
        <w:rPr>
          <w:rStyle w:val="CommentTok"/>
        </w:rPr>
        <w:t xml:space="preserve"># Outer product</w:t>
      </w:r>
    </w:p>
    <w:p>
      <w:pPr>
        <w:pStyle w:val="SourceCode"/>
      </w:pPr>
      <w:r>
        <w:rPr>
          <w:rStyle w:val="VerbatimChar"/>
        </w:rPr>
        <w:t xml:space="preserve">##            [,1]       [,2]       [,3]       [,4]</w:t>
      </w:r>
      <w:r>
        <w:br w:type="textWrapping"/>
      </w:r>
      <w:r>
        <w:rPr>
          <w:rStyle w:val="VerbatimChar"/>
        </w:rPr>
        <w:t xml:space="preserve">## [1,] -1.5412664 -0.5513476 -1.7862644 -0.5988587</w:t>
      </w:r>
      <w:r>
        <w:br w:type="textWrapping"/>
      </w:r>
      <w:r>
        <w:rPr>
          <w:rStyle w:val="VerbatimChar"/>
        </w:rPr>
        <w:t xml:space="preserve">## [2,]  0.6075926  0.2173503  0.7041748  0.2360800</w:t>
      </w:r>
      <w:r>
        <w:br w:type="textWrapping"/>
      </w:r>
      <w:r>
        <w:rPr>
          <w:rStyle w:val="VerbatimChar"/>
        </w:rPr>
        <w:t xml:space="preserve">## [3,] -1.8496379 -0.6616595 -2.1436542 -0.7186764</w:t>
      </w:r>
      <w:r>
        <w:br w:type="textWrapping"/>
      </w:r>
      <w:r>
        <w:rPr>
          <w:rStyle w:val="VerbatimChar"/>
        </w:rPr>
        <w:t xml:space="preserve">## [4,]  0.4348046  0.1555399  0.5039206  0.1689432</w:t>
      </w:r>
    </w:p>
    <w:p>
      <w:pPr>
        <w:pStyle w:val="SourceCode"/>
      </w:pPr>
      <w:r>
        <w:rPr>
          <w:rStyle w:val="KeywordTok"/>
        </w:rPr>
        <w:t xml:space="preserve">outer</w:t>
      </w:r>
      <w:r>
        <w:rPr>
          <w:rStyle w:val="NormalTok"/>
        </w:rPr>
        <w:t xml:space="preserve">(x,y) </w:t>
      </w:r>
      <w:r>
        <w:rPr>
          <w:rStyle w:val="CommentTok"/>
        </w:rPr>
        <w:t xml:space="preserve"># Outer product</w:t>
      </w:r>
    </w:p>
    <w:p>
      <w:pPr>
        <w:pStyle w:val="SourceCode"/>
      </w:pPr>
      <w:r>
        <w:rPr>
          <w:rStyle w:val="VerbatimChar"/>
        </w:rPr>
        <w:t xml:space="preserve">##            [,1]       [,2]       [,3]       [,4]</w:t>
      </w:r>
      <w:r>
        <w:br w:type="textWrapping"/>
      </w:r>
      <w:r>
        <w:rPr>
          <w:rStyle w:val="VerbatimChar"/>
        </w:rPr>
        <w:t xml:space="preserve">## [1,] -1.5412664 -0.5513476 -1.7862644 -0.5988587</w:t>
      </w:r>
      <w:r>
        <w:br w:type="textWrapping"/>
      </w:r>
      <w:r>
        <w:rPr>
          <w:rStyle w:val="VerbatimChar"/>
        </w:rPr>
        <w:t xml:space="preserve">## [2,]  0.6075926  0.2173503  0.7041748  0.2360800</w:t>
      </w:r>
      <w:r>
        <w:br w:type="textWrapping"/>
      </w:r>
      <w:r>
        <w:rPr>
          <w:rStyle w:val="VerbatimChar"/>
        </w:rPr>
        <w:t xml:space="preserve">## [3,] -1.8496379 -0.6616595 -2.1436542 -0.7186764</w:t>
      </w:r>
      <w:r>
        <w:br w:type="textWrapping"/>
      </w:r>
      <w:r>
        <w:rPr>
          <w:rStyle w:val="VerbatimChar"/>
        </w:rPr>
        <w:t xml:space="preserve">## [4,]  0.4348046  0.1555399  0.5039206  0.1689432</w:t>
      </w:r>
    </w:p>
    <w:p>
      <w:pPr>
        <w:pStyle w:val="FirstParagraph"/>
      </w:pPr>
      <w:r>
        <w:t xml:space="preserve">Things to note:</w:t>
      </w:r>
    </w:p>
    <w:p>
      <w:pPr>
        <w:pStyle w:val="Compact"/>
        <w:numPr>
          <w:numId w:val="1019"/>
          <w:ilvl w:val="0"/>
        </w:numPr>
      </w:pPr>
      <w:r>
        <w:t xml:space="preserve">The definition of the matrix product has to do with the view of a matrix as a linear operator, and not only a table with numbers. Pick up any linear algebra book to understand why it is defined this way.</w:t>
      </w:r>
    </w:p>
    <w:p>
      <w:pPr>
        <w:pStyle w:val="Compact"/>
        <w:numPr>
          <w:numId w:val="1019"/>
          <w:ilvl w:val="0"/>
        </w:numPr>
      </w:pPr>
      <w:r>
        <w:t xml:space="preserve">Vectors are matrices. The dot product, is a matrix product where</w:t>
      </w:r>
      <w:r>
        <w:t xml:space="preserve"> </w:t>
      </w:r>
      <m:oMath>
        <m:r>
          <m:t>m</m:t>
        </m:r>
        <m:r>
          <m:t>=</m:t>
        </m:r>
        <m:r>
          <m:t>1</m:t>
        </m:r>
      </m:oMath>
      <w:r>
        <w:t xml:space="preserve">.</w:t>
      </w:r>
    </w:p>
    <w:p>
      <w:pPr>
        <w:pStyle w:val="Compact"/>
        <w:numPr>
          <w:numId w:val="1019"/>
          <w:ilvl w:val="0"/>
        </w:numPr>
      </w:pPr>
      <w:r>
        <w:rPr>
          <w:rStyle w:val="VerbatimChar"/>
        </w:rPr>
        <w:t xml:space="preserve">*</w:t>
      </w:r>
      <w:r>
        <w:t xml:space="preserve"> </w:t>
      </w:r>
      <w:r>
        <w:t xml:space="preserve">is an element-wise product, whereas</w:t>
      </w:r>
      <w:r>
        <w:t xml:space="preserve"> </w:t>
      </w:r>
      <w:r>
        <w:rPr>
          <w:rStyle w:val="VerbatimChar"/>
        </w:rPr>
        <w:t xml:space="preserve">%*%</w:t>
      </w:r>
      <w:r>
        <w:t xml:space="preserve"> </w:t>
      </w:r>
      <w:r>
        <w:t xml:space="preserve">is a dot product.</w:t>
      </w:r>
    </w:p>
    <w:p>
      <w:pPr>
        <w:pStyle w:val="Compact"/>
        <w:numPr>
          <w:numId w:val="1019"/>
          <w:ilvl w:val="0"/>
        </w:numPr>
      </w:pPr>
      <w:r>
        <w:t xml:space="preserve">While not specifying whether the vectors are horizontal or vertical, R treats the operation as</w:t>
      </w:r>
      <w:r>
        <w:t xml:space="preserve"> </w:t>
      </w:r>
      <m:oMath>
        <m:r>
          <m:t>(</m:t>
        </m:r>
        <m:r>
          <m:t>1</m:t>
        </m:r>
        <m:r>
          <m:t>×</m:t>
        </m:r>
        <m:r>
          <m:t>n</m:t>
        </m:r>
        <m:r>
          <m:t>)</m:t>
        </m:r>
        <m:r>
          <m:t>*</m:t>
        </m:r>
        <m:r>
          <m:t>(</m:t>
        </m:r>
        <m:r>
          <m:t>n</m:t>
        </m:r>
        <m:r>
          <m:t>×</m:t>
        </m:r>
        <m:r>
          <m:t>1</m:t>
        </m:r>
        <m:r>
          <m:t>)</m:t>
        </m:r>
      </m:oMath>
      <w:r>
        <w:t xml:space="preserve">.</w:t>
      </w:r>
    </w:p>
    <w:p>
      <w:pPr>
        <w:pStyle w:val="Compact"/>
        <w:numPr>
          <w:numId w:val="1019"/>
          <w:ilvl w:val="0"/>
        </w:numPr>
      </w:pPr>
      <w:r>
        <w:rPr>
          <w:rStyle w:val="VerbatimChar"/>
        </w:rPr>
        <w:t xml:space="preserve">t()</w:t>
      </w:r>
      <w:r>
        <w:t xml:space="preserve"> </w:t>
      </w:r>
      <w:r>
        <w:t xml:space="preserve">is the vector/ matrix transpose.</w:t>
      </w:r>
    </w:p>
    <w:p>
      <w:pPr>
        <w:pStyle w:val="FirstParagraph"/>
      </w:pPr>
      <w:r>
        <w:t xml:space="preserve">Now for matrix multiplication:</w:t>
      </w:r>
    </w:p>
    <w:p>
      <w:pPr>
        <w:pStyle w:val="SourceCode"/>
      </w:pPr>
      <w:r>
        <w:rPr>
          <w:rStyle w:val="NormalTok"/>
        </w:rPr>
        <w:t xml:space="preserve">(x &lt;-</w:t>
      </w:r>
      <w:r>
        <w:rPr>
          <w:rStyle w:val="StringTok"/>
        </w:rPr>
        <w:t xml:space="preserve"> </w:t>
      </w:r>
      <w:r>
        <w:rPr>
          <w:rStyle w:val="KeywordTok"/>
        </w:rPr>
        <w:t xml:space="preserve">rep</w:t>
      </w:r>
      <w:r>
        <w:rPr>
          <w:rStyle w:val="NormalTok"/>
        </w:rPr>
        <w:t xml:space="preserve">(</w:t>
      </w:r>
      <w:r>
        <w:rPr>
          <w:rStyle w:val="DecValTok"/>
        </w:rPr>
        <w:t xml:space="preserve">1</w:t>
      </w:r>
      <w:r>
        <w:rPr>
          <w:rStyle w:val="NormalTok"/>
        </w:rPr>
        <w:t xml:space="preserve">,</w:t>
      </w:r>
      <w:r>
        <w:rPr>
          <w:rStyle w:val="DecValTok"/>
        </w:rPr>
        <w:t xml:space="preserve">5</w:t>
      </w:r>
      <w:r>
        <w:rPr>
          <w:rStyle w:val="NormalTok"/>
        </w:rPr>
        <w:t xml:space="preserve">))</w:t>
      </w:r>
    </w:p>
    <w:p>
      <w:pPr>
        <w:pStyle w:val="SourceCode"/>
      </w:pPr>
      <w:r>
        <w:rPr>
          <w:rStyle w:val="VerbatimChar"/>
        </w:rPr>
        <w:t xml:space="preserve">## [1] 1 1 1 1 1</w:t>
      </w:r>
    </w:p>
    <w:p>
      <w:pPr>
        <w:pStyle w:val="SourceCode"/>
      </w:pPr>
      <w:r>
        <w:rPr>
          <w:rStyle w:val="NormalTok"/>
        </w:rPr>
        <w:t xml:space="preserve">(A &lt;-</w:t>
      </w:r>
      <w:r>
        <w:rPr>
          <w:rStyle w:val="StringTok"/>
        </w:rPr>
        <w:t xml:space="preserve"> </w:t>
      </w:r>
      <w:r>
        <w:rPr>
          <w:rStyle w:val="KeywordTok"/>
        </w:rPr>
        <w:t xml:space="preserve">matrix</w:t>
      </w:r>
      <w:r>
        <w:rPr>
          <w:rStyle w:val="NormalTok"/>
        </w:rPr>
        <w:t xml:space="preserve">(</w:t>
      </w:r>
      <w:r>
        <w:rPr>
          <w:rStyle w:val="DataTypeTok"/>
        </w:rPr>
        <w:t xml:space="preserve">data =</w:t>
      </w:r>
      <w:r>
        <w:rPr>
          <w:rStyle w:val="NormalTok"/>
        </w:rPr>
        <w:t xml:space="preserve"> </w:t>
      </w:r>
      <w:r>
        <w:rPr>
          <w:rStyle w:val="KeywordTok"/>
        </w:rPr>
        <w:t xml:space="preserve">rep</w:t>
      </w:r>
      <w:r>
        <w:rPr>
          <w:rStyle w:val="NormalTok"/>
        </w:rPr>
        <w:t xml:space="preserve">(</w:t>
      </w:r>
      <w:r>
        <w:rPr>
          <w:rStyle w:val="DecValTok"/>
        </w:rPr>
        <w:t xml:space="preserve">1</w:t>
      </w:r>
      <w:r>
        <w:rPr>
          <w:rStyle w:val="OperatorTok"/>
        </w:rPr>
        <w:t xml:space="preserve">:</w:t>
      </w:r>
      <w:r>
        <w:rPr>
          <w:rStyle w:val="DecValTok"/>
        </w:rPr>
        <w:t xml:space="preserve">5</w:t>
      </w:r>
      <w:r>
        <w:rPr>
          <w:rStyle w:val="NormalTok"/>
        </w:rPr>
        <w:t xml:space="preserve">,</w:t>
      </w:r>
      <w:r>
        <w:rPr>
          <w:rStyle w:val="DecValTok"/>
        </w:rPr>
        <w:t xml:space="preserve">5</w:t>
      </w:r>
      <w:r>
        <w:rPr>
          <w:rStyle w:val="NormalTok"/>
        </w:rPr>
        <w:t xml:space="preserve">), </w:t>
      </w:r>
      <w:r>
        <w:rPr>
          <w:rStyle w:val="DataTypeTok"/>
        </w:rPr>
        <w:t xml:space="preserve">nrow =</w:t>
      </w:r>
      <w:r>
        <w:rPr>
          <w:rStyle w:val="NormalTok"/>
        </w:rPr>
        <w:t xml:space="preserve"> </w:t>
      </w:r>
      <w:r>
        <w:rPr>
          <w:rStyle w:val="DecValTok"/>
        </w:rPr>
        <w:t xml:space="preserve">5</w:t>
      </w:r>
      <w:r>
        <w:rPr>
          <w:rStyle w:val="NormalTok"/>
        </w:rPr>
        <w:t xml:space="preserve">, </w:t>
      </w:r>
      <w:r>
        <w:rPr>
          <w:rStyle w:val="DataTypeTok"/>
        </w:rPr>
        <w:t xml:space="preserve">ncol =</w:t>
      </w:r>
      <w:r>
        <w:rPr>
          <w:rStyle w:val="NormalTok"/>
        </w:rPr>
        <w:t xml:space="preserve"> </w:t>
      </w:r>
      <w:r>
        <w:rPr>
          <w:rStyle w:val="DecValTok"/>
        </w:rPr>
        <w:t xml:space="preserve">5</w:t>
      </w:r>
      <w:r>
        <w:rPr>
          <w:rStyle w:val="NormalTok"/>
        </w:rPr>
        <w:t xml:space="preserve">, </w:t>
      </w:r>
      <w:r>
        <w:rPr>
          <w:rStyle w:val="DataTypeTok"/>
        </w:rPr>
        <w:t xml:space="preserve">byrow =</w:t>
      </w:r>
      <w:r>
        <w:rPr>
          <w:rStyle w:val="NormalTok"/>
        </w:rPr>
        <w:t xml:space="preserve"> </w:t>
      </w:r>
      <w:r>
        <w:rPr>
          <w:rStyle w:val="OtherTok"/>
        </w:rPr>
        <w:t xml:space="preserve">TRUE</w:t>
      </w:r>
      <w:r>
        <w:rPr>
          <w:rStyle w:val="NormalTok"/>
        </w:rPr>
        <w:t xml:space="preserve">)) </w:t>
      </w:r>
      <w:r>
        <w:rPr>
          <w:rStyle w:val="CommentTok"/>
        </w:rPr>
        <w:t xml:space="preserve"># </w:t>
      </w:r>
    </w:p>
    <w:p>
      <w:pPr>
        <w:pStyle w:val="SourceCode"/>
      </w:pPr>
      <w:r>
        <w:rPr>
          <w:rStyle w:val="VerbatimChar"/>
        </w:rPr>
        <w:t xml:space="preserve">##      [,1] [,2] [,3] [,4] [,5]</w:t>
      </w:r>
      <w:r>
        <w:br w:type="textWrapping"/>
      </w:r>
      <w:r>
        <w:rPr>
          <w:rStyle w:val="VerbatimChar"/>
        </w:rPr>
        <w:t xml:space="preserve">## [1,]    1    2    3    4    5</w:t>
      </w:r>
      <w:r>
        <w:br w:type="textWrapping"/>
      </w:r>
      <w:r>
        <w:rPr>
          <w:rStyle w:val="VerbatimChar"/>
        </w:rPr>
        <w:t xml:space="preserve">## [2,]    1    2    3    4    5</w:t>
      </w:r>
      <w:r>
        <w:br w:type="textWrapping"/>
      </w:r>
      <w:r>
        <w:rPr>
          <w:rStyle w:val="VerbatimChar"/>
        </w:rPr>
        <w:t xml:space="preserve">## [3,]    1    2    3    4    5</w:t>
      </w:r>
      <w:r>
        <w:br w:type="textWrapping"/>
      </w:r>
      <w:r>
        <w:rPr>
          <w:rStyle w:val="VerbatimChar"/>
        </w:rPr>
        <w:t xml:space="preserve">## [4,]    1    2    3    4    5</w:t>
      </w:r>
      <w:r>
        <w:br w:type="textWrapping"/>
      </w:r>
      <w:r>
        <w:rPr>
          <w:rStyle w:val="VerbatimChar"/>
        </w:rPr>
        <w:t xml:space="preserve">## [5,]    1    2    3    4    5</w:t>
      </w:r>
    </w:p>
    <w:p>
      <w:pPr>
        <w:pStyle w:val="SourceCode"/>
      </w:pPr>
      <w:r>
        <w:rPr>
          <w:rStyle w:val="NormalTok"/>
        </w:rPr>
        <w:t xml:space="preserve">x </w:t>
      </w:r>
      <w:r>
        <w:rPr>
          <w:rStyle w:val="OperatorTok"/>
        </w:rPr>
        <w:t xml:space="preserve">%*%</w:t>
      </w:r>
      <w:r>
        <w:rPr>
          <w:rStyle w:val="StringTok"/>
        </w:rPr>
        <w:t xml:space="preserve"> </w:t>
      </w:r>
      <w:r>
        <w:rPr>
          <w:rStyle w:val="NormalTok"/>
        </w:rPr>
        <w:t xml:space="preserve">A </w:t>
      </w:r>
      <w:r>
        <w:rPr>
          <w:rStyle w:val="CommentTok"/>
        </w:rPr>
        <w:t xml:space="preserve"># (1X5) * (5X5) =&gt; (1X5)</w:t>
      </w:r>
    </w:p>
    <w:p>
      <w:pPr>
        <w:pStyle w:val="SourceCode"/>
      </w:pPr>
      <w:r>
        <w:rPr>
          <w:rStyle w:val="VerbatimChar"/>
        </w:rPr>
        <w:t xml:space="preserve">##      [,1] [,2] [,3] [,4] [,5]</w:t>
      </w:r>
      <w:r>
        <w:br w:type="textWrapping"/>
      </w:r>
      <w:r>
        <w:rPr>
          <w:rStyle w:val="VerbatimChar"/>
        </w:rPr>
        <w:t xml:space="preserve">## [1,]    5   10   15   20   25</w:t>
      </w:r>
    </w:p>
    <w:p>
      <w:pPr>
        <w:pStyle w:val="SourceCode"/>
      </w:pPr>
      <w:r>
        <w:rPr>
          <w:rStyle w:val="NormalTok"/>
        </w:rPr>
        <w:t xml:space="preserve">A </w:t>
      </w:r>
      <w:r>
        <w:rPr>
          <w:rStyle w:val="OperatorTok"/>
        </w:rPr>
        <w:t xml:space="preserve">%*%</w:t>
      </w:r>
      <w:r>
        <w:rPr>
          <w:rStyle w:val="StringTok"/>
        </w:rPr>
        <w:t xml:space="preserve"> </w:t>
      </w:r>
      <w:r>
        <w:rPr>
          <w:rStyle w:val="NormalTok"/>
        </w:rPr>
        <w:t xml:space="preserve">x </w:t>
      </w:r>
      <w:r>
        <w:rPr>
          <w:rStyle w:val="CommentTok"/>
        </w:rPr>
        <w:t xml:space="preserve"># (5X5) * (5X1) =&gt; (1X5)</w:t>
      </w:r>
    </w:p>
    <w:p>
      <w:pPr>
        <w:pStyle w:val="SourceCode"/>
      </w:pPr>
      <w:r>
        <w:rPr>
          <w:rStyle w:val="VerbatimChar"/>
        </w:rPr>
        <w:t xml:space="preserve">##      [,1]</w:t>
      </w:r>
      <w:r>
        <w:br w:type="textWrapping"/>
      </w:r>
      <w:r>
        <w:rPr>
          <w:rStyle w:val="VerbatimChar"/>
        </w:rPr>
        <w:t xml:space="preserve">## [1,]   15</w:t>
      </w:r>
      <w:r>
        <w:br w:type="textWrapping"/>
      </w:r>
      <w:r>
        <w:rPr>
          <w:rStyle w:val="VerbatimChar"/>
        </w:rPr>
        <w:t xml:space="preserve">## [2,]   15</w:t>
      </w:r>
      <w:r>
        <w:br w:type="textWrapping"/>
      </w:r>
      <w:r>
        <w:rPr>
          <w:rStyle w:val="VerbatimChar"/>
        </w:rPr>
        <w:t xml:space="preserve">## [3,]   15</w:t>
      </w:r>
      <w:r>
        <w:br w:type="textWrapping"/>
      </w:r>
      <w:r>
        <w:rPr>
          <w:rStyle w:val="VerbatimChar"/>
        </w:rPr>
        <w:t xml:space="preserve">## [4,]   15</w:t>
      </w:r>
      <w:r>
        <w:br w:type="textWrapping"/>
      </w:r>
      <w:r>
        <w:rPr>
          <w:rStyle w:val="VerbatimChar"/>
        </w:rPr>
        <w:t xml:space="preserve">## [5,]   15</w:t>
      </w:r>
    </w:p>
    <w:p>
      <w:pPr>
        <w:pStyle w:val="SourceCode"/>
      </w:pPr>
      <w:r>
        <w:rPr>
          <w:rStyle w:val="FloatTok"/>
        </w:rPr>
        <w:t xml:space="preserve">0.5</w:t>
      </w:r>
      <w:r>
        <w:rPr>
          <w:rStyle w:val="NormalTok"/>
        </w:rPr>
        <w:t xml:space="preserve"> </w:t>
      </w:r>
      <w:r>
        <w:rPr>
          <w:rStyle w:val="OperatorTok"/>
        </w:rPr>
        <w:t xml:space="preserve">*</w:t>
      </w:r>
      <w:r>
        <w:rPr>
          <w:rStyle w:val="StringTok"/>
        </w:rPr>
        <w:t xml:space="preserve"> </w:t>
      </w:r>
      <w:r>
        <w:rPr>
          <w:rStyle w:val="NormalTok"/>
        </w:rPr>
        <w:t xml:space="preserve">A </w:t>
      </w:r>
    </w:p>
    <w:p>
      <w:pPr>
        <w:pStyle w:val="SourceCode"/>
      </w:pPr>
      <w:r>
        <w:rPr>
          <w:rStyle w:val="VerbatimChar"/>
        </w:rPr>
        <w:t xml:space="preserve">##      [,1] [,2] [,3] [,4] [,5]</w:t>
      </w:r>
      <w:r>
        <w:br w:type="textWrapping"/>
      </w:r>
      <w:r>
        <w:rPr>
          <w:rStyle w:val="VerbatimChar"/>
        </w:rPr>
        <w:t xml:space="preserve">## [1,]  0.5    1  1.5    2  2.5</w:t>
      </w:r>
      <w:r>
        <w:br w:type="textWrapping"/>
      </w:r>
      <w:r>
        <w:rPr>
          <w:rStyle w:val="VerbatimChar"/>
        </w:rPr>
        <w:t xml:space="preserve">## [2,]  0.5    1  1.5    2  2.5</w:t>
      </w:r>
      <w:r>
        <w:br w:type="textWrapping"/>
      </w:r>
      <w:r>
        <w:rPr>
          <w:rStyle w:val="VerbatimChar"/>
        </w:rPr>
        <w:t xml:space="preserve">## [3,]  0.5    1  1.5    2  2.5</w:t>
      </w:r>
      <w:r>
        <w:br w:type="textWrapping"/>
      </w:r>
      <w:r>
        <w:rPr>
          <w:rStyle w:val="VerbatimChar"/>
        </w:rPr>
        <w:t xml:space="preserve">## [4,]  0.5    1  1.5    2  2.5</w:t>
      </w:r>
      <w:r>
        <w:br w:type="textWrapping"/>
      </w:r>
      <w:r>
        <w:rPr>
          <w:rStyle w:val="VerbatimChar"/>
        </w:rPr>
        <w:t xml:space="preserve">## [5,]  0.5    1  1.5    2  2.5</w:t>
      </w:r>
    </w:p>
    <w:p>
      <w:pPr>
        <w:pStyle w:val="SourceCode"/>
      </w:pPr>
      <w:r>
        <w:rPr>
          <w:rStyle w:val="NormalTok"/>
        </w:rPr>
        <w:t xml:space="preserve">A </w:t>
      </w:r>
      <w:r>
        <w:rPr>
          <w:rStyle w:val="OperatorTok"/>
        </w:rPr>
        <w:t xml:space="preserve">%*%</w:t>
      </w:r>
      <w:r>
        <w:rPr>
          <w:rStyle w:val="StringTok"/>
        </w:rPr>
        <w:t xml:space="preserve"> </w:t>
      </w:r>
      <w:r>
        <w:rPr>
          <w:rStyle w:val="KeywordTok"/>
        </w:rPr>
        <w:t xml:space="preserve">t</w:t>
      </w:r>
      <w:r>
        <w:rPr>
          <w:rStyle w:val="NormalTok"/>
        </w:rPr>
        <w:t xml:space="preserve">(A) </w:t>
      </w:r>
      <w:r>
        <w:rPr>
          <w:rStyle w:val="CommentTok"/>
        </w:rPr>
        <w:t xml:space="preserve"># Gram matrix</w:t>
      </w:r>
    </w:p>
    <w:p>
      <w:pPr>
        <w:pStyle w:val="SourceCode"/>
      </w:pPr>
      <w:r>
        <w:rPr>
          <w:rStyle w:val="VerbatimChar"/>
        </w:rPr>
        <w:t xml:space="preserve">##      [,1] [,2] [,3] [,4] [,5]</w:t>
      </w:r>
      <w:r>
        <w:br w:type="textWrapping"/>
      </w:r>
      <w:r>
        <w:rPr>
          <w:rStyle w:val="VerbatimChar"/>
        </w:rPr>
        <w:t xml:space="preserve">## [1,]   55   55   55   55   55</w:t>
      </w:r>
      <w:r>
        <w:br w:type="textWrapping"/>
      </w:r>
      <w:r>
        <w:rPr>
          <w:rStyle w:val="VerbatimChar"/>
        </w:rPr>
        <w:t xml:space="preserve">## [2,]   55   55   55   55   55</w:t>
      </w:r>
      <w:r>
        <w:br w:type="textWrapping"/>
      </w:r>
      <w:r>
        <w:rPr>
          <w:rStyle w:val="VerbatimChar"/>
        </w:rPr>
        <w:t xml:space="preserve">## [3,]   55   55   55   55   55</w:t>
      </w:r>
      <w:r>
        <w:br w:type="textWrapping"/>
      </w:r>
      <w:r>
        <w:rPr>
          <w:rStyle w:val="VerbatimChar"/>
        </w:rPr>
        <w:t xml:space="preserve">## [4,]   55   55   55   55   55</w:t>
      </w:r>
      <w:r>
        <w:br w:type="textWrapping"/>
      </w:r>
      <w:r>
        <w:rPr>
          <w:rStyle w:val="VerbatimChar"/>
        </w:rPr>
        <w:t xml:space="preserve">## [5,]   55   55   55   55   55</w:t>
      </w:r>
    </w:p>
    <w:p>
      <w:pPr>
        <w:pStyle w:val="SourceCode"/>
      </w:pPr>
      <w:r>
        <w:rPr>
          <w:rStyle w:val="KeywordTok"/>
        </w:rPr>
        <w:t xml:space="preserve">t</w:t>
      </w:r>
      <w:r>
        <w:rPr>
          <w:rStyle w:val="NormalTok"/>
        </w:rPr>
        <w:t xml:space="preserve">(x) </w:t>
      </w:r>
      <w:r>
        <w:rPr>
          <w:rStyle w:val="OperatorTok"/>
        </w:rPr>
        <w:t xml:space="preserve">%*%</w:t>
      </w:r>
      <w:r>
        <w:rPr>
          <w:rStyle w:val="StringTok"/>
        </w:rPr>
        <w:t xml:space="preserve"> </w:t>
      </w:r>
      <w:r>
        <w:rPr>
          <w:rStyle w:val="NormalTok"/>
        </w:rPr>
        <w:t xml:space="preserve">A </w:t>
      </w:r>
      <w:r>
        <w:rPr>
          <w:rStyle w:val="OperatorTok"/>
        </w:rPr>
        <w:t xml:space="preserve">%*%</w:t>
      </w:r>
      <w:r>
        <w:rPr>
          <w:rStyle w:val="StringTok"/>
        </w:rPr>
        <w:t xml:space="preserve"> </w:t>
      </w:r>
      <w:r>
        <w:rPr>
          <w:rStyle w:val="NormalTok"/>
        </w:rPr>
        <w:t xml:space="preserve">x </w:t>
      </w:r>
      <w:r>
        <w:rPr>
          <w:rStyle w:val="CommentTok"/>
        </w:rPr>
        <w:t xml:space="preserve"># Quadratic form</w:t>
      </w:r>
    </w:p>
    <w:p>
      <w:pPr>
        <w:pStyle w:val="SourceCode"/>
      </w:pPr>
      <w:r>
        <w:rPr>
          <w:rStyle w:val="VerbatimChar"/>
        </w:rPr>
        <w:t xml:space="preserve">##      [,1]</w:t>
      </w:r>
      <w:r>
        <w:br w:type="textWrapping"/>
      </w:r>
      <w:r>
        <w:rPr>
          <w:rStyle w:val="VerbatimChar"/>
        </w:rPr>
        <w:t xml:space="preserve">## [1,]   75</w:t>
      </w:r>
    </w:p>
    <w:p>
      <w:pPr>
        <w:pStyle w:val="FirstParagraph"/>
      </w:pPr>
      <w:r>
        <w:t xml:space="preserve">Can I write these functions myself? Yes!</w:t>
      </w:r>
      <w:r>
        <w:t xml:space="preserve"> </w:t>
      </w:r>
      <w:r>
        <w:t xml:space="preserve">But a pure-R implementation will be much slower than</w:t>
      </w:r>
      <w:r>
        <w:t xml:space="preserve"> </w:t>
      </w:r>
      <w:r>
        <w:rPr>
          <w:rStyle w:val="VerbatimChar"/>
        </w:rPr>
        <w:t xml:space="preserve">%*%</w:t>
      </w:r>
      <w:r>
        <w:t xml:space="preserve">:</w:t>
      </w:r>
    </w:p>
    <w:p>
      <w:pPr>
        <w:pStyle w:val="SourceCode"/>
      </w:pPr>
      <w:r>
        <w:rPr>
          <w:rStyle w:val="NormalTok"/>
        </w:rPr>
        <w:t xml:space="preserve">my.crossprod &lt;-</w:t>
      </w:r>
      <w:r>
        <w:rPr>
          <w:rStyle w:val="StringTok"/>
        </w:rPr>
        <w:t xml:space="preserve"> </w:t>
      </w:r>
      <w:r>
        <w:rPr>
          <w:rStyle w:val="ControlFlowTok"/>
        </w:rPr>
        <w:t xml:space="preserve">function</w:t>
      </w:r>
      <w:r>
        <w:rPr>
          <w:rStyle w:val="NormalTok"/>
        </w:rPr>
        <w:t xml:space="preserve">(x,y){</w:t>
      </w:r>
      <w:r>
        <w:br w:type="textWrapping"/>
      </w:r>
      <w:r>
        <w:rPr>
          <w:rStyle w:val="NormalTok"/>
        </w:rPr>
        <w:t xml:space="preserve">  result &lt;-</w:t>
      </w:r>
      <w:r>
        <w:rPr>
          <w:rStyle w:val="StringTok"/>
        </w:rPr>
        <w:t xml:space="preserve"> </w:t>
      </w:r>
      <w:r>
        <w:rPr>
          <w:rStyle w:val="DecValTok"/>
        </w:rPr>
        <w:t xml:space="preserve">0</w:t>
      </w:r>
      <w:r>
        <w:br w:type="textWrapping"/>
      </w:r>
      <w:r>
        <w:rPr>
          <w:rStyle w:val="NormalTok"/>
        </w:rPr>
        <w:t xml:space="preserve">  </w:t>
      </w:r>
      <w:r>
        <w:rPr>
          <w:rStyle w:val="ControlFlowTok"/>
        </w:rPr>
        <w:t xml:space="preserve">for</w:t>
      </w:r>
      <w:r>
        <w:rPr>
          <w:rStyle w:val="NormalTok"/>
        </w:rPr>
        <w:t xml:space="preserve">(i </w:t>
      </w:r>
      <w:r>
        <w:rPr>
          <w:rStyle w:val="ControlFlowTok"/>
        </w:rPr>
        <w:t xml:space="preserve">in</w:t>
      </w:r>
      <w:r>
        <w:rPr>
          <w:rStyle w:val="NormalTok"/>
        </w:rPr>
        <w:t xml:space="preserve"> </w:t>
      </w:r>
      <w:r>
        <w:rPr>
          <w:rStyle w:val="DecValTok"/>
        </w:rPr>
        <w:t xml:space="preserve">1</w:t>
      </w:r>
      <w:r>
        <w:rPr>
          <w:rStyle w:val="OperatorTok"/>
        </w:rPr>
        <w:t xml:space="preserve">:</w:t>
      </w:r>
      <w:r>
        <w:rPr>
          <w:rStyle w:val="KeywordTok"/>
        </w:rPr>
        <w:t xml:space="preserve">length</w:t>
      </w:r>
      <w:r>
        <w:rPr>
          <w:rStyle w:val="NormalTok"/>
        </w:rPr>
        <w:t xml:space="preserve">(x)) result &lt;-</w:t>
      </w:r>
      <w:r>
        <w:rPr>
          <w:rStyle w:val="StringTok"/>
        </w:rPr>
        <w:t xml:space="preserve"> </w:t>
      </w:r>
      <w:r>
        <w:rPr>
          <w:rStyle w:val="NormalTok"/>
        </w:rPr>
        <w:t xml:space="preserve">result </w:t>
      </w:r>
      <w:r>
        <w:rPr>
          <w:rStyle w:val="OperatorTok"/>
        </w:rPr>
        <w:t xml:space="preserve">+</w:t>
      </w:r>
      <w:r>
        <w:rPr>
          <w:rStyle w:val="StringTok"/>
        </w:rPr>
        <w:t xml:space="preserve"> </w:t>
      </w:r>
      <w:r>
        <w:rPr>
          <w:rStyle w:val="NormalTok"/>
        </w:rPr>
        <w:t xml:space="preserve">x[i]</w:t>
      </w:r>
      <w:r>
        <w:rPr>
          <w:rStyle w:val="OperatorTok"/>
        </w:rPr>
        <w:t xml:space="preserve">*</w:t>
      </w:r>
      <w:r>
        <w:rPr>
          <w:rStyle w:val="NormalTok"/>
        </w:rPr>
        <w:t xml:space="preserve">y[i]</w:t>
      </w:r>
      <w:r>
        <w:br w:type="textWrapping"/>
      </w:r>
      <w:r>
        <w:rPr>
          <w:rStyle w:val="NormalTok"/>
        </w:rPr>
        <w:t xml:space="preserve">  result</w:t>
      </w:r>
      <w:r>
        <w:br w:type="textWrapping"/>
      </w:r>
      <w:r>
        <w:rPr>
          <w:rStyle w:val="NormalTok"/>
        </w:rPr>
        <w:t xml:space="preserve">}</w:t>
      </w:r>
      <w:r>
        <w:br w:type="textWrapping"/>
      </w:r>
      <w:r>
        <w:rPr>
          <w:rStyle w:val="NormalTok"/>
        </w:rPr>
        <w:t xml:space="preserve">x &lt;-</w:t>
      </w:r>
      <w:r>
        <w:rPr>
          <w:rStyle w:val="StringTok"/>
        </w:rPr>
        <w:t xml:space="preserve"> </w:t>
      </w:r>
      <w:r>
        <w:rPr>
          <w:rStyle w:val="KeywordTok"/>
        </w:rPr>
        <w:t xml:space="preserve">rnorm</w:t>
      </w:r>
      <w:r>
        <w:rPr>
          <w:rStyle w:val="NormalTok"/>
        </w:rPr>
        <w:t xml:space="preserve">(</w:t>
      </w:r>
      <w:r>
        <w:rPr>
          <w:rStyle w:val="FloatTok"/>
        </w:rPr>
        <w:t xml:space="preserve">1e8</w:t>
      </w:r>
      <w:r>
        <w:rPr>
          <w:rStyle w:val="NormalTok"/>
        </w:rPr>
        <w:t xml:space="preserve">)</w:t>
      </w:r>
      <w:r>
        <w:br w:type="textWrapping"/>
      </w:r>
      <w:r>
        <w:rPr>
          <w:rStyle w:val="NormalTok"/>
        </w:rPr>
        <w:t xml:space="preserve">y &lt;-</w:t>
      </w:r>
      <w:r>
        <w:rPr>
          <w:rStyle w:val="StringTok"/>
        </w:rPr>
        <w:t xml:space="preserve"> </w:t>
      </w:r>
      <w:r>
        <w:rPr>
          <w:rStyle w:val="KeywordTok"/>
        </w:rPr>
        <w:t xml:space="preserve">rnorm</w:t>
      </w:r>
      <w:r>
        <w:rPr>
          <w:rStyle w:val="NormalTok"/>
        </w:rPr>
        <w:t xml:space="preserve">(</w:t>
      </w:r>
      <w:r>
        <w:rPr>
          <w:rStyle w:val="FloatTok"/>
        </w:rPr>
        <w:t xml:space="preserve">1e8</w:t>
      </w:r>
      <w:r>
        <w:rPr>
          <w:rStyle w:val="NormalTok"/>
        </w:rPr>
        <w:t xml:space="preserve">)</w:t>
      </w:r>
      <w:r>
        <w:br w:type="textWrapping"/>
      </w:r>
      <w:r>
        <w:rPr>
          <w:rStyle w:val="KeywordTok"/>
        </w:rPr>
        <w:t xml:space="preserve">system.time</w:t>
      </w:r>
      <w:r>
        <w:rPr>
          <w:rStyle w:val="NormalTok"/>
        </w:rPr>
        <w:t xml:space="preserve">(a1 &lt;-</w:t>
      </w:r>
      <w:r>
        <w:rPr>
          <w:rStyle w:val="StringTok"/>
        </w:rPr>
        <w:t xml:space="preserve"> </w:t>
      </w:r>
      <w:r>
        <w:rPr>
          <w:rStyle w:val="KeywordTok"/>
        </w:rPr>
        <w:t xml:space="preserve">my.crossprod</w:t>
      </w:r>
      <w:r>
        <w:rPr>
          <w:rStyle w:val="NormalTok"/>
        </w:rPr>
        <w:t xml:space="preserve">(x,y))</w:t>
      </w:r>
    </w:p>
    <w:p>
      <w:pPr>
        <w:pStyle w:val="SourceCode"/>
      </w:pPr>
      <w:r>
        <w:rPr>
          <w:rStyle w:val="VerbatimChar"/>
        </w:rPr>
        <w:t xml:space="preserve">##    user  system elapsed </w:t>
      </w:r>
      <w:r>
        <w:br w:type="textWrapping"/>
      </w:r>
      <w:r>
        <w:rPr>
          <w:rStyle w:val="VerbatimChar"/>
        </w:rPr>
        <w:t xml:space="preserve">##  27.781   0.464  28.303</w:t>
      </w:r>
    </w:p>
    <w:p>
      <w:pPr>
        <w:pStyle w:val="SourceCode"/>
      </w:pPr>
      <w:r>
        <w:rPr>
          <w:rStyle w:val="KeywordTok"/>
        </w:rPr>
        <w:t xml:space="preserve">system.time</w:t>
      </w:r>
      <w:r>
        <w:rPr>
          <w:rStyle w:val="NormalTok"/>
        </w:rPr>
        <w:t xml:space="preserve">(a2 &lt;-</w:t>
      </w:r>
      <w:r>
        <w:rPr>
          <w:rStyle w:val="StringTok"/>
        </w:rPr>
        <w:t xml:space="preserve"> </w:t>
      </w:r>
      <w:r>
        <w:rPr>
          <w:rStyle w:val="KeywordTok"/>
        </w:rPr>
        <w:t xml:space="preserve">sum</w:t>
      </w:r>
      <w:r>
        <w:rPr>
          <w:rStyle w:val="NormalTok"/>
        </w:rPr>
        <w:t xml:space="preserve">(x</w:t>
      </w:r>
      <w:r>
        <w:rPr>
          <w:rStyle w:val="OperatorTok"/>
        </w:rPr>
        <w:t xml:space="preserve">*</w:t>
      </w:r>
      <w:r>
        <w:rPr>
          <w:rStyle w:val="NormalTok"/>
        </w:rPr>
        <w:t xml:space="preserve">y))</w:t>
      </w:r>
    </w:p>
    <w:p>
      <w:pPr>
        <w:pStyle w:val="SourceCode"/>
      </w:pPr>
      <w:r>
        <w:rPr>
          <w:rStyle w:val="VerbatimChar"/>
        </w:rPr>
        <w:t xml:space="preserve">##    user  system elapsed </w:t>
      </w:r>
      <w:r>
        <w:br w:type="textWrapping"/>
      </w:r>
      <w:r>
        <w:rPr>
          <w:rStyle w:val="VerbatimChar"/>
        </w:rPr>
        <w:t xml:space="preserve">##   0.554   0.260   0.814</w:t>
      </w:r>
    </w:p>
    <w:p>
      <w:pPr>
        <w:pStyle w:val="SourceCode"/>
      </w:pPr>
      <w:r>
        <w:rPr>
          <w:rStyle w:val="KeywordTok"/>
        </w:rPr>
        <w:t xml:space="preserve">system.time</w:t>
      </w:r>
      <w:r>
        <w:rPr>
          <w:rStyle w:val="NormalTok"/>
        </w:rPr>
        <w:t xml:space="preserve">(a3 &lt;-</w:t>
      </w:r>
      <w:r>
        <w:rPr>
          <w:rStyle w:val="StringTok"/>
        </w:rPr>
        <w:t xml:space="preserve"> </w:t>
      </w:r>
      <w:r>
        <w:rPr>
          <w:rStyle w:val="KeywordTok"/>
        </w:rPr>
        <w:t xml:space="preserve">c</w:t>
      </w:r>
      <w:r>
        <w:rPr>
          <w:rStyle w:val="NormalTok"/>
        </w:rPr>
        <w:t xml:space="preserve">(x</w:t>
      </w:r>
      <w:r>
        <w:rPr>
          <w:rStyle w:val="OperatorTok"/>
        </w:rPr>
        <w:t xml:space="preserve">%*%</w:t>
      </w:r>
      <w:r>
        <w:rPr>
          <w:rStyle w:val="NormalTok"/>
        </w:rPr>
        <w:t xml:space="preserve">y))</w:t>
      </w:r>
    </w:p>
    <w:p>
      <w:pPr>
        <w:pStyle w:val="SourceCode"/>
      </w:pPr>
      <w:r>
        <w:rPr>
          <w:rStyle w:val="VerbatimChar"/>
        </w:rPr>
        <w:t xml:space="preserve">##    user  system elapsed </w:t>
      </w:r>
      <w:r>
        <w:br w:type="textWrapping"/>
      </w:r>
      <w:r>
        <w:rPr>
          <w:rStyle w:val="VerbatimChar"/>
        </w:rPr>
        <w:t xml:space="preserve">##   0.721   0.147   0.305</w:t>
      </w:r>
    </w:p>
    <w:p>
      <w:pPr>
        <w:pStyle w:val="SourceCode"/>
      </w:pPr>
      <w:r>
        <w:rPr>
          <w:rStyle w:val="KeywordTok"/>
        </w:rPr>
        <w:t xml:space="preserve">all.equal</w:t>
      </w:r>
      <w:r>
        <w:rPr>
          <w:rStyle w:val="NormalTok"/>
        </w:rPr>
        <w:t xml:space="preserve">(a1,a2)</w:t>
      </w:r>
    </w:p>
    <w:p>
      <w:pPr>
        <w:pStyle w:val="SourceCode"/>
      </w:pPr>
      <w:r>
        <w:rPr>
          <w:rStyle w:val="VerbatimChar"/>
        </w:rPr>
        <w:t xml:space="preserve">## [1] TRUE</w:t>
      </w:r>
    </w:p>
    <w:p>
      <w:pPr>
        <w:pStyle w:val="SourceCode"/>
      </w:pPr>
      <w:r>
        <w:rPr>
          <w:rStyle w:val="KeywordTok"/>
        </w:rPr>
        <w:t xml:space="preserve">all.equal</w:t>
      </w:r>
      <w:r>
        <w:rPr>
          <w:rStyle w:val="NormalTok"/>
        </w:rPr>
        <w:t xml:space="preserve">(a1,a3)</w:t>
      </w:r>
    </w:p>
    <w:p>
      <w:pPr>
        <w:pStyle w:val="SourceCode"/>
      </w:pPr>
      <w:r>
        <w:rPr>
          <w:rStyle w:val="VerbatimChar"/>
        </w:rPr>
        <w:t xml:space="preserve">## [1] TRUE</w:t>
      </w:r>
    </w:p>
    <w:p>
      <w:pPr>
        <w:pStyle w:val="SourceCode"/>
      </w:pPr>
      <w:r>
        <w:rPr>
          <w:rStyle w:val="KeywordTok"/>
        </w:rPr>
        <w:t xml:space="preserve">all.equal</w:t>
      </w:r>
      <w:r>
        <w:rPr>
          <w:rStyle w:val="NormalTok"/>
        </w:rPr>
        <w:t xml:space="preserve">(a2,a3)</w:t>
      </w:r>
    </w:p>
    <w:p>
      <w:pPr>
        <w:pStyle w:val="SourceCode"/>
      </w:pPr>
      <w:r>
        <w:rPr>
          <w:rStyle w:val="VerbatimChar"/>
        </w:rPr>
        <w:t xml:space="preserve">## [1] TRUE</w:t>
      </w:r>
    </w:p>
    <w:p>
      <w:pPr>
        <w:pStyle w:val="Heading2"/>
      </w:pPr>
      <w:bookmarkStart w:id="133" w:name="rstudio-projects"/>
      <w:r>
        <w:t xml:space="preserve">RStudio Projects</w:t>
      </w:r>
      <w:bookmarkEnd w:id="133"/>
    </w:p>
    <w:p>
      <w:pPr>
        <w:pStyle w:val="FirstParagraph"/>
      </w:pPr>
      <w:r>
        <w:t xml:space="preserve">A</w:t>
      </w:r>
      <w:r>
        <w:t xml:space="preserve"> </w:t>
      </w:r>
      <w:r>
        <w:rPr>
          <w:i/>
        </w:rPr>
        <w:t xml:space="preserve">Projcet</w:t>
      </w:r>
      <w:r>
        <w:t xml:space="preserve"> </w:t>
      </w:r>
      <w:r>
        <w:t xml:space="preserve">is a feature of RStudio, not R.</w:t>
      </w:r>
      <w:r>
        <w:t xml:space="preserve"> </w:t>
      </w:r>
      <w:r>
        <w:t xml:space="preserve">It allows you to organize the code, the data, and the supporting file of a whole project.</w:t>
      </w:r>
      <w:r>
        <w:t xml:space="preserve"> </w:t>
      </w:r>
      <w:r>
        <w:t xml:space="preserve">This is very useful when you work on several machines, synched via Dropbox, git, or any other file synching service.</w:t>
      </w:r>
      <w:r>
        <w:t xml:space="preserve"> </w:t>
      </w:r>
      <w:r>
        <w:t xml:space="preserve">Detailing the full benefits of a RStudio Project will require a lengthy digression.</w:t>
      </w:r>
      <w:r>
        <w:t xml:space="preserve"> </w:t>
      </w:r>
      <w:r>
        <w:t xml:space="preserve">We merely point out that if you care about portability, and reproducibility, make sure to read the</w:t>
      </w:r>
      <w:r>
        <w:t xml:space="preserve"> </w:t>
      </w:r>
      <w:hyperlink r:id="rId134">
        <w:r>
          <w:rPr>
            <w:rStyle w:val="Hyperlink"/>
          </w:rPr>
          <w:t xml:space="preserve">Projects documentation</w:t>
        </w:r>
      </w:hyperlink>
      <w:r>
        <w:t xml:space="preserve">.</w:t>
      </w:r>
    </w:p>
    <w:p>
      <w:pPr>
        <w:pStyle w:val="Heading2"/>
      </w:pPr>
      <w:bookmarkStart w:id="135" w:name="bibliographic-notes-1"/>
      <w:r>
        <w:t xml:space="preserve">Bibliographic Notes</w:t>
      </w:r>
      <w:bookmarkEnd w:id="135"/>
    </w:p>
    <w:p>
      <w:pPr>
        <w:pStyle w:val="FirstParagraph"/>
      </w:pPr>
      <w:r>
        <w:t xml:space="preserve">There are endlessly many introductory texts on R.</w:t>
      </w:r>
      <w:r>
        <w:t xml:space="preserve"> </w:t>
      </w:r>
      <w:r>
        <w:t xml:space="preserve">For a list of free resources see</w:t>
      </w:r>
      <w:r>
        <w:t xml:space="preserve"> </w:t>
      </w:r>
      <w:hyperlink r:id="rId136">
        <w:r>
          <w:rPr>
            <w:rStyle w:val="Hyperlink"/>
          </w:rPr>
          <w:t xml:space="preserve">CrossValidated</w:t>
        </w:r>
      </w:hyperlink>
      <w:r>
        <w:t xml:space="preserve">.</w:t>
      </w:r>
      <w:r>
        <w:t xml:space="preserve"> </w:t>
      </w:r>
      <w:r>
        <w:t xml:space="preserve">I personally recommend the official introduction</w:t>
      </w:r>
      <w:r>
        <w:t xml:space="preserve"> </w:t>
      </w:r>
      <w:r>
        <w:t xml:space="preserve">Venables et al. (</w:t>
      </w:r>
      <w:hyperlink w:anchor="ref-venables2004introduction">
        <w:r>
          <w:rPr>
            <w:rStyle w:val="Hyperlink"/>
          </w:rPr>
          <w:t xml:space="preserve">2004</w:t>
        </w:r>
      </w:hyperlink>
      <w:r>
        <w:t xml:space="preserve">)</w:t>
      </w:r>
      <w:r>
        <w:t xml:space="preserve">,</w:t>
      </w:r>
      <w:r>
        <w:t xml:space="preserve"> </w:t>
      </w:r>
      <w:hyperlink r:id="rId137">
        <w:r>
          <w:rPr>
            <w:rStyle w:val="Hyperlink"/>
          </w:rPr>
          <w:t xml:space="preserve">available online</w:t>
        </w:r>
      </w:hyperlink>
      <w:r>
        <w:t xml:space="preserve">, or anything else Bill Venables writes.</w:t>
      </w:r>
    </w:p>
    <w:p>
      <w:pPr>
        <w:pStyle w:val="BodyText"/>
      </w:pPr>
      <w:r>
        <w:t xml:space="preserve">For Importing and Exporting see (</w:t>
      </w:r>
      <w:hyperlink r:id="rId138">
        <w:r>
          <w:rPr>
            <w:rStyle w:val="Hyperlink"/>
          </w:rPr>
          <w:t xml:space="preserve">https://cran.r-project.org/doc/manuals/r-release/R-data.html</w:t>
        </w:r>
      </w:hyperlink>
      <w:r>
        <w:t xml:space="preserve">).</w:t>
      </w:r>
      <w:r>
        <w:t xml:space="preserve"> </w:t>
      </w:r>
      <w:r>
        <w:t xml:space="preserve">For working with databases see (</w:t>
      </w:r>
      <w:hyperlink r:id="rId139">
        <w:r>
          <w:rPr>
            <w:rStyle w:val="Hyperlink"/>
          </w:rPr>
          <w:t xml:space="preserve">https://rforanalytics.wordpress.com/useful-links-for-r/odbc-databases-for-r/</w:t>
        </w:r>
      </w:hyperlink>
      <w:r>
        <w:t xml:space="preserve">).</w:t>
      </w:r>
      <w:r>
        <w:t xml:space="preserve"> </w:t>
      </w:r>
      <w:r>
        <w:t xml:space="preserve">For a little intro on time-series objects in R see</w:t>
      </w:r>
      <w:r>
        <w:t xml:space="preserve"> </w:t>
      </w:r>
      <w:hyperlink r:id="rId140">
        <w:r>
          <w:rPr>
            <w:rStyle w:val="Hyperlink"/>
          </w:rPr>
          <w:t xml:space="preserve">Cristoph Sax’s blog</w:t>
        </w:r>
      </w:hyperlink>
      <w:r>
        <w:t xml:space="preserve">.</w:t>
      </w:r>
      <w:r>
        <w:t xml:space="preserve"> </w:t>
      </w:r>
      <w:r>
        <w:t xml:space="preserve">For working with strings see</w:t>
      </w:r>
      <w:r>
        <w:t xml:space="preserve"> </w:t>
      </w:r>
      <w:hyperlink r:id="rId141">
        <w:r>
          <w:rPr>
            <w:rStyle w:val="Hyperlink"/>
          </w:rPr>
          <w:t xml:space="preserve">Gaston Sanchez’s book</w:t>
        </w:r>
      </w:hyperlink>
      <w:r>
        <w:t xml:space="preserve">.</w:t>
      </w:r>
      <w:r>
        <w:t xml:space="preserve"> </w:t>
      </w:r>
      <w:r>
        <w:t xml:space="preserve">For advanced R programming see</w:t>
      </w:r>
      <w:r>
        <w:t xml:space="preserve"> </w:t>
      </w:r>
      <w:r>
        <w:t xml:space="preserve">Wickham (</w:t>
      </w:r>
      <w:hyperlink w:anchor="ref-wickham2014advanced">
        <w:r>
          <w:rPr>
            <w:rStyle w:val="Hyperlink"/>
          </w:rPr>
          <w:t xml:space="preserve">2014</w:t>
        </w:r>
      </w:hyperlink>
      <w:r>
        <w:t xml:space="preserve">)</w:t>
      </w:r>
      <w:r>
        <w:t xml:space="preserve">,</w:t>
      </w:r>
      <w:r>
        <w:t xml:space="preserve"> </w:t>
      </w:r>
      <w:hyperlink r:id="rId142">
        <w:r>
          <w:rPr>
            <w:rStyle w:val="Hyperlink"/>
          </w:rPr>
          <w:t xml:space="preserve">available online</w:t>
        </w:r>
      </w:hyperlink>
      <w:r>
        <w:t xml:space="preserve">, or anything else Hadley Wickham writes. For a curated list of recommended packages see</w:t>
      </w:r>
      <w:r>
        <w:t xml:space="preserve"> </w:t>
      </w:r>
      <w:hyperlink r:id="rId143">
        <w:r>
          <w:rPr>
            <w:rStyle w:val="Hyperlink"/>
          </w:rPr>
          <w:t xml:space="preserve">here</w:t>
        </w:r>
      </w:hyperlink>
      <w:r>
        <w:t xml:space="preserve">.</w:t>
      </w:r>
    </w:p>
    <w:p>
      <w:pPr>
        <w:pStyle w:val="Heading2"/>
      </w:pPr>
      <w:bookmarkStart w:id="144" w:name="practice-yourself"/>
      <w:r>
        <w:t xml:space="preserve">Practice Yourself</w:t>
      </w:r>
      <w:bookmarkEnd w:id="144"/>
    </w:p>
    <w:p>
      <w:pPr>
        <w:numPr>
          <w:numId w:val="1020"/>
          <w:ilvl w:val="0"/>
        </w:numPr>
      </w:pPr>
      <w:r>
        <w:t xml:space="preserve">Load the package</w:t>
      </w:r>
      <w:r>
        <w:t xml:space="preserve"> </w:t>
      </w:r>
      <w:r>
        <w:rPr>
          <w:b/>
        </w:rPr>
        <w:t xml:space="preserve">MASS</w:t>
      </w:r>
      <w:r>
        <w:t xml:space="preserve">. That was easy. Now load</w:t>
      </w:r>
      <w:r>
        <w:t xml:space="preserve"> </w:t>
      </w:r>
      <w:r>
        <w:rPr>
          <w:b/>
        </w:rPr>
        <w:t xml:space="preserve">ggplot2</w:t>
      </w:r>
      <w:r>
        <w:t xml:space="preserve">, after looking into</w:t>
      </w:r>
      <w:r>
        <w:t xml:space="preserve"> </w:t>
      </w:r>
      <w:r>
        <w:rPr>
          <w:rStyle w:val="VerbatimChar"/>
        </w:rPr>
        <w:t xml:space="preserve">install.pacakges()</w:t>
      </w:r>
      <w:r>
        <w:t xml:space="preserve">.</w:t>
      </w:r>
    </w:p>
    <w:p>
      <w:pPr>
        <w:numPr>
          <w:numId w:val="1020"/>
          <w:ilvl w:val="0"/>
        </w:numPr>
      </w:pPr>
      <w:r>
        <w:t xml:space="preserve">Save the numbers 1 to 1,000,000 (</w:t>
      </w:r>
      <w:r>
        <w:rPr>
          <w:rStyle w:val="VerbatimChar"/>
        </w:rPr>
        <w:t xml:space="preserve">1e6</w:t>
      </w:r>
      <w:r>
        <w:t xml:space="preserve">) into an object named</w:t>
      </w:r>
      <w:r>
        <w:t xml:space="preserve"> </w:t>
      </w:r>
      <w:r>
        <w:rPr>
          <w:rStyle w:val="VerbatimChar"/>
        </w:rPr>
        <w:t xml:space="preserve">object</w:t>
      </w:r>
      <w:r>
        <w:t xml:space="preserve">.</w:t>
      </w:r>
    </w:p>
    <w:p>
      <w:pPr>
        <w:numPr>
          <w:numId w:val="1020"/>
          <w:ilvl w:val="0"/>
        </w:numPr>
      </w:pPr>
      <w:r>
        <w:t xml:space="preserve">Write a function that computes the mean of its input.</w:t>
      </w:r>
      <w:r>
        <w:t xml:space="preserve"> </w:t>
      </w:r>
      <w:r>
        <w:t xml:space="preserve">Write a version that uses</w:t>
      </w:r>
      <w:r>
        <w:t xml:space="preserve"> </w:t>
      </w:r>
      <w:r>
        <w:rPr>
          <w:rStyle w:val="VerbatimChar"/>
        </w:rPr>
        <w:t xml:space="preserve">sum()</w:t>
      </w:r>
      <w:r>
        <w:t xml:space="preserve">, and another that uses a</w:t>
      </w:r>
      <w:r>
        <w:t xml:space="preserve"> </w:t>
      </w:r>
      <w:r>
        <w:rPr>
          <w:rStyle w:val="VerbatimChar"/>
        </w:rPr>
        <w:t xml:space="preserve">for</w:t>
      </w:r>
      <w:r>
        <w:t xml:space="preserve"> </w:t>
      </w:r>
      <w:r>
        <w:t xml:space="preserve">loop and the summation</w:t>
      </w:r>
      <w:r>
        <w:t xml:space="preserve"> </w:t>
      </w:r>
      <w:r>
        <w:rPr>
          <w:rStyle w:val="VerbatimChar"/>
        </w:rPr>
        <w:t xml:space="preserve">+</w:t>
      </w:r>
      <w:r>
        <w:t xml:space="preserve">.</w:t>
      </w:r>
      <w:r>
        <w:t xml:space="preserve"> </w:t>
      </w:r>
      <w:r>
        <w:t xml:space="preserve">Try checking which is faster using</w:t>
      </w:r>
      <w:r>
        <w:t xml:space="preserve"> </w:t>
      </w:r>
      <w:r>
        <w:rPr>
          <w:rStyle w:val="VerbatimChar"/>
        </w:rPr>
        <w:t xml:space="preserve">system.time</w:t>
      </w:r>
      <w:r>
        <w:t xml:space="preserve">.</w:t>
      </w:r>
      <w:r>
        <w:t xml:space="preserve"> </w:t>
      </w:r>
      <w:r>
        <w:t xml:space="preserve">Is the difference considerable? Ask me about it in class.</w:t>
      </w:r>
    </w:p>
    <w:p>
      <w:pPr>
        <w:numPr>
          <w:numId w:val="1020"/>
          <w:ilvl w:val="0"/>
        </w:numPr>
      </w:pPr>
      <w:r>
        <w:t xml:space="preserve">Write a function that returns</w:t>
      </w:r>
      <w:r>
        <w:t xml:space="preserve"> </w:t>
      </w:r>
      <w:r>
        <w:rPr>
          <w:rStyle w:val="VerbatimChar"/>
        </w:rPr>
        <w:t xml:space="preserve">TRUE</w:t>
      </w:r>
      <w:r>
        <w:t xml:space="preserve"> </w:t>
      </w:r>
      <w:r>
        <w:t xml:space="preserve">if a number is divisible by 13,</w:t>
      </w:r>
      <w:r>
        <w:t xml:space="preserve"> </w:t>
      </w:r>
      <w:r>
        <w:rPr>
          <w:rStyle w:val="VerbatimChar"/>
        </w:rPr>
        <w:t xml:space="preserve">FALSE</w:t>
      </w:r>
      <w:r>
        <w:t xml:space="preserve"> </w:t>
      </w:r>
      <w:r>
        <w:t xml:space="preserve">if not, and a nice warning to the user if the input is not an integer number.</w:t>
      </w:r>
    </w:p>
    <w:p>
      <w:pPr>
        <w:numPr>
          <w:numId w:val="1020"/>
          <w:ilvl w:val="0"/>
        </w:numPr>
      </w:pPr>
      <w:r>
        <w:t xml:space="preserve">Apply the previous function to all the numbers in</w:t>
      </w:r>
      <w:r>
        <w:t xml:space="preserve"> </w:t>
      </w:r>
      <w:r>
        <w:rPr>
          <w:rStyle w:val="VerbatimChar"/>
        </w:rPr>
        <w:t xml:space="preserve">object</w:t>
      </w:r>
      <w:r>
        <w:t xml:space="preserve">. Try using a</w:t>
      </w:r>
      <w:r>
        <w:t xml:space="preserve"> </w:t>
      </w:r>
      <w:r>
        <w:rPr>
          <w:rStyle w:val="VerbatimChar"/>
        </w:rPr>
        <w:t xml:space="preserve">for</w:t>
      </w:r>
      <w:r>
        <w:t xml:space="preserve"> </w:t>
      </w:r>
      <w:r>
        <w:t xml:space="preserve">loop, but also a mapping/apply function.</w:t>
      </w:r>
    </w:p>
    <w:p>
      <w:pPr>
        <w:numPr>
          <w:numId w:val="1020"/>
          <w:ilvl w:val="0"/>
        </w:numPr>
      </w:pPr>
      <w:r>
        <w:t xml:space="preserve">Make a matrix of random numbers using</w:t>
      </w:r>
      <w:r>
        <w:t xml:space="preserve"> </w:t>
      </w:r>
      <w:r>
        <w:rPr>
          <w:rStyle w:val="VerbatimChar"/>
        </w:rPr>
        <w:t xml:space="preserve">A &lt;- matrix(rnorm(40), ncol=10, nrow=4)</w:t>
      </w:r>
      <w:r>
        <w:t xml:space="preserve">.</w:t>
      </w:r>
      <w:r>
        <w:t xml:space="preserve"> </w:t>
      </w:r>
      <w:r>
        <w:t xml:space="preserve">Compute the mean of each column.</w:t>
      </w:r>
      <w:r>
        <w:t xml:space="preserve"> </w:t>
      </w:r>
      <w:r>
        <w:t xml:space="preserve">Do it using your own loop and then do the same with</w:t>
      </w:r>
      <w:r>
        <w:t xml:space="preserve"> </w:t>
      </w:r>
      <w:r>
        <w:rPr>
          <w:rStyle w:val="VerbatimChar"/>
        </w:rPr>
        <w:t xml:space="preserve">lapply</w:t>
      </w:r>
      <w:r>
        <w:t xml:space="preserve"> </w:t>
      </w:r>
      <w:r>
        <w:t xml:space="preserve">or</w:t>
      </w:r>
      <w:r>
        <w:t xml:space="preserve"> </w:t>
      </w:r>
      <w:r>
        <w:rPr>
          <w:rStyle w:val="VerbatimChar"/>
        </w:rPr>
        <w:t xml:space="preserve">apply</w:t>
      </w:r>
      <w:r>
        <w:t xml:space="preserve">.</w:t>
      </w:r>
    </w:p>
    <w:p>
      <w:pPr>
        <w:numPr>
          <w:numId w:val="1020"/>
          <w:ilvl w:val="0"/>
        </w:numPr>
      </w:pPr>
      <w:r>
        <w:t xml:space="preserve">Make a data frame (</w:t>
      </w:r>
      <w:r>
        <w:rPr>
          <w:rStyle w:val="VerbatimChar"/>
        </w:rPr>
        <w:t xml:space="preserve">dataA</w:t>
      </w:r>
      <w:r>
        <w:t xml:space="preserve">) with three columns, and 100 rows.</w:t>
      </w:r>
      <w:r>
        <w:t xml:space="preserve"> </w:t>
      </w:r>
      <w:r>
        <w:t xml:space="preserve">The first column with 100 numbers generated from the</w:t>
      </w:r>
      <w:r>
        <w:t xml:space="preserve"> </w:t>
      </w:r>
      <m:oMath>
        <m:r>
          <m:rPr>
            <m:sty m:val="p"/>
            <m:scr m:val="script"/>
          </m:rPr>
          <m:t>N</m:t>
        </m:r>
        <m:r>
          <m:t>(</m:t>
        </m:r>
        <m:r>
          <m:t>10</m:t>
        </m:r>
        <m:r>
          <m:t>,</m:t>
        </m:r>
        <m:r>
          <m:t>1</m:t>
        </m:r>
        <m:r>
          <m:t>)</m:t>
        </m:r>
      </m:oMath>
      <w:r>
        <w:t xml:space="preserve"> </w:t>
      </w:r>
      <w:r>
        <w:t xml:space="preserve">distribution, second column with samples from</w:t>
      </w:r>
      <w:r>
        <w:t xml:space="preserve"> </w:t>
      </w:r>
      <m:oMath>
        <m:r>
          <m:t>P</m:t>
        </m:r>
        <m:r>
          <m:t>o</m:t>
        </m:r>
        <m:r>
          <m:t>i</m:t>
        </m:r>
        <m:r>
          <m:t>s</m:t>
        </m:r>
        <m:r>
          <m:t>s</m:t>
        </m:r>
        <m:r>
          <m:t>(</m:t>
        </m:r>
        <m:r>
          <m:t>λ</m:t>
        </m:r>
        <m:r>
          <m:t>=</m:t>
        </m:r>
        <m:r>
          <m:t>4</m:t>
        </m:r>
        <m:r>
          <m:t>)</m:t>
        </m:r>
      </m:oMath>
      <w:r>
        <w:t xml:space="preserve">.</w:t>
      </w:r>
      <w:r>
        <w:t xml:space="preserve"> </w:t>
      </w:r>
      <w:r>
        <w:t xml:space="preserve">The third column contains only</w:t>
      </w:r>
      <w:r>
        <w:t xml:space="preserve"> </w:t>
      </w:r>
      <w:r>
        <w:rPr>
          <w:rStyle w:val="VerbatimChar"/>
        </w:rPr>
        <w:t xml:space="preserve">1</w:t>
      </w:r>
      <w:r>
        <w:t xml:space="preserve">.</w:t>
      </w:r>
      <w:r>
        <w:br w:type="textWrapping"/>
      </w:r>
      <w:r>
        <w:t xml:space="preserve">Make another data frame (</w:t>
      </w:r>
      <w:r>
        <w:rPr>
          <w:rStyle w:val="VerbatimChar"/>
        </w:rPr>
        <w:t xml:space="preserve">dataB</w:t>
      </w:r>
      <w:r>
        <w:t xml:space="preserve">) with three columns and 100 rows.</w:t>
      </w:r>
      <w:r>
        <w:t xml:space="preserve"> </w:t>
      </w:r>
      <w:r>
        <w:t xml:space="preserve">Now with</w:t>
      </w:r>
      <w:r>
        <w:t xml:space="preserve"> </w:t>
      </w:r>
      <m:oMath>
        <m:r>
          <m:rPr>
            <m:sty m:val="p"/>
            <m:scr m:val="script"/>
          </m:rPr>
          <m:t>N</m:t>
        </m:r>
        <m:r>
          <m:t>(</m:t>
        </m:r>
        <m:r>
          <m:t>10</m:t>
        </m:r>
        <m:r>
          <m:t>,</m:t>
        </m:r>
        <m:sSup>
          <m:e>
            <m:r>
              <m:t>0.5</m:t>
            </m:r>
          </m:e>
          <m:sup>
            <m:r>
              <m:t>2</m:t>
            </m:r>
          </m:sup>
        </m:sSup>
        <m:r>
          <m:t>)</m:t>
        </m:r>
      </m:oMath>
      <w:r>
        <w:t xml:space="preserve">,</w:t>
      </w:r>
      <w:r>
        <w:t xml:space="preserve"> </w:t>
      </w:r>
      <m:oMath>
        <m:r>
          <m:t>P</m:t>
        </m:r>
        <m:r>
          <m:t>o</m:t>
        </m:r>
        <m:r>
          <m:t>i</m:t>
        </m:r>
        <m:r>
          <m:t>s</m:t>
        </m:r>
        <m:r>
          <m:t>s</m:t>
        </m:r>
        <m:r>
          <m:t>(</m:t>
        </m:r>
        <m:r>
          <m:t>λ</m:t>
        </m:r>
        <m:r>
          <m:t>=</m:t>
        </m:r>
        <m:r>
          <m:t>4</m:t>
        </m:r>
        <m:r>
          <m:t>)</m:t>
        </m:r>
      </m:oMath>
      <w:r>
        <w:t xml:space="preserve"> </w:t>
      </w:r>
      <w:r>
        <w:t xml:space="preserve">and</w:t>
      </w:r>
      <w:r>
        <w:t xml:space="preserve"> </w:t>
      </w:r>
      <w:r>
        <w:rPr>
          <w:rStyle w:val="VerbatimChar"/>
        </w:rPr>
        <w:t xml:space="preserve">2</w:t>
      </w:r>
      <w:r>
        <w:t xml:space="preserve">.</w:t>
      </w:r>
      <w:r>
        <w:t xml:space="preserve"> </w:t>
      </w:r>
      <w:r>
        <w:t xml:space="preserve">Combine the two data frames into an object named</w:t>
      </w:r>
      <w:r>
        <w:t xml:space="preserve"> </w:t>
      </w:r>
      <w:r>
        <w:rPr>
          <w:rStyle w:val="VerbatimChar"/>
        </w:rPr>
        <w:t xml:space="preserve">dataAB</w:t>
      </w:r>
      <w:r>
        <w:t xml:space="preserve"> </w:t>
      </w:r>
      <w:r>
        <w:t xml:space="preserve">with</w:t>
      </w:r>
      <w:r>
        <w:t xml:space="preserve"> </w:t>
      </w:r>
      <w:r>
        <w:rPr>
          <w:rStyle w:val="VerbatimChar"/>
        </w:rPr>
        <w:t xml:space="preserve">rbind</w:t>
      </w:r>
      <w:r>
        <w:t xml:space="preserve">.</w:t>
      </w:r>
      <w:r>
        <w:t xml:space="preserve"> </w:t>
      </w:r>
      <w:r>
        <w:t xml:space="preserve">Make a scatter plot of</w:t>
      </w:r>
      <w:r>
        <w:t xml:space="preserve"> </w:t>
      </w:r>
      <w:r>
        <w:rPr>
          <w:rStyle w:val="VerbatimChar"/>
        </w:rPr>
        <w:t xml:space="preserve">dataAB</w:t>
      </w:r>
      <w:r>
        <w:t xml:space="preserve"> </w:t>
      </w:r>
      <w:r>
        <w:t xml:space="preserve">where the x-axes is the first column, the y-axes is the second and define the shape of the points to be the third column.</w:t>
      </w:r>
    </w:p>
    <w:p>
      <w:pPr>
        <w:pStyle w:val="Compact"/>
        <w:numPr>
          <w:numId w:val="1020"/>
          <w:ilvl w:val="0"/>
        </w:numPr>
      </w:pPr>
      <w:r>
        <w:t xml:space="preserve">In a sample generated of 1,000 observations from the</w:t>
      </w:r>
      <w:r>
        <w:t xml:space="preserve"> </w:t>
      </w:r>
      <m:oMath>
        <m:r>
          <m:rPr>
            <m:sty m:val="p"/>
            <m:scr m:val="script"/>
          </m:rPr>
          <m:t>N</m:t>
        </m:r>
        <m:r>
          <m:t>(</m:t>
        </m:r>
        <m:r>
          <m:t>10</m:t>
        </m:r>
        <m:r>
          <m:t>,</m:t>
        </m:r>
        <m:r>
          <m:t>1</m:t>
        </m:r>
        <m:r>
          <m:t>)</m:t>
        </m:r>
      </m:oMath>
      <w:r>
        <w:t xml:space="preserve"> </w:t>
      </w:r>
      <w:r>
        <w:t xml:space="preserve">distribution:</w:t>
      </w:r>
    </w:p>
    <w:p>
      <w:pPr>
        <w:pStyle w:val="Compact"/>
        <w:numPr>
          <w:numId w:val="1021"/>
          <w:ilvl w:val="1"/>
        </w:numPr>
      </w:pPr>
      <w:r>
        <w:t xml:space="preserve">What is the proportion of samples smaller than</w:t>
      </w:r>
      <w:r>
        <w:t xml:space="preserve"> </w:t>
      </w:r>
      <m:oMath>
        <m:r>
          <m:t>12.4</m:t>
        </m:r>
      </m:oMath>
      <w:r>
        <w:t xml:space="preserve"> </w:t>
      </w:r>
      <w:r>
        <w:t xml:space="preserve">?</w:t>
      </w:r>
    </w:p>
    <w:p>
      <w:pPr>
        <w:pStyle w:val="Compact"/>
        <w:numPr>
          <w:numId w:val="1021"/>
          <w:ilvl w:val="1"/>
        </w:numPr>
      </w:pPr>
      <w:r>
        <w:t xml:space="preserve">What is the</w:t>
      </w:r>
      <w:r>
        <w:t xml:space="preserve"> </w:t>
      </w:r>
      <m:oMath>
        <m:r>
          <m:t>0.23</m:t>
        </m:r>
      </m:oMath>
      <w:r>
        <w:t xml:space="preserve"> </w:t>
      </w:r>
      <w:r>
        <w:t xml:space="preserve">percentile of the sample?</w:t>
      </w:r>
    </w:p>
    <w:p>
      <w:pPr>
        <w:numPr>
          <w:numId w:val="1020"/>
          <w:ilvl w:val="0"/>
        </w:numPr>
      </w:pPr>
      <w:r>
        <w:t xml:space="preserve">Nothing like cleaning a dataset, to practice your R basics. Have a look at</w:t>
      </w:r>
      <w:r>
        <w:t xml:space="preserve"> </w:t>
      </w:r>
      <w:hyperlink r:id="rId145">
        <w:r>
          <w:rPr>
            <w:rStyle w:val="Hyperlink"/>
          </w:rPr>
          <w:t xml:space="preserve">RACHAEL TATMAN</w:t>
        </w:r>
      </w:hyperlink>
      <w:r>
        <w:t xml:space="preserve"> </w:t>
      </w:r>
      <w:r>
        <w:t xml:space="preserve">collected several datasets which BADLY need some cleansing.</w:t>
      </w:r>
    </w:p>
    <w:p>
      <w:pPr>
        <w:pStyle w:val="FirstParagraph"/>
      </w:pPr>
      <w:r>
        <w:t xml:space="preserve">You can also self practice with DataCamp’s</w:t>
      </w:r>
      <w:r>
        <w:t xml:space="preserve"> </w:t>
      </w:r>
      <w:hyperlink r:id="rId146">
        <w:r>
          <w:rPr>
            <w:rStyle w:val="Hyperlink"/>
          </w:rPr>
          <w:t xml:space="preserve">Intoroduction to R</w:t>
        </w:r>
      </w:hyperlink>
      <w:r>
        <w:t xml:space="preserve"> </w:t>
      </w:r>
      <w:r>
        <w:t xml:space="preserve">course, or go directly to exercising with</w:t>
      </w:r>
      <w:r>
        <w:t xml:space="preserve"> </w:t>
      </w:r>
      <w:hyperlink r:id="rId147">
        <w:r>
          <w:rPr>
            <w:rStyle w:val="Hyperlink"/>
          </w:rPr>
          <w:t xml:space="preserve">R-exercises</w:t>
        </w:r>
      </w:hyperlink>
      <w:r>
        <w:t xml:space="preserve">.</w:t>
      </w:r>
    </w:p>
    <w:p>
      <w:pPr>
        <w:pStyle w:val="Heading1"/>
      </w:pPr>
      <w:bookmarkStart w:id="148" w:name="datatable"/>
      <w:r>
        <w:t xml:space="preserve">data.table</w:t>
      </w:r>
      <w:bookmarkEnd w:id="148"/>
    </w:p>
    <w:p>
      <w:pPr>
        <w:pStyle w:val="FirstParagraph"/>
      </w:pPr>
      <w:r>
        <w:rPr>
          <w:rStyle w:val="VerbatimChar"/>
        </w:rPr>
        <w:t xml:space="preserve">data.table</w:t>
      </w:r>
      <w:r>
        <w:t xml:space="preserve"> </w:t>
      </w:r>
      <w:r>
        <w:t xml:space="preserve">is an excellent extension of the</w:t>
      </w:r>
      <w:r>
        <w:t xml:space="preserve"> </w:t>
      </w:r>
      <w:r>
        <w:rPr>
          <w:rStyle w:val="VerbatimChar"/>
        </w:rPr>
        <w:t xml:space="preserve">data.frame</w:t>
      </w:r>
      <w:r>
        <w:t xml:space="preserve"> </w:t>
      </w:r>
      <w:r>
        <w:t xml:space="preserve">class</w:t>
      </w:r>
      <w:r>
        <w:rPr>
          <w:rStyle w:val="FootnoteReference"/>
        </w:rPr>
        <w:footnoteReference w:id="149"/>
      </w:r>
      <w:r>
        <w:t xml:space="preserve">.</w:t>
      </w:r>
      <w:r>
        <w:t xml:space="preserve"> </w:t>
      </w:r>
      <w:r>
        <w:t xml:space="preserve">If used as a</w:t>
      </w:r>
      <w:r>
        <w:t xml:space="preserve"> </w:t>
      </w:r>
      <w:r>
        <w:rPr>
          <w:rStyle w:val="VerbatimChar"/>
        </w:rPr>
        <w:t xml:space="preserve">data.frame</w:t>
      </w:r>
      <w:r>
        <w:t xml:space="preserve"> </w:t>
      </w:r>
      <w:r>
        <w:t xml:space="preserve">it will look and feel like a data frame.</w:t>
      </w:r>
      <w:r>
        <w:t xml:space="preserve"> </w:t>
      </w:r>
      <w:r>
        <w:t xml:space="preserve">If, however, it is used with it’s unique capabilities, it will prove faster and easier to manipulate.</w:t>
      </w:r>
      <w:r>
        <w:t xml:space="preserve"> </w:t>
      </w:r>
      <w:r>
        <w:t xml:space="preserve">This is because</w:t>
      </w:r>
      <w:r>
        <w:t xml:space="preserve"> </w:t>
      </w:r>
      <w:r>
        <w:rPr>
          <w:rStyle w:val="VerbatimChar"/>
        </w:rPr>
        <w:t xml:space="preserve">data.frame</w:t>
      </w:r>
      <w:r>
        <w:t xml:space="preserve">s, like most of R objects, make a copy of themselves when modified.</w:t>
      </w:r>
      <w:r>
        <w:t xml:space="preserve"> </w:t>
      </w:r>
      <w:r>
        <w:t xml:space="preserve">This is known as</w:t>
      </w:r>
      <w:r>
        <w:t xml:space="preserve"> </w:t>
      </w:r>
      <w:hyperlink r:id="rId150">
        <w:r>
          <w:rPr>
            <w:rStyle w:val="Hyperlink"/>
          </w:rPr>
          <w:t xml:space="preserve">passing by value</w:t>
        </w:r>
      </w:hyperlink>
      <w:r>
        <w:t xml:space="preserve">, and it is done to ensure that object are not corrupted if an operation fails (if your computer shuts down before the operation is completed, for instance).</w:t>
      </w:r>
      <w:r>
        <w:t xml:space="preserve"> </w:t>
      </w:r>
      <w:r>
        <w:t xml:space="preserve">Making copies of large objects is clearly time and memory consuming.</w:t>
      </w:r>
      <w:r>
        <w:t xml:space="preserve"> </w:t>
      </w:r>
      <w:r>
        <w:t xml:space="preserve">A</w:t>
      </w:r>
      <w:r>
        <w:t xml:space="preserve"> </w:t>
      </w:r>
      <w:r>
        <w:rPr>
          <w:rStyle w:val="VerbatimChar"/>
        </w:rPr>
        <w:t xml:space="preserve">data.table</w:t>
      </w:r>
      <w:r>
        <w:t xml:space="preserve"> </w:t>
      </w:r>
      <w:r>
        <w:t xml:space="preserve">can make changes in place.</w:t>
      </w:r>
      <w:r>
        <w:t xml:space="preserve"> </w:t>
      </w:r>
      <w:r>
        <w:t xml:space="preserve">This is known as</w:t>
      </w:r>
      <w:r>
        <w:t xml:space="preserve"> </w:t>
      </w:r>
      <w:hyperlink r:id="rId150">
        <w:r>
          <w:rPr>
            <w:rStyle w:val="Hyperlink"/>
          </w:rPr>
          <w:t xml:space="preserve">passing by reference</w:t>
        </w:r>
      </w:hyperlink>
      <w:r>
        <w:t xml:space="preserve">, which is considerably faster than passing by value.</w:t>
      </w:r>
    </w:p>
    <w:p>
      <w:pPr>
        <w:pStyle w:val="BodyText"/>
      </w:pPr>
      <w:r>
        <w:t xml:space="preserve">Let’s start with importing some freely available car sales data from</w:t>
      </w:r>
      <w:r>
        <w:t xml:space="preserve"> </w:t>
      </w:r>
      <w:hyperlink r:id="rId151">
        <w:r>
          <w:rPr>
            <w:rStyle w:val="Hyperlink"/>
          </w:rPr>
          <w:t xml:space="preserve">Kaggle</w:t>
        </w:r>
      </w:hyperlink>
      <w:r>
        <w:t xml:space="preserve">.</w:t>
      </w:r>
    </w:p>
    <w:p>
      <w:pPr>
        <w:pStyle w:val="SourceCode"/>
      </w:pPr>
      <w:r>
        <w:rPr>
          <w:rStyle w:val="KeywordTok"/>
        </w:rPr>
        <w:t xml:space="preserve">library</w:t>
      </w:r>
      <w:r>
        <w:rPr>
          <w:rStyle w:val="NormalTok"/>
        </w:rPr>
        <w:t xml:space="preserve">(data.table)</w:t>
      </w:r>
      <w:r>
        <w:br w:type="textWrapping"/>
      </w:r>
      <w:r>
        <w:rPr>
          <w:rStyle w:val="KeywordTok"/>
        </w:rPr>
        <w:t xml:space="preserve">library</w:t>
      </w:r>
      <w:r>
        <w:rPr>
          <w:rStyle w:val="NormalTok"/>
        </w:rPr>
        <w:t xml:space="preserve">(magrittr)</w:t>
      </w:r>
      <w:r>
        <w:br w:type="textWrapping"/>
      </w:r>
      <w:r>
        <w:rPr>
          <w:rStyle w:val="NormalTok"/>
        </w:rPr>
        <w:t xml:space="preserve">auto &lt;-</w:t>
      </w:r>
      <w:r>
        <w:rPr>
          <w:rStyle w:val="StringTok"/>
        </w:rPr>
        <w:t xml:space="preserve"> </w:t>
      </w:r>
      <w:r>
        <w:rPr>
          <w:rStyle w:val="KeywordTok"/>
        </w:rPr>
        <w:t xml:space="preserve">fread</w:t>
      </w:r>
      <w:r>
        <w:rPr>
          <w:rStyle w:val="NormalTok"/>
        </w:rPr>
        <w:t xml:space="preserve">(</w:t>
      </w:r>
      <w:r>
        <w:rPr>
          <w:rStyle w:val="StringTok"/>
        </w:rPr>
        <w:t xml:space="preserve">'data/autos.csv'</w:t>
      </w:r>
      <w:r>
        <w:rPr>
          <w:rStyle w:val="NormalTok"/>
        </w:rPr>
        <w:t xml:space="preserve">)</w:t>
      </w:r>
    </w:p>
    <w:p>
      <w:pPr>
        <w:pStyle w:val="SourceCode"/>
      </w:pPr>
      <w:r>
        <w:rPr>
          <w:rStyle w:val="KeywordTok"/>
        </w:rPr>
        <w:t xml:space="preserve">View</w:t>
      </w:r>
      <w:r>
        <w:rPr>
          <w:rStyle w:val="NormalTok"/>
        </w:rPr>
        <w:t xml:space="preserve">(auto)</w:t>
      </w:r>
    </w:p>
    <w:p>
      <w:pPr>
        <w:pStyle w:val="SourceCode"/>
      </w:pPr>
      <w:r>
        <w:rPr>
          <w:rStyle w:val="KeywordTok"/>
        </w:rPr>
        <w:t xml:space="preserve">dim</w:t>
      </w:r>
      <w:r>
        <w:rPr>
          <w:rStyle w:val="NormalTok"/>
        </w:rPr>
        <w:t xml:space="preserve">(auto) </w:t>
      </w:r>
      <w:r>
        <w:rPr>
          <w:rStyle w:val="CommentTok"/>
        </w:rPr>
        <w:t xml:space="preserve">#  Rows and columns</w:t>
      </w:r>
    </w:p>
    <w:p>
      <w:pPr>
        <w:pStyle w:val="SourceCode"/>
      </w:pPr>
      <w:r>
        <w:rPr>
          <w:rStyle w:val="VerbatimChar"/>
        </w:rPr>
        <w:t xml:space="preserve">## [1] 371824     20</w:t>
      </w:r>
    </w:p>
    <w:p>
      <w:pPr>
        <w:pStyle w:val="SourceCode"/>
      </w:pPr>
      <w:r>
        <w:rPr>
          <w:rStyle w:val="KeywordTok"/>
        </w:rPr>
        <w:t xml:space="preserve">names</w:t>
      </w:r>
      <w:r>
        <w:rPr>
          <w:rStyle w:val="NormalTok"/>
        </w:rPr>
        <w:t xml:space="preserve">(auto) </w:t>
      </w:r>
      <w:r>
        <w:rPr>
          <w:rStyle w:val="CommentTok"/>
        </w:rPr>
        <w:t xml:space="preserve"># Variable names</w:t>
      </w:r>
    </w:p>
    <w:p>
      <w:pPr>
        <w:pStyle w:val="SourceCode"/>
      </w:pPr>
      <w:r>
        <w:rPr>
          <w:rStyle w:val="VerbatimChar"/>
        </w:rPr>
        <w:t xml:space="preserve">##  [1] "dateCrawled"         "name"                "seller"             </w:t>
      </w:r>
      <w:r>
        <w:br w:type="textWrapping"/>
      </w:r>
      <w:r>
        <w:rPr>
          <w:rStyle w:val="VerbatimChar"/>
        </w:rPr>
        <w:t xml:space="preserve">##  [4] "offerType"           "price"               "abtest"             </w:t>
      </w:r>
      <w:r>
        <w:br w:type="textWrapping"/>
      </w:r>
      <w:r>
        <w:rPr>
          <w:rStyle w:val="VerbatimChar"/>
        </w:rPr>
        <w:t xml:space="preserve">##  [7] "vehicleType"         "yearOfRegistration"  "gearbox"            </w:t>
      </w:r>
      <w:r>
        <w:br w:type="textWrapping"/>
      </w:r>
      <w:r>
        <w:rPr>
          <w:rStyle w:val="VerbatimChar"/>
        </w:rPr>
        <w:t xml:space="preserve">## [10] "powerPS"             "model"               "kilometer"          </w:t>
      </w:r>
      <w:r>
        <w:br w:type="textWrapping"/>
      </w:r>
      <w:r>
        <w:rPr>
          <w:rStyle w:val="VerbatimChar"/>
        </w:rPr>
        <w:t xml:space="preserve">## [13] "monthOfRegistration" "fuelType"            "brand"              </w:t>
      </w:r>
      <w:r>
        <w:br w:type="textWrapping"/>
      </w:r>
      <w:r>
        <w:rPr>
          <w:rStyle w:val="VerbatimChar"/>
        </w:rPr>
        <w:t xml:space="preserve">## [16] "notRepairedDamage"   "dateCreated"         "nrOfPictures"       </w:t>
      </w:r>
      <w:r>
        <w:br w:type="textWrapping"/>
      </w:r>
      <w:r>
        <w:rPr>
          <w:rStyle w:val="VerbatimChar"/>
        </w:rPr>
        <w:t xml:space="preserve">## [19] "postalCode"          "lastSeen"</w:t>
      </w:r>
    </w:p>
    <w:p>
      <w:pPr>
        <w:pStyle w:val="SourceCode"/>
      </w:pPr>
      <w:r>
        <w:rPr>
          <w:rStyle w:val="KeywordTok"/>
        </w:rPr>
        <w:t xml:space="preserve">class</w:t>
      </w:r>
      <w:r>
        <w:rPr>
          <w:rStyle w:val="NormalTok"/>
        </w:rPr>
        <w:t xml:space="preserve">(auto) </w:t>
      </w:r>
      <w:r>
        <w:rPr>
          <w:rStyle w:val="CommentTok"/>
        </w:rPr>
        <w:t xml:space="preserve"># Object class</w:t>
      </w:r>
    </w:p>
    <w:p>
      <w:pPr>
        <w:pStyle w:val="SourceCode"/>
      </w:pPr>
      <w:r>
        <w:rPr>
          <w:rStyle w:val="VerbatimChar"/>
        </w:rPr>
        <w:t xml:space="preserve">## [1] "data.table" "data.frame"</w:t>
      </w:r>
    </w:p>
    <w:p>
      <w:pPr>
        <w:pStyle w:val="SourceCode"/>
      </w:pPr>
      <w:r>
        <w:rPr>
          <w:rStyle w:val="KeywordTok"/>
        </w:rPr>
        <w:t xml:space="preserve">file.info</w:t>
      </w:r>
      <w:r>
        <w:rPr>
          <w:rStyle w:val="NormalTok"/>
        </w:rPr>
        <w:t xml:space="preserve">(</w:t>
      </w:r>
      <w:r>
        <w:rPr>
          <w:rStyle w:val="StringTok"/>
        </w:rPr>
        <w:t xml:space="preserve">'data/autos.csv'</w:t>
      </w:r>
      <w:r>
        <w:rPr>
          <w:rStyle w:val="NormalTok"/>
        </w:rPr>
        <w:t xml:space="preserve">) </w:t>
      </w:r>
      <w:r>
        <w:rPr>
          <w:rStyle w:val="CommentTok"/>
        </w:rPr>
        <w:t xml:space="preserve"># File info on disk</w:t>
      </w:r>
    </w:p>
    <w:p>
      <w:pPr>
        <w:pStyle w:val="SourceCode"/>
      </w:pPr>
      <w:r>
        <w:rPr>
          <w:rStyle w:val="VerbatimChar"/>
        </w:rPr>
        <w:t xml:space="preserve">##                    size isdir mode               mtime               ctime</w:t>
      </w:r>
      <w:r>
        <w:br w:type="textWrapping"/>
      </w:r>
      <w:r>
        <w:rPr>
          <w:rStyle w:val="VerbatimChar"/>
        </w:rPr>
        <w:t xml:space="preserve">## data/autos.csv 68439217 FALSE  644 2019-02-24 21:52:04 2019-02-24 21:52:04</w:t>
      </w:r>
      <w:r>
        <w:br w:type="textWrapping"/>
      </w:r>
      <w:r>
        <w:rPr>
          <w:rStyle w:val="VerbatimChar"/>
        </w:rPr>
        <w:t xml:space="preserve">##                              atime  uid  gid   uname  grname</w:t>
      </w:r>
      <w:r>
        <w:br w:type="textWrapping"/>
      </w:r>
      <w:r>
        <w:rPr>
          <w:rStyle w:val="VerbatimChar"/>
        </w:rPr>
        <w:t xml:space="preserve">## data/autos.csv 2020-03-15 07:03:01 1000 1000 rstudio rstudio</w:t>
      </w:r>
    </w:p>
    <w:p>
      <w:pPr>
        <w:pStyle w:val="SourceCode"/>
      </w:pPr>
      <w:r>
        <w:rPr>
          <w:rStyle w:val="NormalTok"/>
        </w:rPr>
        <w:t xml:space="preserve">gdata</w:t>
      </w:r>
      <w:r>
        <w:rPr>
          <w:rStyle w:val="OperatorTok"/>
        </w:rPr>
        <w:t xml:space="preserve">::</w:t>
      </w:r>
      <w:r>
        <w:rPr>
          <w:rStyle w:val="KeywordTok"/>
        </w:rPr>
        <w:t xml:space="preserve">humanReadable</w:t>
      </w:r>
      <w:r>
        <w:rPr>
          <w:rStyle w:val="NormalTok"/>
        </w:rPr>
        <w:t xml:space="preserve">(</w:t>
      </w:r>
      <w:r>
        <w:rPr>
          <w:rStyle w:val="DecValTok"/>
        </w:rPr>
        <w:t xml:space="preserve">68439217</w:t>
      </w:r>
      <w:r>
        <w:rPr>
          <w:rStyle w:val="NormalTok"/>
        </w:rPr>
        <w:t xml:space="preserve">)</w:t>
      </w:r>
    </w:p>
    <w:p>
      <w:pPr>
        <w:pStyle w:val="SourceCode"/>
      </w:pPr>
      <w:r>
        <w:rPr>
          <w:rStyle w:val="VerbatimChar"/>
        </w:rPr>
        <w:t xml:space="preserve">## [1] "65.3 MiB"</w:t>
      </w:r>
    </w:p>
    <w:p>
      <w:pPr>
        <w:pStyle w:val="SourceCode"/>
      </w:pPr>
      <w:r>
        <w:rPr>
          <w:rStyle w:val="KeywordTok"/>
        </w:rPr>
        <w:t xml:space="preserve">object.size</w:t>
      </w:r>
      <w:r>
        <w:rPr>
          <w:rStyle w:val="NormalTok"/>
        </w:rPr>
        <w:t xml:space="preserve">(auto) </w:t>
      </w:r>
      <w:r>
        <w:rPr>
          <w:rStyle w:val="OperatorTok"/>
        </w:rPr>
        <w:t xml:space="preserve">%&gt;%</w:t>
      </w:r>
      <w:r>
        <w:rPr>
          <w:rStyle w:val="StringTok"/>
        </w:rPr>
        <w:t xml:space="preserve"> </w:t>
      </w:r>
      <w:r>
        <w:rPr>
          <w:rStyle w:val="KeywordTok"/>
        </w:rPr>
        <w:t xml:space="preserve">print</w:t>
      </w:r>
      <w:r>
        <w:rPr>
          <w:rStyle w:val="NormalTok"/>
        </w:rPr>
        <w:t xml:space="preserve">(</w:t>
      </w:r>
      <w:r>
        <w:rPr>
          <w:rStyle w:val="DataTypeTok"/>
        </w:rPr>
        <w:t xml:space="preserve">units =</w:t>
      </w:r>
      <w:r>
        <w:rPr>
          <w:rStyle w:val="NormalTok"/>
        </w:rPr>
        <w:t xml:space="preserve"> </w:t>
      </w:r>
      <w:r>
        <w:rPr>
          <w:rStyle w:val="StringTok"/>
        </w:rPr>
        <w:t xml:space="preserve">'auto'</w:t>
      </w:r>
      <w:r>
        <w:rPr>
          <w:rStyle w:val="NormalTok"/>
        </w:rPr>
        <w:t xml:space="preserve">) </w:t>
      </w:r>
      <w:r>
        <w:rPr>
          <w:rStyle w:val="CommentTok"/>
        </w:rPr>
        <w:t xml:space="preserve"># File size in memory</w:t>
      </w:r>
    </w:p>
    <w:p>
      <w:pPr>
        <w:pStyle w:val="SourceCode"/>
      </w:pPr>
      <w:r>
        <w:rPr>
          <w:rStyle w:val="VerbatimChar"/>
        </w:rPr>
        <w:t xml:space="preserve">## 103.3 Mb</w:t>
      </w:r>
    </w:p>
    <w:p>
      <w:pPr>
        <w:pStyle w:val="FirstParagraph"/>
      </w:pPr>
      <w:r>
        <w:t xml:space="preserve">Things to note:</w:t>
      </w:r>
    </w:p>
    <w:p>
      <w:pPr>
        <w:pStyle w:val="Compact"/>
        <w:numPr>
          <w:numId w:val="1022"/>
          <w:ilvl w:val="0"/>
        </w:numPr>
      </w:pPr>
      <w:r>
        <w:t xml:space="preserve">The import has been done with</w:t>
      </w:r>
      <w:r>
        <w:t xml:space="preserve"> </w:t>
      </w:r>
      <w:r>
        <w:rPr>
          <w:rStyle w:val="VerbatimChar"/>
        </w:rPr>
        <w:t xml:space="preserve">fread</w:t>
      </w:r>
      <w:r>
        <w:t xml:space="preserve"> </w:t>
      </w:r>
      <w:r>
        <w:t xml:space="preserve">instead of</w:t>
      </w:r>
      <w:r>
        <w:t xml:space="preserve"> </w:t>
      </w:r>
      <w:r>
        <w:rPr>
          <w:rStyle w:val="VerbatimChar"/>
        </w:rPr>
        <w:t xml:space="preserve">read.csv</w:t>
      </w:r>
      <w:r>
        <w:t xml:space="preserve">. This is more efficient, and directly creates a</w:t>
      </w:r>
      <w:r>
        <w:t xml:space="preserve"> </w:t>
      </w:r>
      <w:r>
        <w:rPr>
          <w:rStyle w:val="VerbatimChar"/>
        </w:rPr>
        <w:t xml:space="preserve">data.table</w:t>
      </w:r>
      <w:r>
        <w:t xml:space="preserve"> </w:t>
      </w:r>
      <w:r>
        <w:t xml:space="preserve">object.</w:t>
      </w:r>
    </w:p>
    <w:p>
      <w:pPr>
        <w:pStyle w:val="Compact"/>
        <w:numPr>
          <w:numId w:val="1022"/>
          <w:ilvl w:val="0"/>
        </w:numPr>
      </w:pPr>
      <w:r>
        <w:t xml:space="preserve">The import is very fast.</w:t>
      </w:r>
    </w:p>
    <w:p>
      <w:pPr>
        <w:pStyle w:val="Compact"/>
        <w:numPr>
          <w:numId w:val="1022"/>
          <w:ilvl w:val="0"/>
        </w:numPr>
      </w:pPr>
      <w:r>
        <w:t xml:space="preserve">The data after import is slightly larger than when stored on disk (in this case). The extra data allows faster operation of this object, and the rule of thumb is to have 3 to 5 times more</w:t>
      </w:r>
      <w:r>
        <w:t xml:space="preserve"> </w:t>
      </w:r>
      <w:hyperlink r:id="rId152">
        <w:r>
          <w:rPr>
            <w:rStyle w:val="Hyperlink"/>
          </w:rPr>
          <w:t xml:space="preserve">RAM</w:t>
        </w:r>
      </w:hyperlink>
      <w:r>
        <w:t xml:space="preserve"> </w:t>
      </w:r>
      <w:r>
        <w:t xml:space="preserve">than file size (e.g.: 4GB RAM for 1GB file)</w:t>
      </w:r>
    </w:p>
    <w:p>
      <w:pPr>
        <w:pStyle w:val="Compact"/>
        <w:numPr>
          <w:numId w:val="1022"/>
          <w:ilvl w:val="0"/>
        </w:numPr>
      </w:pPr>
      <w:r>
        <w:rPr>
          <w:rStyle w:val="VerbatimChar"/>
        </w:rPr>
        <w:t xml:space="preserve">auto</w:t>
      </w:r>
      <w:r>
        <w:t xml:space="preserve"> </w:t>
      </w:r>
      <w:r>
        <w:t xml:space="preserve">has two classes. It means that everything that expects a</w:t>
      </w:r>
      <w:r>
        <w:t xml:space="preserve"> </w:t>
      </w:r>
      <w:r>
        <w:rPr>
          <w:rStyle w:val="VerbatimChar"/>
        </w:rPr>
        <w:t xml:space="preserve">data.frame</w:t>
      </w:r>
      <w:r>
        <w:t xml:space="preserve"> </w:t>
      </w:r>
      <w:r>
        <w:t xml:space="preserve">we can feed it a</w:t>
      </w:r>
      <w:r>
        <w:t xml:space="preserve"> </w:t>
      </w:r>
      <w:r>
        <w:rPr>
          <w:rStyle w:val="VerbatimChar"/>
        </w:rPr>
        <w:t xml:space="preserve">data.table</w:t>
      </w:r>
      <w:r>
        <w:t xml:space="preserve"> </w:t>
      </w:r>
      <w:r>
        <w:t xml:space="preserve">and it will work.</w:t>
      </w:r>
    </w:p>
    <w:p>
      <w:pPr>
        <w:pStyle w:val="FirstParagraph"/>
      </w:pPr>
      <w:r>
        <w:t xml:space="preserve">Let’s start with verifying that it behaves like a</w:t>
      </w:r>
      <w:r>
        <w:t xml:space="preserve"> </w:t>
      </w:r>
      <w:r>
        <w:rPr>
          <w:rStyle w:val="VerbatimChar"/>
        </w:rPr>
        <w:t xml:space="preserve">data.frame</w:t>
      </w:r>
      <w:r>
        <w:t xml:space="preserve"> </w:t>
      </w:r>
      <w:r>
        <w:t xml:space="preserve">when expected.</w:t>
      </w:r>
    </w:p>
    <w:p>
      <w:pPr>
        <w:pStyle w:val="SourceCode"/>
      </w:pPr>
      <w:r>
        <w:rPr>
          <w:rStyle w:val="NormalTok"/>
        </w:rPr>
        <w:t xml:space="preserve">auto[,</w:t>
      </w:r>
      <w:r>
        <w:rPr>
          <w:rStyle w:val="DecValTok"/>
        </w:rPr>
        <w:t xml:space="preserve">2</w:t>
      </w:r>
      <w:r>
        <w:rPr>
          <w:rStyle w:val="NormalTok"/>
        </w:rPr>
        <w:t xml:space="preserve">] </w:t>
      </w:r>
      <w:r>
        <w:rPr>
          <w:rStyle w:val="OperatorTok"/>
        </w:rPr>
        <w:t xml:space="preserve">%&gt;%</w:t>
      </w:r>
      <w:r>
        <w:rPr>
          <w:rStyle w:val="StringTok"/>
        </w:rPr>
        <w:t xml:space="preserve"> </w:t>
      </w:r>
      <w:r>
        <w:rPr>
          <w:rStyle w:val="NormalTok"/>
        </w:rPr>
        <w:t xml:space="preserve">head</w:t>
      </w:r>
    </w:p>
    <w:p>
      <w:pPr>
        <w:pStyle w:val="SourceCode"/>
      </w:pPr>
      <w:r>
        <w:rPr>
          <w:rStyle w:val="VerbatimChar"/>
        </w:rPr>
        <w:t xml:space="preserve">##                                                  name</w:t>
      </w:r>
      <w:r>
        <w:br w:type="textWrapping"/>
      </w:r>
      <w:r>
        <w:rPr>
          <w:rStyle w:val="VerbatimChar"/>
        </w:rPr>
        <w:t xml:space="preserve">## 1:                                         Golf_3_1.6</w:t>
      </w:r>
      <w:r>
        <w:br w:type="textWrapping"/>
      </w:r>
      <w:r>
        <w:rPr>
          <w:rStyle w:val="VerbatimChar"/>
        </w:rPr>
        <w:t xml:space="preserve">## 2:                               A5_Sportback_2.7_Tdi</w:t>
      </w:r>
      <w:r>
        <w:br w:type="textWrapping"/>
      </w:r>
      <w:r>
        <w:rPr>
          <w:rStyle w:val="VerbatimChar"/>
        </w:rPr>
        <w:t xml:space="preserve">## 3:                     Jeep_Grand_Cherokee_"Overland"</w:t>
      </w:r>
      <w:r>
        <w:br w:type="textWrapping"/>
      </w:r>
      <w:r>
        <w:rPr>
          <w:rStyle w:val="VerbatimChar"/>
        </w:rPr>
        <w:t xml:space="preserve">## 4:                              GOLF_4_1_4__3T\xdcRER</w:t>
      </w:r>
      <w:r>
        <w:br w:type="textWrapping"/>
      </w:r>
      <w:r>
        <w:rPr>
          <w:rStyle w:val="VerbatimChar"/>
        </w:rPr>
        <w:t xml:space="preserve">## 5:                     Skoda_Fabia_1.4_TDI_PD_Classic</w:t>
      </w:r>
      <w:r>
        <w:br w:type="textWrapping"/>
      </w:r>
      <w:r>
        <w:rPr>
          <w:rStyle w:val="VerbatimChar"/>
        </w:rPr>
        <w:t xml:space="preserve">## 6: BMW_316i___e36_Limousine___Bastlerfahrzeug__Export</w:t>
      </w:r>
    </w:p>
    <w:p>
      <w:pPr>
        <w:pStyle w:val="SourceCode"/>
      </w:pPr>
      <w:r>
        <w:rPr>
          <w:rStyle w:val="NormalTok"/>
        </w:rPr>
        <w:t xml:space="preserve">auto[[</w:t>
      </w:r>
      <w:r>
        <w:rPr>
          <w:rStyle w:val="DecValTok"/>
        </w:rPr>
        <w:t xml:space="preserve">2</w:t>
      </w:r>
      <w:r>
        <w:rPr>
          <w:rStyle w:val="NormalTok"/>
        </w:rPr>
        <w:t xml:space="preserve">]] </w:t>
      </w:r>
      <w:r>
        <w:rPr>
          <w:rStyle w:val="OperatorTok"/>
        </w:rPr>
        <w:t xml:space="preserve">%&gt;%</w:t>
      </w:r>
      <w:r>
        <w:rPr>
          <w:rStyle w:val="StringTok"/>
        </w:rPr>
        <w:t xml:space="preserve"> </w:t>
      </w:r>
      <w:r>
        <w:rPr>
          <w:rStyle w:val="NormalTok"/>
        </w:rPr>
        <w:t xml:space="preserve">head</w:t>
      </w:r>
    </w:p>
    <w:p>
      <w:pPr>
        <w:pStyle w:val="SourceCode"/>
      </w:pPr>
      <w:r>
        <w:rPr>
          <w:rStyle w:val="VerbatimChar"/>
        </w:rPr>
        <w:t xml:space="preserve">## [1] "Golf_3_1.6"                                        </w:t>
      </w:r>
      <w:r>
        <w:br w:type="textWrapping"/>
      </w:r>
      <w:r>
        <w:rPr>
          <w:rStyle w:val="VerbatimChar"/>
        </w:rPr>
        <w:t xml:space="preserve">## [2] "A5_Sportback_2.7_Tdi"                              </w:t>
      </w:r>
      <w:r>
        <w:br w:type="textWrapping"/>
      </w:r>
      <w:r>
        <w:rPr>
          <w:rStyle w:val="VerbatimChar"/>
        </w:rPr>
        <w:t xml:space="preserve">## [3] "Jeep_Grand_Cherokee_\"Overland\""                  </w:t>
      </w:r>
      <w:r>
        <w:br w:type="textWrapping"/>
      </w:r>
      <w:r>
        <w:rPr>
          <w:rStyle w:val="VerbatimChar"/>
        </w:rPr>
        <w:t xml:space="preserve">## [4] "GOLF_4_1_4__3T\xdcRER"                             </w:t>
      </w:r>
      <w:r>
        <w:br w:type="textWrapping"/>
      </w:r>
      <w:r>
        <w:rPr>
          <w:rStyle w:val="VerbatimChar"/>
        </w:rPr>
        <w:t xml:space="preserve">## [5] "Skoda_Fabia_1.4_TDI_PD_Classic"                    </w:t>
      </w:r>
      <w:r>
        <w:br w:type="textWrapping"/>
      </w:r>
      <w:r>
        <w:rPr>
          <w:rStyle w:val="VerbatimChar"/>
        </w:rPr>
        <w:t xml:space="preserve">## [6] "BMW_316i___e36_Limousine___Bastlerfahrzeug__Export"</w:t>
      </w:r>
    </w:p>
    <w:p>
      <w:pPr>
        <w:pStyle w:val="SourceCode"/>
      </w:pPr>
      <w:r>
        <w:rPr>
          <w:rStyle w:val="NormalTok"/>
        </w:rPr>
        <w:t xml:space="preserve">auto[</w:t>
      </w:r>
      <w:r>
        <w:rPr>
          <w:rStyle w:val="DecValTok"/>
        </w:rPr>
        <w:t xml:space="preserve">1</w:t>
      </w:r>
      <w:r>
        <w:rPr>
          <w:rStyle w:val="NormalTok"/>
        </w:rPr>
        <w:t xml:space="preserve">,</w:t>
      </w:r>
      <w:r>
        <w:rPr>
          <w:rStyle w:val="DecValTok"/>
        </w:rPr>
        <w:t xml:space="preserve">2</w:t>
      </w:r>
      <w:r>
        <w:rPr>
          <w:rStyle w:val="NormalTok"/>
        </w:rPr>
        <w:t xml:space="preserve">] </w:t>
      </w:r>
      <w:r>
        <w:rPr>
          <w:rStyle w:val="OperatorTok"/>
        </w:rPr>
        <w:t xml:space="preserve">%&gt;%</w:t>
      </w:r>
      <w:r>
        <w:rPr>
          <w:rStyle w:val="StringTok"/>
        </w:rPr>
        <w:t xml:space="preserve"> </w:t>
      </w:r>
      <w:r>
        <w:rPr>
          <w:rStyle w:val="NormalTok"/>
        </w:rPr>
        <w:t xml:space="preserve">head</w:t>
      </w:r>
    </w:p>
    <w:p>
      <w:pPr>
        <w:pStyle w:val="SourceCode"/>
      </w:pPr>
      <w:r>
        <w:rPr>
          <w:rStyle w:val="VerbatimChar"/>
        </w:rPr>
        <w:t xml:space="preserve">##          name</w:t>
      </w:r>
      <w:r>
        <w:br w:type="textWrapping"/>
      </w:r>
      <w:r>
        <w:rPr>
          <w:rStyle w:val="VerbatimChar"/>
        </w:rPr>
        <w:t xml:space="preserve">## 1: Golf_3_1.6</w:t>
      </w:r>
    </w:p>
    <w:p>
      <w:pPr>
        <w:pStyle w:val="FirstParagraph"/>
      </w:pPr>
      <w:r>
        <w:t xml:space="preserve">But notice the difference between</w:t>
      </w:r>
      <w:r>
        <w:t xml:space="preserve"> </w:t>
      </w:r>
      <w:r>
        <w:rPr>
          <w:rStyle w:val="VerbatimChar"/>
        </w:rPr>
        <w:t xml:space="preserve">data.frame</w:t>
      </w:r>
      <w:r>
        <w:t xml:space="preserve"> </w:t>
      </w:r>
      <w:r>
        <w:t xml:space="preserve">and</w:t>
      </w:r>
      <w:r>
        <w:t xml:space="preserve"> </w:t>
      </w:r>
      <w:r>
        <w:rPr>
          <w:rStyle w:val="VerbatimChar"/>
        </w:rPr>
        <w:t xml:space="preserve">data.table</w:t>
      </w:r>
      <w:r>
        <w:t xml:space="preserve"> </w:t>
      </w:r>
      <w:r>
        <w:t xml:space="preserve">when subsetting multiple rows. Uhh!</w:t>
      </w:r>
    </w:p>
    <w:p>
      <w:pPr>
        <w:pStyle w:val="SourceCode"/>
      </w:pPr>
      <w:r>
        <w:rPr>
          <w:rStyle w:val="NormalTok"/>
        </w:rPr>
        <w:t xml:space="preserve">auto[</w:t>
      </w:r>
      <w:r>
        <w:rPr>
          <w:rStyle w:val="DecValTok"/>
        </w:rPr>
        <w:t xml:space="preserve">1</w:t>
      </w:r>
      <w:r>
        <w:rPr>
          <w:rStyle w:val="OperatorTok"/>
        </w:rPr>
        <w:t xml:space="preserve">:</w:t>
      </w:r>
      <w:r>
        <w:rPr>
          <w:rStyle w:val="DecValTok"/>
        </w:rPr>
        <w:t xml:space="preserve">3</w:t>
      </w:r>
      <w:r>
        <w:rPr>
          <w:rStyle w:val="NormalTok"/>
        </w:rPr>
        <w:t xml:space="preserve">] </w:t>
      </w:r>
      <w:r>
        <w:rPr>
          <w:rStyle w:val="OperatorTok"/>
        </w:rPr>
        <w:t xml:space="preserve">%&gt;%</w:t>
      </w:r>
      <w:r>
        <w:rPr>
          <w:rStyle w:val="StringTok"/>
        </w:rPr>
        <w:t xml:space="preserve"> </w:t>
      </w:r>
      <w:r>
        <w:rPr>
          <w:rStyle w:val="NormalTok"/>
        </w:rPr>
        <w:t xml:space="preserve">dim </w:t>
      </w:r>
      <w:r>
        <w:rPr>
          <w:rStyle w:val="CommentTok"/>
        </w:rPr>
        <w:t xml:space="preserve"># data.table will exctract *rows*</w:t>
      </w:r>
    </w:p>
    <w:p>
      <w:pPr>
        <w:pStyle w:val="SourceCode"/>
      </w:pPr>
      <w:r>
        <w:rPr>
          <w:rStyle w:val="VerbatimChar"/>
        </w:rPr>
        <w:t xml:space="preserve">## [1]  3 20</w:t>
      </w:r>
    </w:p>
    <w:p>
      <w:pPr>
        <w:pStyle w:val="SourceCode"/>
      </w:pPr>
      <w:r>
        <w:rPr>
          <w:rStyle w:val="KeywordTok"/>
        </w:rPr>
        <w:t xml:space="preserve">as.data.frame</w:t>
      </w:r>
      <w:r>
        <w:rPr>
          <w:rStyle w:val="NormalTok"/>
        </w:rPr>
        <w:t xml:space="preserve">(auto)[</w:t>
      </w:r>
      <w:r>
        <w:rPr>
          <w:rStyle w:val="DecValTok"/>
        </w:rPr>
        <w:t xml:space="preserve">1</w:t>
      </w:r>
      <w:r>
        <w:rPr>
          <w:rStyle w:val="OperatorTok"/>
        </w:rPr>
        <w:t xml:space="preserve">:</w:t>
      </w:r>
      <w:r>
        <w:rPr>
          <w:rStyle w:val="DecValTok"/>
        </w:rPr>
        <w:t xml:space="preserve">3</w:t>
      </w:r>
      <w:r>
        <w:rPr>
          <w:rStyle w:val="NormalTok"/>
        </w:rPr>
        <w:t xml:space="preserve">] </w:t>
      </w:r>
      <w:r>
        <w:rPr>
          <w:rStyle w:val="OperatorTok"/>
        </w:rPr>
        <w:t xml:space="preserve">%&gt;%</w:t>
      </w:r>
      <w:r>
        <w:rPr>
          <w:rStyle w:val="StringTok"/>
        </w:rPr>
        <w:t xml:space="preserve"> </w:t>
      </w:r>
      <w:r>
        <w:rPr>
          <w:rStyle w:val="NormalTok"/>
        </w:rPr>
        <w:t xml:space="preserve">dim </w:t>
      </w:r>
      <w:r>
        <w:rPr>
          <w:rStyle w:val="CommentTok"/>
        </w:rPr>
        <w:t xml:space="preserve"># data.frame will exctract *columns*</w:t>
      </w:r>
    </w:p>
    <w:p>
      <w:pPr>
        <w:pStyle w:val="SourceCode"/>
      </w:pPr>
      <w:r>
        <w:rPr>
          <w:rStyle w:val="VerbatimChar"/>
        </w:rPr>
        <w:t xml:space="preserve">## [1] 371824      3</w:t>
      </w:r>
    </w:p>
    <w:p>
      <w:pPr>
        <w:pStyle w:val="FirstParagraph"/>
      </w:pPr>
      <w:r>
        <w:t xml:space="preserve">Just use columns (</w:t>
      </w:r>
      <w:r>
        <w:rPr>
          <w:rStyle w:val="VerbatimChar"/>
        </w:rPr>
        <w:t xml:space="preserve">,</w:t>
      </w:r>
      <w:r>
        <w:t xml:space="preserve">) and be explicit regarding the dimension you are extracting…</w:t>
      </w:r>
    </w:p>
    <w:p>
      <w:pPr>
        <w:pStyle w:val="BodyText"/>
      </w:pPr>
      <w:r>
        <w:t xml:space="preserve">Now let’s do some</w:t>
      </w:r>
      <w:r>
        <w:t xml:space="preserve"> </w:t>
      </w:r>
      <w:r>
        <w:rPr>
          <w:rStyle w:val="VerbatimChar"/>
        </w:rPr>
        <w:t xml:space="preserve">data.table</w:t>
      </w:r>
      <w:r>
        <w:t xml:space="preserve"> </w:t>
      </w:r>
      <w:r>
        <w:t xml:space="preserve">specific operations.</w:t>
      </w:r>
      <w:r>
        <w:t xml:space="preserve"> </w:t>
      </w:r>
      <w:r>
        <w:t xml:space="preserve">The general syntax has the form</w:t>
      </w:r>
      <w:r>
        <w:t xml:space="preserve"> </w:t>
      </w:r>
      <w:r>
        <w:rPr>
          <w:rStyle w:val="VerbatimChar"/>
        </w:rPr>
        <w:t xml:space="preserve">DT[i,j,by]</w:t>
      </w:r>
      <w:r>
        <w:t xml:space="preserve">.</w:t>
      </w:r>
      <w:r>
        <w:t xml:space="preserve"> </w:t>
      </w:r>
      <w:r>
        <w:t xml:space="preserve">SQL users may think of</w:t>
      </w:r>
      <w:r>
        <w:t xml:space="preserve"> </w:t>
      </w:r>
      <w:r>
        <w:rPr>
          <w:rStyle w:val="VerbatimChar"/>
        </w:rPr>
        <w:t xml:space="preserve">i</w:t>
      </w:r>
      <w:r>
        <w:t xml:space="preserve"> </w:t>
      </w:r>
      <w:r>
        <w:t xml:space="preserve">as</w:t>
      </w:r>
      <w:r>
        <w:t xml:space="preserve"> </w:t>
      </w:r>
      <w:r>
        <w:rPr>
          <w:rStyle w:val="VerbatimChar"/>
        </w:rPr>
        <w:t xml:space="preserve">WHERE</w:t>
      </w:r>
      <w:r>
        <w:t xml:space="preserve">,</w:t>
      </w:r>
      <w:r>
        <w:t xml:space="preserve"> </w:t>
      </w:r>
      <w:r>
        <w:rPr>
          <w:rStyle w:val="VerbatimChar"/>
        </w:rPr>
        <w:t xml:space="preserve">j</w:t>
      </w:r>
      <w:r>
        <w:t xml:space="preserve"> </w:t>
      </w:r>
      <w:r>
        <w:t xml:space="preserve">as</w:t>
      </w:r>
      <w:r>
        <w:t xml:space="preserve"> </w:t>
      </w:r>
      <w:r>
        <w:rPr>
          <w:rStyle w:val="VerbatimChar"/>
        </w:rPr>
        <w:t xml:space="preserve">SELECT</w:t>
      </w:r>
      <w:r>
        <w:t xml:space="preserve">, and</w:t>
      </w:r>
      <w:r>
        <w:t xml:space="preserve"> </w:t>
      </w:r>
      <w:r>
        <w:rPr>
          <w:rStyle w:val="VerbatimChar"/>
        </w:rPr>
        <w:t xml:space="preserve">by</w:t>
      </w:r>
      <w:r>
        <w:t xml:space="preserve"> </w:t>
      </w:r>
      <w:r>
        <w:t xml:space="preserve">as</w:t>
      </w:r>
      <w:r>
        <w:t xml:space="preserve"> </w:t>
      </w:r>
      <w:r>
        <w:rPr>
          <w:rStyle w:val="VerbatimChar"/>
        </w:rPr>
        <w:t xml:space="preserve">GROUP BY</w:t>
      </w:r>
      <w:r>
        <w:t xml:space="preserve">.</w:t>
      </w:r>
      <w:r>
        <w:t xml:space="preserve"> </w:t>
      </w:r>
      <w:r>
        <w:t xml:space="preserve">We don’t need to name the arguments explicitly.</w:t>
      </w:r>
      <w:r>
        <w:t xml:space="preserve"> </w:t>
      </w:r>
      <w:r>
        <w:t xml:space="preserve">Also, the</w:t>
      </w:r>
      <w:r>
        <w:t xml:space="preserve"> </w:t>
      </w:r>
      <w:r>
        <w:rPr>
          <w:rStyle w:val="VerbatimChar"/>
        </w:rPr>
        <w:t xml:space="preserve">Tab</w:t>
      </w:r>
      <w:r>
        <w:t xml:space="preserve"> </w:t>
      </w:r>
      <w:r>
        <w:t xml:space="preserve">key will typically help you to fill in column names.</w:t>
      </w:r>
    </w:p>
    <w:p>
      <w:pPr>
        <w:pStyle w:val="SourceCode"/>
      </w:pPr>
      <w:r>
        <w:rPr>
          <w:rStyle w:val="NormalTok"/>
        </w:rPr>
        <w:t xml:space="preserve">auto[,vehicleType,] </w:t>
      </w:r>
      <w:r>
        <w:rPr>
          <w:rStyle w:val="OperatorTok"/>
        </w:rPr>
        <w:t xml:space="preserve">%&gt;%</w:t>
      </w:r>
      <w:r>
        <w:rPr>
          <w:rStyle w:val="StringTok"/>
        </w:rPr>
        <w:t xml:space="preserve"> </w:t>
      </w:r>
      <w:r>
        <w:rPr>
          <w:rStyle w:val="NormalTok"/>
        </w:rPr>
        <w:t xml:space="preserve">table </w:t>
      </w:r>
      <w:r>
        <w:rPr>
          <w:rStyle w:val="CommentTok"/>
        </w:rPr>
        <w:t xml:space="preserve"># Exctract column and tabulate</w:t>
      </w:r>
    </w:p>
    <w:p>
      <w:pPr>
        <w:pStyle w:val="SourceCode"/>
      </w:pPr>
      <w:r>
        <w:rPr>
          <w:rStyle w:val="VerbatimChar"/>
        </w:rPr>
        <w:t xml:space="preserve">## .</w:t>
      </w:r>
      <w:r>
        <w:br w:type="textWrapping"/>
      </w:r>
      <w:r>
        <w:rPr>
          <w:rStyle w:val="VerbatimChar"/>
        </w:rPr>
        <w:t xml:space="preserve">##                andere        bus     cabrio      coupe kleinwagen </w:t>
      </w:r>
      <w:r>
        <w:br w:type="textWrapping"/>
      </w:r>
      <w:r>
        <w:rPr>
          <w:rStyle w:val="VerbatimChar"/>
        </w:rPr>
        <w:t xml:space="preserve">##      37899       3362      30220      22914      19026      80098 </w:t>
      </w:r>
      <w:r>
        <w:br w:type="textWrapping"/>
      </w:r>
      <w:r>
        <w:rPr>
          <w:rStyle w:val="VerbatimChar"/>
        </w:rPr>
        <w:t xml:space="preserve">##      kombi  limousine        suv </w:t>
      </w:r>
      <w:r>
        <w:br w:type="textWrapping"/>
      </w:r>
      <w:r>
        <w:rPr>
          <w:rStyle w:val="VerbatimChar"/>
        </w:rPr>
        <w:t xml:space="preserve">##      67626      95963      14716</w:t>
      </w:r>
    </w:p>
    <w:p>
      <w:pPr>
        <w:pStyle w:val="SourceCode"/>
      </w:pPr>
      <w:r>
        <w:rPr>
          <w:rStyle w:val="NormalTok"/>
        </w:rPr>
        <w:t xml:space="preserve">auto[vehicleType</w:t>
      </w:r>
      <w:r>
        <w:rPr>
          <w:rStyle w:val="OperatorTok"/>
        </w:rPr>
        <w:t xml:space="preserve">==</w:t>
      </w:r>
      <w:r>
        <w:rPr>
          <w:rStyle w:val="StringTok"/>
        </w:rPr>
        <w:t xml:space="preserve">'coupe'</w:t>
      </w:r>
      <w:r>
        <w:rPr>
          <w:rStyle w:val="NormalTok"/>
        </w:rPr>
        <w:t xml:space="preserve">,,] </w:t>
      </w:r>
      <w:r>
        <w:rPr>
          <w:rStyle w:val="OperatorTok"/>
        </w:rPr>
        <w:t xml:space="preserve">%&gt;%</w:t>
      </w:r>
      <w:r>
        <w:rPr>
          <w:rStyle w:val="StringTok"/>
        </w:rPr>
        <w:t xml:space="preserve"> </w:t>
      </w:r>
      <w:r>
        <w:rPr>
          <w:rStyle w:val="NormalTok"/>
        </w:rPr>
        <w:t xml:space="preserve">dim </w:t>
      </w:r>
      <w:r>
        <w:rPr>
          <w:rStyle w:val="CommentTok"/>
        </w:rPr>
        <w:t xml:space="preserve"># Exctract rows </w:t>
      </w:r>
    </w:p>
    <w:p>
      <w:pPr>
        <w:pStyle w:val="SourceCode"/>
      </w:pPr>
      <w:r>
        <w:rPr>
          <w:rStyle w:val="VerbatimChar"/>
        </w:rPr>
        <w:t xml:space="preserve">## [1] 19026    20</w:t>
      </w:r>
    </w:p>
    <w:p>
      <w:pPr>
        <w:pStyle w:val="SourceCode"/>
      </w:pPr>
      <w:r>
        <w:rPr>
          <w:rStyle w:val="NormalTok"/>
        </w:rPr>
        <w:t xml:space="preserve">auto[,gearbox</w:t>
      </w:r>
      <w:r>
        <w:rPr>
          <w:rStyle w:val="OperatorTok"/>
        </w:rPr>
        <w:t xml:space="preserve">:</w:t>
      </w:r>
      <w:r>
        <w:rPr>
          <w:rStyle w:val="NormalTok"/>
        </w:rPr>
        <w:t xml:space="preserve">model,] </w:t>
      </w:r>
      <w:r>
        <w:rPr>
          <w:rStyle w:val="OperatorTok"/>
        </w:rPr>
        <w:t xml:space="preserve">%&gt;%</w:t>
      </w:r>
      <w:r>
        <w:rPr>
          <w:rStyle w:val="StringTok"/>
        </w:rPr>
        <w:t xml:space="preserve"> </w:t>
      </w:r>
      <w:r>
        <w:rPr>
          <w:rStyle w:val="NormalTok"/>
        </w:rPr>
        <w:t xml:space="preserve">head </w:t>
      </w:r>
      <w:r>
        <w:rPr>
          <w:rStyle w:val="CommentTok"/>
        </w:rPr>
        <w:t xml:space="preserve"># exctract column range</w:t>
      </w:r>
    </w:p>
    <w:p>
      <w:pPr>
        <w:pStyle w:val="SourceCode"/>
      </w:pPr>
      <w:r>
        <w:rPr>
          <w:rStyle w:val="VerbatimChar"/>
        </w:rPr>
        <w:t xml:space="preserve">##      gearbox powerPS model</w:t>
      </w:r>
      <w:r>
        <w:br w:type="textWrapping"/>
      </w:r>
      <w:r>
        <w:rPr>
          <w:rStyle w:val="VerbatimChar"/>
        </w:rPr>
        <w:t xml:space="preserve">## 1:   manuell       0  golf</w:t>
      </w:r>
      <w:r>
        <w:br w:type="textWrapping"/>
      </w:r>
      <w:r>
        <w:rPr>
          <w:rStyle w:val="VerbatimChar"/>
        </w:rPr>
        <w:t xml:space="preserve">## 2:   manuell     190      </w:t>
      </w:r>
      <w:r>
        <w:br w:type="textWrapping"/>
      </w:r>
      <w:r>
        <w:rPr>
          <w:rStyle w:val="VerbatimChar"/>
        </w:rPr>
        <w:t xml:space="preserve">## 3: automatik     163 grand</w:t>
      </w:r>
      <w:r>
        <w:br w:type="textWrapping"/>
      </w:r>
      <w:r>
        <w:rPr>
          <w:rStyle w:val="VerbatimChar"/>
        </w:rPr>
        <w:t xml:space="preserve">## 4:   manuell      75  golf</w:t>
      </w:r>
      <w:r>
        <w:br w:type="textWrapping"/>
      </w:r>
      <w:r>
        <w:rPr>
          <w:rStyle w:val="VerbatimChar"/>
        </w:rPr>
        <w:t xml:space="preserve">## 5:   manuell      69 fabia</w:t>
      </w:r>
      <w:r>
        <w:br w:type="textWrapping"/>
      </w:r>
      <w:r>
        <w:rPr>
          <w:rStyle w:val="VerbatimChar"/>
        </w:rPr>
        <w:t xml:space="preserve">## 6:   manuell     102   3er</w:t>
      </w:r>
    </w:p>
    <w:p>
      <w:pPr>
        <w:pStyle w:val="SourceCode"/>
      </w:pPr>
      <w:r>
        <w:rPr>
          <w:rStyle w:val="NormalTok"/>
        </w:rPr>
        <w:t xml:space="preserve">auto[,gearbox,] </w:t>
      </w:r>
      <w:r>
        <w:rPr>
          <w:rStyle w:val="OperatorTok"/>
        </w:rPr>
        <w:t xml:space="preserve">%&gt;%</w:t>
      </w:r>
      <w:r>
        <w:rPr>
          <w:rStyle w:val="StringTok"/>
        </w:rPr>
        <w:t xml:space="preserve"> </w:t>
      </w:r>
      <w:r>
        <w:rPr>
          <w:rStyle w:val="NormalTok"/>
        </w:rPr>
        <w:t xml:space="preserve">table</w:t>
      </w:r>
    </w:p>
    <w:p>
      <w:pPr>
        <w:pStyle w:val="SourceCode"/>
      </w:pPr>
      <w:r>
        <w:rPr>
          <w:rStyle w:val="VerbatimChar"/>
        </w:rPr>
        <w:t xml:space="preserve">## .</w:t>
      </w:r>
      <w:r>
        <w:br w:type="textWrapping"/>
      </w:r>
      <w:r>
        <w:rPr>
          <w:rStyle w:val="VerbatimChar"/>
        </w:rPr>
        <w:t xml:space="preserve">##           automatik   manuell </w:t>
      </w:r>
      <w:r>
        <w:br w:type="textWrapping"/>
      </w:r>
      <w:r>
        <w:rPr>
          <w:rStyle w:val="VerbatimChar"/>
        </w:rPr>
        <w:t xml:space="preserve">##     20223     77169    274432</w:t>
      </w:r>
    </w:p>
    <w:p>
      <w:pPr>
        <w:pStyle w:val="SourceCode"/>
      </w:pPr>
      <w:r>
        <w:rPr>
          <w:rStyle w:val="NormalTok"/>
        </w:rPr>
        <w:t xml:space="preserve">auto[vehicleType</w:t>
      </w:r>
      <w:r>
        <w:rPr>
          <w:rStyle w:val="OperatorTok"/>
        </w:rPr>
        <w:t xml:space="preserve">==</w:t>
      </w:r>
      <w:r>
        <w:rPr>
          <w:rStyle w:val="StringTok"/>
        </w:rPr>
        <w:t xml:space="preserve">'coupe'</w:t>
      </w:r>
      <w:r>
        <w:rPr>
          <w:rStyle w:val="NormalTok"/>
        </w:rPr>
        <w:t xml:space="preserve"> </w:t>
      </w:r>
      <w:r>
        <w:rPr>
          <w:rStyle w:val="OperatorTok"/>
        </w:rPr>
        <w:t xml:space="preserve">&amp;</w:t>
      </w:r>
      <w:r>
        <w:rPr>
          <w:rStyle w:val="StringTok"/>
        </w:rPr>
        <w:t xml:space="preserve"> </w:t>
      </w:r>
      <w:r>
        <w:rPr>
          <w:rStyle w:val="NormalTok"/>
        </w:rPr>
        <w:t xml:space="preserve">gearbox</w:t>
      </w:r>
      <w:r>
        <w:rPr>
          <w:rStyle w:val="OperatorTok"/>
        </w:rPr>
        <w:t xml:space="preserve">==</w:t>
      </w:r>
      <w:r>
        <w:rPr>
          <w:rStyle w:val="StringTok"/>
        </w:rPr>
        <w:t xml:space="preserve">'automatik'</w:t>
      </w:r>
      <w:r>
        <w:rPr>
          <w:rStyle w:val="NormalTok"/>
        </w:rPr>
        <w:t xml:space="preserve">,,] </w:t>
      </w:r>
      <w:r>
        <w:rPr>
          <w:rStyle w:val="OperatorTok"/>
        </w:rPr>
        <w:t xml:space="preserve">%&gt;%</w:t>
      </w:r>
      <w:r>
        <w:rPr>
          <w:rStyle w:val="StringTok"/>
        </w:rPr>
        <w:t xml:space="preserve"> </w:t>
      </w:r>
      <w:r>
        <w:rPr>
          <w:rStyle w:val="NormalTok"/>
        </w:rPr>
        <w:t xml:space="preserve">dim </w:t>
      </w:r>
      <w:r>
        <w:rPr>
          <w:rStyle w:val="CommentTok"/>
        </w:rPr>
        <w:t xml:space="preserve"># intersect conditions</w:t>
      </w:r>
    </w:p>
    <w:p>
      <w:pPr>
        <w:pStyle w:val="SourceCode"/>
      </w:pPr>
      <w:r>
        <w:rPr>
          <w:rStyle w:val="VerbatimChar"/>
        </w:rPr>
        <w:t xml:space="preserve">## [1] 6008   20</w:t>
      </w:r>
    </w:p>
    <w:p>
      <w:pPr>
        <w:pStyle w:val="SourceCode"/>
      </w:pPr>
      <w:r>
        <w:rPr>
          <w:rStyle w:val="NormalTok"/>
        </w:rPr>
        <w:t xml:space="preserve">auto[,</w:t>
      </w:r>
      <w:r>
        <w:rPr>
          <w:rStyle w:val="KeywordTok"/>
        </w:rPr>
        <w:t xml:space="preserve">table</w:t>
      </w:r>
      <w:r>
        <w:rPr>
          <w:rStyle w:val="NormalTok"/>
        </w:rPr>
        <w:t xml:space="preserve">(vehicleType),] </w:t>
      </w:r>
      <w:r>
        <w:rPr>
          <w:rStyle w:val="CommentTok"/>
        </w:rPr>
        <w:t xml:space="preserve"># uhh? why would this even work?!?</w:t>
      </w:r>
    </w:p>
    <w:p>
      <w:pPr>
        <w:pStyle w:val="SourceCode"/>
      </w:pPr>
      <w:r>
        <w:rPr>
          <w:rStyle w:val="VerbatimChar"/>
        </w:rPr>
        <w:t xml:space="preserve">## vehicleType</w:t>
      </w:r>
      <w:r>
        <w:br w:type="textWrapping"/>
      </w:r>
      <w:r>
        <w:rPr>
          <w:rStyle w:val="VerbatimChar"/>
        </w:rPr>
        <w:t xml:space="preserve">##                andere        bus     cabrio      coupe kleinwagen </w:t>
      </w:r>
      <w:r>
        <w:br w:type="textWrapping"/>
      </w:r>
      <w:r>
        <w:rPr>
          <w:rStyle w:val="VerbatimChar"/>
        </w:rPr>
        <w:t xml:space="preserve">##      37899       3362      30220      22914      19026      80098 </w:t>
      </w:r>
      <w:r>
        <w:br w:type="textWrapping"/>
      </w:r>
      <w:r>
        <w:rPr>
          <w:rStyle w:val="VerbatimChar"/>
        </w:rPr>
        <w:t xml:space="preserve">##      kombi  limousine        suv </w:t>
      </w:r>
      <w:r>
        <w:br w:type="textWrapping"/>
      </w:r>
      <w:r>
        <w:rPr>
          <w:rStyle w:val="VerbatimChar"/>
        </w:rPr>
        <w:t xml:space="preserve">##      67626      95963      14716</w:t>
      </w:r>
    </w:p>
    <w:p>
      <w:pPr>
        <w:pStyle w:val="SourceCode"/>
      </w:pPr>
      <w:r>
        <w:rPr>
          <w:rStyle w:val="NormalTok"/>
        </w:rPr>
        <w:t xml:space="preserve">auto[, </w:t>
      </w:r>
      <w:r>
        <w:rPr>
          <w:rStyle w:val="KeywordTok"/>
        </w:rPr>
        <w:t xml:space="preserve">mean</w:t>
      </w:r>
      <w:r>
        <w:rPr>
          <w:rStyle w:val="NormalTok"/>
        </w:rPr>
        <w:t xml:space="preserve">(price), by=vehicleType] </w:t>
      </w:r>
      <w:r>
        <w:rPr>
          <w:rStyle w:val="CommentTok"/>
        </w:rPr>
        <w:t xml:space="preserve"># average price by car group</w:t>
      </w:r>
    </w:p>
    <w:p>
      <w:pPr>
        <w:pStyle w:val="SourceCode"/>
      </w:pPr>
      <w:r>
        <w:rPr>
          <w:rStyle w:val="VerbatimChar"/>
        </w:rPr>
        <w:t xml:space="preserve">##    vehicleType         V1</w:t>
      </w:r>
      <w:r>
        <w:br w:type="textWrapping"/>
      </w:r>
      <w:r>
        <w:rPr>
          <w:rStyle w:val="VerbatimChar"/>
        </w:rPr>
        <w:t xml:space="preserve">## 1:              20124.688</w:t>
      </w:r>
      <w:r>
        <w:br w:type="textWrapping"/>
      </w:r>
      <w:r>
        <w:rPr>
          <w:rStyle w:val="VerbatimChar"/>
        </w:rPr>
        <w:t xml:space="preserve">## 2:       coupe  25951.506</w:t>
      </w:r>
      <w:r>
        <w:br w:type="textWrapping"/>
      </w:r>
      <w:r>
        <w:rPr>
          <w:rStyle w:val="VerbatimChar"/>
        </w:rPr>
        <w:t xml:space="preserve">## 3:         suv  13252.392</w:t>
      </w:r>
      <w:r>
        <w:br w:type="textWrapping"/>
      </w:r>
      <w:r>
        <w:rPr>
          <w:rStyle w:val="VerbatimChar"/>
        </w:rPr>
        <w:t xml:space="preserve">## 4:  kleinwagen   5691.167</w:t>
      </w:r>
      <w:r>
        <w:br w:type="textWrapping"/>
      </w:r>
      <w:r>
        <w:rPr>
          <w:rStyle w:val="VerbatimChar"/>
        </w:rPr>
        <w:t xml:space="preserve">## 5:   limousine  11111.107</w:t>
      </w:r>
      <w:r>
        <w:br w:type="textWrapping"/>
      </w:r>
      <w:r>
        <w:rPr>
          <w:rStyle w:val="VerbatimChar"/>
        </w:rPr>
        <w:t xml:space="preserve">## 6:      cabrio  15072.998</w:t>
      </w:r>
      <w:r>
        <w:br w:type="textWrapping"/>
      </w:r>
      <w:r>
        <w:rPr>
          <w:rStyle w:val="VerbatimChar"/>
        </w:rPr>
        <w:t xml:space="preserve">## 7:         bus  10300.686</w:t>
      </w:r>
      <w:r>
        <w:br w:type="textWrapping"/>
      </w:r>
      <w:r>
        <w:rPr>
          <w:rStyle w:val="VerbatimChar"/>
        </w:rPr>
        <w:t xml:space="preserve">## 8:       kombi   7739.518</w:t>
      </w:r>
      <w:r>
        <w:br w:type="textWrapping"/>
      </w:r>
      <w:r>
        <w:rPr>
          <w:rStyle w:val="VerbatimChar"/>
        </w:rPr>
        <w:t xml:space="preserve">## 9:      andere 676327.100</w:t>
      </w:r>
    </w:p>
    <w:p>
      <w:pPr>
        <w:pStyle w:val="FirstParagraph"/>
      </w:pPr>
      <w:r>
        <w:t xml:space="preserve">The</w:t>
      </w:r>
      <w:r>
        <w:t xml:space="preserve"> </w:t>
      </w:r>
      <w:r>
        <w:rPr>
          <w:rStyle w:val="VerbatimChar"/>
        </w:rPr>
        <w:t xml:space="preserve">.N</w:t>
      </w:r>
      <w:r>
        <w:t xml:space="preserve"> </w:t>
      </w:r>
      <w:r>
        <w:t xml:space="preserve">operator is very useful if you need to count the length of the result.</w:t>
      </w:r>
      <w:r>
        <w:t xml:space="preserve"> </w:t>
      </w:r>
      <w:r>
        <w:t xml:space="preserve">Notice where I use it:</w:t>
      </w:r>
    </w:p>
    <w:p>
      <w:pPr>
        <w:pStyle w:val="SourceCode"/>
      </w:pPr>
      <w:r>
        <w:rPr>
          <w:rStyle w:val="NormalTok"/>
        </w:rPr>
        <w:t xml:space="preserve">auto[.N,,] </w:t>
      </w:r>
      <w:r>
        <w:rPr>
          <w:rStyle w:val="CommentTok"/>
        </w:rPr>
        <w:t xml:space="preserve"># will exctract the *last* row</w:t>
      </w:r>
    </w:p>
    <w:p>
      <w:pPr>
        <w:pStyle w:val="SourceCode"/>
      </w:pPr>
      <w:r>
        <w:rPr>
          <w:rStyle w:val="VerbatimChar"/>
        </w:rPr>
        <w:t xml:space="preserve">##            dateCrawled                                         name seller</w:t>
      </w:r>
      <w:r>
        <w:br w:type="textWrapping"/>
      </w:r>
      <w:r>
        <w:rPr>
          <w:rStyle w:val="VerbatimChar"/>
        </w:rPr>
        <w:t xml:space="preserve">## 1: 2016-03-07 19:39:19 BMW_M135i_vollausgestattet_NP_52.720____Euro privat</w:t>
      </w:r>
      <w:r>
        <w:br w:type="textWrapping"/>
      </w:r>
      <w:r>
        <w:rPr>
          <w:rStyle w:val="VerbatimChar"/>
        </w:rPr>
        <w:t xml:space="preserve">##    offerType price  abtest vehicleType yearOfRegistration gearbox powerPS</w:t>
      </w:r>
      <w:r>
        <w:br w:type="textWrapping"/>
      </w:r>
      <w:r>
        <w:rPr>
          <w:rStyle w:val="VerbatimChar"/>
        </w:rPr>
        <w:t xml:space="preserve">## 1:   Angebot 28990 control   limousine               2013 manuell     320</w:t>
      </w:r>
      <w:r>
        <w:br w:type="textWrapping"/>
      </w:r>
      <w:r>
        <w:rPr>
          <w:rStyle w:val="VerbatimChar"/>
        </w:rPr>
        <w:t xml:space="preserve">##      model kilometer monthOfRegistration fuelType brand notRepairedDamage</w:t>
      </w:r>
      <w:r>
        <w:br w:type="textWrapping"/>
      </w:r>
      <w:r>
        <w:rPr>
          <w:rStyle w:val="VerbatimChar"/>
        </w:rPr>
        <w:t xml:space="preserve">## 1: m_reihe     50000                   8   benzin   bmw              nein</w:t>
      </w:r>
      <w:r>
        <w:br w:type="textWrapping"/>
      </w:r>
      <w:r>
        <w:rPr>
          <w:rStyle w:val="VerbatimChar"/>
        </w:rPr>
        <w:t xml:space="preserve">##            dateCreated nrOfPictures postalCode            lastSeen</w:t>
      </w:r>
      <w:r>
        <w:br w:type="textWrapping"/>
      </w:r>
      <w:r>
        <w:rPr>
          <w:rStyle w:val="VerbatimChar"/>
        </w:rPr>
        <w:t xml:space="preserve">## 1: 2016-03-07 00:00:00            0      73326 2016-03-22 03:17:10</w:t>
      </w:r>
    </w:p>
    <w:p>
      <w:pPr>
        <w:pStyle w:val="SourceCode"/>
      </w:pPr>
      <w:r>
        <w:rPr>
          <w:rStyle w:val="NormalTok"/>
        </w:rPr>
        <w:t xml:space="preserve">auto[,.N] </w:t>
      </w:r>
      <w:r>
        <w:rPr>
          <w:rStyle w:val="CommentTok"/>
        </w:rPr>
        <w:t xml:space="preserve"># will count rows</w:t>
      </w:r>
    </w:p>
    <w:p>
      <w:pPr>
        <w:pStyle w:val="SourceCode"/>
      </w:pPr>
      <w:r>
        <w:rPr>
          <w:rStyle w:val="VerbatimChar"/>
        </w:rPr>
        <w:t xml:space="preserve">## [1] 371824</w:t>
      </w:r>
    </w:p>
    <w:p>
      <w:pPr>
        <w:pStyle w:val="SourceCode"/>
      </w:pPr>
      <w:r>
        <w:rPr>
          <w:rStyle w:val="NormalTok"/>
        </w:rPr>
        <w:t xml:space="preserve">auto[,.N, vehicleType] </w:t>
      </w:r>
      <w:r>
        <w:rPr>
          <w:rStyle w:val="CommentTok"/>
        </w:rPr>
        <w:t xml:space="preserve"># will count rows by type</w:t>
      </w:r>
    </w:p>
    <w:p>
      <w:pPr>
        <w:pStyle w:val="SourceCode"/>
      </w:pPr>
      <w:r>
        <w:rPr>
          <w:rStyle w:val="VerbatimChar"/>
        </w:rPr>
        <w:t xml:space="preserve">##    vehicleType     N</w:t>
      </w:r>
      <w:r>
        <w:br w:type="textWrapping"/>
      </w:r>
      <w:r>
        <w:rPr>
          <w:rStyle w:val="VerbatimChar"/>
        </w:rPr>
        <w:t xml:space="preserve">## 1:             37899</w:t>
      </w:r>
      <w:r>
        <w:br w:type="textWrapping"/>
      </w:r>
      <w:r>
        <w:rPr>
          <w:rStyle w:val="VerbatimChar"/>
        </w:rPr>
        <w:t xml:space="preserve">## 2:       coupe 19026</w:t>
      </w:r>
      <w:r>
        <w:br w:type="textWrapping"/>
      </w:r>
      <w:r>
        <w:rPr>
          <w:rStyle w:val="VerbatimChar"/>
        </w:rPr>
        <w:t xml:space="preserve">## 3:         suv 14716</w:t>
      </w:r>
      <w:r>
        <w:br w:type="textWrapping"/>
      </w:r>
      <w:r>
        <w:rPr>
          <w:rStyle w:val="VerbatimChar"/>
        </w:rPr>
        <w:t xml:space="preserve">## 4:  kleinwagen 80098</w:t>
      </w:r>
      <w:r>
        <w:br w:type="textWrapping"/>
      </w:r>
      <w:r>
        <w:rPr>
          <w:rStyle w:val="VerbatimChar"/>
        </w:rPr>
        <w:t xml:space="preserve">## 5:   limousine 95963</w:t>
      </w:r>
      <w:r>
        <w:br w:type="textWrapping"/>
      </w:r>
      <w:r>
        <w:rPr>
          <w:rStyle w:val="VerbatimChar"/>
        </w:rPr>
        <w:t xml:space="preserve">## 6:      cabrio 22914</w:t>
      </w:r>
      <w:r>
        <w:br w:type="textWrapping"/>
      </w:r>
      <w:r>
        <w:rPr>
          <w:rStyle w:val="VerbatimChar"/>
        </w:rPr>
        <w:t xml:space="preserve">## 7:         bus 30220</w:t>
      </w:r>
      <w:r>
        <w:br w:type="textWrapping"/>
      </w:r>
      <w:r>
        <w:rPr>
          <w:rStyle w:val="VerbatimChar"/>
        </w:rPr>
        <w:t xml:space="preserve">## 8:       kombi 67626</w:t>
      </w:r>
      <w:r>
        <w:br w:type="textWrapping"/>
      </w:r>
      <w:r>
        <w:rPr>
          <w:rStyle w:val="VerbatimChar"/>
        </w:rPr>
        <w:t xml:space="preserve">## 9:      andere  3362</w:t>
      </w:r>
    </w:p>
    <w:p>
      <w:pPr>
        <w:pStyle w:val="FirstParagraph"/>
      </w:pPr>
      <w:r>
        <w:t xml:space="preserve">You may concatenate results into a vector:</w:t>
      </w:r>
    </w:p>
    <w:p>
      <w:pPr>
        <w:pStyle w:val="SourceCode"/>
      </w:pPr>
      <w:r>
        <w:rPr>
          <w:rStyle w:val="NormalTok"/>
        </w:rPr>
        <w:t xml:space="preserve">auto[,</w:t>
      </w:r>
      <w:r>
        <w:rPr>
          <w:rStyle w:val="KeywordTok"/>
        </w:rPr>
        <w:t xml:space="preserve">c</w:t>
      </w:r>
      <w:r>
        <w:rPr>
          <w:rStyle w:val="NormalTok"/>
        </w:rPr>
        <w:t xml:space="preserve">(</w:t>
      </w:r>
      <w:r>
        <w:rPr>
          <w:rStyle w:val="KeywordTok"/>
        </w:rPr>
        <w:t xml:space="preserve">mean</w:t>
      </w:r>
      <w:r>
        <w:rPr>
          <w:rStyle w:val="NormalTok"/>
        </w:rPr>
        <w:t xml:space="preserve">(price), </w:t>
      </w:r>
      <w:r>
        <w:rPr>
          <w:rStyle w:val="KeywordTok"/>
        </w:rPr>
        <w:t xml:space="preserve">mean</w:t>
      </w:r>
      <w:r>
        <w:rPr>
          <w:rStyle w:val="NormalTok"/>
        </w:rPr>
        <w:t xml:space="preserve">(powerPS)),]</w:t>
      </w:r>
    </w:p>
    <w:p>
      <w:pPr>
        <w:pStyle w:val="SourceCode"/>
      </w:pPr>
      <w:r>
        <w:rPr>
          <w:rStyle w:val="VerbatimChar"/>
        </w:rPr>
        <w:t xml:space="preserve">## [1] 17286.2996   115.5414</w:t>
      </w:r>
    </w:p>
    <w:p>
      <w:pPr>
        <w:pStyle w:val="FirstParagraph"/>
      </w:pPr>
      <w:r>
        <w:t xml:space="preserve">This</w:t>
      </w:r>
      <w:r>
        <w:t xml:space="preserve"> </w:t>
      </w:r>
      <w:r>
        <w:rPr>
          <w:rStyle w:val="VerbatimChar"/>
        </w:rPr>
        <w:t xml:space="preserve">c()</w:t>
      </w:r>
      <w:r>
        <w:t xml:space="preserve"> </w:t>
      </w:r>
      <w:r>
        <w:t xml:space="preserve">syntax no longer behaves well if splitting:</w:t>
      </w:r>
    </w:p>
    <w:p>
      <w:pPr>
        <w:pStyle w:val="SourceCode"/>
      </w:pPr>
      <w:r>
        <w:rPr>
          <w:rStyle w:val="NormalTok"/>
        </w:rPr>
        <w:t xml:space="preserve">auto[,</w:t>
      </w:r>
      <w:r>
        <w:rPr>
          <w:rStyle w:val="KeywordTok"/>
        </w:rPr>
        <w:t xml:space="preserve">c</w:t>
      </w:r>
      <w:r>
        <w:rPr>
          <w:rStyle w:val="NormalTok"/>
        </w:rPr>
        <w:t xml:space="preserve">(</w:t>
      </w:r>
      <w:r>
        <w:rPr>
          <w:rStyle w:val="KeywordTok"/>
        </w:rPr>
        <w:t xml:space="preserve">mean</w:t>
      </w:r>
      <w:r>
        <w:rPr>
          <w:rStyle w:val="NormalTok"/>
        </w:rPr>
        <w:t xml:space="preserve">(price), </w:t>
      </w:r>
      <w:r>
        <w:rPr>
          <w:rStyle w:val="KeywordTok"/>
        </w:rPr>
        <w:t xml:space="preserve">mean</w:t>
      </w:r>
      <w:r>
        <w:rPr>
          <w:rStyle w:val="NormalTok"/>
        </w:rPr>
        <w:t xml:space="preserve">(powerPS)), by=vehicleType]</w:t>
      </w:r>
    </w:p>
    <w:p>
      <w:pPr>
        <w:pStyle w:val="SourceCode"/>
      </w:pPr>
      <w:r>
        <w:rPr>
          <w:rStyle w:val="VerbatimChar"/>
        </w:rPr>
        <w:t xml:space="preserve">##     vehicleType           V1</w:t>
      </w:r>
      <w:r>
        <w:br w:type="textWrapping"/>
      </w:r>
      <w:r>
        <w:rPr>
          <w:rStyle w:val="VerbatimChar"/>
        </w:rPr>
        <w:t xml:space="preserve">##  1:              20124.68801</w:t>
      </w:r>
      <w:r>
        <w:br w:type="textWrapping"/>
      </w:r>
      <w:r>
        <w:rPr>
          <w:rStyle w:val="VerbatimChar"/>
        </w:rPr>
        <w:t xml:space="preserve">##  2:                 71.23249</w:t>
      </w:r>
      <w:r>
        <w:br w:type="textWrapping"/>
      </w:r>
      <w:r>
        <w:rPr>
          <w:rStyle w:val="VerbatimChar"/>
        </w:rPr>
        <w:t xml:space="preserve">##  3:       coupe  25951.50589</w:t>
      </w:r>
      <w:r>
        <w:br w:type="textWrapping"/>
      </w:r>
      <w:r>
        <w:rPr>
          <w:rStyle w:val="VerbatimChar"/>
        </w:rPr>
        <w:t xml:space="preserve">##  4:       coupe    172.97614</w:t>
      </w:r>
      <w:r>
        <w:br w:type="textWrapping"/>
      </w:r>
      <w:r>
        <w:rPr>
          <w:rStyle w:val="VerbatimChar"/>
        </w:rPr>
        <w:t xml:space="preserve">##  5:         suv  13252.39182</w:t>
      </w:r>
      <w:r>
        <w:br w:type="textWrapping"/>
      </w:r>
      <w:r>
        <w:rPr>
          <w:rStyle w:val="VerbatimChar"/>
        </w:rPr>
        <w:t xml:space="preserve">##  6:         suv    166.01903</w:t>
      </w:r>
      <w:r>
        <w:br w:type="textWrapping"/>
      </w:r>
      <w:r>
        <w:rPr>
          <w:rStyle w:val="VerbatimChar"/>
        </w:rPr>
        <w:t xml:space="preserve">##  7:  kleinwagen   5691.16738</w:t>
      </w:r>
      <w:r>
        <w:br w:type="textWrapping"/>
      </w:r>
      <w:r>
        <w:rPr>
          <w:rStyle w:val="VerbatimChar"/>
        </w:rPr>
        <w:t xml:space="preserve">##  8:  kleinwagen     68.75733</w:t>
      </w:r>
      <w:r>
        <w:br w:type="textWrapping"/>
      </w:r>
      <w:r>
        <w:rPr>
          <w:rStyle w:val="VerbatimChar"/>
        </w:rPr>
        <w:t xml:space="preserve">##  9:   limousine  11111.10661</w:t>
      </w:r>
      <w:r>
        <w:br w:type="textWrapping"/>
      </w:r>
      <w:r>
        <w:rPr>
          <w:rStyle w:val="VerbatimChar"/>
        </w:rPr>
        <w:t xml:space="preserve">## 10:   limousine    132.26936</w:t>
      </w:r>
      <w:r>
        <w:br w:type="textWrapping"/>
      </w:r>
      <w:r>
        <w:rPr>
          <w:rStyle w:val="VerbatimChar"/>
        </w:rPr>
        <w:t xml:space="preserve">## 11:      cabrio  15072.99782</w:t>
      </w:r>
      <w:r>
        <w:br w:type="textWrapping"/>
      </w:r>
      <w:r>
        <w:rPr>
          <w:rStyle w:val="VerbatimChar"/>
        </w:rPr>
        <w:t xml:space="preserve">## 12:      cabrio    145.17684</w:t>
      </w:r>
      <w:r>
        <w:br w:type="textWrapping"/>
      </w:r>
      <w:r>
        <w:rPr>
          <w:rStyle w:val="VerbatimChar"/>
        </w:rPr>
        <w:t xml:space="preserve">## 13:         bus  10300.68561</w:t>
      </w:r>
      <w:r>
        <w:br w:type="textWrapping"/>
      </w:r>
      <w:r>
        <w:rPr>
          <w:rStyle w:val="VerbatimChar"/>
        </w:rPr>
        <w:t xml:space="preserve">## 14:         bus    113.58137</w:t>
      </w:r>
      <w:r>
        <w:br w:type="textWrapping"/>
      </w:r>
      <w:r>
        <w:rPr>
          <w:rStyle w:val="VerbatimChar"/>
        </w:rPr>
        <w:t xml:space="preserve">## 15:       kombi   7739.51760</w:t>
      </w:r>
      <w:r>
        <w:br w:type="textWrapping"/>
      </w:r>
      <w:r>
        <w:rPr>
          <w:rStyle w:val="VerbatimChar"/>
        </w:rPr>
        <w:t xml:space="preserve">## 16:       kombi    136.40654</w:t>
      </w:r>
      <w:r>
        <w:br w:type="textWrapping"/>
      </w:r>
      <w:r>
        <w:rPr>
          <w:rStyle w:val="VerbatimChar"/>
        </w:rPr>
        <w:t xml:space="preserve">## 17:      andere 676327.09964</w:t>
      </w:r>
      <w:r>
        <w:br w:type="textWrapping"/>
      </w:r>
      <w:r>
        <w:rPr>
          <w:rStyle w:val="VerbatimChar"/>
        </w:rPr>
        <w:t xml:space="preserve">## 18:      andere    102.11154</w:t>
      </w:r>
    </w:p>
    <w:p>
      <w:pPr>
        <w:pStyle w:val="FirstParagraph"/>
      </w:pPr>
      <w:r>
        <w:t xml:space="preserve">Use a</w:t>
      </w:r>
      <w:r>
        <w:t xml:space="preserve"> </w:t>
      </w:r>
      <w:r>
        <w:rPr>
          <w:rStyle w:val="VerbatimChar"/>
        </w:rPr>
        <w:t xml:space="preserve">list()</w:t>
      </w:r>
      <w:r>
        <w:t xml:space="preserve"> </w:t>
      </w:r>
      <w:r>
        <w:t xml:space="preserve">instead of</w:t>
      </w:r>
      <w:r>
        <w:t xml:space="preserve"> </w:t>
      </w:r>
      <w:r>
        <w:rPr>
          <w:rStyle w:val="VerbatimChar"/>
        </w:rPr>
        <w:t xml:space="preserve">c()</w:t>
      </w:r>
      <w:r>
        <w:t xml:space="preserve">, within</w:t>
      </w:r>
      <w:r>
        <w:t xml:space="preserve"> </w:t>
      </w:r>
      <w:r>
        <w:rPr>
          <w:rStyle w:val="VerbatimChar"/>
        </w:rPr>
        <w:t xml:space="preserve">data.table</w:t>
      </w:r>
      <w:r>
        <w:t xml:space="preserve"> </w:t>
      </w:r>
      <w:r>
        <w:t xml:space="preserve">commands:</w:t>
      </w:r>
    </w:p>
    <w:p>
      <w:pPr>
        <w:pStyle w:val="SourceCode"/>
      </w:pPr>
      <w:r>
        <w:rPr>
          <w:rStyle w:val="NormalTok"/>
        </w:rPr>
        <w:t xml:space="preserve">auto[,</w:t>
      </w:r>
      <w:r>
        <w:rPr>
          <w:rStyle w:val="KeywordTok"/>
        </w:rPr>
        <w:t xml:space="preserve">list</w:t>
      </w:r>
      <w:r>
        <w:rPr>
          <w:rStyle w:val="NormalTok"/>
        </w:rPr>
        <w:t xml:space="preserve">(</w:t>
      </w:r>
      <w:r>
        <w:rPr>
          <w:rStyle w:val="KeywordTok"/>
        </w:rPr>
        <w:t xml:space="preserve">mean</w:t>
      </w:r>
      <w:r>
        <w:rPr>
          <w:rStyle w:val="NormalTok"/>
        </w:rPr>
        <w:t xml:space="preserve">(price), </w:t>
      </w:r>
      <w:r>
        <w:rPr>
          <w:rStyle w:val="KeywordTok"/>
        </w:rPr>
        <w:t xml:space="preserve">mean</w:t>
      </w:r>
      <w:r>
        <w:rPr>
          <w:rStyle w:val="NormalTok"/>
        </w:rPr>
        <w:t xml:space="preserve">(powerPS)), by=vehicleType]</w:t>
      </w:r>
    </w:p>
    <w:p>
      <w:pPr>
        <w:pStyle w:val="SourceCode"/>
      </w:pPr>
      <w:r>
        <w:rPr>
          <w:rStyle w:val="VerbatimChar"/>
        </w:rPr>
        <w:t xml:space="preserve">##    vehicleType         V1        V2</w:t>
      </w:r>
      <w:r>
        <w:br w:type="textWrapping"/>
      </w:r>
      <w:r>
        <w:rPr>
          <w:rStyle w:val="VerbatimChar"/>
        </w:rPr>
        <w:t xml:space="preserve">## 1:              20124.688  71.23249</w:t>
      </w:r>
      <w:r>
        <w:br w:type="textWrapping"/>
      </w:r>
      <w:r>
        <w:rPr>
          <w:rStyle w:val="VerbatimChar"/>
        </w:rPr>
        <w:t xml:space="preserve">## 2:       coupe  25951.506 172.97614</w:t>
      </w:r>
      <w:r>
        <w:br w:type="textWrapping"/>
      </w:r>
      <w:r>
        <w:rPr>
          <w:rStyle w:val="VerbatimChar"/>
        </w:rPr>
        <w:t xml:space="preserve">## 3:         suv  13252.392 166.01903</w:t>
      </w:r>
      <w:r>
        <w:br w:type="textWrapping"/>
      </w:r>
      <w:r>
        <w:rPr>
          <w:rStyle w:val="VerbatimChar"/>
        </w:rPr>
        <w:t xml:space="preserve">## 4:  kleinwagen   5691.167  68.75733</w:t>
      </w:r>
      <w:r>
        <w:br w:type="textWrapping"/>
      </w:r>
      <w:r>
        <w:rPr>
          <w:rStyle w:val="VerbatimChar"/>
        </w:rPr>
        <w:t xml:space="preserve">## 5:   limousine  11111.107 132.26936</w:t>
      </w:r>
      <w:r>
        <w:br w:type="textWrapping"/>
      </w:r>
      <w:r>
        <w:rPr>
          <w:rStyle w:val="VerbatimChar"/>
        </w:rPr>
        <w:t xml:space="preserve">## 6:      cabrio  15072.998 145.17684</w:t>
      </w:r>
      <w:r>
        <w:br w:type="textWrapping"/>
      </w:r>
      <w:r>
        <w:rPr>
          <w:rStyle w:val="VerbatimChar"/>
        </w:rPr>
        <w:t xml:space="preserve">## 7:         bus  10300.686 113.58137</w:t>
      </w:r>
      <w:r>
        <w:br w:type="textWrapping"/>
      </w:r>
      <w:r>
        <w:rPr>
          <w:rStyle w:val="VerbatimChar"/>
        </w:rPr>
        <w:t xml:space="preserve">## 8:       kombi   7739.518 136.40654</w:t>
      </w:r>
      <w:r>
        <w:br w:type="textWrapping"/>
      </w:r>
      <w:r>
        <w:rPr>
          <w:rStyle w:val="VerbatimChar"/>
        </w:rPr>
        <w:t xml:space="preserve">## 9:      andere 676327.100 102.11154</w:t>
      </w:r>
    </w:p>
    <w:p>
      <w:pPr>
        <w:pStyle w:val="FirstParagraph"/>
      </w:pPr>
      <w:r>
        <w:t xml:space="preserve">You can add names to your new variables:</w:t>
      </w:r>
    </w:p>
    <w:p>
      <w:pPr>
        <w:pStyle w:val="SourceCode"/>
      </w:pPr>
      <w:r>
        <w:rPr>
          <w:rStyle w:val="NormalTok"/>
        </w:rPr>
        <w:t xml:space="preserve">auto[,</w:t>
      </w:r>
      <w:r>
        <w:rPr>
          <w:rStyle w:val="KeywordTok"/>
        </w:rPr>
        <w:t xml:space="preserve">list</w:t>
      </w:r>
      <w:r>
        <w:rPr>
          <w:rStyle w:val="NormalTok"/>
        </w:rPr>
        <w:t xml:space="preserve">(</w:t>
      </w:r>
      <w:r>
        <w:rPr>
          <w:rStyle w:val="DataTypeTok"/>
        </w:rPr>
        <w:t xml:space="preserve">Price=</w:t>
      </w:r>
      <w:r>
        <w:rPr>
          <w:rStyle w:val="KeywordTok"/>
        </w:rPr>
        <w:t xml:space="preserve">mean</w:t>
      </w:r>
      <w:r>
        <w:rPr>
          <w:rStyle w:val="NormalTok"/>
        </w:rPr>
        <w:t xml:space="preserve">(price), </w:t>
      </w:r>
      <w:r>
        <w:rPr>
          <w:rStyle w:val="DataTypeTok"/>
        </w:rPr>
        <w:t xml:space="preserve">Power=</w:t>
      </w:r>
      <w:r>
        <w:rPr>
          <w:rStyle w:val="KeywordTok"/>
        </w:rPr>
        <w:t xml:space="preserve">mean</w:t>
      </w:r>
      <w:r>
        <w:rPr>
          <w:rStyle w:val="NormalTok"/>
        </w:rPr>
        <w:t xml:space="preserve">(powerPS)), by=vehicleType]</w:t>
      </w:r>
    </w:p>
    <w:p>
      <w:pPr>
        <w:pStyle w:val="SourceCode"/>
      </w:pPr>
      <w:r>
        <w:rPr>
          <w:rStyle w:val="VerbatimChar"/>
        </w:rPr>
        <w:t xml:space="preserve">##    vehicleType      Price     Power</w:t>
      </w:r>
      <w:r>
        <w:br w:type="textWrapping"/>
      </w:r>
      <w:r>
        <w:rPr>
          <w:rStyle w:val="VerbatimChar"/>
        </w:rPr>
        <w:t xml:space="preserve">## 1:              20124.688  71.23249</w:t>
      </w:r>
      <w:r>
        <w:br w:type="textWrapping"/>
      </w:r>
      <w:r>
        <w:rPr>
          <w:rStyle w:val="VerbatimChar"/>
        </w:rPr>
        <w:t xml:space="preserve">## 2:       coupe  25951.506 172.97614</w:t>
      </w:r>
      <w:r>
        <w:br w:type="textWrapping"/>
      </w:r>
      <w:r>
        <w:rPr>
          <w:rStyle w:val="VerbatimChar"/>
        </w:rPr>
        <w:t xml:space="preserve">## 3:         suv  13252.392 166.01903</w:t>
      </w:r>
      <w:r>
        <w:br w:type="textWrapping"/>
      </w:r>
      <w:r>
        <w:rPr>
          <w:rStyle w:val="VerbatimChar"/>
        </w:rPr>
        <w:t xml:space="preserve">## 4:  kleinwagen   5691.167  68.75733</w:t>
      </w:r>
      <w:r>
        <w:br w:type="textWrapping"/>
      </w:r>
      <w:r>
        <w:rPr>
          <w:rStyle w:val="VerbatimChar"/>
        </w:rPr>
        <w:t xml:space="preserve">## 5:   limousine  11111.107 132.26936</w:t>
      </w:r>
      <w:r>
        <w:br w:type="textWrapping"/>
      </w:r>
      <w:r>
        <w:rPr>
          <w:rStyle w:val="VerbatimChar"/>
        </w:rPr>
        <w:t xml:space="preserve">## 6:      cabrio  15072.998 145.17684</w:t>
      </w:r>
      <w:r>
        <w:br w:type="textWrapping"/>
      </w:r>
      <w:r>
        <w:rPr>
          <w:rStyle w:val="VerbatimChar"/>
        </w:rPr>
        <w:t xml:space="preserve">## 7:         bus  10300.686 113.58137</w:t>
      </w:r>
      <w:r>
        <w:br w:type="textWrapping"/>
      </w:r>
      <w:r>
        <w:rPr>
          <w:rStyle w:val="VerbatimChar"/>
        </w:rPr>
        <w:t xml:space="preserve">## 8:       kombi   7739.518 136.40654</w:t>
      </w:r>
      <w:r>
        <w:br w:type="textWrapping"/>
      </w:r>
      <w:r>
        <w:rPr>
          <w:rStyle w:val="VerbatimChar"/>
        </w:rPr>
        <w:t xml:space="preserve">## 9:      andere 676327.100 102.11154</w:t>
      </w:r>
    </w:p>
    <w:p>
      <w:pPr>
        <w:pStyle w:val="FirstParagraph"/>
      </w:pPr>
      <w:r>
        <w:t xml:space="preserve">You can use</w:t>
      </w:r>
      <w:r>
        <w:t xml:space="preserve"> </w:t>
      </w:r>
      <w:r>
        <w:rPr>
          <w:rStyle w:val="VerbatimChar"/>
        </w:rPr>
        <w:t xml:space="preserve">.()</w:t>
      </w:r>
      <w:r>
        <w:t xml:space="preserve"> </w:t>
      </w:r>
      <w:r>
        <w:t xml:space="preserve">to replace the longer</w:t>
      </w:r>
      <w:r>
        <w:t xml:space="preserve"> </w:t>
      </w:r>
      <w:r>
        <w:rPr>
          <w:rStyle w:val="VerbatimChar"/>
        </w:rPr>
        <w:t xml:space="preserve">list()</w:t>
      </w:r>
      <w:r>
        <w:t xml:space="preserve"> </w:t>
      </w:r>
      <w:r>
        <w:t xml:space="preserve">command:</w:t>
      </w:r>
    </w:p>
    <w:p>
      <w:pPr>
        <w:pStyle w:val="SourceCode"/>
      </w:pPr>
      <w:r>
        <w:rPr>
          <w:rStyle w:val="NormalTok"/>
        </w:rPr>
        <w:t xml:space="preserve">auto[,.(</w:t>
      </w:r>
      <w:r>
        <w:rPr>
          <w:rStyle w:val="DataTypeTok"/>
        </w:rPr>
        <w:t xml:space="preserve">Price=</w:t>
      </w:r>
      <w:r>
        <w:rPr>
          <w:rStyle w:val="KeywordTok"/>
        </w:rPr>
        <w:t xml:space="preserve">mean</w:t>
      </w:r>
      <w:r>
        <w:rPr>
          <w:rStyle w:val="NormalTok"/>
        </w:rPr>
        <w:t xml:space="preserve">(price), </w:t>
      </w:r>
      <w:r>
        <w:rPr>
          <w:rStyle w:val="DataTypeTok"/>
        </w:rPr>
        <w:t xml:space="preserve">Power=</w:t>
      </w:r>
      <w:r>
        <w:rPr>
          <w:rStyle w:val="KeywordTok"/>
        </w:rPr>
        <w:t xml:space="preserve">mean</w:t>
      </w:r>
      <w:r>
        <w:rPr>
          <w:rStyle w:val="NormalTok"/>
        </w:rPr>
        <w:t xml:space="preserve">(powerPS)), by=vehicleType]</w:t>
      </w:r>
    </w:p>
    <w:p>
      <w:pPr>
        <w:pStyle w:val="SourceCode"/>
      </w:pPr>
      <w:r>
        <w:rPr>
          <w:rStyle w:val="VerbatimChar"/>
        </w:rPr>
        <w:t xml:space="preserve">##    vehicleType      Price     Power</w:t>
      </w:r>
      <w:r>
        <w:br w:type="textWrapping"/>
      </w:r>
      <w:r>
        <w:rPr>
          <w:rStyle w:val="VerbatimChar"/>
        </w:rPr>
        <w:t xml:space="preserve">## 1:              20124.688  71.23249</w:t>
      </w:r>
      <w:r>
        <w:br w:type="textWrapping"/>
      </w:r>
      <w:r>
        <w:rPr>
          <w:rStyle w:val="VerbatimChar"/>
        </w:rPr>
        <w:t xml:space="preserve">## 2:       coupe  25951.506 172.97614</w:t>
      </w:r>
      <w:r>
        <w:br w:type="textWrapping"/>
      </w:r>
      <w:r>
        <w:rPr>
          <w:rStyle w:val="VerbatimChar"/>
        </w:rPr>
        <w:t xml:space="preserve">## 3:         suv  13252.392 166.01903</w:t>
      </w:r>
      <w:r>
        <w:br w:type="textWrapping"/>
      </w:r>
      <w:r>
        <w:rPr>
          <w:rStyle w:val="VerbatimChar"/>
        </w:rPr>
        <w:t xml:space="preserve">## 4:  kleinwagen   5691.167  68.75733</w:t>
      </w:r>
      <w:r>
        <w:br w:type="textWrapping"/>
      </w:r>
      <w:r>
        <w:rPr>
          <w:rStyle w:val="VerbatimChar"/>
        </w:rPr>
        <w:t xml:space="preserve">## 5:   limousine  11111.107 132.26936</w:t>
      </w:r>
      <w:r>
        <w:br w:type="textWrapping"/>
      </w:r>
      <w:r>
        <w:rPr>
          <w:rStyle w:val="VerbatimChar"/>
        </w:rPr>
        <w:t xml:space="preserve">## 6:      cabrio  15072.998 145.17684</w:t>
      </w:r>
      <w:r>
        <w:br w:type="textWrapping"/>
      </w:r>
      <w:r>
        <w:rPr>
          <w:rStyle w:val="VerbatimChar"/>
        </w:rPr>
        <w:t xml:space="preserve">## 7:         bus  10300.686 113.58137</w:t>
      </w:r>
      <w:r>
        <w:br w:type="textWrapping"/>
      </w:r>
      <w:r>
        <w:rPr>
          <w:rStyle w:val="VerbatimChar"/>
        </w:rPr>
        <w:t xml:space="preserve">## 8:       kombi   7739.518 136.40654</w:t>
      </w:r>
      <w:r>
        <w:br w:type="textWrapping"/>
      </w:r>
      <w:r>
        <w:rPr>
          <w:rStyle w:val="VerbatimChar"/>
        </w:rPr>
        <w:t xml:space="preserve">## 9:      andere 676327.100 102.11154</w:t>
      </w:r>
    </w:p>
    <w:p>
      <w:pPr>
        <w:pStyle w:val="FirstParagraph"/>
      </w:pPr>
      <w:r>
        <w:t xml:space="preserve">And split by multiple variables:</w:t>
      </w:r>
    </w:p>
    <w:p>
      <w:pPr>
        <w:pStyle w:val="SourceCode"/>
      </w:pPr>
      <w:r>
        <w:rPr>
          <w:rStyle w:val="NormalTok"/>
        </w:rPr>
        <w:t xml:space="preserve">auto[,.(</w:t>
      </w:r>
      <w:r>
        <w:rPr>
          <w:rStyle w:val="DataTypeTok"/>
        </w:rPr>
        <w:t xml:space="preserve">Price=</w:t>
      </w:r>
      <w:r>
        <w:rPr>
          <w:rStyle w:val="KeywordTok"/>
        </w:rPr>
        <w:t xml:space="preserve">mean</w:t>
      </w:r>
      <w:r>
        <w:rPr>
          <w:rStyle w:val="NormalTok"/>
        </w:rPr>
        <w:t xml:space="preserve">(price), </w:t>
      </w:r>
      <w:r>
        <w:rPr>
          <w:rStyle w:val="DataTypeTok"/>
        </w:rPr>
        <w:t xml:space="preserve">Power=</w:t>
      </w:r>
      <w:r>
        <w:rPr>
          <w:rStyle w:val="KeywordTok"/>
        </w:rPr>
        <w:t xml:space="preserve">mean</w:t>
      </w:r>
      <w:r>
        <w:rPr>
          <w:rStyle w:val="NormalTok"/>
        </w:rPr>
        <w:t xml:space="preserve">(powerPS)), by=.(vehicleType,fuelType)] </w:t>
      </w:r>
      <w:r>
        <w:rPr>
          <w:rStyle w:val="OperatorTok"/>
        </w:rPr>
        <w:t xml:space="preserve">%&gt;%</w:t>
      </w:r>
      <w:r>
        <w:rPr>
          <w:rStyle w:val="StringTok"/>
        </w:rPr>
        <w:t xml:space="preserve"> </w:t>
      </w:r>
      <w:r>
        <w:rPr>
          <w:rStyle w:val="NormalTok"/>
        </w:rPr>
        <w:t xml:space="preserve">head</w:t>
      </w:r>
    </w:p>
    <w:p>
      <w:pPr>
        <w:pStyle w:val="SourceCode"/>
      </w:pPr>
      <w:r>
        <w:rPr>
          <w:rStyle w:val="VerbatimChar"/>
        </w:rPr>
        <w:t xml:space="preserve">##    vehicleType fuelType     Price     Power</w:t>
      </w:r>
      <w:r>
        <w:br w:type="textWrapping"/>
      </w:r>
      <w:r>
        <w:rPr>
          <w:rStyle w:val="VerbatimChar"/>
        </w:rPr>
        <w:t xml:space="preserve">## 1:               benzin 11820.443  70.14477</w:t>
      </w:r>
      <w:r>
        <w:br w:type="textWrapping"/>
      </w:r>
      <w:r>
        <w:rPr>
          <w:rStyle w:val="VerbatimChar"/>
        </w:rPr>
        <w:t xml:space="preserve">## 2:       coupe   diesel 51170.248 179.48704</w:t>
      </w:r>
      <w:r>
        <w:br w:type="textWrapping"/>
      </w:r>
      <w:r>
        <w:rPr>
          <w:rStyle w:val="VerbatimChar"/>
        </w:rPr>
        <w:t xml:space="preserve">## 3:         suv   diesel 15549.369 168.16115</w:t>
      </w:r>
      <w:r>
        <w:br w:type="textWrapping"/>
      </w:r>
      <w:r>
        <w:rPr>
          <w:rStyle w:val="VerbatimChar"/>
        </w:rPr>
        <w:t xml:space="preserve">## 4:  kleinwagen   benzin  5786.514  68.74309</w:t>
      </w:r>
      <w:r>
        <w:br w:type="textWrapping"/>
      </w:r>
      <w:r>
        <w:rPr>
          <w:rStyle w:val="VerbatimChar"/>
        </w:rPr>
        <w:t xml:space="preserve">## 5:  kleinwagen   diesel  4295.550  76.83666</w:t>
      </w:r>
      <w:r>
        <w:br w:type="textWrapping"/>
      </w:r>
      <w:r>
        <w:rPr>
          <w:rStyle w:val="VerbatimChar"/>
        </w:rPr>
        <w:t xml:space="preserve">## 6:   limousine   benzin  6974.360 127.87025</w:t>
      </w:r>
    </w:p>
    <w:p>
      <w:pPr>
        <w:pStyle w:val="FirstParagraph"/>
      </w:pPr>
      <w:r>
        <w:t xml:space="preserve">Compute with variables created on the fly:</w:t>
      </w:r>
    </w:p>
    <w:p>
      <w:pPr>
        <w:pStyle w:val="SourceCode"/>
      </w:pPr>
      <w:r>
        <w:rPr>
          <w:rStyle w:val="NormalTok"/>
        </w:rPr>
        <w:t xml:space="preserve">auto[,</w:t>
      </w:r>
      <w:r>
        <w:rPr>
          <w:rStyle w:val="KeywordTok"/>
        </w:rPr>
        <w:t xml:space="preserve">sum</w:t>
      </w:r>
      <w:r>
        <w:rPr>
          <w:rStyle w:val="NormalTok"/>
        </w:rPr>
        <w:t xml:space="preserve">(price</w:t>
      </w:r>
      <w:r>
        <w:rPr>
          <w:rStyle w:val="OperatorTok"/>
        </w:rPr>
        <w:t xml:space="preserve">&lt;</w:t>
      </w:r>
      <w:r>
        <w:rPr>
          <w:rStyle w:val="FloatTok"/>
        </w:rPr>
        <w:t xml:space="preserve">1e4</w:t>
      </w:r>
      <w:r>
        <w:rPr>
          <w:rStyle w:val="NormalTok"/>
        </w:rPr>
        <w:t xml:space="preserve">),] </w:t>
      </w:r>
      <w:r>
        <w:rPr>
          <w:rStyle w:val="CommentTok"/>
        </w:rPr>
        <w:t xml:space="preserve"># Count prices lower than 10,000</w:t>
      </w:r>
    </w:p>
    <w:p>
      <w:pPr>
        <w:pStyle w:val="SourceCode"/>
      </w:pPr>
      <w:r>
        <w:rPr>
          <w:rStyle w:val="VerbatimChar"/>
        </w:rPr>
        <w:t xml:space="preserve">## [1] 310497</w:t>
      </w:r>
    </w:p>
    <w:p>
      <w:pPr>
        <w:pStyle w:val="SourceCode"/>
      </w:pPr>
      <w:r>
        <w:rPr>
          <w:rStyle w:val="NormalTok"/>
        </w:rPr>
        <w:t xml:space="preserve">auto[,</w:t>
      </w:r>
      <w:r>
        <w:rPr>
          <w:rStyle w:val="KeywordTok"/>
        </w:rPr>
        <w:t xml:space="preserve">mean</w:t>
      </w:r>
      <w:r>
        <w:rPr>
          <w:rStyle w:val="NormalTok"/>
        </w:rPr>
        <w:t xml:space="preserve">(price</w:t>
      </w:r>
      <w:r>
        <w:rPr>
          <w:rStyle w:val="OperatorTok"/>
        </w:rPr>
        <w:t xml:space="preserve">&lt;</w:t>
      </w:r>
      <w:r>
        <w:rPr>
          <w:rStyle w:val="FloatTok"/>
        </w:rPr>
        <w:t xml:space="preserve">1e4</w:t>
      </w:r>
      <w:r>
        <w:rPr>
          <w:rStyle w:val="NormalTok"/>
        </w:rPr>
        <w:t xml:space="preserve">),] </w:t>
      </w:r>
      <w:r>
        <w:rPr>
          <w:rStyle w:val="CommentTok"/>
        </w:rPr>
        <w:t xml:space="preserve"># Proportion of prices lower than 10,000</w:t>
      </w:r>
    </w:p>
    <w:p>
      <w:pPr>
        <w:pStyle w:val="SourceCode"/>
      </w:pPr>
      <w:r>
        <w:rPr>
          <w:rStyle w:val="VerbatimChar"/>
        </w:rPr>
        <w:t xml:space="preserve">## [1] 0.8350644</w:t>
      </w:r>
    </w:p>
    <w:p>
      <w:pPr>
        <w:pStyle w:val="SourceCode"/>
      </w:pPr>
      <w:r>
        <w:rPr>
          <w:rStyle w:val="NormalTok"/>
        </w:rPr>
        <w:t xml:space="preserve">auto[,.(</w:t>
      </w:r>
      <w:r>
        <w:rPr>
          <w:rStyle w:val="DataTypeTok"/>
        </w:rPr>
        <w:t xml:space="preserve">Power=</w:t>
      </w:r>
      <w:r>
        <w:rPr>
          <w:rStyle w:val="KeywordTok"/>
        </w:rPr>
        <w:t xml:space="preserve">mean</w:t>
      </w:r>
      <w:r>
        <w:rPr>
          <w:rStyle w:val="NormalTok"/>
        </w:rPr>
        <w:t xml:space="preserve">(powerPS)), by=.(</w:t>
      </w:r>
      <w:r>
        <w:rPr>
          <w:rStyle w:val="DataTypeTok"/>
        </w:rPr>
        <w:t xml:space="preserve">PriceRange=</w:t>
      </w:r>
      <w:r>
        <w:rPr>
          <w:rStyle w:val="NormalTok"/>
        </w:rPr>
        <w:t xml:space="preserve">price</w:t>
      </w:r>
      <w:r>
        <w:rPr>
          <w:rStyle w:val="OperatorTok"/>
        </w:rPr>
        <w:t xml:space="preserve">&gt;</w:t>
      </w:r>
      <w:r>
        <w:rPr>
          <w:rStyle w:val="FloatTok"/>
        </w:rPr>
        <w:t xml:space="preserve">1e4</w:t>
      </w:r>
      <w:r>
        <w:rPr>
          <w:rStyle w:val="NormalTok"/>
        </w:rPr>
        <w:t xml:space="preserve">)] </w:t>
      </w:r>
    </w:p>
    <w:p>
      <w:pPr>
        <w:pStyle w:val="SourceCode"/>
      </w:pPr>
      <w:r>
        <w:rPr>
          <w:rStyle w:val="VerbatimChar"/>
        </w:rPr>
        <w:t xml:space="preserve">##    PriceRange    Power</w:t>
      </w:r>
      <w:r>
        <w:br w:type="textWrapping"/>
      </w:r>
      <w:r>
        <w:rPr>
          <w:rStyle w:val="VerbatimChar"/>
        </w:rPr>
        <w:t xml:space="preserve">## 1:      FALSE 101.8838</w:t>
      </w:r>
      <w:r>
        <w:br w:type="textWrapping"/>
      </w:r>
      <w:r>
        <w:rPr>
          <w:rStyle w:val="VerbatimChar"/>
        </w:rPr>
        <w:t xml:space="preserve">## 2:       TRUE 185.9029</w:t>
      </w:r>
    </w:p>
    <w:p>
      <w:pPr>
        <w:pStyle w:val="FirstParagraph"/>
      </w:pPr>
      <w:r>
        <w:t xml:space="preserve">Things to note:</w:t>
      </w:r>
    </w:p>
    <w:p>
      <w:pPr>
        <w:pStyle w:val="Compact"/>
        <w:numPr>
          <w:numId w:val="1023"/>
          <w:ilvl w:val="0"/>
        </w:numPr>
      </w:pPr>
      <w:r>
        <w:t xml:space="preserve">The term</w:t>
      </w:r>
      <w:r>
        <w:t xml:space="preserve"> </w:t>
      </w:r>
      <w:r>
        <w:rPr>
          <w:rStyle w:val="VerbatimChar"/>
        </w:rPr>
        <w:t xml:space="preserve">price&lt;1e4</w:t>
      </w:r>
      <w:r>
        <w:t xml:space="preserve"> </w:t>
      </w:r>
      <w:r>
        <w:t xml:space="preserve">creates</w:t>
      </w:r>
      <w:r>
        <w:t xml:space="preserve"> </w:t>
      </w:r>
      <w:r>
        <w:rPr>
          <w:i/>
        </w:rPr>
        <w:t xml:space="preserve">on the fly</w:t>
      </w:r>
      <w:r>
        <w:t xml:space="preserve"> </w:t>
      </w:r>
      <w:r>
        <w:t xml:space="preserve">a binary vector of TRUE=1 / FALSE=0 for prices less than 10k and then sums/means this vector, hence</w:t>
      </w:r>
      <w:r>
        <w:t xml:space="preserve"> </w:t>
      </w:r>
      <w:r>
        <w:rPr>
          <w:rStyle w:val="VerbatimChar"/>
        </w:rPr>
        <w:t xml:space="preserve">sum</w:t>
      </w:r>
      <w:r>
        <w:t xml:space="preserve"> </w:t>
      </w:r>
      <w:r>
        <w:t xml:space="preserve">is actually a count, and</w:t>
      </w:r>
      <w:r>
        <w:t xml:space="preserve"> </w:t>
      </w:r>
      <w:r>
        <w:rPr>
          <w:rStyle w:val="VerbatimChar"/>
        </w:rPr>
        <w:t xml:space="preserve">mean</w:t>
      </w:r>
      <w:r>
        <w:t xml:space="preserve"> </w:t>
      </w:r>
      <w:r>
        <w:t xml:space="preserve">is proportion=count/total</w:t>
      </w:r>
    </w:p>
    <w:p>
      <w:pPr>
        <w:pStyle w:val="Compact"/>
        <w:numPr>
          <w:numId w:val="1023"/>
          <w:ilvl w:val="0"/>
        </w:numPr>
      </w:pPr>
      <w:r>
        <w:t xml:space="preserve">Summing all prices lower than 10k is done with the command</w:t>
      </w:r>
      <w:r>
        <w:t xml:space="preserve"> </w:t>
      </w:r>
      <w:r>
        <w:rPr>
          <w:rStyle w:val="VerbatimChar"/>
        </w:rPr>
        <w:t xml:space="preserve">auto[price&lt;1e4,sum(price),]</w:t>
      </w:r>
    </w:p>
    <w:p>
      <w:pPr>
        <w:pStyle w:val="FirstParagraph"/>
      </w:pPr>
      <w:r>
        <w:t xml:space="preserve">You may sort along one or more columns</w:t>
      </w:r>
    </w:p>
    <w:p>
      <w:pPr>
        <w:pStyle w:val="SourceCode"/>
      </w:pPr>
      <w:r>
        <w:rPr>
          <w:rStyle w:val="NormalTok"/>
        </w:rPr>
        <w:t xml:space="preserve">auto[</w:t>
      </w:r>
      <w:r>
        <w:rPr>
          <w:rStyle w:val="KeywordTok"/>
        </w:rPr>
        <w:t xml:space="preserve">order</w:t>
      </w:r>
      <w:r>
        <w:rPr>
          <w:rStyle w:val="NormalTok"/>
        </w:rPr>
        <w:t xml:space="preserve">(</w:t>
      </w:r>
      <w:r>
        <w:rPr>
          <w:rStyle w:val="OperatorTok"/>
        </w:rPr>
        <w:t xml:space="preserve">-</w:t>
      </w:r>
      <w:r>
        <w:rPr>
          <w:rStyle w:val="NormalTok"/>
        </w:rPr>
        <w:t xml:space="preserve">price), price,] </w:t>
      </w:r>
      <w:r>
        <w:rPr>
          <w:rStyle w:val="OperatorTok"/>
        </w:rPr>
        <w:t xml:space="preserve">%&gt;%</w:t>
      </w:r>
      <w:r>
        <w:rPr>
          <w:rStyle w:val="StringTok"/>
        </w:rPr>
        <w:t xml:space="preserve"> </w:t>
      </w:r>
      <w:r>
        <w:rPr>
          <w:rStyle w:val="NormalTok"/>
        </w:rPr>
        <w:t xml:space="preserve">head </w:t>
      </w:r>
      <w:r>
        <w:rPr>
          <w:rStyle w:val="CommentTok"/>
        </w:rPr>
        <w:t xml:space="preserve"># Order along price. Descending</w:t>
      </w:r>
    </w:p>
    <w:p>
      <w:pPr>
        <w:pStyle w:val="SourceCode"/>
      </w:pPr>
      <w:r>
        <w:rPr>
          <w:rStyle w:val="VerbatimChar"/>
        </w:rPr>
        <w:t xml:space="preserve">## [1] 2147483647   99999999   99999999   99999999   99999999   99999999</w:t>
      </w:r>
    </w:p>
    <w:p>
      <w:pPr>
        <w:pStyle w:val="SourceCode"/>
      </w:pPr>
      <w:r>
        <w:rPr>
          <w:rStyle w:val="NormalTok"/>
        </w:rPr>
        <w:t xml:space="preserve">auto[</w:t>
      </w:r>
      <w:r>
        <w:rPr>
          <w:rStyle w:val="KeywordTok"/>
        </w:rPr>
        <w:t xml:space="preserve">order</w:t>
      </w:r>
      <w:r>
        <w:rPr>
          <w:rStyle w:val="NormalTok"/>
        </w:rPr>
        <w:t xml:space="preserve">(price, </w:t>
      </w:r>
      <w:r>
        <w:rPr>
          <w:rStyle w:val="OperatorTok"/>
        </w:rPr>
        <w:t xml:space="preserve">-</w:t>
      </w:r>
      <w:r>
        <w:rPr>
          <w:rStyle w:val="NormalTok"/>
        </w:rPr>
        <w:t xml:space="preserve">lastSeen), price,] </w:t>
      </w:r>
      <w:r>
        <w:rPr>
          <w:rStyle w:val="OperatorTok"/>
        </w:rPr>
        <w:t xml:space="preserve">%&gt;%</w:t>
      </w:r>
      <w:r>
        <w:rPr>
          <w:rStyle w:val="StringTok"/>
        </w:rPr>
        <w:t xml:space="preserve"> </w:t>
      </w:r>
      <w:r>
        <w:rPr>
          <w:rStyle w:val="NormalTok"/>
        </w:rPr>
        <w:t xml:space="preserve">head</w:t>
      </w:r>
      <w:r>
        <w:rPr>
          <w:rStyle w:val="CommentTok"/>
        </w:rPr>
        <w:t xml:space="preserve"># Order along price and last seen . Ascending and descending.</w:t>
      </w:r>
    </w:p>
    <w:p>
      <w:pPr>
        <w:pStyle w:val="SourceCode"/>
      </w:pPr>
      <w:r>
        <w:rPr>
          <w:rStyle w:val="VerbatimChar"/>
        </w:rPr>
        <w:t xml:space="preserve">## [1] 0 0 0 0 0 0</w:t>
      </w:r>
    </w:p>
    <w:p>
      <w:pPr>
        <w:pStyle w:val="FirstParagraph"/>
      </w:pPr>
      <w:r>
        <w:t xml:space="preserve">You may apply a function to ALL columns using a Subset of the Data using</w:t>
      </w:r>
      <w:r>
        <w:t xml:space="preserve"> </w:t>
      </w:r>
      <w:r>
        <w:rPr>
          <w:rStyle w:val="VerbatimChar"/>
        </w:rPr>
        <w:t xml:space="preserve">.SD</w:t>
      </w:r>
    </w:p>
    <w:p>
      <w:pPr>
        <w:pStyle w:val="SourceCode"/>
      </w:pPr>
      <w:r>
        <w:rPr>
          <w:rStyle w:val="NormalTok"/>
        </w:rPr>
        <w:t xml:space="preserve">count.uniques &lt;-</w:t>
      </w:r>
      <w:r>
        <w:rPr>
          <w:rStyle w:val="StringTok"/>
        </w:rPr>
        <w:t xml:space="preserve"> </w:t>
      </w:r>
      <w:r>
        <w:rPr>
          <w:rStyle w:val="ControlFlowTok"/>
        </w:rPr>
        <w:t xml:space="preserve">function</w:t>
      </w:r>
      <w:r>
        <w:rPr>
          <w:rStyle w:val="NormalTok"/>
        </w:rPr>
        <w:t xml:space="preserve">(x) </w:t>
      </w:r>
      <w:r>
        <w:rPr>
          <w:rStyle w:val="KeywordTok"/>
        </w:rPr>
        <w:t xml:space="preserve">length</w:t>
      </w:r>
      <w:r>
        <w:rPr>
          <w:rStyle w:val="NormalTok"/>
        </w:rPr>
        <w:t xml:space="preserve">(</w:t>
      </w:r>
      <w:r>
        <w:rPr>
          <w:rStyle w:val="KeywordTok"/>
        </w:rPr>
        <w:t xml:space="preserve">unique</w:t>
      </w:r>
      <w:r>
        <w:rPr>
          <w:rStyle w:val="NormalTok"/>
        </w:rPr>
        <w:t xml:space="preserve">(x))</w:t>
      </w:r>
      <w:r>
        <w:br w:type="textWrapping"/>
      </w:r>
      <w:r>
        <w:rPr>
          <w:rStyle w:val="NormalTok"/>
        </w:rPr>
        <w:t xml:space="preserve">auto[,</w:t>
      </w:r>
      <w:r>
        <w:rPr>
          <w:rStyle w:val="KeywordTok"/>
        </w:rPr>
        <w:t xml:space="preserve">lapply</w:t>
      </w:r>
      <w:r>
        <w:rPr>
          <w:rStyle w:val="NormalTok"/>
        </w:rPr>
        <w:t xml:space="preserve">(.SD, count.uniques), vehicleType]</w:t>
      </w:r>
    </w:p>
    <w:p>
      <w:pPr>
        <w:pStyle w:val="SourceCode"/>
      </w:pPr>
      <w:r>
        <w:rPr>
          <w:rStyle w:val="VerbatimChar"/>
        </w:rPr>
        <w:t xml:space="preserve">##    vehicleType dateCrawled  name seller offerType price abtest</w:t>
      </w:r>
      <w:r>
        <w:br w:type="textWrapping"/>
      </w:r>
      <w:r>
        <w:rPr>
          <w:rStyle w:val="VerbatimChar"/>
        </w:rPr>
        <w:t xml:space="preserve">## 1:                   36714 32891      1         2  1378      2</w:t>
      </w:r>
      <w:r>
        <w:br w:type="textWrapping"/>
      </w:r>
      <w:r>
        <w:rPr>
          <w:rStyle w:val="VerbatimChar"/>
        </w:rPr>
        <w:t xml:space="preserve">## 2:       coupe       18745 13182      1         2  1994      2</w:t>
      </w:r>
      <w:r>
        <w:br w:type="textWrapping"/>
      </w:r>
      <w:r>
        <w:rPr>
          <w:rStyle w:val="VerbatimChar"/>
        </w:rPr>
        <w:t xml:space="preserve">## 3:         suv       14549  9707      1         1  1667      2</w:t>
      </w:r>
      <w:r>
        <w:br w:type="textWrapping"/>
      </w:r>
      <w:r>
        <w:rPr>
          <w:rStyle w:val="VerbatimChar"/>
        </w:rPr>
        <w:t xml:space="preserve">## 4:  kleinwagen       75591 49302      2         2  1927      2</w:t>
      </w:r>
      <w:r>
        <w:br w:type="textWrapping"/>
      </w:r>
      <w:r>
        <w:rPr>
          <w:rStyle w:val="VerbatimChar"/>
        </w:rPr>
        <w:t xml:space="preserve">## 5:   limousine       89352 58581      2         1  2986      2</w:t>
      </w:r>
      <w:r>
        <w:br w:type="textWrapping"/>
      </w:r>
      <w:r>
        <w:rPr>
          <w:rStyle w:val="VerbatimChar"/>
        </w:rPr>
        <w:t xml:space="preserve">## 6:      cabrio       22497 13411      1         1  2014      2</w:t>
      </w:r>
      <w:r>
        <w:br w:type="textWrapping"/>
      </w:r>
      <w:r>
        <w:rPr>
          <w:rStyle w:val="VerbatimChar"/>
        </w:rPr>
        <w:t xml:space="preserve">## 7:         bus       29559 19651      1         2  1784      2</w:t>
      </w:r>
      <w:r>
        <w:br w:type="textWrapping"/>
      </w:r>
      <w:r>
        <w:rPr>
          <w:rStyle w:val="VerbatimChar"/>
        </w:rPr>
        <w:t xml:space="preserve">## 8:       kombi       64415 41976      2         1  2529      2</w:t>
      </w:r>
      <w:r>
        <w:br w:type="textWrapping"/>
      </w:r>
      <w:r>
        <w:rPr>
          <w:rStyle w:val="VerbatimChar"/>
        </w:rPr>
        <w:t xml:space="preserve">## 9:      andere        3352  3185      1         1   562      2</w:t>
      </w:r>
      <w:r>
        <w:br w:type="textWrapping"/>
      </w:r>
      <w:r>
        <w:rPr>
          <w:rStyle w:val="VerbatimChar"/>
        </w:rPr>
        <w:t xml:space="preserve">##    yearOfRegistration gearbox powerPS model kilometer monthOfRegistration</w:t>
      </w:r>
      <w:r>
        <w:br w:type="textWrapping"/>
      </w:r>
      <w:r>
        <w:rPr>
          <w:rStyle w:val="VerbatimChar"/>
        </w:rPr>
        <w:t xml:space="preserve">## 1:                101       3     374   244        13                  13</w:t>
      </w:r>
      <w:r>
        <w:br w:type="textWrapping"/>
      </w:r>
      <w:r>
        <w:rPr>
          <w:rStyle w:val="VerbatimChar"/>
        </w:rPr>
        <w:t xml:space="preserve">## 2:                 75       3     414   117        13                  13</w:t>
      </w:r>
      <w:r>
        <w:br w:type="textWrapping"/>
      </w:r>
      <w:r>
        <w:rPr>
          <w:rStyle w:val="VerbatimChar"/>
        </w:rPr>
        <w:t xml:space="preserve">## 3:                 73       3     342   122        13                  13</w:t>
      </w:r>
      <w:r>
        <w:br w:type="textWrapping"/>
      </w:r>
      <w:r>
        <w:rPr>
          <w:rStyle w:val="VerbatimChar"/>
        </w:rPr>
        <w:t xml:space="preserve">## 4:                 75       3     317   163        13                  13</w:t>
      </w:r>
      <w:r>
        <w:br w:type="textWrapping"/>
      </w:r>
      <w:r>
        <w:rPr>
          <w:rStyle w:val="VerbatimChar"/>
        </w:rPr>
        <w:t xml:space="preserve">## 5:                 83       3     506   210        13                  13</w:t>
      </w:r>
      <w:r>
        <w:br w:type="textWrapping"/>
      </w:r>
      <w:r>
        <w:rPr>
          <w:rStyle w:val="VerbatimChar"/>
        </w:rPr>
        <w:t xml:space="preserve">## 6:                 88       3     363    95        13                  13</w:t>
      </w:r>
      <w:r>
        <w:br w:type="textWrapping"/>
      </w:r>
      <w:r>
        <w:rPr>
          <w:rStyle w:val="VerbatimChar"/>
        </w:rPr>
        <w:t xml:space="preserve">## 7:                 65       3     251   106        13                  13</w:t>
      </w:r>
      <w:r>
        <w:br w:type="textWrapping"/>
      </w:r>
      <w:r>
        <w:rPr>
          <w:rStyle w:val="VerbatimChar"/>
        </w:rPr>
        <w:t xml:space="preserve">## 8:                 64       3     393   177        13                  13</w:t>
      </w:r>
      <w:r>
        <w:br w:type="textWrapping"/>
      </w:r>
      <w:r>
        <w:rPr>
          <w:rStyle w:val="VerbatimChar"/>
        </w:rPr>
        <w:t xml:space="preserve">## 9:                 81       3     230   162        13                  13</w:t>
      </w:r>
      <w:r>
        <w:br w:type="textWrapping"/>
      </w:r>
      <w:r>
        <w:rPr>
          <w:rStyle w:val="VerbatimChar"/>
        </w:rPr>
        <w:t xml:space="preserve">##    fuelType brand notRepairedDamage dateCreated nrOfPictures postalCode</w:t>
      </w:r>
      <w:r>
        <w:br w:type="textWrapping"/>
      </w:r>
      <w:r>
        <w:rPr>
          <w:rStyle w:val="VerbatimChar"/>
        </w:rPr>
        <w:t xml:space="preserve">## 1:        8    40                 3          65            1       6304</w:t>
      </w:r>
      <w:r>
        <w:br w:type="textWrapping"/>
      </w:r>
      <w:r>
        <w:rPr>
          <w:rStyle w:val="VerbatimChar"/>
        </w:rPr>
        <w:t xml:space="preserve">## 2:        8    35                 3          51            1       5159</w:t>
      </w:r>
      <w:r>
        <w:br w:type="textWrapping"/>
      </w:r>
      <w:r>
        <w:rPr>
          <w:rStyle w:val="VerbatimChar"/>
        </w:rPr>
        <w:t xml:space="preserve">## 3:        8    37                 3          61            1       4932</w:t>
      </w:r>
      <w:r>
        <w:br w:type="textWrapping"/>
      </w:r>
      <w:r>
        <w:rPr>
          <w:rStyle w:val="VerbatimChar"/>
        </w:rPr>
        <w:t xml:space="preserve">## 4:        8    38                 3          68            1       7343</w:t>
      </w:r>
      <w:r>
        <w:br w:type="textWrapping"/>
      </w:r>
      <w:r>
        <w:rPr>
          <w:rStyle w:val="VerbatimChar"/>
        </w:rPr>
        <w:t xml:space="preserve">## 5:        8    39                 3          82            1       7513</w:t>
      </w:r>
      <w:r>
        <w:br w:type="textWrapping"/>
      </w:r>
      <w:r>
        <w:rPr>
          <w:rStyle w:val="VerbatimChar"/>
        </w:rPr>
        <w:t xml:space="preserve">## 6:        7    38                 3          70            1       5524</w:t>
      </w:r>
      <w:r>
        <w:br w:type="textWrapping"/>
      </w:r>
      <w:r>
        <w:rPr>
          <w:rStyle w:val="VerbatimChar"/>
        </w:rPr>
        <w:t xml:space="preserve">## 7:        8    33                 3          63            1       6112</w:t>
      </w:r>
      <w:r>
        <w:br w:type="textWrapping"/>
      </w:r>
      <w:r>
        <w:rPr>
          <w:rStyle w:val="VerbatimChar"/>
        </w:rPr>
        <w:t xml:space="preserve">## 8:        8    38                 3          75            1       7337</w:t>
      </w:r>
      <w:r>
        <w:br w:type="textWrapping"/>
      </w:r>
      <w:r>
        <w:rPr>
          <w:rStyle w:val="VerbatimChar"/>
        </w:rPr>
        <w:t xml:space="preserve">## 9:        8    38                 3          41            1       2220</w:t>
      </w:r>
      <w:r>
        <w:br w:type="textWrapping"/>
      </w:r>
      <w:r>
        <w:rPr>
          <w:rStyle w:val="VerbatimChar"/>
        </w:rPr>
        <w:t xml:space="preserve">##    lastSeen</w:t>
      </w:r>
      <w:r>
        <w:br w:type="textWrapping"/>
      </w:r>
      <w:r>
        <w:rPr>
          <w:rStyle w:val="VerbatimChar"/>
        </w:rPr>
        <w:t xml:space="preserve">## 1:    32813</w:t>
      </w:r>
      <w:r>
        <w:br w:type="textWrapping"/>
      </w:r>
      <w:r>
        <w:rPr>
          <w:rStyle w:val="VerbatimChar"/>
        </w:rPr>
        <w:t xml:space="preserve">## 2:    16568</w:t>
      </w:r>
      <w:r>
        <w:br w:type="textWrapping"/>
      </w:r>
      <w:r>
        <w:rPr>
          <w:rStyle w:val="VerbatimChar"/>
        </w:rPr>
        <w:t xml:space="preserve">## 3:    13367</w:t>
      </w:r>
      <w:r>
        <w:br w:type="textWrapping"/>
      </w:r>
      <w:r>
        <w:rPr>
          <w:rStyle w:val="VerbatimChar"/>
        </w:rPr>
        <w:t xml:space="preserve">## 4:    59354</w:t>
      </w:r>
      <w:r>
        <w:br w:type="textWrapping"/>
      </w:r>
      <w:r>
        <w:rPr>
          <w:rStyle w:val="VerbatimChar"/>
        </w:rPr>
        <w:t xml:space="preserve">## 5:    65813</w:t>
      </w:r>
      <w:r>
        <w:br w:type="textWrapping"/>
      </w:r>
      <w:r>
        <w:rPr>
          <w:rStyle w:val="VerbatimChar"/>
        </w:rPr>
        <w:t xml:space="preserve">## 6:    19125</w:t>
      </w:r>
      <w:r>
        <w:br w:type="textWrapping"/>
      </w:r>
      <w:r>
        <w:rPr>
          <w:rStyle w:val="VerbatimChar"/>
        </w:rPr>
        <w:t xml:space="preserve">## 7:    26094</w:t>
      </w:r>
      <w:r>
        <w:br w:type="textWrapping"/>
      </w:r>
      <w:r>
        <w:rPr>
          <w:rStyle w:val="VerbatimChar"/>
        </w:rPr>
        <w:t xml:space="preserve">## 8:    50668</w:t>
      </w:r>
      <w:r>
        <w:br w:type="textWrapping"/>
      </w:r>
      <w:r>
        <w:rPr>
          <w:rStyle w:val="VerbatimChar"/>
        </w:rPr>
        <w:t xml:space="preserve">## 9:     3294</w:t>
      </w:r>
    </w:p>
    <w:p>
      <w:pPr>
        <w:pStyle w:val="FirstParagraph"/>
      </w:pPr>
      <w:r>
        <w:t xml:space="preserve">Things to note:</w:t>
      </w:r>
    </w:p>
    <w:p>
      <w:pPr>
        <w:pStyle w:val="Compact"/>
        <w:numPr>
          <w:numId w:val="1024"/>
          <w:ilvl w:val="0"/>
        </w:numPr>
      </w:pPr>
      <w:r>
        <w:rPr>
          <w:rStyle w:val="VerbatimChar"/>
        </w:rPr>
        <w:t xml:space="preserve">.SD</w:t>
      </w:r>
      <w:r>
        <w:t xml:space="preserve"> </w:t>
      </w:r>
      <w:r>
        <w:t xml:space="preserve">is the data subset after splitting along the</w:t>
      </w:r>
      <w:r>
        <w:t xml:space="preserve"> </w:t>
      </w:r>
      <w:r>
        <w:rPr>
          <w:rStyle w:val="VerbatimChar"/>
        </w:rPr>
        <w:t xml:space="preserve">by</w:t>
      </w:r>
      <w:r>
        <w:t xml:space="preserve"> </w:t>
      </w:r>
      <w:r>
        <w:t xml:space="preserve">argument.</w:t>
      </w:r>
    </w:p>
    <w:p>
      <w:pPr>
        <w:pStyle w:val="Compact"/>
        <w:numPr>
          <w:numId w:val="1024"/>
          <w:ilvl w:val="0"/>
        </w:numPr>
      </w:pPr>
      <w:r>
        <w:t xml:space="preserve">Recall that</w:t>
      </w:r>
      <w:r>
        <w:t xml:space="preserve"> </w:t>
      </w:r>
      <w:r>
        <w:rPr>
          <w:rStyle w:val="VerbatimChar"/>
        </w:rPr>
        <w:t xml:space="preserve">lapply</w:t>
      </w:r>
      <w:r>
        <w:t xml:space="preserve"> </w:t>
      </w:r>
      <w:r>
        <w:t xml:space="preserve">applies the same function to all elements of a list. In this example, to all columns of</w:t>
      </w:r>
      <w:r>
        <w:t xml:space="preserve"> </w:t>
      </w:r>
      <w:r>
        <w:rPr>
          <w:rStyle w:val="VerbatimChar"/>
        </w:rPr>
        <w:t xml:space="preserve">.SD</w:t>
      </w:r>
      <w:r>
        <w:t xml:space="preserve">.</w:t>
      </w:r>
    </w:p>
    <w:p>
      <w:pPr>
        <w:pStyle w:val="FirstParagraph"/>
      </w:pPr>
      <w:r>
        <w:t xml:space="preserve">If you want to apply a function only to a subset of columns, use the</w:t>
      </w:r>
      <w:r>
        <w:t xml:space="preserve"> </w:t>
      </w:r>
      <w:r>
        <w:rPr>
          <w:rStyle w:val="VerbatimChar"/>
        </w:rPr>
        <w:t xml:space="preserve">.SDcols</w:t>
      </w:r>
      <w:r>
        <w:t xml:space="preserve"> </w:t>
      </w:r>
      <w:r>
        <w:t xml:space="preserve">argument</w:t>
      </w:r>
    </w:p>
    <w:p>
      <w:pPr>
        <w:pStyle w:val="SourceCode"/>
      </w:pPr>
      <w:r>
        <w:rPr>
          <w:rStyle w:val="NormalTok"/>
        </w:rPr>
        <w:t xml:space="preserve">auto[,</w:t>
      </w:r>
      <w:r>
        <w:rPr>
          <w:rStyle w:val="KeywordTok"/>
        </w:rPr>
        <w:t xml:space="preserve">lapply</w:t>
      </w:r>
      <w:r>
        <w:rPr>
          <w:rStyle w:val="NormalTok"/>
        </w:rPr>
        <w:t xml:space="preserve">(.SD, count.uniques), by=vehicleType, .SDcols=price</w:t>
      </w:r>
      <w:r>
        <w:rPr>
          <w:rStyle w:val="OperatorTok"/>
        </w:rPr>
        <w:t xml:space="preserve">:</w:t>
      </w:r>
      <w:r>
        <w:rPr>
          <w:rStyle w:val="NormalTok"/>
        </w:rPr>
        <w:t xml:space="preserve">gearbox]</w:t>
      </w:r>
    </w:p>
    <w:p>
      <w:pPr>
        <w:pStyle w:val="SourceCode"/>
      </w:pPr>
      <w:r>
        <w:rPr>
          <w:rStyle w:val="VerbatimChar"/>
        </w:rPr>
        <w:t xml:space="preserve">##    vehicleType price abtest vehicleType yearOfRegistration gearbox</w:t>
      </w:r>
      <w:r>
        <w:br w:type="textWrapping"/>
      </w:r>
      <w:r>
        <w:rPr>
          <w:rStyle w:val="VerbatimChar"/>
        </w:rPr>
        <w:t xml:space="preserve">## 1:              1378      2           1                101       3</w:t>
      </w:r>
      <w:r>
        <w:br w:type="textWrapping"/>
      </w:r>
      <w:r>
        <w:rPr>
          <w:rStyle w:val="VerbatimChar"/>
        </w:rPr>
        <w:t xml:space="preserve">## 2:       coupe  1994      2           1                 75       3</w:t>
      </w:r>
      <w:r>
        <w:br w:type="textWrapping"/>
      </w:r>
      <w:r>
        <w:rPr>
          <w:rStyle w:val="VerbatimChar"/>
        </w:rPr>
        <w:t xml:space="preserve">## 3:         suv  1667      2           1                 73       3</w:t>
      </w:r>
      <w:r>
        <w:br w:type="textWrapping"/>
      </w:r>
      <w:r>
        <w:rPr>
          <w:rStyle w:val="VerbatimChar"/>
        </w:rPr>
        <w:t xml:space="preserve">## 4:  kleinwagen  1927      2           1                 75       3</w:t>
      </w:r>
      <w:r>
        <w:br w:type="textWrapping"/>
      </w:r>
      <w:r>
        <w:rPr>
          <w:rStyle w:val="VerbatimChar"/>
        </w:rPr>
        <w:t xml:space="preserve">## 5:   limousine  2986      2           1                 83       3</w:t>
      </w:r>
      <w:r>
        <w:br w:type="textWrapping"/>
      </w:r>
      <w:r>
        <w:rPr>
          <w:rStyle w:val="VerbatimChar"/>
        </w:rPr>
        <w:t xml:space="preserve">## 6:      cabrio  2014      2           1                 88       3</w:t>
      </w:r>
      <w:r>
        <w:br w:type="textWrapping"/>
      </w:r>
      <w:r>
        <w:rPr>
          <w:rStyle w:val="VerbatimChar"/>
        </w:rPr>
        <w:t xml:space="preserve">## 7:         bus  1784      2           1                 65       3</w:t>
      </w:r>
      <w:r>
        <w:br w:type="textWrapping"/>
      </w:r>
      <w:r>
        <w:rPr>
          <w:rStyle w:val="VerbatimChar"/>
        </w:rPr>
        <w:t xml:space="preserve">## 8:       kombi  2529      2           1                 64       3</w:t>
      </w:r>
      <w:r>
        <w:br w:type="textWrapping"/>
      </w:r>
      <w:r>
        <w:rPr>
          <w:rStyle w:val="VerbatimChar"/>
        </w:rPr>
        <w:t xml:space="preserve">## 9:      andere   562      2           1                 81       3</w:t>
      </w:r>
    </w:p>
    <w:p>
      <w:pPr>
        <w:pStyle w:val="Heading2"/>
      </w:pPr>
      <w:bookmarkStart w:id="153" w:name="make-your-own-variables"/>
      <w:r>
        <w:t xml:space="preserve">Make your own variables</w:t>
      </w:r>
      <w:bookmarkEnd w:id="153"/>
    </w:p>
    <w:p>
      <w:pPr>
        <w:pStyle w:val="FirstParagraph"/>
      </w:pPr>
      <w:r>
        <w:t xml:space="preserve">It is very easy to compute new variables</w:t>
      </w:r>
    </w:p>
    <w:p>
      <w:pPr>
        <w:pStyle w:val="SourceCode"/>
      </w:pPr>
      <w:r>
        <w:rPr>
          <w:rStyle w:val="NormalTok"/>
        </w:rPr>
        <w:t xml:space="preserve">auto[,</w:t>
      </w:r>
      <w:r>
        <w:rPr>
          <w:rStyle w:val="KeywordTok"/>
        </w:rPr>
        <w:t xml:space="preserve">log</w:t>
      </w:r>
      <w:r>
        <w:rPr>
          <w:rStyle w:val="NormalTok"/>
        </w:rPr>
        <w:t xml:space="preserve">(price</w:t>
      </w:r>
      <w:r>
        <w:rPr>
          <w:rStyle w:val="OperatorTok"/>
        </w:rPr>
        <w:t xml:space="preserve">/</w:t>
      </w:r>
      <w:r>
        <w:rPr>
          <w:rStyle w:val="NormalTok"/>
        </w:rPr>
        <w:t xml:space="preserve">powerPS),] </w:t>
      </w:r>
      <w:r>
        <w:rPr>
          <w:rStyle w:val="OperatorTok"/>
        </w:rPr>
        <w:t xml:space="preserve">%&gt;%</w:t>
      </w:r>
      <w:r>
        <w:rPr>
          <w:rStyle w:val="StringTok"/>
        </w:rPr>
        <w:t xml:space="preserve"> </w:t>
      </w:r>
      <w:r>
        <w:rPr>
          <w:rStyle w:val="NormalTok"/>
        </w:rPr>
        <w:t xml:space="preserve">head </w:t>
      </w:r>
      <w:r>
        <w:rPr>
          <w:rStyle w:val="CommentTok"/>
        </w:rPr>
        <w:t xml:space="preserve"># This makes no sense</w:t>
      </w:r>
    </w:p>
    <w:p>
      <w:pPr>
        <w:pStyle w:val="SourceCode"/>
      </w:pPr>
      <w:r>
        <w:rPr>
          <w:rStyle w:val="VerbatimChar"/>
        </w:rPr>
        <w:t xml:space="preserve">## [1]      Inf 4.567632 4.096387 2.995732 3.954583 1.852000</w:t>
      </w:r>
    </w:p>
    <w:p>
      <w:pPr>
        <w:pStyle w:val="FirstParagraph"/>
      </w:pPr>
      <w:r>
        <w:t xml:space="preserve">And if you want to store the result in a new variable, use the</w:t>
      </w:r>
      <w:r>
        <w:t xml:space="preserve"> </w:t>
      </w:r>
      <w:r>
        <w:rPr>
          <w:rStyle w:val="VerbatimChar"/>
        </w:rPr>
        <w:t xml:space="preserve">:=</w:t>
      </w:r>
      <w:r>
        <w:t xml:space="preserve"> </w:t>
      </w:r>
      <w:r>
        <w:t xml:space="preserve">operator</w:t>
      </w:r>
    </w:p>
    <w:p>
      <w:pPr>
        <w:pStyle w:val="SourceCode"/>
      </w:pPr>
      <w:r>
        <w:rPr>
          <w:rStyle w:val="NormalTok"/>
        </w:rPr>
        <w:t xml:space="preserve">auto[,newVar</w:t>
      </w:r>
      <w:r>
        <w:rPr>
          <w:rStyle w:val="OperatorTok"/>
        </w:rPr>
        <w:t xml:space="preserve">:</w:t>
      </w:r>
      <w:r>
        <w:rPr>
          <w:rStyle w:val="ErrorTok"/>
        </w:rPr>
        <w:t xml:space="preserve">=</w:t>
      </w:r>
      <w:r>
        <w:rPr>
          <w:rStyle w:val="KeywordTok"/>
        </w:rPr>
        <w:t xml:space="preserve">log</w:t>
      </w:r>
      <w:r>
        <w:rPr>
          <w:rStyle w:val="NormalTok"/>
        </w:rPr>
        <w:t xml:space="preserve">(price</w:t>
      </w:r>
      <w:r>
        <w:rPr>
          <w:rStyle w:val="OperatorTok"/>
        </w:rPr>
        <w:t xml:space="preserve">/</w:t>
      </w:r>
      <w:r>
        <w:rPr>
          <w:rStyle w:val="NormalTok"/>
        </w:rPr>
        <w:t xml:space="preserve">powerPS),]</w:t>
      </w:r>
    </w:p>
    <w:p>
      <w:pPr>
        <w:pStyle w:val="FirstParagraph"/>
      </w:pPr>
      <w:r>
        <w:t xml:space="preserve">Or create multiple variables at once.</w:t>
      </w:r>
      <w:r>
        <w:t xml:space="preserve"> </w:t>
      </w:r>
      <w:r>
        <w:t xml:space="preserve">The syntax</w:t>
      </w:r>
      <w:r>
        <w:t xml:space="preserve"> </w:t>
      </w:r>
      <w:r>
        <w:rPr>
          <w:rStyle w:val="VerbatimChar"/>
        </w:rPr>
        <w:t xml:space="preserve">c("A","B"):=.(expression1,expression2)</w:t>
      </w:r>
      <w:r>
        <w:t xml:space="preserve">is read</w:t>
      </w:r>
      <w:r>
        <w:t xml:space="preserve"> </w:t>
      </w:r>
      <w:r>
        <w:t xml:space="preserve">“</w:t>
      </w:r>
      <w:r>
        <w:t xml:space="preserve">save the</w:t>
      </w:r>
      <w:r>
        <w:t xml:space="preserve"> </w:t>
      </w:r>
      <w:r>
        <w:rPr>
          <w:b/>
        </w:rPr>
        <w:t xml:space="preserve">list</w:t>
      </w:r>
      <w:r>
        <w:t xml:space="preserve"> </w:t>
      </w:r>
      <w:r>
        <w:t xml:space="preserve">of results from expression1 and expression2 using the</w:t>
      </w:r>
      <w:r>
        <w:t xml:space="preserve"> </w:t>
      </w:r>
      <w:r>
        <w:rPr>
          <w:b/>
        </w:rPr>
        <w:t xml:space="preserve">vector</w:t>
      </w:r>
      <w:r>
        <w:t xml:space="preserve"> </w:t>
      </w:r>
      <w:r>
        <w:t xml:space="preserve">of names A, and B</w:t>
      </w:r>
      <w:r>
        <w:t xml:space="preserve">”</w:t>
      </w:r>
      <w:r>
        <w:t xml:space="preserve">.</w:t>
      </w:r>
    </w:p>
    <w:p>
      <w:pPr>
        <w:pStyle w:val="SourceCode"/>
      </w:pPr>
      <w:r>
        <w:rPr>
          <w:rStyle w:val="NormalTok"/>
        </w:rPr>
        <w:t xml:space="preserve">auto[,</w:t>
      </w:r>
      <w:r>
        <w:rPr>
          <w:rStyle w:val="KeywordTok"/>
        </w:rPr>
        <w:t xml:space="preserve">c</w:t>
      </w:r>
      <w:r>
        <w:rPr>
          <w:rStyle w:val="NormalTok"/>
        </w:rPr>
        <w:t xml:space="preserve">(</w:t>
      </w:r>
      <w:r>
        <w:rPr>
          <w:rStyle w:val="StringTok"/>
        </w:rPr>
        <w:t xml:space="preserve">'newVar'</w:t>
      </w:r>
      <w:r>
        <w:rPr>
          <w:rStyle w:val="NormalTok"/>
        </w:rPr>
        <w:t xml:space="preserve">,</w:t>
      </w:r>
      <w:r>
        <w:rPr>
          <w:rStyle w:val="StringTok"/>
        </w:rPr>
        <w:t xml:space="preserve">'newVar2'</w:t>
      </w:r>
      <w:r>
        <w:rPr>
          <w:rStyle w:val="NormalTok"/>
        </w:rPr>
        <w:t xml:space="preserve">)</w:t>
      </w:r>
      <w:r>
        <w:rPr>
          <w:rStyle w:val="OperatorTok"/>
        </w:rPr>
        <w:t xml:space="preserve">:</w:t>
      </w:r>
      <w:r>
        <w:rPr>
          <w:rStyle w:val="ErrorTok"/>
        </w:rPr>
        <w:t xml:space="preserve">=</w:t>
      </w:r>
      <w:r>
        <w:rPr>
          <w:rStyle w:val="NormalTok"/>
        </w:rPr>
        <w:t xml:space="preserve">.(</w:t>
      </w:r>
      <w:r>
        <w:rPr>
          <w:rStyle w:val="KeywordTok"/>
        </w:rPr>
        <w:t xml:space="preserve">log</w:t>
      </w:r>
      <w:r>
        <w:rPr>
          <w:rStyle w:val="NormalTok"/>
        </w:rPr>
        <w:t xml:space="preserve">(price</w:t>
      </w:r>
      <w:r>
        <w:rPr>
          <w:rStyle w:val="OperatorTok"/>
        </w:rPr>
        <w:t xml:space="preserve">/</w:t>
      </w:r>
      <w:r>
        <w:rPr>
          <w:rStyle w:val="NormalTok"/>
        </w:rPr>
        <w:t xml:space="preserve">powerPS),price</w:t>
      </w:r>
      <w:r>
        <w:rPr>
          <w:rStyle w:val="OperatorTok"/>
        </w:rPr>
        <w:t xml:space="preserve">^</w:t>
      </w:r>
      <w:r>
        <w:rPr>
          <w:rStyle w:val="DecValTok"/>
        </w:rPr>
        <w:t xml:space="preserve">2</w:t>
      </w:r>
      <w:r>
        <w:rPr>
          <w:rStyle w:val="OperatorTok"/>
        </w:rPr>
        <w:t xml:space="preserve">/</w:t>
      </w:r>
      <w:r>
        <w:rPr>
          <w:rStyle w:val="NormalTok"/>
        </w:rPr>
        <w:t xml:space="preserve">powerPS),]</w:t>
      </w:r>
    </w:p>
    <w:p>
      <w:pPr>
        <w:pStyle w:val="Heading2"/>
      </w:pPr>
      <w:bookmarkStart w:id="154" w:name="join"/>
      <w:r>
        <w:t xml:space="preserve">Join</w:t>
      </w:r>
      <w:bookmarkEnd w:id="154"/>
    </w:p>
    <w:p>
      <w:pPr>
        <w:pStyle w:val="FirstParagraph"/>
      </w:pPr>
      <w:r>
        <w:rPr>
          <w:b/>
        </w:rPr>
        <w:t xml:space="preserve">data.table</w:t>
      </w:r>
      <w:r>
        <w:t xml:space="preserve"> </w:t>
      </w:r>
      <w:r>
        <w:t xml:space="preserve">can be used for joining.</w:t>
      </w:r>
      <w:r>
        <w:t xml:space="preserve"> </w:t>
      </w:r>
      <w:r>
        <w:t xml:space="preserve">A</w:t>
      </w:r>
      <w:r>
        <w:t xml:space="preserve"> </w:t>
      </w:r>
      <w:r>
        <w:rPr>
          <w:i/>
        </w:rPr>
        <w:t xml:space="preserve">join</w:t>
      </w:r>
      <w:r>
        <w:t xml:space="preserve"> </w:t>
      </w:r>
      <w:r>
        <w:t xml:space="preserve">is the operation of aligning two (or more) data frames/tables along some index.</w:t>
      </w:r>
      <w:r>
        <w:t xml:space="preserve"> </w:t>
      </w:r>
      <w:r>
        <w:t xml:space="preserve">The index can be a single variable, or a combination thereof.</w:t>
      </w:r>
    </w:p>
    <w:p>
      <w:pPr>
        <w:pStyle w:val="BodyText"/>
      </w:pPr>
      <w:r>
        <w:t xml:space="preserve">Here is a simple example of aligning age and gender from two different data tables:</w:t>
      </w:r>
    </w:p>
    <w:p>
      <w:pPr>
        <w:pStyle w:val="SourceCode"/>
      </w:pPr>
      <w:r>
        <w:rPr>
          <w:rStyle w:val="NormalTok"/>
        </w:rPr>
        <w:t xml:space="preserve">DT1 &lt;-</w:t>
      </w:r>
      <w:r>
        <w:rPr>
          <w:rStyle w:val="StringTok"/>
        </w:rPr>
        <w:t xml:space="preserve"> </w:t>
      </w:r>
      <w:r>
        <w:rPr>
          <w:rStyle w:val="KeywordTok"/>
        </w:rPr>
        <w:t xml:space="preserve">data.table</w:t>
      </w:r>
      <w:r>
        <w:rPr>
          <w:rStyle w:val="NormalTok"/>
        </w:rPr>
        <w:t xml:space="preserve">(</w:t>
      </w:r>
      <w:r>
        <w:rPr>
          <w:rStyle w:val="DataTypeTok"/>
        </w:rPr>
        <w:t xml:space="preserve">Names=</w:t>
      </w:r>
      <w:r>
        <w:rPr>
          <w:rStyle w:val="KeywordTok"/>
        </w:rPr>
        <w:t xml:space="preserve">c</w:t>
      </w:r>
      <w:r>
        <w:rPr>
          <w:rStyle w:val="NormalTok"/>
        </w:rPr>
        <w:t xml:space="preserve">(</w:t>
      </w:r>
      <w:r>
        <w:rPr>
          <w:rStyle w:val="StringTok"/>
        </w:rPr>
        <w:t xml:space="preserve">"Alice"</w:t>
      </w:r>
      <w:r>
        <w:rPr>
          <w:rStyle w:val="NormalTok"/>
        </w:rPr>
        <w:t xml:space="preserve">,</w:t>
      </w:r>
      <w:r>
        <w:rPr>
          <w:rStyle w:val="StringTok"/>
        </w:rPr>
        <w:t xml:space="preserve">"Bob"</w:t>
      </w:r>
      <w:r>
        <w:rPr>
          <w:rStyle w:val="NormalTok"/>
        </w:rPr>
        <w:t xml:space="preserve">), </w:t>
      </w:r>
      <w:r>
        <w:rPr>
          <w:rStyle w:val="DataTypeTok"/>
        </w:rPr>
        <w:t xml:space="preserve">Age=</w:t>
      </w:r>
      <w:r>
        <w:rPr>
          <w:rStyle w:val="KeywordTok"/>
        </w:rPr>
        <w:t xml:space="preserve">c</w:t>
      </w:r>
      <w:r>
        <w:rPr>
          <w:rStyle w:val="NormalTok"/>
        </w:rPr>
        <w:t xml:space="preserve">(</w:t>
      </w:r>
      <w:r>
        <w:rPr>
          <w:rStyle w:val="DecValTok"/>
        </w:rPr>
        <w:t xml:space="preserve">29</w:t>
      </w:r>
      <w:r>
        <w:rPr>
          <w:rStyle w:val="NormalTok"/>
        </w:rPr>
        <w:t xml:space="preserve">,</w:t>
      </w:r>
      <w:r>
        <w:rPr>
          <w:rStyle w:val="DecValTok"/>
        </w:rPr>
        <w:t xml:space="preserve">31</w:t>
      </w:r>
      <w:r>
        <w:rPr>
          <w:rStyle w:val="NormalTok"/>
        </w:rPr>
        <w:t xml:space="preserve">))</w:t>
      </w:r>
      <w:r>
        <w:br w:type="textWrapping"/>
      </w:r>
      <w:r>
        <w:rPr>
          <w:rStyle w:val="NormalTok"/>
        </w:rPr>
        <w:t xml:space="preserve">DT2 &lt;-</w:t>
      </w:r>
      <w:r>
        <w:rPr>
          <w:rStyle w:val="StringTok"/>
        </w:rPr>
        <w:t xml:space="preserve"> </w:t>
      </w:r>
      <w:r>
        <w:rPr>
          <w:rStyle w:val="KeywordTok"/>
        </w:rPr>
        <w:t xml:space="preserve">data.table</w:t>
      </w:r>
      <w:r>
        <w:rPr>
          <w:rStyle w:val="NormalTok"/>
        </w:rPr>
        <w:t xml:space="preserve">(</w:t>
      </w:r>
      <w:r>
        <w:rPr>
          <w:rStyle w:val="DataTypeTok"/>
        </w:rPr>
        <w:t xml:space="preserve">Names=</w:t>
      </w:r>
      <w:r>
        <w:rPr>
          <w:rStyle w:val="KeywordTok"/>
        </w:rPr>
        <w:t xml:space="preserve">c</w:t>
      </w:r>
      <w:r>
        <w:rPr>
          <w:rStyle w:val="NormalTok"/>
        </w:rPr>
        <w:t xml:space="preserve">(</w:t>
      </w:r>
      <w:r>
        <w:rPr>
          <w:rStyle w:val="StringTok"/>
        </w:rPr>
        <w:t xml:space="preserve">"Alice"</w:t>
      </w:r>
      <w:r>
        <w:rPr>
          <w:rStyle w:val="NormalTok"/>
        </w:rPr>
        <w:t xml:space="preserve">,</w:t>
      </w:r>
      <w:r>
        <w:rPr>
          <w:rStyle w:val="StringTok"/>
        </w:rPr>
        <w:t xml:space="preserve">"Bob"</w:t>
      </w:r>
      <w:r>
        <w:rPr>
          <w:rStyle w:val="NormalTok"/>
        </w:rPr>
        <w:t xml:space="preserve">,</w:t>
      </w:r>
      <w:r>
        <w:rPr>
          <w:rStyle w:val="StringTok"/>
        </w:rPr>
        <w:t xml:space="preserve">"Carl"</w:t>
      </w:r>
      <w:r>
        <w:rPr>
          <w:rStyle w:val="NormalTok"/>
        </w:rPr>
        <w:t xml:space="preserve">), </w:t>
      </w:r>
      <w:r>
        <w:rPr>
          <w:rStyle w:val="DataTypeTok"/>
        </w:rPr>
        <w:t xml:space="preserve">Gender=</w:t>
      </w:r>
      <w:r>
        <w:rPr>
          <w:rStyle w:val="KeywordTok"/>
        </w:rPr>
        <w:t xml:space="preserve">c</w:t>
      </w:r>
      <w:r>
        <w:rPr>
          <w:rStyle w:val="NormalTok"/>
        </w:rPr>
        <w:t xml:space="preserve">(</w:t>
      </w:r>
      <w:r>
        <w:rPr>
          <w:rStyle w:val="StringTok"/>
        </w:rPr>
        <w:t xml:space="preserve">"F"</w:t>
      </w:r>
      <w:r>
        <w:rPr>
          <w:rStyle w:val="NormalTok"/>
        </w:rPr>
        <w:t xml:space="preserve">,</w:t>
      </w:r>
      <w:r>
        <w:rPr>
          <w:rStyle w:val="StringTok"/>
        </w:rPr>
        <w:t xml:space="preserve">"M"</w:t>
      </w:r>
      <w:r>
        <w:rPr>
          <w:rStyle w:val="NormalTok"/>
        </w:rPr>
        <w:t xml:space="preserve">,</w:t>
      </w:r>
      <w:r>
        <w:rPr>
          <w:rStyle w:val="StringTok"/>
        </w:rPr>
        <w:t xml:space="preserve">"M"</w:t>
      </w:r>
      <w:r>
        <w:rPr>
          <w:rStyle w:val="NormalTok"/>
        </w:rPr>
        <w:t xml:space="preserve">))</w:t>
      </w:r>
      <w:r>
        <w:br w:type="textWrapping"/>
      </w:r>
      <w:r>
        <w:rPr>
          <w:rStyle w:val="KeywordTok"/>
        </w:rPr>
        <w:t xml:space="preserve">setkey</w:t>
      </w:r>
      <w:r>
        <w:rPr>
          <w:rStyle w:val="NormalTok"/>
        </w:rPr>
        <w:t xml:space="preserve">(DT1, Names)</w:t>
      </w:r>
      <w:r>
        <w:br w:type="textWrapping"/>
      </w:r>
      <w:r>
        <w:rPr>
          <w:rStyle w:val="KeywordTok"/>
        </w:rPr>
        <w:t xml:space="preserve">setkey</w:t>
      </w:r>
      <w:r>
        <w:rPr>
          <w:rStyle w:val="NormalTok"/>
        </w:rPr>
        <w:t xml:space="preserve">(DT2, Names)</w:t>
      </w:r>
      <w:r>
        <w:br w:type="textWrapping"/>
      </w:r>
      <w:r>
        <w:rPr>
          <w:rStyle w:val="NormalTok"/>
        </w:rPr>
        <w:t xml:space="preserve">DT1[DT2,,] </w:t>
      </w:r>
    </w:p>
    <w:p>
      <w:pPr>
        <w:pStyle w:val="SourceCode"/>
      </w:pPr>
      <w:r>
        <w:rPr>
          <w:rStyle w:val="VerbatimChar"/>
        </w:rPr>
        <w:t xml:space="preserve">##    Names Age Gender</w:t>
      </w:r>
      <w:r>
        <w:br w:type="textWrapping"/>
      </w:r>
      <w:r>
        <w:rPr>
          <w:rStyle w:val="VerbatimChar"/>
        </w:rPr>
        <w:t xml:space="preserve">## 1: Alice  29      F</w:t>
      </w:r>
      <w:r>
        <w:br w:type="textWrapping"/>
      </w:r>
      <w:r>
        <w:rPr>
          <w:rStyle w:val="VerbatimChar"/>
        </w:rPr>
        <w:t xml:space="preserve">## 2:   Bob  31      M</w:t>
      </w:r>
      <w:r>
        <w:br w:type="textWrapping"/>
      </w:r>
      <w:r>
        <w:rPr>
          <w:rStyle w:val="VerbatimChar"/>
        </w:rPr>
        <w:t xml:space="preserve">## 3:  Carl  NA      M</w:t>
      </w:r>
    </w:p>
    <w:p>
      <w:pPr>
        <w:pStyle w:val="SourceCode"/>
      </w:pPr>
      <w:r>
        <w:rPr>
          <w:rStyle w:val="NormalTok"/>
        </w:rPr>
        <w:t xml:space="preserve">DT2[DT1,,] </w:t>
      </w:r>
    </w:p>
    <w:p>
      <w:pPr>
        <w:pStyle w:val="SourceCode"/>
      </w:pPr>
      <w:r>
        <w:rPr>
          <w:rStyle w:val="VerbatimChar"/>
        </w:rPr>
        <w:t xml:space="preserve">##    Names Gender Age</w:t>
      </w:r>
      <w:r>
        <w:br w:type="textWrapping"/>
      </w:r>
      <w:r>
        <w:rPr>
          <w:rStyle w:val="VerbatimChar"/>
        </w:rPr>
        <w:t xml:space="preserve">## 1: Alice      F  29</w:t>
      </w:r>
      <w:r>
        <w:br w:type="textWrapping"/>
      </w:r>
      <w:r>
        <w:rPr>
          <w:rStyle w:val="VerbatimChar"/>
        </w:rPr>
        <w:t xml:space="preserve">## 2:   Bob      M  31</w:t>
      </w:r>
    </w:p>
    <w:p>
      <w:pPr>
        <w:pStyle w:val="FirstParagraph"/>
      </w:pPr>
      <w:r>
        <w:t xml:space="preserve">Things to note:</w:t>
      </w:r>
    </w:p>
    <w:p>
      <w:pPr>
        <w:pStyle w:val="Compact"/>
        <w:numPr>
          <w:numId w:val="1025"/>
          <w:ilvl w:val="0"/>
        </w:numPr>
      </w:pPr>
      <w:r>
        <w:t xml:space="preserve">A join with</w:t>
      </w:r>
      <w:r>
        <w:t xml:space="preserve"> </w:t>
      </w:r>
      <w:r>
        <w:rPr>
          <w:rStyle w:val="VerbatimChar"/>
        </w:rPr>
        <w:t xml:space="preserve">data.tables</w:t>
      </w:r>
      <w:r>
        <w:t xml:space="preserve"> </w:t>
      </w:r>
      <w:r>
        <w:t xml:space="preserve">is performed by indexing one</w:t>
      </w:r>
      <w:r>
        <w:t xml:space="preserve"> </w:t>
      </w:r>
      <w:r>
        <w:rPr>
          <w:rStyle w:val="VerbatimChar"/>
        </w:rPr>
        <w:t xml:space="preserve">data.table</w:t>
      </w:r>
      <w:r>
        <w:t xml:space="preserve"> </w:t>
      </w:r>
      <w:r>
        <w:t xml:space="preserve">with another. Which is the outer and which is the inner will affect the result.</w:t>
      </w:r>
    </w:p>
    <w:p>
      <w:pPr>
        <w:pStyle w:val="Compact"/>
        <w:numPr>
          <w:numId w:val="1025"/>
          <w:ilvl w:val="0"/>
        </w:numPr>
      </w:pPr>
      <w:r>
        <w:t xml:space="preserve">The indexing variable needs to be set using the</w:t>
      </w:r>
      <w:r>
        <w:t xml:space="preserve"> </w:t>
      </w:r>
      <w:r>
        <w:rPr>
          <w:rStyle w:val="VerbatimChar"/>
        </w:rPr>
        <w:t xml:space="preserve">setkey</w:t>
      </w:r>
      <w:r>
        <w:t xml:space="preserve"> </w:t>
      </w:r>
      <w:r>
        <w:t xml:space="preserve">function.</w:t>
      </w:r>
    </w:p>
    <w:p>
      <w:pPr>
        <w:pStyle w:val="FirstParagraph"/>
      </w:pPr>
      <w:r>
        <w:t xml:space="preserve">There are several types of joins:</w:t>
      </w:r>
    </w:p>
    <w:p>
      <w:pPr>
        <w:pStyle w:val="Compact"/>
        <w:numPr>
          <w:numId w:val="1026"/>
          <w:ilvl w:val="0"/>
        </w:numPr>
      </w:pPr>
      <w:r>
        <w:rPr>
          <w:b/>
        </w:rPr>
        <w:t xml:space="preserve">Inner join</w:t>
      </w:r>
      <w:r>
        <w:t xml:space="preserve">: Returns the rows along the intersection of keys, i.e., rows that appear in</w:t>
      </w:r>
      <w:r>
        <w:t xml:space="preserve"> </w:t>
      </w:r>
      <w:r>
        <w:rPr>
          <w:b/>
        </w:rPr>
        <w:t xml:space="preserve">all</w:t>
      </w:r>
      <w:r>
        <w:t xml:space="preserve"> </w:t>
      </w:r>
      <w:r>
        <w:t xml:space="preserve">data sets.</w:t>
      </w:r>
    </w:p>
    <w:p>
      <w:pPr>
        <w:pStyle w:val="Compact"/>
        <w:numPr>
          <w:numId w:val="1026"/>
          <w:ilvl w:val="0"/>
        </w:numPr>
      </w:pPr>
      <w:r>
        <w:rPr>
          <w:b/>
        </w:rPr>
        <w:t xml:space="preserve">Outer join</w:t>
      </w:r>
      <w:r>
        <w:t xml:space="preserve">: Returns the rows along the union of keys, i.e., rows that appear in</w:t>
      </w:r>
      <w:r>
        <w:t xml:space="preserve"> </w:t>
      </w:r>
      <w:r>
        <w:rPr>
          <w:b/>
        </w:rPr>
        <w:t xml:space="preserve">any</w:t>
      </w:r>
      <w:r>
        <w:t xml:space="preserve"> </w:t>
      </w:r>
      <w:r>
        <w:t xml:space="preserve">of the data sets.</w:t>
      </w:r>
    </w:p>
    <w:p>
      <w:pPr>
        <w:pStyle w:val="Compact"/>
        <w:numPr>
          <w:numId w:val="1026"/>
          <w:ilvl w:val="0"/>
        </w:numPr>
      </w:pPr>
      <w:r>
        <w:rPr>
          <w:b/>
        </w:rPr>
        <w:t xml:space="preserve">Left join</w:t>
      </w:r>
      <w:r>
        <w:t xml:space="preserve">: Returns the rows along the index of the</w:t>
      </w:r>
      <w:r>
        <w:t xml:space="preserve"> </w:t>
      </w:r>
      <w:r>
        <w:t xml:space="preserve">“</w:t>
      </w:r>
      <w:r>
        <w:t xml:space="preserve">left</w:t>
      </w:r>
      <w:r>
        <w:t xml:space="preserve">”</w:t>
      </w:r>
      <w:r>
        <w:t xml:space="preserve"> </w:t>
      </w:r>
      <w:r>
        <w:t xml:space="preserve">data set.</w:t>
      </w:r>
    </w:p>
    <w:p>
      <w:pPr>
        <w:pStyle w:val="Compact"/>
        <w:numPr>
          <w:numId w:val="1026"/>
          <w:ilvl w:val="0"/>
        </w:numPr>
      </w:pPr>
      <w:r>
        <w:rPr>
          <w:b/>
        </w:rPr>
        <w:t xml:space="preserve">Right join</w:t>
      </w:r>
      <w:r>
        <w:t xml:space="preserve">: Returns the rows along the index of the</w:t>
      </w:r>
      <w:r>
        <w:t xml:space="preserve"> </w:t>
      </w:r>
      <w:r>
        <w:t xml:space="preserve">“</w:t>
      </w:r>
      <w:r>
        <w:t xml:space="preserve">right</w:t>
      </w:r>
      <w:r>
        <w:t xml:space="preserve">”</w:t>
      </w:r>
      <w:r>
        <w:t xml:space="preserve"> </w:t>
      </w:r>
      <w:r>
        <w:t xml:space="preserve">data set.</w:t>
      </w:r>
    </w:p>
    <w:p>
      <w:pPr>
        <w:pStyle w:val="FirstParagraph"/>
      </w:pPr>
      <w:r>
        <w:t xml:space="preserve">Assuming</w:t>
      </w:r>
      <w:r>
        <w:t xml:space="preserve"> </w:t>
      </w:r>
      <w:r>
        <w:rPr>
          <w:rStyle w:val="VerbatimChar"/>
        </w:rPr>
        <w:t xml:space="preserve">DT1</w:t>
      </w:r>
      <w:r>
        <w:t xml:space="preserve"> </w:t>
      </w:r>
      <w:r>
        <w:t xml:space="preserve">is the</w:t>
      </w:r>
      <w:r>
        <w:t xml:space="preserve"> </w:t>
      </w:r>
      <w:r>
        <w:t xml:space="preserve">“</w:t>
      </w:r>
      <w:r>
        <w:t xml:space="preserve">left</w:t>
      </w:r>
      <w:r>
        <w:t xml:space="preserve">”</w:t>
      </w:r>
      <w:r>
        <w:t xml:space="preserve"> </w:t>
      </w:r>
      <w:r>
        <w:t xml:space="preserve">data set, we see that</w:t>
      </w:r>
      <w:r>
        <w:t xml:space="preserve"> </w:t>
      </w:r>
      <w:r>
        <w:rPr>
          <w:rStyle w:val="VerbatimChar"/>
        </w:rPr>
        <w:t xml:space="preserve">DT1[DT2,,]</w:t>
      </w:r>
      <w:r>
        <w:t xml:space="preserve"> </w:t>
      </w:r>
      <w:r>
        <w:t xml:space="preserve">is a right join, and</w:t>
      </w:r>
      <w:r>
        <w:t xml:space="preserve"> </w:t>
      </w:r>
      <w:r>
        <w:rPr>
          <w:rStyle w:val="VerbatimChar"/>
        </w:rPr>
        <w:t xml:space="preserve">DT2[DT1,,]</w:t>
      </w:r>
      <w:r>
        <w:t xml:space="preserve"> </w:t>
      </w:r>
      <w:r>
        <w:t xml:space="preserve">is a left join.</w:t>
      </w:r>
      <w:r>
        <w:t xml:space="preserve"> </w:t>
      </w:r>
      <w:r>
        <w:t xml:space="preserve">For an inner join use the</w:t>
      </w:r>
      <w:r>
        <w:t xml:space="preserve"> </w:t>
      </w:r>
      <w:r>
        <w:rPr>
          <w:rStyle w:val="VerbatimChar"/>
        </w:rPr>
        <w:t xml:space="preserve">nomath=0</w:t>
      </w:r>
      <w:r>
        <w:t xml:space="preserve"> </w:t>
      </w:r>
      <w:r>
        <w:t xml:space="preserve">argument:</w:t>
      </w:r>
    </w:p>
    <w:p>
      <w:pPr>
        <w:pStyle w:val="SourceCode"/>
      </w:pPr>
      <w:r>
        <w:rPr>
          <w:rStyle w:val="NormalTok"/>
        </w:rPr>
        <w:t xml:space="preserve">DT1[DT2,,,nomatch=</w:t>
      </w:r>
      <w:r>
        <w:rPr>
          <w:rStyle w:val="DecValTok"/>
        </w:rPr>
        <w:t xml:space="preserve">0</w:t>
      </w:r>
      <w:r>
        <w:rPr>
          <w:rStyle w:val="NormalTok"/>
        </w:rPr>
        <w:t xml:space="preserve">]</w:t>
      </w:r>
    </w:p>
    <w:p>
      <w:pPr>
        <w:pStyle w:val="SourceCode"/>
      </w:pPr>
      <w:r>
        <w:rPr>
          <w:rStyle w:val="VerbatimChar"/>
        </w:rPr>
        <w:t xml:space="preserve">##    Names Age Gender</w:t>
      </w:r>
      <w:r>
        <w:br w:type="textWrapping"/>
      </w:r>
      <w:r>
        <w:rPr>
          <w:rStyle w:val="VerbatimChar"/>
        </w:rPr>
        <w:t xml:space="preserve">## 1: Alice  29      F</w:t>
      </w:r>
      <w:r>
        <w:br w:type="textWrapping"/>
      </w:r>
      <w:r>
        <w:rPr>
          <w:rStyle w:val="VerbatimChar"/>
        </w:rPr>
        <w:t xml:space="preserve">## 2:   Bob  31      M</w:t>
      </w:r>
    </w:p>
    <w:p>
      <w:pPr>
        <w:pStyle w:val="SourceCode"/>
      </w:pPr>
      <w:r>
        <w:rPr>
          <w:rStyle w:val="NormalTok"/>
        </w:rPr>
        <w:t xml:space="preserve">DT2[DT1,,,nomatch=</w:t>
      </w:r>
      <w:r>
        <w:rPr>
          <w:rStyle w:val="DecValTok"/>
        </w:rPr>
        <w:t xml:space="preserve">0</w:t>
      </w:r>
      <w:r>
        <w:rPr>
          <w:rStyle w:val="NormalTok"/>
        </w:rPr>
        <w:t xml:space="preserve">]</w:t>
      </w:r>
    </w:p>
    <w:p>
      <w:pPr>
        <w:pStyle w:val="SourceCode"/>
      </w:pPr>
      <w:r>
        <w:rPr>
          <w:rStyle w:val="VerbatimChar"/>
        </w:rPr>
        <w:t xml:space="preserve">##    Names Gender Age</w:t>
      </w:r>
      <w:r>
        <w:br w:type="textWrapping"/>
      </w:r>
      <w:r>
        <w:rPr>
          <w:rStyle w:val="VerbatimChar"/>
        </w:rPr>
        <w:t xml:space="preserve">## 1: Alice      F  29</w:t>
      </w:r>
      <w:r>
        <w:br w:type="textWrapping"/>
      </w:r>
      <w:r>
        <w:rPr>
          <w:rStyle w:val="VerbatimChar"/>
        </w:rPr>
        <w:t xml:space="preserve">## 2:   Bob      M  31</w:t>
      </w:r>
    </w:p>
    <w:p>
      <w:pPr>
        <w:pStyle w:val="Heading2"/>
      </w:pPr>
      <w:bookmarkStart w:id="155" w:name="reshaping-data"/>
      <w:r>
        <w:t xml:space="preserve">Reshaping data</w:t>
      </w:r>
      <w:bookmarkEnd w:id="155"/>
    </w:p>
    <w:p>
      <w:pPr>
        <w:pStyle w:val="FirstParagraph"/>
      </w:pPr>
      <w:r>
        <w:t xml:space="preserve">Data sets (i.e. frames or tables) may arrive in a</w:t>
      </w:r>
      <w:r>
        <w:t xml:space="preserve"> </w:t>
      </w:r>
      <w:r>
        <w:t xml:space="preserve">“</w:t>
      </w:r>
      <w:r>
        <w:t xml:space="preserve">wide</w:t>
      </w:r>
      <w:r>
        <w:t xml:space="preserve">”</w:t>
      </w:r>
      <w:r>
        <w:t xml:space="preserve"> </w:t>
      </w:r>
      <w:r>
        <w:t xml:space="preserve">form or a</w:t>
      </w:r>
      <w:r>
        <w:t xml:space="preserve"> </w:t>
      </w:r>
      <w:r>
        <w:t xml:space="preserve">“</w:t>
      </w:r>
      <w:r>
        <w:t xml:space="preserve">long</w:t>
      </w:r>
      <w:r>
        <w:t xml:space="preserve">”</w:t>
      </w:r>
      <w:r>
        <w:t xml:space="preserve"> </w:t>
      </w:r>
      <w:r>
        <w:t xml:space="preserve">form.</w:t>
      </w:r>
      <w:r>
        <w:t xml:space="preserve"> </w:t>
      </w:r>
      <w:r>
        <w:t xml:space="preserve">The difference is best illustrated with an example.</w:t>
      </w:r>
      <w:r>
        <w:t xml:space="preserve"> </w:t>
      </w:r>
      <w:r>
        <w:t xml:space="preserve">The</w:t>
      </w:r>
      <w:r>
        <w:t xml:space="preserve"> </w:t>
      </w:r>
      <w:r>
        <w:rPr>
          <w:rStyle w:val="VerbatimChar"/>
        </w:rPr>
        <w:t xml:space="preserve">ChickWeight</w:t>
      </w:r>
      <w:r>
        <w:t xml:space="preserve"> </w:t>
      </w:r>
      <w:r>
        <w:t xml:space="preserve">data encodes the weight of various chicks. It is</w:t>
      </w:r>
      <w:r>
        <w:t xml:space="preserve"> </w:t>
      </w:r>
      <w:r>
        <w:t xml:space="preserve">“</w:t>
      </w:r>
      <w:r>
        <w:t xml:space="preserve">long</w:t>
      </w:r>
      <w:r>
        <w:t xml:space="preserve">”</w:t>
      </w:r>
      <w:r>
        <w:t xml:space="preserve"> </w:t>
      </w:r>
      <w:r>
        <w:t xml:space="preserve">in that a variable encodes the time of measurement, making the data, well, simply long:</w:t>
      </w:r>
    </w:p>
    <w:p>
      <w:pPr>
        <w:pStyle w:val="SourceCode"/>
      </w:pPr>
      <w:r>
        <w:rPr>
          <w:rStyle w:val="NormalTok"/>
        </w:rPr>
        <w:t xml:space="preserve">ChickWeight </w:t>
      </w:r>
      <w:r>
        <w:rPr>
          <w:rStyle w:val="OperatorTok"/>
        </w:rPr>
        <w:t xml:space="preserve">%&gt;%</w:t>
      </w:r>
      <w:r>
        <w:rPr>
          <w:rStyle w:val="StringTok"/>
        </w:rPr>
        <w:t xml:space="preserve">  </w:t>
      </w:r>
      <w:r>
        <w:rPr>
          <w:rStyle w:val="NormalTok"/>
        </w:rPr>
        <w:t xml:space="preserve">head</w:t>
      </w:r>
    </w:p>
    <w:p>
      <w:pPr>
        <w:pStyle w:val="SourceCode"/>
      </w:pPr>
      <w:r>
        <w:rPr>
          <w:rStyle w:val="VerbatimChar"/>
        </w:rPr>
        <w:t xml:space="preserve">##   weight Time Chick Diet</w:t>
      </w:r>
      <w:r>
        <w:br w:type="textWrapping"/>
      </w:r>
      <w:r>
        <w:rPr>
          <w:rStyle w:val="VerbatimChar"/>
        </w:rPr>
        <w:t xml:space="preserve">## 1     42    0     1    1</w:t>
      </w:r>
      <w:r>
        <w:br w:type="textWrapping"/>
      </w:r>
      <w:r>
        <w:rPr>
          <w:rStyle w:val="VerbatimChar"/>
        </w:rPr>
        <w:t xml:space="preserve">## 2     51    2     1    1</w:t>
      </w:r>
      <w:r>
        <w:br w:type="textWrapping"/>
      </w:r>
      <w:r>
        <w:rPr>
          <w:rStyle w:val="VerbatimChar"/>
        </w:rPr>
        <w:t xml:space="preserve">## 3     59    4     1    1</w:t>
      </w:r>
      <w:r>
        <w:br w:type="textWrapping"/>
      </w:r>
      <w:r>
        <w:rPr>
          <w:rStyle w:val="VerbatimChar"/>
        </w:rPr>
        <w:t xml:space="preserve">## 4     64    6     1    1</w:t>
      </w:r>
      <w:r>
        <w:br w:type="textWrapping"/>
      </w:r>
      <w:r>
        <w:rPr>
          <w:rStyle w:val="VerbatimChar"/>
        </w:rPr>
        <w:t xml:space="preserve">## 5     76    8     1    1</w:t>
      </w:r>
      <w:r>
        <w:br w:type="textWrapping"/>
      </w:r>
      <w:r>
        <w:rPr>
          <w:rStyle w:val="VerbatimChar"/>
        </w:rPr>
        <w:t xml:space="preserve">## 6     93   10     1    1</w:t>
      </w:r>
    </w:p>
    <w:p>
      <w:pPr>
        <w:pStyle w:val="FirstParagraph"/>
      </w:pPr>
      <w:r>
        <w:t xml:space="preserve">The</w:t>
      </w:r>
      <w:r>
        <w:t xml:space="preserve"> </w:t>
      </w:r>
      <w:r>
        <w:rPr>
          <w:rStyle w:val="VerbatimChar"/>
        </w:rPr>
        <w:t xml:space="preserve">mtcars</w:t>
      </w:r>
      <w:r>
        <w:t xml:space="preserve"> </w:t>
      </w:r>
      <w:r>
        <w:t xml:space="preserve">data encodes 11 characteristics of 32 types of automobiles. It is</w:t>
      </w:r>
      <w:r>
        <w:t xml:space="preserve"> </w:t>
      </w:r>
      <w:r>
        <w:t xml:space="preserve">“</w:t>
      </w:r>
      <w:r>
        <w:t xml:space="preserve">wide</w:t>
      </w:r>
      <w:r>
        <w:t xml:space="preserve">”</w:t>
      </w:r>
      <w:r>
        <w:t xml:space="preserve"> </w:t>
      </w:r>
      <w:r>
        <w:t xml:space="preserve">since the various characteristics are encoded in different variables, making the data, well, simply wide.</w:t>
      </w:r>
    </w:p>
    <w:p>
      <w:pPr>
        <w:pStyle w:val="SourceCode"/>
      </w:pPr>
      <w:r>
        <w:rPr>
          <w:rStyle w:val="NormalTok"/>
        </w:rPr>
        <w:t xml:space="preserve">mtcars </w:t>
      </w:r>
      <w:r>
        <w:rPr>
          <w:rStyle w:val="OperatorTok"/>
        </w:rPr>
        <w:t xml:space="preserve">%&gt;%</w:t>
      </w:r>
      <w:r>
        <w:rPr>
          <w:rStyle w:val="StringTok"/>
        </w:rPr>
        <w:t xml:space="preserve"> </w:t>
      </w:r>
      <w:r>
        <w:rPr>
          <w:rStyle w:val="NormalTok"/>
        </w:rPr>
        <w:t xml:space="preserve">head</w:t>
      </w:r>
    </w:p>
    <w:p>
      <w:pPr>
        <w:pStyle w:val="SourceCode"/>
      </w:pPr>
      <w:r>
        <w:rPr>
          <w:rStyle w:val="VerbatimChar"/>
        </w:rPr>
        <w:t xml:space="preserve">##                    mpg cyl disp  hp drat    wt  qsec vs am gear carb</w:t>
      </w:r>
      <w:r>
        <w:br w:type="textWrapping"/>
      </w:r>
      <w:r>
        <w:rPr>
          <w:rStyle w:val="VerbatimChar"/>
        </w:rPr>
        <w:t xml:space="preserve">## Mazda RX4         21.0   6  160 110 3.90 2.620 16.46  0  1    4    4</w:t>
      </w:r>
      <w:r>
        <w:br w:type="textWrapping"/>
      </w:r>
      <w:r>
        <w:rPr>
          <w:rStyle w:val="VerbatimChar"/>
        </w:rPr>
        <w:t xml:space="preserve">## Mazda RX4 Wag     21.0   6  160 110 3.90 2.875 17.02  0  1    4    4</w:t>
      </w:r>
      <w:r>
        <w:br w:type="textWrapping"/>
      </w:r>
      <w:r>
        <w:rPr>
          <w:rStyle w:val="VerbatimChar"/>
        </w:rPr>
        <w:t xml:space="preserve">## Datsun 710        22.8   4  108  93 3.85 2.320 18.61  1  1    4    1</w:t>
      </w:r>
      <w:r>
        <w:br w:type="textWrapping"/>
      </w:r>
      <w:r>
        <w:rPr>
          <w:rStyle w:val="VerbatimChar"/>
        </w:rPr>
        <w:t xml:space="preserve">## Hornet 4 Drive    21.4   6  258 110 3.08 3.215 19.44  1  0    3    1</w:t>
      </w:r>
      <w:r>
        <w:br w:type="textWrapping"/>
      </w:r>
      <w:r>
        <w:rPr>
          <w:rStyle w:val="VerbatimChar"/>
        </w:rPr>
        <w:t xml:space="preserve">## Hornet Sportabout 18.7   8  360 175 3.15 3.440 17.02  0  0    3    2</w:t>
      </w:r>
      <w:r>
        <w:br w:type="textWrapping"/>
      </w:r>
      <w:r>
        <w:rPr>
          <w:rStyle w:val="VerbatimChar"/>
        </w:rPr>
        <w:t xml:space="preserve">## Valiant           18.1   6  225 105 2.76 3.460 20.22  1  0    3    1</w:t>
      </w:r>
    </w:p>
    <w:p>
      <w:pPr>
        <w:pStyle w:val="FirstParagraph"/>
      </w:pPr>
      <w:r>
        <w:t xml:space="preserve">Most of</w:t>
      </w:r>
      <w:r>
        <w:t xml:space="preserve"> </w:t>
      </w:r>
      <w:r>
        <w:rPr>
          <w:i/>
        </w:rPr>
        <w:t xml:space="preserve">R</w:t>
      </w:r>
      <w:r>
        <w:t xml:space="preserve">’s functions, with exceptions, will prefer data in the long format.</w:t>
      </w:r>
      <w:r>
        <w:t xml:space="preserve"> </w:t>
      </w:r>
      <w:r>
        <w:t xml:space="preserve">There are thus various facilities to convert from one format to another.</w:t>
      </w:r>
      <w:r>
        <w:t xml:space="preserve"> </w:t>
      </w:r>
      <w:r>
        <w:t xml:space="preserve">We will focus on the</w:t>
      </w:r>
      <w:r>
        <w:t xml:space="preserve"> </w:t>
      </w:r>
      <w:r>
        <w:rPr>
          <w:rStyle w:val="VerbatimChar"/>
        </w:rPr>
        <w:t xml:space="preserve">melt</w:t>
      </w:r>
      <w:r>
        <w:t xml:space="preserve"> </w:t>
      </w:r>
      <w:r>
        <w:t xml:space="preserve">and</w:t>
      </w:r>
      <w:r>
        <w:t xml:space="preserve"> </w:t>
      </w:r>
      <w:r>
        <w:rPr>
          <w:rStyle w:val="VerbatimChar"/>
        </w:rPr>
        <w:t xml:space="preserve">dcast</w:t>
      </w:r>
      <w:r>
        <w:t xml:space="preserve"> </w:t>
      </w:r>
      <w:r>
        <w:t xml:space="preserve">functions to convert from one format to another.</w:t>
      </w:r>
    </w:p>
    <w:p>
      <w:pPr>
        <w:pStyle w:val="Heading3"/>
      </w:pPr>
      <w:bookmarkStart w:id="156" w:name="wide-to-long"/>
      <w:r>
        <w:t xml:space="preserve">Wide to long</w:t>
      </w:r>
      <w:bookmarkEnd w:id="156"/>
    </w:p>
    <w:p>
      <w:pPr>
        <w:pStyle w:val="FirstParagraph"/>
      </w:pPr>
      <w:r>
        <w:rPr>
          <w:rStyle w:val="VerbatimChar"/>
        </w:rPr>
        <w:t xml:space="preserve">melt</w:t>
      </w:r>
      <w:r>
        <w:t xml:space="preserve"> </w:t>
      </w:r>
      <w:r>
        <w:t xml:space="preserve">will convert from wide to long.</w:t>
      </w:r>
    </w:p>
    <w:p>
      <w:pPr>
        <w:pStyle w:val="SourceCode"/>
      </w:pPr>
      <w:r>
        <w:rPr>
          <w:rStyle w:val="KeywordTok"/>
        </w:rPr>
        <w:t xml:space="preserve">dimnames</w:t>
      </w:r>
      <w:r>
        <w:rPr>
          <w:rStyle w:val="NormalTok"/>
        </w:rPr>
        <w:t xml:space="preserve">(mtcars)</w:t>
      </w:r>
    </w:p>
    <w:p>
      <w:pPr>
        <w:pStyle w:val="SourceCode"/>
      </w:pPr>
      <w:r>
        <w:rPr>
          <w:rStyle w:val="VerbatimChar"/>
        </w:rPr>
        <w:t xml:space="preserve">## [[1]]</w:t>
      </w:r>
      <w:r>
        <w:br w:type="textWrapping"/>
      </w:r>
      <w:r>
        <w:rPr>
          <w:rStyle w:val="VerbatimChar"/>
        </w:rPr>
        <w:t xml:space="preserve">##  [1] "Mazda RX4"           "Mazda RX4 Wag"       "Datsun 710"         </w:t>
      </w:r>
      <w:r>
        <w:br w:type="textWrapping"/>
      </w:r>
      <w:r>
        <w:rPr>
          <w:rStyle w:val="VerbatimChar"/>
        </w:rPr>
        <w:t xml:space="preserve">##  [4] "Hornet 4 Drive"      "Hornet Sportabout"   "Valiant"            </w:t>
      </w:r>
      <w:r>
        <w:br w:type="textWrapping"/>
      </w:r>
      <w:r>
        <w:rPr>
          <w:rStyle w:val="VerbatimChar"/>
        </w:rPr>
        <w:t xml:space="preserve">##  [7] "Duster 360"          "Merc 240D"           "Merc 230"           </w:t>
      </w:r>
      <w:r>
        <w:br w:type="textWrapping"/>
      </w:r>
      <w:r>
        <w:rPr>
          <w:rStyle w:val="VerbatimChar"/>
        </w:rPr>
        <w:t xml:space="preserve">## [10] "Merc 280"            "Merc 280C"           "Merc 450SE"         </w:t>
      </w:r>
      <w:r>
        <w:br w:type="textWrapping"/>
      </w:r>
      <w:r>
        <w:rPr>
          <w:rStyle w:val="VerbatimChar"/>
        </w:rPr>
        <w:t xml:space="preserve">## [13] "Merc 450SL"          "Merc 450SLC"         "Cadillac Fleetwood" </w:t>
      </w:r>
      <w:r>
        <w:br w:type="textWrapping"/>
      </w:r>
      <w:r>
        <w:rPr>
          <w:rStyle w:val="VerbatimChar"/>
        </w:rPr>
        <w:t xml:space="preserve">## [16] "Lincoln Continental" "Chrysler Imperial"   "Fiat 128"           </w:t>
      </w:r>
      <w:r>
        <w:br w:type="textWrapping"/>
      </w:r>
      <w:r>
        <w:rPr>
          <w:rStyle w:val="VerbatimChar"/>
        </w:rPr>
        <w:t xml:space="preserve">## [19] "Honda Civic"         "Toyota Corolla"      "Toyota Corona"      </w:t>
      </w:r>
      <w:r>
        <w:br w:type="textWrapping"/>
      </w:r>
      <w:r>
        <w:rPr>
          <w:rStyle w:val="VerbatimChar"/>
        </w:rPr>
        <w:t xml:space="preserve">## [22] "Dodge Challenger"    "AMC Javelin"         "Camaro Z28"         </w:t>
      </w:r>
      <w:r>
        <w:br w:type="textWrapping"/>
      </w:r>
      <w:r>
        <w:rPr>
          <w:rStyle w:val="VerbatimChar"/>
        </w:rPr>
        <w:t xml:space="preserve">## [25] "Pontiac Firebird"    "Fiat X1-9"           "Porsche 914-2"      </w:t>
      </w:r>
      <w:r>
        <w:br w:type="textWrapping"/>
      </w:r>
      <w:r>
        <w:rPr>
          <w:rStyle w:val="VerbatimChar"/>
        </w:rPr>
        <w:t xml:space="preserve">## [28] "Lotus Europa"        "Ford Pantera L"      "Ferrari Dino"       </w:t>
      </w:r>
      <w:r>
        <w:br w:type="textWrapping"/>
      </w:r>
      <w:r>
        <w:rPr>
          <w:rStyle w:val="VerbatimChar"/>
        </w:rPr>
        <w:t xml:space="preserve">## [31] "Maserati Bora"       "Volvo 142E"         </w:t>
      </w:r>
      <w:r>
        <w:br w:type="textWrapping"/>
      </w:r>
      <w:r>
        <w:rPr>
          <w:rStyle w:val="VerbatimChar"/>
        </w:rPr>
        <w:t xml:space="preserve">## </w:t>
      </w:r>
      <w:r>
        <w:br w:type="textWrapping"/>
      </w:r>
      <w:r>
        <w:rPr>
          <w:rStyle w:val="VerbatimChar"/>
        </w:rPr>
        <w:t xml:space="preserve">## [[2]]</w:t>
      </w:r>
      <w:r>
        <w:br w:type="textWrapping"/>
      </w:r>
      <w:r>
        <w:rPr>
          <w:rStyle w:val="VerbatimChar"/>
        </w:rPr>
        <w:t xml:space="preserve">##  [1] "mpg"  "cyl"  "disp" "hp"   "drat" "wt"   "qsec" "vs"   "am"   "gear"</w:t>
      </w:r>
      <w:r>
        <w:br w:type="textWrapping"/>
      </w:r>
      <w:r>
        <w:rPr>
          <w:rStyle w:val="VerbatimChar"/>
        </w:rPr>
        <w:t xml:space="preserve">## [11] "carb"</w:t>
      </w:r>
    </w:p>
    <w:p>
      <w:pPr>
        <w:pStyle w:val="SourceCode"/>
      </w:pPr>
      <w:r>
        <w:rPr>
          <w:rStyle w:val="NormalTok"/>
        </w:rPr>
        <w:t xml:space="preserve">mtcars</w:t>
      </w:r>
      <w:r>
        <w:rPr>
          <w:rStyle w:val="OperatorTok"/>
        </w:rPr>
        <w:t xml:space="preserve">$</w:t>
      </w:r>
      <w:r>
        <w:rPr>
          <w:rStyle w:val="NormalTok"/>
        </w:rPr>
        <w:t xml:space="preserve">type &lt;-</w:t>
      </w:r>
      <w:r>
        <w:rPr>
          <w:rStyle w:val="StringTok"/>
        </w:rPr>
        <w:t xml:space="preserve"> </w:t>
      </w:r>
      <w:r>
        <w:rPr>
          <w:rStyle w:val="KeywordTok"/>
        </w:rPr>
        <w:t xml:space="preserve">rownames</w:t>
      </w:r>
      <w:r>
        <w:rPr>
          <w:rStyle w:val="NormalTok"/>
        </w:rPr>
        <w:t xml:space="preserve">(mtcars)</w:t>
      </w:r>
      <w:r>
        <w:br w:type="textWrapping"/>
      </w:r>
      <w:r>
        <w:rPr>
          <w:rStyle w:val="KeywordTok"/>
        </w:rPr>
        <w:t xml:space="preserve">melt</w:t>
      </w:r>
      <w:r>
        <w:rPr>
          <w:rStyle w:val="NormalTok"/>
        </w:rPr>
        <w:t xml:space="preserve">(mtcars, </w:t>
      </w:r>
      <w:r>
        <w:rPr>
          <w:rStyle w:val="DataTypeTok"/>
        </w:rPr>
        <w:t xml:space="preserve">id.vars=</w:t>
      </w:r>
      <w:r>
        <w:rPr>
          <w:rStyle w:val="KeywordTok"/>
        </w:rPr>
        <w:t xml:space="preserve">c</w:t>
      </w:r>
      <w:r>
        <w:rPr>
          <w:rStyle w:val="NormalTok"/>
        </w:rPr>
        <w:t xml:space="preserve">(</w:t>
      </w:r>
      <w:r>
        <w:rPr>
          <w:rStyle w:val="StringTok"/>
        </w:rPr>
        <w:t xml:space="preserve">"type"</w:t>
      </w:r>
      <w:r>
        <w:rPr>
          <w:rStyle w:val="NormalTok"/>
        </w:rPr>
        <w:t xml:space="preserve">)) </w:t>
      </w:r>
      <w:r>
        <w:rPr>
          <w:rStyle w:val="OperatorTok"/>
        </w:rPr>
        <w:t xml:space="preserve">%&gt;%</w:t>
      </w:r>
      <w:r>
        <w:rPr>
          <w:rStyle w:val="StringTok"/>
        </w:rPr>
        <w:t xml:space="preserve"> </w:t>
      </w:r>
      <w:r>
        <w:rPr>
          <w:rStyle w:val="NormalTok"/>
        </w:rPr>
        <w:t xml:space="preserve">head</w:t>
      </w:r>
    </w:p>
    <w:p>
      <w:pPr>
        <w:pStyle w:val="SourceCode"/>
      </w:pPr>
      <w:r>
        <w:rPr>
          <w:rStyle w:val="VerbatimChar"/>
        </w:rPr>
        <w:t xml:space="preserve">##                type variable value</w:t>
      </w:r>
      <w:r>
        <w:br w:type="textWrapping"/>
      </w:r>
      <w:r>
        <w:rPr>
          <w:rStyle w:val="VerbatimChar"/>
        </w:rPr>
        <w:t xml:space="preserve">## 1         Mazda RX4      mpg  21.0</w:t>
      </w:r>
      <w:r>
        <w:br w:type="textWrapping"/>
      </w:r>
      <w:r>
        <w:rPr>
          <w:rStyle w:val="VerbatimChar"/>
        </w:rPr>
        <w:t xml:space="preserve">## 2     Mazda RX4 Wag      mpg  21.0</w:t>
      </w:r>
      <w:r>
        <w:br w:type="textWrapping"/>
      </w:r>
      <w:r>
        <w:rPr>
          <w:rStyle w:val="VerbatimChar"/>
        </w:rPr>
        <w:t xml:space="preserve">## 3        Datsun 710      mpg  22.8</w:t>
      </w:r>
      <w:r>
        <w:br w:type="textWrapping"/>
      </w:r>
      <w:r>
        <w:rPr>
          <w:rStyle w:val="VerbatimChar"/>
        </w:rPr>
        <w:t xml:space="preserve">## 4    Hornet 4 Drive      mpg  21.4</w:t>
      </w:r>
      <w:r>
        <w:br w:type="textWrapping"/>
      </w:r>
      <w:r>
        <w:rPr>
          <w:rStyle w:val="VerbatimChar"/>
        </w:rPr>
        <w:t xml:space="preserve">## 5 Hornet Sportabout      mpg  18.7</w:t>
      </w:r>
      <w:r>
        <w:br w:type="textWrapping"/>
      </w:r>
      <w:r>
        <w:rPr>
          <w:rStyle w:val="VerbatimChar"/>
        </w:rPr>
        <w:t xml:space="preserve">## 6           Valiant      mpg  18.1</w:t>
      </w:r>
    </w:p>
    <w:p>
      <w:pPr>
        <w:pStyle w:val="FirstParagraph"/>
      </w:pPr>
      <w:r>
        <w:t xml:space="preserve">Things to note:</w:t>
      </w:r>
    </w:p>
    <w:p>
      <w:pPr>
        <w:pStyle w:val="Compact"/>
        <w:numPr>
          <w:numId w:val="1027"/>
          <w:ilvl w:val="0"/>
        </w:numPr>
      </w:pPr>
      <w:r>
        <w:t xml:space="preserve">The car type was originally encoded in the rows’ names, and not as a variable. We thus created an explicit variable with the cars’ type using the</w:t>
      </w:r>
      <w:r>
        <w:t xml:space="preserve"> </w:t>
      </w:r>
      <w:r>
        <w:rPr>
          <w:rStyle w:val="VerbatimChar"/>
        </w:rPr>
        <w:t xml:space="preserve">rownames</w:t>
      </w:r>
      <w:r>
        <w:t xml:space="preserve"> </w:t>
      </w:r>
      <w:r>
        <w:t xml:space="preserve">function.</w:t>
      </w:r>
    </w:p>
    <w:p>
      <w:pPr>
        <w:pStyle w:val="Compact"/>
        <w:numPr>
          <w:numId w:val="1027"/>
          <w:ilvl w:val="0"/>
        </w:numPr>
      </w:pPr>
      <w:r>
        <w:t xml:space="preserve">The</w:t>
      </w:r>
      <w:r>
        <w:t xml:space="preserve"> </w:t>
      </w:r>
      <w:r>
        <w:rPr>
          <w:rStyle w:val="VerbatimChar"/>
        </w:rPr>
        <w:t xml:space="preserve">id.vars</w:t>
      </w:r>
      <w:r>
        <w:t xml:space="preserve"> </w:t>
      </w:r>
      <w:r>
        <w:t xml:space="preserve">of the</w:t>
      </w:r>
      <w:r>
        <w:t xml:space="preserve"> </w:t>
      </w:r>
      <w:r>
        <w:rPr>
          <w:rStyle w:val="VerbatimChar"/>
        </w:rPr>
        <w:t xml:space="preserve">melt</w:t>
      </w:r>
      <w:r>
        <w:t xml:space="preserve"> </w:t>
      </w:r>
      <w:r>
        <w:t xml:space="preserve">function names the variables that will be used as identifiers. All other variables are assumed to be measurements. These can have been specified using their index instead of their name.</w:t>
      </w:r>
    </w:p>
    <w:p>
      <w:pPr>
        <w:pStyle w:val="Compact"/>
        <w:numPr>
          <w:numId w:val="1027"/>
          <w:ilvl w:val="0"/>
        </w:numPr>
      </w:pPr>
      <w:r>
        <w:t xml:space="preserve">If not all variables are measurements, we could have names measurement variables explicitly using the</w:t>
      </w:r>
      <w:r>
        <w:t xml:space="preserve"> </w:t>
      </w:r>
      <w:r>
        <w:rPr>
          <w:rStyle w:val="VerbatimChar"/>
        </w:rPr>
        <w:t xml:space="preserve">measure.vars</w:t>
      </w:r>
      <w:r>
        <w:t xml:space="preserve"> </w:t>
      </w:r>
      <w:r>
        <w:t xml:space="preserve">argument of the</w:t>
      </w:r>
      <w:r>
        <w:t xml:space="preserve"> </w:t>
      </w:r>
      <w:r>
        <w:rPr>
          <w:rStyle w:val="VerbatimChar"/>
        </w:rPr>
        <w:t xml:space="preserve">melt</w:t>
      </w:r>
      <w:r>
        <w:t xml:space="preserve"> </w:t>
      </w:r>
      <w:r>
        <w:t xml:space="preserve">function. These can have been specified using their index instead of their name.</w:t>
      </w:r>
    </w:p>
    <w:p>
      <w:pPr>
        <w:pStyle w:val="Compact"/>
        <w:numPr>
          <w:numId w:val="1027"/>
          <w:ilvl w:val="0"/>
        </w:numPr>
      </w:pPr>
      <w:r>
        <w:t xml:space="preserve">By default, the molten columns are automatically named</w:t>
      </w:r>
      <w:r>
        <w:t xml:space="preserve"> </w:t>
      </w:r>
      <w:r>
        <w:rPr>
          <w:rStyle w:val="VerbatimChar"/>
        </w:rPr>
        <w:t xml:space="preserve">variable</w:t>
      </w:r>
      <w:r>
        <w:t xml:space="preserve"> </w:t>
      </w:r>
      <w:r>
        <w:t xml:space="preserve">and</w:t>
      </w:r>
      <w:r>
        <w:t xml:space="preserve"> </w:t>
      </w:r>
      <w:r>
        <w:rPr>
          <w:rStyle w:val="VerbatimChar"/>
        </w:rPr>
        <w:t xml:space="preserve">value</w:t>
      </w:r>
      <w:r>
        <w:t xml:space="preserve">.</w:t>
      </w:r>
    </w:p>
    <w:p>
      <w:pPr>
        <w:pStyle w:val="FirstParagraph"/>
      </w:pPr>
      <w:r>
        <w:t xml:space="preserve">We can replace the automatic namings using</w:t>
      </w:r>
      <w:r>
        <w:t xml:space="preserve"> </w:t>
      </w:r>
      <w:r>
        <w:rPr>
          <w:rStyle w:val="VerbatimChar"/>
        </w:rPr>
        <w:t xml:space="preserve">variable.name</w:t>
      </w:r>
      <w:r>
        <w:t xml:space="preserve"> </w:t>
      </w:r>
      <w:r>
        <w:t xml:space="preserve">and</w:t>
      </w:r>
      <w:r>
        <w:t xml:space="preserve"> </w:t>
      </w:r>
      <w:r>
        <w:rPr>
          <w:rStyle w:val="VerbatimChar"/>
        </w:rPr>
        <w:t xml:space="preserve">value.name</w:t>
      </w:r>
      <w:r>
        <w:t xml:space="preserve">:</w:t>
      </w:r>
    </w:p>
    <w:p>
      <w:pPr>
        <w:pStyle w:val="SourceCode"/>
      </w:pPr>
      <w:r>
        <w:rPr>
          <w:rStyle w:val="KeywordTok"/>
        </w:rPr>
        <w:t xml:space="preserve">melt</w:t>
      </w:r>
      <w:r>
        <w:rPr>
          <w:rStyle w:val="NormalTok"/>
        </w:rPr>
        <w:t xml:space="preserve">(mtcars, </w:t>
      </w:r>
      <w:r>
        <w:rPr>
          <w:rStyle w:val="DataTypeTok"/>
        </w:rPr>
        <w:t xml:space="preserve">id.vars=</w:t>
      </w:r>
      <w:r>
        <w:rPr>
          <w:rStyle w:val="KeywordTok"/>
        </w:rPr>
        <w:t xml:space="preserve">c</w:t>
      </w:r>
      <w:r>
        <w:rPr>
          <w:rStyle w:val="NormalTok"/>
        </w:rPr>
        <w:t xml:space="preserve">(</w:t>
      </w:r>
      <w:r>
        <w:rPr>
          <w:rStyle w:val="StringTok"/>
        </w:rPr>
        <w:t xml:space="preserve">"type"</w:t>
      </w:r>
      <w:r>
        <w:rPr>
          <w:rStyle w:val="NormalTok"/>
        </w:rPr>
        <w:t xml:space="preserve">), </w:t>
      </w:r>
      <w:r>
        <w:rPr>
          <w:rStyle w:val="DataTypeTok"/>
        </w:rPr>
        <w:t xml:space="preserve">variable.name=</w:t>
      </w:r>
      <w:r>
        <w:rPr>
          <w:rStyle w:val="StringTok"/>
        </w:rPr>
        <w:t xml:space="preserve">"Charachteristic"</w:t>
      </w:r>
      <w:r>
        <w:rPr>
          <w:rStyle w:val="NormalTok"/>
        </w:rPr>
        <w:t xml:space="preserve">, </w:t>
      </w:r>
      <w:r>
        <w:rPr>
          <w:rStyle w:val="DataTypeTok"/>
        </w:rPr>
        <w:t xml:space="preserve">value.name=</w:t>
      </w:r>
      <w:r>
        <w:rPr>
          <w:rStyle w:val="StringTok"/>
        </w:rPr>
        <w:t xml:space="preserve">"Measurement"</w:t>
      </w:r>
      <w:r>
        <w:rPr>
          <w:rStyle w:val="NormalTok"/>
        </w:rPr>
        <w:t xml:space="preserve">) </w:t>
      </w:r>
      <w:r>
        <w:rPr>
          <w:rStyle w:val="OperatorTok"/>
        </w:rPr>
        <w:t xml:space="preserve">%&gt;%</w:t>
      </w:r>
      <w:r>
        <w:rPr>
          <w:rStyle w:val="StringTok"/>
        </w:rPr>
        <w:t xml:space="preserve"> </w:t>
      </w:r>
      <w:r>
        <w:rPr>
          <w:rStyle w:val="NormalTok"/>
        </w:rPr>
        <w:t xml:space="preserve">head</w:t>
      </w:r>
    </w:p>
    <w:p>
      <w:pPr>
        <w:pStyle w:val="SourceCode"/>
      </w:pPr>
      <w:r>
        <w:rPr>
          <w:rStyle w:val="VerbatimChar"/>
        </w:rPr>
        <w:t xml:space="preserve">##                type Charachteristic Measurement</w:t>
      </w:r>
      <w:r>
        <w:br w:type="textWrapping"/>
      </w:r>
      <w:r>
        <w:rPr>
          <w:rStyle w:val="VerbatimChar"/>
        </w:rPr>
        <w:t xml:space="preserve">## 1         Mazda RX4             mpg        21.0</w:t>
      </w:r>
      <w:r>
        <w:br w:type="textWrapping"/>
      </w:r>
      <w:r>
        <w:rPr>
          <w:rStyle w:val="VerbatimChar"/>
        </w:rPr>
        <w:t xml:space="preserve">## 2     Mazda RX4 Wag             mpg        21.0</w:t>
      </w:r>
      <w:r>
        <w:br w:type="textWrapping"/>
      </w:r>
      <w:r>
        <w:rPr>
          <w:rStyle w:val="VerbatimChar"/>
        </w:rPr>
        <w:t xml:space="preserve">## 3        Datsun 710             mpg        22.8</w:t>
      </w:r>
      <w:r>
        <w:br w:type="textWrapping"/>
      </w:r>
      <w:r>
        <w:rPr>
          <w:rStyle w:val="VerbatimChar"/>
        </w:rPr>
        <w:t xml:space="preserve">## 4    Hornet 4 Drive             mpg        21.4</w:t>
      </w:r>
      <w:r>
        <w:br w:type="textWrapping"/>
      </w:r>
      <w:r>
        <w:rPr>
          <w:rStyle w:val="VerbatimChar"/>
        </w:rPr>
        <w:t xml:space="preserve">## 5 Hornet Sportabout             mpg        18.7</w:t>
      </w:r>
      <w:r>
        <w:br w:type="textWrapping"/>
      </w:r>
      <w:r>
        <w:rPr>
          <w:rStyle w:val="VerbatimChar"/>
        </w:rPr>
        <w:t xml:space="preserve">## 6           Valiant             mpg        18.1</w:t>
      </w:r>
    </w:p>
    <w:p>
      <w:pPr>
        <w:pStyle w:val="Heading3"/>
      </w:pPr>
      <w:bookmarkStart w:id="157" w:name="long-to-wide"/>
      <w:r>
        <w:t xml:space="preserve">Long to wide</w:t>
      </w:r>
      <w:bookmarkEnd w:id="157"/>
    </w:p>
    <w:p>
      <w:pPr>
        <w:pStyle w:val="FirstParagraph"/>
      </w:pPr>
      <w:r>
        <w:rPr>
          <w:rStyle w:val="VerbatimChar"/>
        </w:rPr>
        <w:t xml:space="preserve">dcast</w:t>
      </w:r>
      <w:r>
        <w:t xml:space="preserve"> </w:t>
      </w:r>
      <w:r>
        <w:t xml:space="preserve">will convert from long to wide:</w:t>
      </w:r>
    </w:p>
    <w:p>
      <w:pPr>
        <w:pStyle w:val="SourceCode"/>
      </w:pPr>
      <w:r>
        <w:rPr>
          <w:rStyle w:val="KeywordTok"/>
        </w:rPr>
        <w:t xml:space="preserve">dcast</w:t>
      </w:r>
      <w:r>
        <w:rPr>
          <w:rStyle w:val="NormalTok"/>
        </w:rPr>
        <w:t xml:space="preserve">(ChickWeight, Chick</w:t>
      </w:r>
      <w:r>
        <w:rPr>
          <w:rStyle w:val="OperatorTok"/>
        </w:rPr>
        <w:t xml:space="preserve">~</w:t>
      </w:r>
      <w:r>
        <w:rPr>
          <w:rStyle w:val="NormalTok"/>
        </w:rPr>
        <w:t xml:space="preserve">Time, </w:t>
      </w:r>
      <w:r>
        <w:rPr>
          <w:rStyle w:val="DataTypeTok"/>
        </w:rPr>
        <w:t xml:space="preserve">value.var=</w:t>
      </w:r>
      <w:r>
        <w:rPr>
          <w:rStyle w:val="StringTok"/>
        </w:rPr>
        <w:t xml:space="preserve">"weight"</w:t>
      </w:r>
      <w:r>
        <w:rPr>
          <w:rStyle w:val="NormalTok"/>
        </w:rPr>
        <w:t xml:space="preserve">)</w:t>
      </w:r>
    </w:p>
    <w:p>
      <w:pPr>
        <w:pStyle w:val="SourceCode"/>
      </w:pPr>
      <w:r>
        <w:rPr>
          <w:rStyle w:val="VerbatimChar"/>
        </w:rPr>
        <w:t xml:space="preserve">##    Chick  0  2  4  6   8  10  12  14  16  18  20  21</w:t>
      </w:r>
      <w:r>
        <w:br w:type="textWrapping"/>
      </w:r>
      <w:r>
        <w:rPr>
          <w:rStyle w:val="VerbatimChar"/>
        </w:rPr>
        <w:t xml:space="preserve">## 1     18 39 35 NA NA  NA  NA  NA  NA  NA  NA  NA  NA</w:t>
      </w:r>
      <w:r>
        <w:br w:type="textWrapping"/>
      </w:r>
      <w:r>
        <w:rPr>
          <w:rStyle w:val="VerbatimChar"/>
        </w:rPr>
        <w:t xml:space="preserve">## 2     16 41 45 49 51  57  51  54  NA  NA  NA  NA  NA</w:t>
      </w:r>
      <w:r>
        <w:br w:type="textWrapping"/>
      </w:r>
      <w:r>
        <w:rPr>
          <w:rStyle w:val="VerbatimChar"/>
        </w:rPr>
        <w:t xml:space="preserve">## 3     15 41 49 56 64  68  68  67  68  NA  NA  NA  NA</w:t>
      </w:r>
      <w:r>
        <w:br w:type="textWrapping"/>
      </w:r>
      <w:r>
        <w:rPr>
          <w:rStyle w:val="VerbatimChar"/>
        </w:rPr>
        <w:t xml:space="preserve">## 4     13 41 48 53 60  65  67  71  70  71  81  91  96</w:t>
      </w:r>
      <w:r>
        <w:br w:type="textWrapping"/>
      </w:r>
      <w:r>
        <w:rPr>
          <w:rStyle w:val="VerbatimChar"/>
        </w:rPr>
        <w:t xml:space="preserve">## 5      9 42 51 59 68  85  96  90  92  93 100 100  98</w:t>
      </w:r>
      <w:r>
        <w:br w:type="textWrapping"/>
      </w:r>
      <w:r>
        <w:rPr>
          <w:rStyle w:val="VerbatimChar"/>
        </w:rPr>
        <w:t xml:space="preserve">## 6     20 41 47 54 58  65  73  77  89  98 107 115 117</w:t>
      </w:r>
      <w:r>
        <w:br w:type="textWrapping"/>
      </w:r>
      <w:r>
        <w:rPr>
          <w:rStyle w:val="VerbatimChar"/>
        </w:rPr>
        <w:t xml:space="preserve">## 7     10 41 44 52 63  74  81  89  96 101 112 120 124</w:t>
      </w:r>
      <w:r>
        <w:br w:type="textWrapping"/>
      </w:r>
      <w:r>
        <w:rPr>
          <w:rStyle w:val="VerbatimChar"/>
        </w:rPr>
        <w:t xml:space="preserve">## 8      8 42 50 61 71  84  93 110 116 126 134 125  NA</w:t>
      </w:r>
      <w:r>
        <w:br w:type="textWrapping"/>
      </w:r>
      <w:r>
        <w:rPr>
          <w:rStyle w:val="VerbatimChar"/>
        </w:rPr>
        <w:t xml:space="preserve">## 9     17 42 51 61 72  83  89  98 103 113 123 133 142</w:t>
      </w:r>
      <w:r>
        <w:br w:type="textWrapping"/>
      </w:r>
      <w:r>
        <w:rPr>
          <w:rStyle w:val="VerbatimChar"/>
        </w:rPr>
        <w:t xml:space="preserve">## 10    19 43 48 55 62  65  71  82  88 106 120 144 157</w:t>
      </w:r>
      <w:r>
        <w:br w:type="textWrapping"/>
      </w:r>
      <w:r>
        <w:rPr>
          <w:rStyle w:val="VerbatimChar"/>
        </w:rPr>
        <w:t xml:space="preserve">## 11     4 42 49 56 67  74  87 102 108 136 154 160 157</w:t>
      </w:r>
      <w:r>
        <w:br w:type="textWrapping"/>
      </w:r>
      <w:r>
        <w:rPr>
          <w:rStyle w:val="VerbatimChar"/>
        </w:rPr>
        <w:t xml:space="preserve">## 12     6 41 49 59 74  97 124 141 148 155 160 160 157</w:t>
      </w:r>
      <w:r>
        <w:br w:type="textWrapping"/>
      </w:r>
      <w:r>
        <w:rPr>
          <w:rStyle w:val="VerbatimChar"/>
        </w:rPr>
        <w:t xml:space="preserve">## 13    11 43 51 63 84 112 139 168 177 182 184 181 175</w:t>
      </w:r>
      <w:r>
        <w:br w:type="textWrapping"/>
      </w:r>
      <w:r>
        <w:rPr>
          <w:rStyle w:val="VerbatimChar"/>
        </w:rPr>
        <w:t xml:space="preserve">## 14     3 43 39 55 67  84  99 115 138 163 187 198 202</w:t>
      </w:r>
      <w:r>
        <w:br w:type="textWrapping"/>
      </w:r>
      <w:r>
        <w:rPr>
          <w:rStyle w:val="VerbatimChar"/>
        </w:rPr>
        <w:t xml:space="preserve">## 15     1 42 51 59 64  76  93 106 125 149 171 199 205</w:t>
      </w:r>
      <w:r>
        <w:br w:type="textWrapping"/>
      </w:r>
      <w:r>
        <w:rPr>
          <w:rStyle w:val="VerbatimChar"/>
        </w:rPr>
        <w:t xml:space="preserve">## 16    12 41 49 56 62  72  88 119 135 162 185 195 205</w:t>
      </w:r>
      <w:r>
        <w:br w:type="textWrapping"/>
      </w:r>
      <w:r>
        <w:rPr>
          <w:rStyle w:val="VerbatimChar"/>
        </w:rPr>
        <w:t xml:space="preserve">## 17     2 40 49 58 72  84 103 122 138 162 187 209 215</w:t>
      </w:r>
      <w:r>
        <w:br w:type="textWrapping"/>
      </w:r>
      <w:r>
        <w:rPr>
          <w:rStyle w:val="VerbatimChar"/>
        </w:rPr>
        <w:t xml:space="preserve">## 18     5 41 42 48 60  79 106 141 164 197 199 220 223</w:t>
      </w:r>
      <w:r>
        <w:br w:type="textWrapping"/>
      </w:r>
      <w:r>
        <w:rPr>
          <w:rStyle w:val="VerbatimChar"/>
        </w:rPr>
        <w:t xml:space="preserve">## 19    14 41 49 62 79 101 128 164 192 227 248 259 266</w:t>
      </w:r>
      <w:r>
        <w:br w:type="textWrapping"/>
      </w:r>
      <w:r>
        <w:rPr>
          <w:rStyle w:val="VerbatimChar"/>
        </w:rPr>
        <w:t xml:space="preserve">## 20     7 41 49 57 71  89 112 146 174 218 250 288 305</w:t>
      </w:r>
      <w:r>
        <w:br w:type="textWrapping"/>
      </w:r>
      <w:r>
        <w:rPr>
          <w:rStyle w:val="VerbatimChar"/>
        </w:rPr>
        <w:t xml:space="preserve">## 21    24 42 52 58 74  66  68  70  71  72  72  76  74</w:t>
      </w:r>
      <w:r>
        <w:br w:type="textWrapping"/>
      </w:r>
      <w:r>
        <w:rPr>
          <w:rStyle w:val="VerbatimChar"/>
        </w:rPr>
        <w:t xml:space="preserve">## 22    30 42 48 59 72  85  98 115 122 143 151 157 150</w:t>
      </w:r>
      <w:r>
        <w:br w:type="textWrapping"/>
      </w:r>
      <w:r>
        <w:rPr>
          <w:rStyle w:val="VerbatimChar"/>
        </w:rPr>
        <w:t xml:space="preserve">## 23    22 41 55 64 77  90  95 108 111 131 148 164 167</w:t>
      </w:r>
      <w:r>
        <w:br w:type="textWrapping"/>
      </w:r>
      <w:r>
        <w:rPr>
          <w:rStyle w:val="VerbatimChar"/>
        </w:rPr>
        <w:t xml:space="preserve">## 24    23 43 52 61 73  90 103 127 135 145 163 170 175</w:t>
      </w:r>
      <w:r>
        <w:br w:type="textWrapping"/>
      </w:r>
      <w:r>
        <w:rPr>
          <w:rStyle w:val="VerbatimChar"/>
        </w:rPr>
        <w:t xml:space="preserve">## 25    27 39 46 58 73  87 100 115 123 144 163 185 192</w:t>
      </w:r>
      <w:r>
        <w:br w:type="textWrapping"/>
      </w:r>
      <w:r>
        <w:rPr>
          <w:rStyle w:val="VerbatimChar"/>
        </w:rPr>
        <w:t xml:space="preserve">## 26    28 39 46 58 73  92 114 145 156 184 207 212 233</w:t>
      </w:r>
      <w:r>
        <w:br w:type="textWrapping"/>
      </w:r>
      <w:r>
        <w:rPr>
          <w:rStyle w:val="VerbatimChar"/>
        </w:rPr>
        <w:t xml:space="preserve">## 27    26 42 48 57 74  93 114 136 147 169 205 236 251</w:t>
      </w:r>
      <w:r>
        <w:br w:type="textWrapping"/>
      </w:r>
      <w:r>
        <w:rPr>
          <w:rStyle w:val="VerbatimChar"/>
        </w:rPr>
        <w:t xml:space="preserve">## 28    25 40 49 62 78 102 124 146 164 197 231 259 265</w:t>
      </w:r>
      <w:r>
        <w:br w:type="textWrapping"/>
      </w:r>
      <w:r>
        <w:rPr>
          <w:rStyle w:val="VerbatimChar"/>
        </w:rPr>
        <w:t xml:space="preserve">## 29    29 39 48 59 74  87 106 134 150 187 230 279 309</w:t>
      </w:r>
      <w:r>
        <w:br w:type="textWrapping"/>
      </w:r>
      <w:r>
        <w:rPr>
          <w:rStyle w:val="VerbatimChar"/>
        </w:rPr>
        <w:t xml:space="preserve">## 30    21 40 50 62 86 125 163 217 240 275 307 318 331</w:t>
      </w:r>
      <w:r>
        <w:br w:type="textWrapping"/>
      </w:r>
      <w:r>
        <w:rPr>
          <w:rStyle w:val="VerbatimChar"/>
        </w:rPr>
        <w:t xml:space="preserve">## 31    33 39 50 63 77  96 111 137 144 151 146 156 147</w:t>
      </w:r>
      <w:r>
        <w:br w:type="textWrapping"/>
      </w:r>
      <w:r>
        <w:rPr>
          <w:rStyle w:val="VerbatimChar"/>
        </w:rPr>
        <w:t xml:space="preserve">## 32    37 41 48 56 68  80  83 103 112 135 157 169 178</w:t>
      </w:r>
      <w:r>
        <w:br w:type="textWrapping"/>
      </w:r>
      <w:r>
        <w:rPr>
          <w:rStyle w:val="VerbatimChar"/>
        </w:rPr>
        <w:t xml:space="preserve">## 33    36 39 48 61 76  98 116 145 166 198 227 225 220</w:t>
      </w:r>
      <w:r>
        <w:br w:type="textWrapping"/>
      </w:r>
      <w:r>
        <w:rPr>
          <w:rStyle w:val="VerbatimChar"/>
        </w:rPr>
        <w:t xml:space="preserve">## 34    31 42 53 62 73  85 102 123 138 170 204 235 256</w:t>
      </w:r>
      <w:r>
        <w:br w:type="textWrapping"/>
      </w:r>
      <w:r>
        <w:rPr>
          <w:rStyle w:val="VerbatimChar"/>
        </w:rPr>
        <w:t xml:space="preserve">## 35    39 42 50 61 78  89 109 130 146 170 214 250 272</w:t>
      </w:r>
      <w:r>
        <w:br w:type="textWrapping"/>
      </w:r>
      <w:r>
        <w:rPr>
          <w:rStyle w:val="VerbatimChar"/>
        </w:rPr>
        <w:t xml:space="preserve">## 36    38 41 49 61 74  98 109 128 154 192 232 280 290</w:t>
      </w:r>
      <w:r>
        <w:br w:type="textWrapping"/>
      </w:r>
      <w:r>
        <w:rPr>
          <w:rStyle w:val="VerbatimChar"/>
        </w:rPr>
        <w:t xml:space="preserve">## 37    32 41 49 65 82 107 129 159 179 221 263 291 305</w:t>
      </w:r>
      <w:r>
        <w:br w:type="textWrapping"/>
      </w:r>
      <w:r>
        <w:rPr>
          <w:rStyle w:val="VerbatimChar"/>
        </w:rPr>
        <w:t xml:space="preserve">## 38    40 41 55 66 79 101 120 154 182 215 262 295 321</w:t>
      </w:r>
      <w:r>
        <w:br w:type="textWrapping"/>
      </w:r>
      <w:r>
        <w:rPr>
          <w:rStyle w:val="VerbatimChar"/>
        </w:rPr>
        <w:t xml:space="preserve">## 39    34 41 49 63 85 107 134 164 186 235 294 327 341</w:t>
      </w:r>
      <w:r>
        <w:br w:type="textWrapping"/>
      </w:r>
      <w:r>
        <w:rPr>
          <w:rStyle w:val="VerbatimChar"/>
        </w:rPr>
        <w:t xml:space="preserve">## 40    35 41 53 64 87 123 158 201 238 287 332 361 373</w:t>
      </w:r>
      <w:r>
        <w:br w:type="textWrapping"/>
      </w:r>
      <w:r>
        <w:rPr>
          <w:rStyle w:val="VerbatimChar"/>
        </w:rPr>
        <w:t xml:space="preserve">## 41    44 42 51 65 86 103 118 127 138 145 146  NA  NA</w:t>
      </w:r>
      <w:r>
        <w:br w:type="textWrapping"/>
      </w:r>
      <w:r>
        <w:rPr>
          <w:rStyle w:val="VerbatimChar"/>
        </w:rPr>
        <w:t xml:space="preserve">## 42    45 41 50 61 78  98 117 135 141 147 174 197 196</w:t>
      </w:r>
      <w:r>
        <w:br w:type="textWrapping"/>
      </w:r>
      <w:r>
        <w:rPr>
          <w:rStyle w:val="VerbatimChar"/>
        </w:rPr>
        <w:t xml:space="preserve">## 43    43 42 55 69 96 131 157 184 188 197 198 199 200</w:t>
      </w:r>
      <w:r>
        <w:br w:type="textWrapping"/>
      </w:r>
      <w:r>
        <w:rPr>
          <w:rStyle w:val="VerbatimChar"/>
        </w:rPr>
        <w:t xml:space="preserve">## 44    41 42 51 66 85 103 124 155 153 175 184 199 204</w:t>
      </w:r>
      <w:r>
        <w:br w:type="textWrapping"/>
      </w:r>
      <w:r>
        <w:rPr>
          <w:rStyle w:val="VerbatimChar"/>
        </w:rPr>
        <w:t xml:space="preserve">## 45    47 41 53 66 79 100 123 148 157 168 185 210 205</w:t>
      </w:r>
      <w:r>
        <w:br w:type="textWrapping"/>
      </w:r>
      <w:r>
        <w:rPr>
          <w:rStyle w:val="VerbatimChar"/>
        </w:rPr>
        <w:t xml:space="preserve">## 46    49 40 53 64 85 108 128 152 166 184 203 233 237</w:t>
      </w:r>
      <w:r>
        <w:br w:type="textWrapping"/>
      </w:r>
      <w:r>
        <w:rPr>
          <w:rStyle w:val="VerbatimChar"/>
        </w:rPr>
        <w:t xml:space="preserve">## 47    46 40 52 62 82 101 120 144 156 173 210 231 238</w:t>
      </w:r>
      <w:r>
        <w:br w:type="textWrapping"/>
      </w:r>
      <w:r>
        <w:rPr>
          <w:rStyle w:val="VerbatimChar"/>
        </w:rPr>
        <w:t xml:space="preserve">## 48    50 41 54 67 84 105 122 155 175 205 234 264 264</w:t>
      </w:r>
      <w:r>
        <w:br w:type="textWrapping"/>
      </w:r>
      <w:r>
        <w:rPr>
          <w:rStyle w:val="VerbatimChar"/>
        </w:rPr>
        <w:t xml:space="preserve">## 49    42 42 49 63 84 103 126 160 174 204 234 269 281</w:t>
      </w:r>
      <w:r>
        <w:br w:type="textWrapping"/>
      </w:r>
      <w:r>
        <w:rPr>
          <w:rStyle w:val="VerbatimChar"/>
        </w:rPr>
        <w:t xml:space="preserve">## 50    48 39 50 62 80 104 125 154 170 222 261 303 322</w:t>
      </w:r>
    </w:p>
    <w:p>
      <w:pPr>
        <w:pStyle w:val="FirstParagraph"/>
      </w:pPr>
      <w:r>
        <w:t xml:space="preserve">Things to note:</w:t>
      </w:r>
    </w:p>
    <w:p>
      <w:pPr>
        <w:pStyle w:val="Compact"/>
        <w:numPr>
          <w:numId w:val="1028"/>
          <w:ilvl w:val="0"/>
        </w:numPr>
      </w:pPr>
      <w:r>
        <w:rPr>
          <w:rStyle w:val="VerbatimChar"/>
        </w:rPr>
        <w:t xml:space="preserve">dcast</w:t>
      </w:r>
      <w:r>
        <w:t xml:space="preserve"> </w:t>
      </w:r>
      <w:r>
        <w:t xml:space="preserve">uses a formula interface (</w:t>
      </w:r>
      <w:r>
        <w:rPr>
          <w:rStyle w:val="VerbatimChar"/>
        </w:rPr>
        <w:t xml:space="preserve">~</w:t>
      </w:r>
      <w:r>
        <w:t xml:space="preserve">) to specify the row identifier and the variables. The LHS is the row identifier, and the RHS for the variables to be created.</w:t>
      </w:r>
    </w:p>
    <w:p>
      <w:pPr>
        <w:pStyle w:val="Compact"/>
        <w:numPr>
          <w:numId w:val="1028"/>
          <w:ilvl w:val="0"/>
        </w:numPr>
      </w:pPr>
      <w:r>
        <w:t xml:space="preserve">The measurement of each LHS at each RHS, is specified using the</w:t>
      </w:r>
      <w:r>
        <w:t xml:space="preserve"> </w:t>
      </w:r>
      <w:r>
        <w:rPr>
          <w:rStyle w:val="VerbatimChar"/>
        </w:rPr>
        <w:t xml:space="preserve">value.var</w:t>
      </w:r>
      <w:r>
        <w:t xml:space="preserve"> </w:t>
      </w:r>
      <w:r>
        <w:t xml:space="preserve">argument.</w:t>
      </w:r>
    </w:p>
    <w:p>
      <w:pPr>
        <w:pStyle w:val="Heading2"/>
      </w:pPr>
      <w:bookmarkStart w:id="158" w:name="bibliographic-notes-2"/>
      <w:r>
        <w:t xml:space="preserve">Bibliographic Notes</w:t>
      </w:r>
      <w:bookmarkEnd w:id="158"/>
    </w:p>
    <w:p>
      <w:pPr>
        <w:pStyle w:val="FirstParagraph"/>
      </w:pPr>
      <w:r>
        <w:rPr>
          <w:rStyle w:val="VerbatimChar"/>
        </w:rPr>
        <w:t xml:space="preserve">data.table</w:t>
      </w:r>
      <w:r>
        <w:t xml:space="preserve"> </w:t>
      </w:r>
      <w:r>
        <w:t xml:space="preserve">has excellent online documentation.</w:t>
      </w:r>
      <w:r>
        <w:t xml:space="preserve"> </w:t>
      </w:r>
      <w:r>
        <w:t xml:space="preserve">See</w:t>
      </w:r>
      <w:r>
        <w:t xml:space="preserve"> </w:t>
      </w:r>
      <w:hyperlink r:id="rId159">
        <w:r>
          <w:rPr>
            <w:rStyle w:val="Hyperlink"/>
          </w:rPr>
          <w:t xml:space="preserve">here</w:t>
        </w:r>
      </w:hyperlink>
      <w:r>
        <w:t xml:space="preserve">.</w:t>
      </w:r>
      <w:r>
        <w:t xml:space="preserve"> </w:t>
      </w:r>
      <w:r>
        <w:t xml:space="preserve">See</w:t>
      </w:r>
      <w:r>
        <w:t xml:space="preserve"> </w:t>
      </w:r>
      <w:hyperlink r:id="rId160">
        <w:r>
          <w:rPr>
            <w:rStyle w:val="Hyperlink"/>
          </w:rPr>
          <w:t xml:space="preserve">here</w:t>
        </w:r>
      </w:hyperlink>
      <w:r>
        <w:t xml:space="preserve"> </w:t>
      </w:r>
      <w:r>
        <w:t xml:space="preserve">for</w:t>
      </w:r>
      <w:r>
        <w:t xml:space="preserve"> </w:t>
      </w:r>
      <w:r>
        <w:rPr>
          <w:b/>
        </w:rPr>
        <w:t xml:space="preserve">joining</w:t>
      </w:r>
      <w:r>
        <w:t xml:space="preserve">.</w:t>
      </w:r>
      <w:r>
        <w:t xml:space="preserve"> </w:t>
      </w:r>
      <w:r>
        <w:t xml:space="preserve">See</w:t>
      </w:r>
      <w:r>
        <w:t xml:space="preserve"> </w:t>
      </w:r>
      <w:hyperlink r:id="rId161">
        <w:r>
          <w:rPr>
            <w:rStyle w:val="Hyperlink"/>
          </w:rPr>
          <w:t xml:space="preserve">here</w:t>
        </w:r>
      </w:hyperlink>
      <w:r>
        <w:t xml:space="preserve"> </w:t>
      </w:r>
      <w:r>
        <w:t xml:space="preserve">for more on</w:t>
      </w:r>
      <w:r>
        <w:t xml:space="preserve"> </w:t>
      </w:r>
      <w:r>
        <w:rPr>
          <w:b/>
        </w:rPr>
        <w:t xml:space="preserve">reshaping</w:t>
      </w:r>
      <w:r>
        <w:t xml:space="preserve">.</w:t>
      </w:r>
      <w:r>
        <w:t xml:space="preserve"> </w:t>
      </w:r>
      <w:r>
        <w:t xml:space="preserve">See</w:t>
      </w:r>
      <w:r>
        <w:t xml:space="preserve"> </w:t>
      </w:r>
      <w:hyperlink r:id="rId162">
        <w:r>
          <w:rPr>
            <w:rStyle w:val="Hyperlink"/>
          </w:rPr>
          <w:t xml:space="preserve">here</w:t>
        </w:r>
      </w:hyperlink>
      <w:r>
        <w:t xml:space="preserve"> </w:t>
      </w:r>
      <w:r>
        <w:t xml:space="preserve">for a comparison of the</w:t>
      </w:r>
      <w:r>
        <w:t xml:space="preserve"> </w:t>
      </w:r>
      <w:r>
        <w:rPr>
          <w:rStyle w:val="VerbatimChar"/>
        </w:rPr>
        <w:t xml:space="preserve">data.frame</w:t>
      </w:r>
      <w:r>
        <w:t xml:space="preserve"> </w:t>
      </w:r>
      <w:r>
        <w:t xml:space="preserve">way, versus the</w:t>
      </w:r>
      <w:r>
        <w:t xml:space="preserve"> </w:t>
      </w:r>
      <w:r>
        <w:rPr>
          <w:rStyle w:val="VerbatimChar"/>
        </w:rPr>
        <w:t xml:space="preserve">data.table</w:t>
      </w:r>
      <w:r>
        <w:t xml:space="preserve"> </w:t>
      </w:r>
      <w:r>
        <w:t xml:space="preserve">way.</w:t>
      </w:r>
      <w:r>
        <w:t xml:space="preserve"> </w:t>
      </w:r>
      <w:r>
        <w:t xml:space="preserve">For some advanced tips and tricks see</w:t>
      </w:r>
      <w:r>
        <w:t xml:space="preserve"> </w:t>
      </w:r>
      <w:hyperlink r:id="rId163">
        <w:r>
          <w:rPr>
            <w:rStyle w:val="Hyperlink"/>
          </w:rPr>
          <w:t xml:space="preserve">Andrew Brooks’ blog</w:t>
        </w:r>
      </w:hyperlink>
      <w:r>
        <w:t xml:space="preserve">.</w:t>
      </w:r>
    </w:p>
    <w:p>
      <w:pPr>
        <w:pStyle w:val="Heading2"/>
      </w:pPr>
      <w:bookmarkStart w:id="164" w:name="practice-yourself-1"/>
      <w:r>
        <w:t xml:space="preserve">Practice Yourself</w:t>
      </w:r>
      <w:bookmarkEnd w:id="164"/>
    </w:p>
    <w:p>
      <w:pPr>
        <w:pStyle w:val="Compact"/>
        <w:numPr>
          <w:numId w:val="1029"/>
          <w:ilvl w:val="0"/>
        </w:numPr>
      </w:pPr>
      <w:r>
        <w:t xml:space="preserve">Create a matrix of ones with</w:t>
      </w:r>
      <w:r>
        <w:t xml:space="preserve"> </w:t>
      </w:r>
      <w:r>
        <w:rPr>
          <w:rStyle w:val="VerbatimChar"/>
        </w:rPr>
        <w:t xml:space="preserve">1e5</w:t>
      </w:r>
      <w:r>
        <w:t xml:space="preserve"> </w:t>
      </w:r>
      <w:r>
        <w:t xml:space="preserve">rows and</w:t>
      </w:r>
      <w:r>
        <w:t xml:space="preserve"> </w:t>
      </w:r>
      <w:r>
        <w:rPr>
          <w:rStyle w:val="VerbatimChar"/>
        </w:rPr>
        <w:t xml:space="preserve">1e2</w:t>
      </w:r>
      <w:r>
        <w:t xml:space="preserve"> </w:t>
      </w:r>
      <w:r>
        <w:t xml:space="preserve">columns. Create a</w:t>
      </w:r>
      <w:r>
        <w:t xml:space="preserve"> </w:t>
      </w:r>
      <w:r>
        <w:rPr>
          <w:rStyle w:val="VerbatimChar"/>
        </w:rPr>
        <w:t xml:space="preserve">data.table</w:t>
      </w:r>
      <w:r>
        <w:t xml:space="preserve"> </w:t>
      </w:r>
      <w:r>
        <w:t xml:space="preserve">using this matrix.</w:t>
      </w:r>
    </w:p>
    <w:p>
      <w:pPr>
        <w:pStyle w:val="Compact"/>
        <w:numPr>
          <w:numId w:val="1030"/>
          <w:ilvl w:val="1"/>
        </w:numPr>
      </w:pPr>
      <w:r>
        <w:t xml:space="preserve">Replace the first column of each, with the sequence</w:t>
      </w:r>
      <w:r>
        <w:t xml:space="preserve"> </w:t>
      </w:r>
      <m:oMath>
        <m:r>
          <m:t>1</m:t>
        </m:r>
        <m:r>
          <m:t>,</m:t>
        </m:r>
        <m:r>
          <m:t>2</m:t>
        </m:r>
        <m:r>
          <m:t>,</m:t>
        </m:r>
        <m:r>
          <m:t>3</m:t>
        </m:r>
        <m:r>
          <m:t>,</m:t>
        </m:r>
        <m:r>
          <m:t>…</m:t>
        </m:r>
      </m:oMath>
      <w:r>
        <w:t xml:space="preserve">.</w:t>
      </w:r>
    </w:p>
    <w:p>
      <w:pPr>
        <w:pStyle w:val="Compact"/>
        <w:numPr>
          <w:numId w:val="1030"/>
          <w:ilvl w:val="1"/>
        </w:numPr>
      </w:pPr>
      <w:r>
        <w:t xml:space="preserve">Create a column which is the sum of all columns, and a</w:t>
      </w:r>
      <w:r>
        <w:t xml:space="preserve"> </w:t>
      </w:r>
      <m:oMath>
        <m:r>
          <m:rPr>
            <m:sty m:val="p"/>
            <m:scr m:val="script"/>
          </m:rPr>
          <m:t>N</m:t>
        </m:r>
        <m:r>
          <m:t>(</m:t>
        </m:r>
        <m:r>
          <m:t>0</m:t>
        </m:r>
        <m:r>
          <m:t>,</m:t>
        </m:r>
        <m:r>
          <m:t>1</m:t>
        </m:r>
        <m:r>
          <m:t>)</m:t>
        </m:r>
      </m:oMath>
      <w:r>
        <w:t xml:space="preserve"> </w:t>
      </w:r>
      <w:r>
        <w:t xml:space="preserve">random variable.</w:t>
      </w:r>
    </w:p>
    <w:p>
      <w:pPr>
        <w:pStyle w:val="Compact"/>
        <w:numPr>
          <w:numId w:val="1029"/>
          <w:ilvl w:val="0"/>
        </w:numPr>
      </w:pPr>
      <w:r>
        <w:t xml:space="preserve">Use the cars dataset used in this chapter from kaggle</w:t>
      </w:r>
      <w:r>
        <w:t xml:space="preserve"> </w:t>
      </w:r>
      <w:hyperlink r:id="rId151">
        <w:r>
          <w:rPr>
            <w:rStyle w:val="Hyperlink"/>
          </w:rPr>
          <w:t xml:space="preserve">Kaggle</w:t>
        </w:r>
      </w:hyperlink>
      <w:r>
        <w:t xml:space="preserve">.</w:t>
      </w:r>
    </w:p>
    <w:p>
      <w:pPr>
        <w:pStyle w:val="Compact"/>
        <w:numPr>
          <w:numId w:val="1031"/>
          <w:ilvl w:val="1"/>
        </w:numPr>
      </w:pPr>
      <w:r>
        <w:t xml:space="preserve">Import the data using the function</w:t>
      </w:r>
      <w:r>
        <w:t xml:space="preserve"> </w:t>
      </w:r>
      <w:r>
        <w:rPr>
          <w:rStyle w:val="VerbatimChar"/>
        </w:rPr>
        <w:t xml:space="preserve">fread</w:t>
      </w:r>
      <w:r>
        <w:t xml:space="preserve">. What is the class of your object?</w:t>
      </w:r>
    </w:p>
    <w:p>
      <w:pPr>
        <w:pStyle w:val="Compact"/>
        <w:numPr>
          <w:numId w:val="1031"/>
          <w:ilvl w:val="1"/>
        </w:numPr>
      </w:pPr>
      <w:r>
        <w:t xml:space="preserve">Use</w:t>
      </w:r>
      <w:r>
        <w:t xml:space="preserve"> </w:t>
      </w:r>
      <w:r>
        <w:rPr>
          <w:rStyle w:val="VerbatimChar"/>
        </w:rPr>
        <w:t xml:space="preserve">system.time()</w:t>
      </w:r>
      <w:r>
        <w:t xml:space="preserve"> </w:t>
      </w:r>
      <w:r>
        <w:t xml:space="preserve">to measure the time to sort along</w:t>
      </w:r>
      <w:r>
        <w:t xml:space="preserve"> </w:t>
      </w:r>
      <w:r>
        <w:t xml:space="preserve">“</w:t>
      </w:r>
      <w:r>
        <w:t xml:space="preserve">seller</w:t>
      </w:r>
      <w:r>
        <w:t xml:space="preserve">”</w:t>
      </w:r>
      <w:r>
        <w:t xml:space="preserve">. Do the same after converting the data to</w:t>
      </w:r>
      <w:r>
        <w:t xml:space="preserve"> </w:t>
      </w:r>
      <w:r>
        <w:rPr>
          <w:rStyle w:val="VerbatimChar"/>
        </w:rPr>
        <w:t xml:space="preserve">data.frame</w:t>
      </w:r>
      <w:r>
        <w:t xml:space="preserve">. Are data tables faster?</w:t>
      </w:r>
    </w:p>
    <w:p>
      <w:pPr>
        <w:pStyle w:val="FirstParagraph"/>
      </w:pPr>
      <w:r>
        <w:t xml:space="preserve">Also, see DataCamp’s</w:t>
      </w:r>
      <w:r>
        <w:t xml:space="preserve"> </w:t>
      </w:r>
      <w:hyperlink r:id="rId165">
        <w:r>
          <w:rPr>
            <w:rStyle w:val="Hyperlink"/>
          </w:rPr>
          <w:t xml:space="preserve">Data Manipulation in R with data.table</w:t>
        </w:r>
      </w:hyperlink>
      <w:r>
        <w:t xml:space="preserve">, by Matt Dowle, the author of</w:t>
      </w:r>
      <w:r>
        <w:t xml:space="preserve"> </w:t>
      </w:r>
      <w:r>
        <w:rPr>
          <w:i/>
        </w:rPr>
        <w:t xml:space="preserve">data.table</w:t>
      </w:r>
      <w:r>
        <w:t xml:space="preserve"> </w:t>
      </w:r>
      <w:r>
        <w:t xml:space="preserve">for more self practice.</w:t>
      </w:r>
    </w:p>
    <w:p>
      <w:pPr>
        <w:pStyle w:val="Heading1"/>
      </w:pPr>
      <w:bookmarkStart w:id="166" w:name="eda"/>
      <w:r>
        <w:t xml:space="preserve">Exploratory Data Analysis</w:t>
      </w:r>
      <w:bookmarkEnd w:id="166"/>
    </w:p>
    <w:p>
      <w:pPr>
        <w:pStyle w:val="FirstParagraph"/>
      </w:pPr>
      <w:r>
        <w:t xml:space="preserve">Exploratory Data Analysis (EDA) is a term coined by</w:t>
      </w:r>
      <w:r>
        <w:t xml:space="preserve"> </w:t>
      </w:r>
      <w:hyperlink r:id="rId167">
        <w:r>
          <w:rPr>
            <w:rStyle w:val="Hyperlink"/>
          </w:rPr>
          <w:t xml:space="preserve">John W. Tukey</w:t>
        </w:r>
      </w:hyperlink>
      <w:r>
        <w:t xml:space="preserve"> </w:t>
      </w:r>
      <w:r>
        <w:t xml:space="preserve">in his seminal book</w:t>
      </w:r>
      <w:r>
        <w:t xml:space="preserve"> </w:t>
      </w:r>
      <w:r>
        <w:t xml:space="preserve">(Tukey</w:t>
      </w:r>
      <w:r>
        <w:t xml:space="preserve"> </w:t>
      </w:r>
      <w:hyperlink w:anchor="ref-tukey1977exploratory">
        <w:r>
          <w:rPr>
            <w:rStyle w:val="Hyperlink"/>
          </w:rPr>
          <w:t xml:space="preserve">1977</w:t>
        </w:r>
      </w:hyperlink>
      <w:r>
        <w:t xml:space="preserve">)</w:t>
      </w:r>
      <w:r>
        <w:t xml:space="preserve">.</w:t>
      </w:r>
      <w:r>
        <w:t xml:space="preserve"> </w:t>
      </w:r>
      <w:r>
        <w:t xml:space="preserve">It is also (arguably) known as</w:t>
      </w:r>
      <w:r>
        <w:t xml:space="preserve"> </w:t>
      </w:r>
      <w:r>
        <w:rPr>
          <w:i/>
        </w:rPr>
        <w:t xml:space="preserve">Visual Analytics</w:t>
      </w:r>
      <w:r>
        <w:t xml:space="preserve">, or</w:t>
      </w:r>
      <w:r>
        <w:t xml:space="preserve"> </w:t>
      </w:r>
      <w:r>
        <w:rPr>
          <w:i/>
        </w:rPr>
        <w:t xml:space="preserve">Descriptive Statistics</w:t>
      </w:r>
      <w:r>
        <w:t xml:space="preserve">.</w:t>
      </w:r>
      <w:r>
        <w:t xml:space="preserve"> </w:t>
      </w:r>
      <w:r>
        <w:t xml:space="preserve">It is the practice of inspecting, and exploring your data, before stating hypotheses, fitting predictors, and other more ambitious inferential goals.</w:t>
      </w:r>
      <w:r>
        <w:t xml:space="preserve"> </w:t>
      </w:r>
      <w:r>
        <w:t xml:space="preserve">It typically includes the computation of simple</w:t>
      </w:r>
      <w:r>
        <w:t xml:space="preserve"> </w:t>
      </w:r>
      <w:r>
        <w:rPr>
          <w:i/>
        </w:rPr>
        <w:t xml:space="preserve">summary statistics</w:t>
      </w:r>
      <w:r>
        <w:t xml:space="preserve"> </w:t>
      </w:r>
      <w:r>
        <w:t xml:space="preserve">which capture some property of interest in the data, and</w:t>
      </w:r>
      <w:r>
        <w:t xml:space="preserve"> </w:t>
      </w:r>
      <w:r>
        <w:rPr>
          <w:i/>
        </w:rPr>
        <w:t xml:space="preserve">visualization</w:t>
      </w:r>
      <w:r>
        <w:t xml:space="preserve">.</w:t>
      </w:r>
      <w:r>
        <w:t xml:space="preserve"> </w:t>
      </w:r>
      <w:r>
        <w:t xml:space="preserve">EDA can be thought of as an assumption free, purely algorithmic practice.</w:t>
      </w:r>
    </w:p>
    <w:p>
      <w:pPr>
        <w:pStyle w:val="BodyText"/>
      </w:pPr>
      <w:r>
        <w:t xml:space="preserve">In this text we present EDA techniques along the following lines:</w:t>
      </w:r>
    </w:p>
    <w:p>
      <w:pPr>
        <w:pStyle w:val="Compact"/>
        <w:numPr>
          <w:numId w:val="1032"/>
          <w:ilvl w:val="0"/>
        </w:numPr>
      </w:pPr>
      <w:r>
        <w:t xml:space="preserve">How we explore: with summary-statistics, or visually?</w:t>
      </w:r>
    </w:p>
    <w:p>
      <w:pPr>
        <w:pStyle w:val="Compact"/>
        <w:numPr>
          <w:numId w:val="1032"/>
          <w:ilvl w:val="0"/>
        </w:numPr>
      </w:pPr>
      <w:r>
        <w:t xml:space="preserve">How many variables analyzed simultaneously: univariate, bivariate, or multivariate?</w:t>
      </w:r>
    </w:p>
    <w:p>
      <w:pPr>
        <w:pStyle w:val="Compact"/>
        <w:numPr>
          <w:numId w:val="1032"/>
          <w:ilvl w:val="0"/>
        </w:numPr>
      </w:pPr>
      <w:r>
        <w:t xml:space="preserve">What type of variable: categorical or continuous?</w:t>
      </w:r>
    </w:p>
    <w:p>
      <w:pPr>
        <w:pStyle w:val="Heading2"/>
      </w:pPr>
      <w:bookmarkStart w:id="168" w:name="summary-statistics"/>
      <w:r>
        <w:t xml:space="preserve">Summary Statistics</w:t>
      </w:r>
      <w:bookmarkEnd w:id="168"/>
    </w:p>
    <w:p>
      <w:pPr>
        <w:pStyle w:val="Heading3"/>
      </w:pPr>
      <w:bookmarkStart w:id="169" w:name="categorical-data"/>
      <w:r>
        <w:t xml:space="preserve">Categorical Data</w:t>
      </w:r>
      <w:bookmarkEnd w:id="169"/>
    </w:p>
    <w:p>
      <w:pPr>
        <w:pStyle w:val="FirstParagraph"/>
      </w:pPr>
      <w:r>
        <w:t xml:space="preserve">Categorical variables do not admit any mathematical operations on them.</w:t>
      </w:r>
      <w:r>
        <w:t xml:space="preserve"> </w:t>
      </w:r>
      <w:r>
        <w:t xml:space="preserve">We cannot sum them, or even sort them.</w:t>
      </w:r>
      <w:r>
        <w:t xml:space="preserve"> </w:t>
      </w:r>
      <w:r>
        <w:t xml:space="preserve">We can only</w:t>
      </w:r>
      <w:r>
        <w:t xml:space="preserve"> </w:t>
      </w:r>
      <w:r>
        <w:rPr>
          <w:b/>
        </w:rPr>
        <w:t xml:space="preserve">count</w:t>
      </w:r>
      <w:r>
        <w:t xml:space="preserve"> </w:t>
      </w:r>
      <w:r>
        <w:t xml:space="preserve">them.</w:t>
      </w:r>
      <w:r>
        <w:t xml:space="preserve"> </w:t>
      </w:r>
      <w:r>
        <w:t xml:space="preserve">As such, summaries of categorical variables will always start with the counting of the frequency of each category.</w:t>
      </w:r>
    </w:p>
    <w:p>
      <w:pPr>
        <w:pStyle w:val="Heading4"/>
      </w:pPr>
      <w:bookmarkStart w:id="170" w:name="summary-of-univariate-categorical-data"/>
      <w:r>
        <w:t xml:space="preserve">Summary of Univariate Categorical Data</w:t>
      </w:r>
      <w:bookmarkEnd w:id="170"/>
    </w:p>
    <w:p>
      <w:pPr>
        <w:pStyle w:val="SourceCode"/>
      </w:pPr>
      <w:r>
        <w:rPr>
          <w:rStyle w:val="CommentTok"/>
        </w:rPr>
        <w:t xml:space="preserve"># Make some data</w:t>
      </w:r>
      <w:r>
        <w:br w:type="textWrapping"/>
      </w:r>
      <w:r>
        <w:rPr>
          <w:rStyle w:val="NormalTok"/>
        </w:rPr>
        <w:t xml:space="preserve">gender &lt;-</w:t>
      </w:r>
      <w:r>
        <w:rPr>
          <w:rStyle w:val="StringTok"/>
        </w:rPr>
        <w:t xml:space="preserve"> </w:t>
      </w:r>
      <w:r>
        <w:rPr>
          <w:rStyle w:val="KeywordTok"/>
        </w:rPr>
        <w:t xml:space="preserve">c</w:t>
      </w:r>
      <w:r>
        <w:rPr>
          <w:rStyle w:val="NormalTok"/>
        </w:rPr>
        <w:t xml:space="preserve">(</w:t>
      </w:r>
      <w:r>
        <w:rPr>
          <w:rStyle w:val="KeywordTok"/>
        </w:rPr>
        <w:t xml:space="preserve">rep</w:t>
      </w:r>
      <w:r>
        <w:rPr>
          <w:rStyle w:val="NormalTok"/>
        </w:rPr>
        <w:t xml:space="preserve">(</w:t>
      </w:r>
      <w:r>
        <w:rPr>
          <w:rStyle w:val="StringTok"/>
        </w:rPr>
        <w:t xml:space="preserve">'Boy'</w:t>
      </w:r>
      <w:r>
        <w:rPr>
          <w:rStyle w:val="NormalTok"/>
        </w:rPr>
        <w:t xml:space="preserve">, </w:t>
      </w:r>
      <w:r>
        <w:rPr>
          <w:rStyle w:val="DecValTok"/>
        </w:rPr>
        <w:t xml:space="preserve">10</w:t>
      </w:r>
      <w:r>
        <w:rPr>
          <w:rStyle w:val="NormalTok"/>
        </w:rPr>
        <w:t xml:space="preserve">), </w:t>
      </w:r>
      <w:r>
        <w:rPr>
          <w:rStyle w:val="KeywordTok"/>
        </w:rPr>
        <w:t xml:space="preserve">rep</w:t>
      </w:r>
      <w:r>
        <w:rPr>
          <w:rStyle w:val="NormalTok"/>
        </w:rPr>
        <w:t xml:space="preserve">(</w:t>
      </w:r>
      <w:r>
        <w:rPr>
          <w:rStyle w:val="StringTok"/>
        </w:rPr>
        <w:t xml:space="preserve">'Girl'</w:t>
      </w:r>
      <w:r>
        <w:rPr>
          <w:rStyle w:val="NormalTok"/>
        </w:rPr>
        <w:t xml:space="preserve">, </w:t>
      </w:r>
      <w:r>
        <w:rPr>
          <w:rStyle w:val="DecValTok"/>
        </w:rPr>
        <w:t xml:space="preserve">12</w:t>
      </w:r>
      <w:r>
        <w:rPr>
          <w:rStyle w:val="NormalTok"/>
        </w:rPr>
        <w:t xml:space="preserve">))</w:t>
      </w:r>
      <w:r>
        <w:br w:type="textWrapping"/>
      </w:r>
      <w:r>
        <w:rPr>
          <w:rStyle w:val="NormalTok"/>
        </w:rPr>
        <w:t xml:space="preserve">drink &lt;-</w:t>
      </w:r>
      <w:r>
        <w:rPr>
          <w:rStyle w:val="StringTok"/>
        </w:rPr>
        <w:t xml:space="preserve"> </w:t>
      </w:r>
      <w:r>
        <w:rPr>
          <w:rStyle w:val="KeywordTok"/>
        </w:rPr>
        <w:t xml:space="preserve">c</w:t>
      </w:r>
      <w:r>
        <w:rPr>
          <w:rStyle w:val="NormalTok"/>
        </w:rPr>
        <w:t xml:space="preserve">(</w:t>
      </w:r>
      <w:r>
        <w:rPr>
          <w:rStyle w:val="KeywordTok"/>
        </w:rPr>
        <w:t xml:space="preserve">rep</w:t>
      </w:r>
      <w:r>
        <w:rPr>
          <w:rStyle w:val="NormalTok"/>
        </w:rPr>
        <w:t xml:space="preserve">(</w:t>
      </w:r>
      <w:r>
        <w:rPr>
          <w:rStyle w:val="StringTok"/>
        </w:rPr>
        <w:t xml:space="preserve">'Coke'</w:t>
      </w:r>
      <w:r>
        <w:rPr>
          <w:rStyle w:val="NormalTok"/>
        </w:rPr>
        <w:t xml:space="preserve">, </w:t>
      </w:r>
      <w:r>
        <w:rPr>
          <w:rStyle w:val="DecValTok"/>
        </w:rPr>
        <w:t xml:space="preserve">5</w:t>
      </w:r>
      <w:r>
        <w:rPr>
          <w:rStyle w:val="NormalTok"/>
        </w:rPr>
        <w:t xml:space="preserve">), </w:t>
      </w:r>
      <w:r>
        <w:rPr>
          <w:rStyle w:val="KeywordTok"/>
        </w:rPr>
        <w:t xml:space="preserve">rep</w:t>
      </w:r>
      <w:r>
        <w:rPr>
          <w:rStyle w:val="NormalTok"/>
        </w:rPr>
        <w:t xml:space="preserve">(</w:t>
      </w:r>
      <w:r>
        <w:rPr>
          <w:rStyle w:val="StringTok"/>
        </w:rPr>
        <w:t xml:space="preserve">'Sprite'</w:t>
      </w:r>
      <w:r>
        <w:rPr>
          <w:rStyle w:val="NormalTok"/>
        </w:rPr>
        <w:t xml:space="preserve">, </w:t>
      </w:r>
      <w:r>
        <w:rPr>
          <w:rStyle w:val="DecValTok"/>
        </w:rPr>
        <w:t xml:space="preserve">3</w:t>
      </w:r>
      <w:r>
        <w:rPr>
          <w:rStyle w:val="NormalTok"/>
        </w:rPr>
        <w:t xml:space="preserve">), </w:t>
      </w:r>
      <w:r>
        <w:rPr>
          <w:rStyle w:val="KeywordTok"/>
        </w:rPr>
        <w:t xml:space="preserve">rep</w:t>
      </w:r>
      <w:r>
        <w:rPr>
          <w:rStyle w:val="NormalTok"/>
        </w:rPr>
        <w:t xml:space="preserve">(</w:t>
      </w:r>
      <w:r>
        <w:rPr>
          <w:rStyle w:val="StringTok"/>
        </w:rPr>
        <w:t xml:space="preserve">'Coffee'</w:t>
      </w:r>
      <w:r>
        <w:rPr>
          <w:rStyle w:val="NormalTok"/>
        </w:rPr>
        <w:t xml:space="preserve">, </w:t>
      </w:r>
      <w:r>
        <w:rPr>
          <w:rStyle w:val="DecValTok"/>
        </w:rPr>
        <w:t xml:space="preserve">6</w:t>
      </w:r>
      <w:r>
        <w:rPr>
          <w:rStyle w:val="NormalTok"/>
        </w:rPr>
        <w:t xml:space="preserve">), </w:t>
      </w:r>
      <w:r>
        <w:rPr>
          <w:rStyle w:val="KeywordTok"/>
        </w:rPr>
        <w:t xml:space="preserve">rep</w:t>
      </w:r>
      <w:r>
        <w:rPr>
          <w:rStyle w:val="NormalTok"/>
        </w:rPr>
        <w:t xml:space="preserve">(</w:t>
      </w:r>
      <w:r>
        <w:rPr>
          <w:rStyle w:val="StringTok"/>
        </w:rPr>
        <w:t xml:space="preserve">'Tea'</w:t>
      </w:r>
      <w:r>
        <w:rPr>
          <w:rStyle w:val="NormalTok"/>
        </w:rPr>
        <w:t xml:space="preserve">, </w:t>
      </w:r>
      <w:r>
        <w:rPr>
          <w:rStyle w:val="DecValTok"/>
        </w:rPr>
        <w:t xml:space="preserve">7</w:t>
      </w:r>
      <w:r>
        <w:rPr>
          <w:rStyle w:val="NormalTok"/>
        </w:rPr>
        <w:t xml:space="preserve">), </w:t>
      </w:r>
      <w:r>
        <w:rPr>
          <w:rStyle w:val="KeywordTok"/>
        </w:rPr>
        <w:t xml:space="preserve">rep</w:t>
      </w:r>
      <w:r>
        <w:rPr>
          <w:rStyle w:val="NormalTok"/>
        </w:rPr>
        <w:t xml:space="preserve">(</w:t>
      </w:r>
      <w:r>
        <w:rPr>
          <w:rStyle w:val="StringTok"/>
        </w:rPr>
        <w:t xml:space="preserve">'Water'</w:t>
      </w:r>
      <w:r>
        <w:rPr>
          <w:rStyle w:val="NormalTok"/>
        </w:rPr>
        <w:t xml:space="preserve">, </w:t>
      </w:r>
      <w:r>
        <w:rPr>
          <w:rStyle w:val="DecValTok"/>
        </w:rPr>
        <w:t xml:space="preserve">1</w:t>
      </w:r>
      <w:r>
        <w:rPr>
          <w:rStyle w:val="NormalTok"/>
        </w:rPr>
        <w:t xml:space="preserve">))  </w:t>
      </w:r>
      <w:r>
        <w:br w:type="textWrapping"/>
      </w:r>
      <w:r>
        <w:rPr>
          <w:rStyle w:val="NormalTok"/>
        </w:rPr>
        <w:t xml:space="preserve">age &lt;-</w:t>
      </w:r>
      <w:r>
        <w:rPr>
          <w:rStyle w:val="StringTok"/>
        </w:rPr>
        <w:t xml:space="preserve">  </w:t>
      </w:r>
      <w:r>
        <w:rPr>
          <w:rStyle w:val="KeywordTok"/>
        </w:rPr>
        <w:t xml:space="preserve">sample</w:t>
      </w:r>
      <w:r>
        <w:rPr>
          <w:rStyle w:val="NormalTok"/>
        </w:rPr>
        <w:t xml:space="preserve">(</w:t>
      </w:r>
      <w:r>
        <w:rPr>
          <w:rStyle w:val="KeywordTok"/>
        </w:rPr>
        <w:t xml:space="preserve">c</w:t>
      </w:r>
      <w:r>
        <w:rPr>
          <w:rStyle w:val="NormalTok"/>
        </w:rPr>
        <w:t xml:space="preserve">(</w:t>
      </w:r>
      <w:r>
        <w:rPr>
          <w:rStyle w:val="StringTok"/>
        </w:rPr>
        <w:t xml:space="preserve">'Young'</w:t>
      </w:r>
      <w:r>
        <w:rPr>
          <w:rStyle w:val="NormalTok"/>
        </w:rPr>
        <w:t xml:space="preserve">, </w:t>
      </w:r>
      <w:r>
        <w:rPr>
          <w:rStyle w:val="StringTok"/>
        </w:rPr>
        <w:t xml:space="preserve">'Old'</w:t>
      </w:r>
      <w:r>
        <w:rPr>
          <w:rStyle w:val="NormalTok"/>
        </w:rPr>
        <w:t xml:space="preserve">), </w:t>
      </w:r>
      <w:r>
        <w:rPr>
          <w:rStyle w:val="DataTypeTok"/>
        </w:rPr>
        <w:t xml:space="preserve">size =</w:t>
      </w:r>
      <w:r>
        <w:rPr>
          <w:rStyle w:val="NormalTok"/>
        </w:rPr>
        <w:t xml:space="preserve"> </w:t>
      </w:r>
      <w:r>
        <w:rPr>
          <w:rStyle w:val="KeywordTok"/>
        </w:rPr>
        <w:t xml:space="preserve">length</w:t>
      </w:r>
      <w:r>
        <w:rPr>
          <w:rStyle w:val="NormalTok"/>
        </w:rPr>
        <w:t xml:space="preserve">(gender), </w:t>
      </w:r>
      <w:r>
        <w:rPr>
          <w:rStyle w:val="DataTypeTok"/>
        </w:rPr>
        <w:t xml:space="preserve">replace =</w:t>
      </w:r>
      <w:r>
        <w:rPr>
          <w:rStyle w:val="NormalTok"/>
        </w:rPr>
        <w:t xml:space="preserve"> </w:t>
      </w:r>
      <w:r>
        <w:rPr>
          <w:rStyle w:val="OtherTok"/>
        </w:rPr>
        <w:t xml:space="preserve">TRUE</w:t>
      </w:r>
      <w:r>
        <w:rPr>
          <w:rStyle w:val="NormalTok"/>
        </w:rPr>
        <w:t xml:space="preserve">)</w:t>
      </w:r>
      <w:r>
        <w:br w:type="textWrapping"/>
      </w:r>
      <w:r>
        <w:rPr>
          <w:rStyle w:val="CommentTok"/>
        </w:rPr>
        <w:t xml:space="preserve"># Count frequencies</w:t>
      </w:r>
      <w:r>
        <w:br w:type="textWrapping"/>
      </w:r>
      <w:r>
        <w:rPr>
          <w:rStyle w:val="KeywordTok"/>
        </w:rPr>
        <w:t xml:space="preserve">table</w:t>
      </w:r>
      <w:r>
        <w:rPr>
          <w:rStyle w:val="NormalTok"/>
        </w:rPr>
        <w:t xml:space="preserve">(gender)</w:t>
      </w:r>
    </w:p>
    <w:p>
      <w:pPr>
        <w:pStyle w:val="SourceCode"/>
      </w:pPr>
      <w:r>
        <w:rPr>
          <w:rStyle w:val="VerbatimChar"/>
        </w:rPr>
        <w:t xml:space="preserve">## gender</w:t>
      </w:r>
      <w:r>
        <w:br w:type="textWrapping"/>
      </w:r>
      <w:r>
        <w:rPr>
          <w:rStyle w:val="VerbatimChar"/>
        </w:rPr>
        <w:t xml:space="preserve">##  Boy Girl </w:t>
      </w:r>
      <w:r>
        <w:br w:type="textWrapping"/>
      </w:r>
      <w:r>
        <w:rPr>
          <w:rStyle w:val="VerbatimChar"/>
        </w:rPr>
        <w:t xml:space="preserve">##   10   12</w:t>
      </w:r>
    </w:p>
    <w:p>
      <w:pPr>
        <w:pStyle w:val="SourceCode"/>
      </w:pPr>
      <w:r>
        <w:rPr>
          <w:rStyle w:val="KeywordTok"/>
        </w:rPr>
        <w:t xml:space="preserve">table</w:t>
      </w:r>
      <w:r>
        <w:rPr>
          <w:rStyle w:val="NormalTok"/>
        </w:rPr>
        <w:t xml:space="preserve">(drink)</w:t>
      </w:r>
    </w:p>
    <w:p>
      <w:pPr>
        <w:pStyle w:val="SourceCode"/>
      </w:pPr>
      <w:r>
        <w:rPr>
          <w:rStyle w:val="VerbatimChar"/>
        </w:rPr>
        <w:t xml:space="preserve">## drink</w:t>
      </w:r>
      <w:r>
        <w:br w:type="textWrapping"/>
      </w:r>
      <w:r>
        <w:rPr>
          <w:rStyle w:val="VerbatimChar"/>
        </w:rPr>
        <w:t xml:space="preserve">## Coffee   Coke Sprite    Tea  Water </w:t>
      </w:r>
      <w:r>
        <w:br w:type="textWrapping"/>
      </w:r>
      <w:r>
        <w:rPr>
          <w:rStyle w:val="VerbatimChar"/>
        </w:rPr>
        <w:t xml:space="preserve">##      6      5      3      7      1</w:t>
      </w:r>
    </w:p>
    <w:p>
      <w:pPr>
        <w:pStyle w:val="SourceCode"/>
      </w:pPr>
      <w:r>
        <w:rPr>
          <w:rStyle w:val="KeywordTok"/>
        </w:rPr>
        <w:t xml:space="preserve">table</w:t>
      </w:r>
      <w:r>
        <w:rPr>
          <w:rStyle w:val="NormalTok"/>
        </w:rPr>
        <w:t xml:space="preserve">(age)</w:t>
      </w:r>
    </w:p>
    <w:p>
      <w:pPr>
        <w:pStyle w:val="SourceCode"/>
      </w:pPr>
      <w:r>
        <w:rPr>
          <w:rStyle w:val="VerbatimChar"/>
        </w:rPr>
        <w:t xml:space="preserve">## age</w:t>
      </w:r>
      <w:r>
        <w:br w:type="textWrapping"/>
      </w:r>
      <w:r>
        <w:rPr>
          <w:rStyle w:val="VerbatimChar"/>
        </w:rPr>
        <w:t xml:space="preserve">##   Old Young </w:t>
      </w:r>
      <w:r>
        <w:br w:type="textWrapping"/>
      </w:r>
      <w:r>
        <w:rPr>
          <w:rStyle w:val="VerbatimChar"/>
        </w:rPr>
        <w:t xml:space="preserve">##    12    10</w:t>
      </w:r>
    </w:p>
    <w:p>
      <w:pPr>
        <w:pStyle w:val="FirstParagraph"/>
      </w:pPr>
      <w:r>
        <w:t xml:space="preserve">If instead of the level counts you want the proportions, you can use</w:t>
      </w:r>
      <w:r>
        <w:t xml:space="preserve"> </w:t>
      </w:r>
      <w:r>
        <w:rPr>
          <w:rStyle w:val="VerbatimChar"/>
        </w:rPr>
        <w:t xml:space="preserve">prop.table</w:t>
      </w:r>
    </w:p>
    <w:p>
      <w:pPr>
        <w:pStyle w:val="SourceCode"/>
      </w:pPr>
      <w:r>
        <w:rPr>
          <w:rStyle w:val="KeywordTok"/>
        </w:rPr>
        <w:t xml:space="preserve">prop.table</w:t>
      </w:r>
      <w:r>
        <w:rPr>
          <w:rStyle w:val="NormalTok"/>
        </w:rPr>
        <w:t xml:space="preserve">(</w:t>
      </w:r>
      <w:r>
        <w:rPr>
          <w:rStyle w:val="KeywordTok"/>
        </w:rPr>
        <w:t xml:space="preserve">table</w:t>
      </w:r>
      <w:r>
        <w:rPr>
          <w:rStyle w:val="NormalTok"/>
        </w:rPr>
        <w:t xml:space="preserve">(gender))</w:t>
      </w:r>
    </w:p>
    <w:p>
      <w:pPr>
        <w:pStyle w:val="SourceCode"/>
      </w:pPr>
      <w:r>
        <w:rPr>
          <w:rStyle w:val="VerbatimChar"/>
        </w:rPr>
        <w:t xml:space="preserve">## gender</w:t>
      </w:r>
      <w:r>
        <w:br w:type="textWrapping"/>
      </w:r>
      <w:r>
        <w:rPr>
          <w:rStyle w:val="VerbatimChar"/>
        </w:rPr>
        <w:t xml:space="preserve">##       Boy      Girl </w:t>
      </w:r>
      <w:r>
        <w:br w:type="textWrapping"/>
      </w:r>
      <w:r>
        <w:rPr>
          <w:rStyle w:val="VerbatimChar"/>
        </w:rPr>
        <w:t xml:space="preserve">## 0.4545455 0.5454545</w:t>
      </w:r>
    </w:p>
    <w:p>
      <w:pPr>
        <w:pStyle w:val="Heading4"/>
      </w:pPr>
      <w:bookmarkStart w:id="171" w:name="summary-of-bivariate-categorical-data"/>
      <w:r>
        <w:t xml:space="preserve">Summary of Bivariate Categorical Data</w:t>
      </w:r>
      <w:bookmarkEnd w:id="171"/>
    </w:p>
    <w:p>
      <w:pPr>
        <w:pStyle w:val="SourceCode"/>
      </w:pPr>
      <w:r>
        <w:rPr>
          <w:rStyle w:val="KeywordTok"/>
        </w:rPr>
        <w:t xml:space="preserve">library</w:t>
      </w:r>
      <w:r>
        <w:rPr>
          <w:rStyle w:val="NormalTok"/>
        </w:rPr>
        <w:t xml:space="preserve">(magrittr)</w:t>
      </w:r>
      <w:r>
        <w:br w:type="textWrapping"/>
      </w:r>
      <w:r>
        <w:rPr>
          <w:rStyle w:val="KeywordTok"/>
        </w:rPr>
        <w:t xml:space="preserve">cbind</w:t>
      </w:r>
      <w:r>
        <w:rPr>
          <w:rStyle w:val="NormalTok"/>
        </w:rPr>
        <w:t xml:space="preserve">(gender, drink) </w:t>
      </w:r>
      <w:r>
        <w:rPr>
          <w:rStyle w:val="OperatorTok"/>
        </w:rPr>
        <w:t xml:space="preserve">%&gt;%</w:t>
      </w:r>
      <w:r>
        <w:rPr>
          <w:rStyle w:val="StringTok"/>
        </w:rPr>
        <w:t xml:space="preserve"> </w:t>
      </w:r>
      <w:r>
        <w:rPr>
          <w:rStyle w:val="NormalTok"/>
        </w:rPr>
        <w:t xml:space="preserve">head </w:t>
      </w:r>
      <w:r>
        <w:rPr>
          <w:rStyle w:val="CommentTok"/>
        </w:rPr>
        <w:t xml:space="preserve"># bind vectors into matrix and inspect (`c` for column)</w:t>
      </w:r>
    </w:p>
    <w:p>
      <w:pPr>
        <w:pStyle w:val="SourceCode"/>
      </w:pPr>
      <w:r>
        <w:rPr>
          <w:rStyle w:val="VerbatimChar"/>
        </w:rPr>
        <w:t xml:space="preserve">##      gender drink   </w:t>
      </w:r>
      <w:r>
        <w:br w:type="textWrapping"/>
      </w:r>
      <w:r>
        <w:rPr>
          <w:rStyle w:val="VerbatimChar"/>
        </w:rPr>
        <w:t xml:space="preserve">## [1,] "Boy"  "Coke"  </w:t>
      </w:r>
      <w:r>
        <w:br w:type="textWrapping"/>
      </w:r>
      <w:r>
        <w:rPr>
          <w:rStyle w:val="VerbatimChar"/>
        </w:rPr>
        <w:t xml:space="preserve">## [2,] "Boy"  "Coke"  </w:t>
      </w:r>
      <w:r>
        <w:br w:type="textWrapping"/>
      </w:r>
      <w:r>
        <w:rPr>
          <w:rStyle w:val="VerbatimChar"/>
        </w:rPr>
        <w:t xml:space="preserve">## [3,] "Boy"  "Coke"  </w:t>
      </w:r>
      <w:r>
        <w:br w:type="textWrapping"/>
      </w:r>
      <w:r>
        <w:rPr>
          <w:rStyle w:val="VerbatimChar"/>
        </w:rPr>
        <w:t xml:space="preserve">## [4,] "Boy"  "Coke"  </w:t>
      </w:r>
      <w:r>
        <w:br w:type="textWrapping"/>
      </w:r>
      <w:r>
        <w:rPr>
          <w:rStyle w:val="VerbatimChar"/>
        </w:rPr>
        <w:t xml:space="preserve">## [5,] "Boy"  "Coke"  </w:t>
      </w:r>
      <w:r>
        <w:br w:type="textWrapping"/>
      </w:r>
      <w:r>
        <w:rPr>
          <w:rStyle w:val="VerbatimChar"/>
        </w:rPr>
        <w:t xml:space="preserve">## [6,] "Boy"  "Sprite"</w:t>
      </w:r>
    </w:p>
    <w:p>
      <w:pPr>
        <w:pStyle w:val="SourceCode"/>
      </w:pPr>
      <w:r>
        <w:rPr>
          <w:rStyle w:val="NormalTok"/>
        </w:rPr>
        <w:t xml:space="preserve">table1 &lt;-</w:t>
      </w:r>
      <w:r>
        <w:rPr>
          <w:rStyle w:val="StringTok"/>
        </w:rPr>
        <w:t xml:space="preserve"> </w:t>
      </w:r>
      <w:r>
        <w:rPr>
          <w:rStyle w:val="KeywordTok"/>
        </w:rPr>
        <w:t xml:space="preserve">table</w:t>
      </w:r>
      <w:r>
        <w:rPr>
          <w:rStyle w:val="NormalTok"/>
        </w:rPr>
        <w:t xml:space="preserve">(gender, drink) </w:t>
      </w:r>
      <w:r>
        <w:rPr>
          <w:rStyle w:val="CommentTok"/>
        </w:rPr>
        <w:t xml:space="preserve"># count frequencies of bivariate combinations</w:t>
      </w:r>
      <w:r>
        <w:br w:type="textWrapping"/>
      </w:r>
      <w:r>
        <w:rPr>
          <w:rStyle w:val="NormalTok"/>
        </w:rPr>
        <w:t xml:space="preserve">table1                                      </w:t>
      </w:r>
    </w:p>
    <w:p>
      <w:pPr>
        <w:pStyle w:val="SourceCode"/>
      </w:pPr>
      <w:r>
        <w:rPr>
          <w:rStyle w:val="VerbatimChar"/>
        </w:rPr>
        <w:t xml:space="preserve">##       drink</w:t>
      </w:r>
      <w:r>
        <w:br w:type="textWrapping"/>
      </w:r>
      <w:r>
        <w:rPr>
          <w:rStyle w:val="VerbatimChar"/>
        </w:rPr>
        <w:t xml:space="preserve">## gender Coffee Coke Sprite Tea Water</w:t>
      </w:r>
      <w:r>
        <w:br w:type="textWrapping"/>
      </w:r>
      <w:r>
        <w:rPr>
          <w:rStyle w:val="VerbatimChar"/>
        </w:rPr>
        <w:t xml:space="preserve">##   Boy       2    5      3   0     0</w:t>
      </w:r>
      <w:r>
        <w:br w:type="textWrapping"/>
      </w:r>
      <w:r>
        <w:rPr>
          <w:rStyle w:val="VerbatimChar"/>
        </w:rPr>
        <w:t xml:space="preserve">##   Girl      4    0      0   7     1</w:t>
      </w:r>
    </w:p>
    <w:p>
      <w:pPr>
        <w:pStyle w:val="Heading4"/>
      </w:pPr>
      <w:bookmarkStart w:id="172" w:name="summary-of-multivariate-categorical-data"/>
      <w:r>
        <w:t xml:space="preserve">Summary of Multivariate Categorical Data</w:t>
      </w:r>
      <w:bookmarkEnd w:id="172"/>
    </w:p>
    <w:p>
      <w:pPr>
        <w:pStyle w:val="FirstParagraph"/>
      </w:pPr>
      <w:r>
        <w:t xml:space="preserve">You may be wondering how does R handle tables with more than two dimensions.</w:t>
      </w:r>
      <w:r>
        <w:t xml:space="preserve"> </w:t>
      </w:r>
      <w:r>
        <w:t xml:space="preserve">It is indeed not trivial to report this in a human-readable way.</w:t>
      </w:r>
      <w:r>
        <w:t xml:space="preserve"> </w:t>
      </w:r>
      <w:r>
        <w:t xml:space="preserve">R offers several solutions:</w:t>
      </w:r>
      <w:r>
        <w:t xml:space="preserve"> </w:t>
      </w:r>
      <w:r>
        <w:rPr>
          <w:rStyle w:val="VerbatimChar"/>
        </w:rPr>
        <w:t xml:space="preserve">table</w:t>
      </w:r>
      <w:r>
        <w:t xml:space="preserve"> </w:t>
      </w:r>
      <w:r>
        <w:t xml:space="preserve">is easier to compute with, and</w:t>
      </w:r>
      <w:r>
        <w:t xml:space="preserve"> </w:t>
      </w:r>
      <w:r>
        <w:rPr>
          <w:rStyle w:val="VerbatimChar"/>
        </w:rPr>
        <w:t xml:space="preserve">ftable</w:t>
      </w:r>
      <w:r>
        <w:t xml:space="preserve"> </w:t>
      </w:r>
      <w:r>
        <w:t xml:space="preserve">is human readable.</w:t>
      </w:r>
    </w:p>
    <w:p>
      <w:pPr>
        <w:pStyle w:val="SourceCode"/>
      </w:pPr>
      <w:r>
        <w:rPr>
          <w:rStyle w:val="NormalTok"/>
        </w:rPr>
        <w:t xml:space="preserve">table2</w:t>
      </w:r>
      <w:r>
        <w:rPr>
          <w:rStyle w:val="FloatTok"/>
        </w:rPr>
        <w:t xml:space="preserve">.1</w:t>
      </w:r>
      <w:r>
        <w:rPr>
          <w:rStyle w:val="NormalTok"/>
        </w:rPr>
        <w:t xml:space="preserve"> &lt;-</w:t>
      </w:r>
      <w:r>
        <w:rPr>
          <w:rStyle w:val="StringTok"/>
        </w:rPr>
        <w:t xml:space="preserve"> </w:t>
      </w:r>
      <w:r>
        <w:rPr>
          <w:rStyle w:val="KeywordTok"/>
        </w:rPr>
        <w:t xml:space="preserve">table</w:t>
      </w:r>
      <w:r>
        <w:rPr>
          <w:rStyle w:val="NormalTok"/>
        </w:rPr>
        <w:t xml:space="preserve">(gender, drink, age) </w:t>
      </w:r>
      <w:r>
        <w:rPr>
          <w:rStyle w:val="CommentTok"/>
        </w:rPr>
        <w:t xml:space="preserve"># A machine readable table. </w:t>
      </w:r>
      <w:r>
        <w:br w:type="textWrapping"/>
      </w:r>
      <w:r>
        <w:rPr>
          <w:rStyle w:val="NormalTok"/>
        </w:rPr>
        <w:t xml:space="preserve">table2</w:t>
      </w:r>
      <w:r>
        <w:rPr>
          <w:rStyle w:val="FloatTok"/>
        </w:rPr>
        <w:t xml:space="preserve">.1</w:t>
      </w:r>
    </w:p>
    <w:p>
      <w:pPr>
        <w:pStyle w:val="SourceCode"/>
      </w:pPr>
      <w:r>
        <w:rPr>
          <w:rStyle w:val="VerbatimChar"/>
        </w:rPr>
        <w:t xml:space="preserve">## , , age = Old</w:t>
      </w:r>
      <w:r>
        <w:br w:type="textWrapping"/>
      </w:r>
      <w:r>
        <w:rPr>
          <w:rStyle w:val="VerbatimChar"/>
        </w:rPr>
        <w:t xml:space="preserve">## </w:t>
      </w:r>
      <w:r>
        <w:br w:type="textWrapping"/>
      </w:r>
      <w:r>
        <w:rPr>
          <w:rStyle w:val="VerbatimChar"/>
        </w:rPr>
        <w:t xml:space="preserve">##       drink</w:t>
      </w:r>
      <w:r>
        <w:br w:type="textWrapping"/>
      </w:r>
      <w:r>
        <w:rPr>
          <w:rStyle w:val="VerbatimChar"/>
        </w:rPr>
        <w:t xml:space="preserve">## gender Coffee Coke Sprite Tea Water</w:t>
      </w:r>
      <w:r>
        <w:br w:type="textWrapping"/>
      </w:r>
      <w:r>
        <w:rPr>
          <w:rStyle w:val="VerbatimChar"/>
        </w:rPr>
        <w:t xml:space="preserve">##   Boy       2    1      1   0     0</w:t>
      </w:r>
      <w:r>
        <w:br w:type="textWrapping"/>
      </w:r>
      <w:r>
        <w:rPr>
          <w:rStyle w:val="VerbatimChar"/>
        </w:rPr>
        <w:t xml:space="preserve">##   Girl      3    0      0   5     0</w:t>
      </w:r>
      <w:r>
        <w:br w:type="textWrapping"/>
      </w:r>
      <w:r>
        <w:rPr>
          <w:rStyle w:val="VerbatimChar"/>
        </w:rPr>
        <w:t xml:space="preserve">## </w:t>
      </w:r>
      <w:r>
        <w:br w:type="textWrapping"/>
      </w:r>
      <w:r>
        <w:rPr>
          <w:rStyle w:val="VerbatimChar"/>
        </w:rPr>
        <w:t xml:space="preserve">## , , age = Young</w:t>
      </w:r>
      <w:r>
        <w:br w:type="textWrapping"/>
      </w:r>
      <w:r>
        <w:rPr>
          <w:rStyle w:val="VerbatimChar"/>
        </w:rPr>
        <w:t xml:space="preserve">## </w:t>
      </w:r>
      <w:r>
        <w:br w:type="textWrapping"/>
      </w:r>
      <w:r>
        <w:rPr>
          <w:rStyle w:val="VerbatimChar"/>
        </w:rPr>
        <w:t xml:space="preserve">##       drink</w:t>
      </w:r>
      <w:r>
        <w:br w:type="textWrapping"/>
      </w:r>
      <w:r>
        <w:rPr>
          <w:rStyle w:val="VerbatimChar"/>
        </w:rPr>
        <w:t xml:space="preserve">## gender Coffee Coke Sprite Tea Water</w:t>
      </w:r>
      <w:r>
        <w:br w:type="textWrapping"/>
      </w:r>
      <w:r>
        <w:rPr>
          <w:rStyle w:val="VerbatimChar"/>
        </w:rPr>
        <w:t xml:space="preserve">##   Boy       0    4      2   0     0</w:t>
      </w:r>
      <w:r>
        <w:br w:type="textWrapping"/>
      </w:r>
      <w:r>
        <w:rPr>
          <w:rStyle w:val="VerbatimChar"/>
        </w:rPr>
        <w:t xml:space="preserve">##   Girl      1    0      0   2     1</w:t>
      </w:r>
    </w:p>
    <w:p>
      <w:pPr>
        <w:pStyle w:val="SourceCode"/>
      </w:pPr>
      <w:r>
        <w:rPr>
          <w:rStyle w:val="NormalTok"/>
        </w:rPr>
        <w:t xml:space="preserve">table.</w:t>
      </w:r>
      <w:r>
        <w:rPr>
          <w:rStyle w:val="FloatTok"/>
        </w:rPr>
        <w:t xml:space="preserve">2.2</w:t>
      </w:r>
      <w:r>
        <w:rPr>
          <w:rStyle w:val="NormalTok"/>
        </w:rPr>
        <w:t xml:space="preserve"> &lt;-</w:t>
      </w:r>
      <w:r>
        <w:rPr>
          <w:rStyle w:val="StringTok"/>
        </w:rPr>
        <w:t xml:space="preserve"> </w:t>
      </w:r>
      <w:r>
        <w:rPr>
          <w:rStyle w:val="KeywordTok"/>
        </w:rPr>
        <w:t xml:space="preserve">ftable</w:t>
      </w:r>
      <w:r>
        <w:rPr>
          <w:rStyle w:val="NormalTok"/>
        </w:rPr>
        <w:t xml:space="preserve">(gender, drink, age) </w:t>
      </w:r>
      <w:r>
        <w:rPr>
          <w:rStyle w:val="CommentTok"/>
        </w:rPr>
        <w:t xml:space="preserve"># A human readable table (`f` for Flat).</w:t>
      </w:r>
      <w:r>
        <w:br w:type="textWrapping"/>
      </w:r>
      <w:r>
        <w:rPr>
          <w:rStyle w:val="NormalTok"/>
        </w:rPr>
        <w:t xml:space="preserve">table.</w:t>
      </w:r>
      <w:r>
        <w:rPr>
          <w:rStyle w:val="FloatTok"/>
        </w:rPr>
        <w:t xml:space="preserve">2.2</w:t>
      </w:r>
    </w:p>
    <w:p>
      <w:pPr>
        <w:pStyle w:val="SourceCode"/>
      </w:pPr>
      <w:r>
        <w:rPr>
          <w:rStyle w:val="VerbatimChar"/>
        </w:rPr>
        <w:t xml:space="preserve">##               age Old Young</w:t>
      </w:r>
      <w:r>
        <w:br w:type="textWrapping"/>
      </w:r>
      <w:r>
        <w:rPr>
          <w:rStyle w:val="VerbatimChar"/>
        </w:rPr>
        <w:t xml:space="preserve">## gender drink               </w:t>
      </w:r>
      <w:r>
        <w:br w:type="textWrapping"/>
      </w:r>
      <w:r>
        <w:rPr>
          <w:rStyle w:val="VerbatimChar"/>
        </w:rPr>
        <w:t xml:space="preserve">## Boy    Coffee       2     0</w:t>
      </w:r>
      <w:r>
        <w:br w:type="textWrapping"/>
      </w:r>
      <w:r>
        <w:rPr>
          <w:rStyle w:val="VerbatimChar"/>
        </w:rPr>
        <w:t xml:space="preserve">##        Coke         1     4</w:t>
      </w:r>
      <w:r>
        <w:br w:type="textWrapping"/>
      </w:r>
      <w:r>
        <w:rPr>
          <w:rStyle w:val="VerbatimChar"/>
        </w:rPr>
        <w:t xml:space="preserve">##        Sprite       1     2</w:t>
      </w:r>
      <w:r>
        <w:br w:type="textWrapping"/>
      </w:r>
      <w:r>
        <w:rPr>
          <w:rStyle w:val="VerbatimChar"/>
        </w:rPr>
        <w:t xml:space="preserve">##        Tea          0     0</w:t>
      </w:r>
      <w:r>
        <w:br w:type="textWrapping"/>
      </w:r>
      <w:r>
        <w:rPr>
          <w:rStyle w:val="VerbatimChar"/>
        </w:rPr>
        <w:t xml:space="preserve">##        Water        0     0</w:t>
      </w:r>
      <w:r>
        <w:br w:type="textWrapping"/>
      </w:r>
      <w:r>
        <w:rPr>
          <w:rStyle w:val="VerbatimChar"/>
        </w:rPr>
        <w:t xml:space="preserve">## Girl   Coffee       3     1</w:t>
      </w:r>
      <w:r>
        <w:br w:type="textWrapping"/>
      </w:r>
      <w:r>
        <w:rPr>
          <w:rStyle w:val="VerbatimChar"/>
        </w:rPr>
        <w:t xml:space="preserve">##        Coke         0     0</w:t>
      </w:r>
      <w:r>
        <w:br w:type="textWrapping"/>
      </w:r>
      <w:r>
        <w:rPr>
          <w:rStyle w:val="VerbatimChar"/>
        </w:rPr>
        <w:t xml:space="preserve">##        Sprite       0     0</w:t>
      </w:r>
      <w:r>
        <w:br w:type="textWrapping"/>
      </w:r>
      <w:r>
        <w:rPr>
          <w:rStyle w:val="VerbatimChar"/>
        </w:rPr>
        <w:t xml:space="preserve">##        Tea          5     2</w:t>
      </w:r>
      <w:r>
        <w:br w:type="textWrapping"/>
      </w:r>
      <w:r>
        <w:rPr>
          <w:rStyle w:val="VerbatimChar"/>
        </w:rPr>
        <w:t xml:space="preserve">##        Water        0     1</w:t>
      </w:r>
    </w:p>
    <w:p>
      <w:pPr>
        <w:pStyle w:val="FirstParagraph"/>
      </w:pPr>
      <w:r>
        <w:t xml:space="preserve">If you want proportions instead of counts, you need to specify the denominator, i.e., the margins.</w:t>
      </w:r>
      <w:r>
        <w:t xml:space="preserve"> </w:t>
      </w:r>
      <w:r>
        <w:t xml:space="preserve">Think: what is the margin in each of the following outputs?</w:t>
      </w:r>
    </w:p>
    <w:p>
      <w:pPr>
        <w:pStyle w:val="SourceCode"/>
      </w:pPr>
      <w:r>
        <w:rPr>
          <w:rStyle w:val="KeywordTok"/>
        </w:rPr>
        <w:t xml:space="preserve">prop.table</w:t>
      </w:r>
      <w:r>
        <w:rPr>
          <w:rStyle w:val="NormalTok"/>
        </w:rPr>
        <w:t xml:space="preserve">(table1, </w:t>
      </w:r>
      <w:r>
        <w:rPr>
          <w:rStyle w:val="DataTypeTok"/>
        </w:rPr>
        <w:t xml:space="preserve">margin =</w:t>
      </w:r>
      <w:r>
        <w:rPr>
          <w:rStyle w:val="NormalTok"/>
        </w:rPr>
        <w:t xml:space="preserve"> </w:t>
      </w:r>
      <w:r>
        <w:rPr>
          <w:rStyle w:val="DecValTok"/>
        </w:rPr>
        <w:t xml:space="preserve">1</w:t>
      </w:r>
      <w:r>
        <w:rPr>
          <w:rStyle w:val="NormalTok"/>
        </w:rPr>
        <w:t xml:space="preserve">) </w:t>
      </w:r>
      <w:r>
        <w:rPr>
          <w:rStyle w:val="CommentTok"/>
        </w:rPr>
        <w:t xml:space="preserve"># every *row* sums to to 1</w:t>
      </w:r>
    </w:p>
    <w:p>
      <w:pPr>
        <w:pStyle w:val="SourceCode"/>
      </w:pPr>
      <w:r>
        <w:rPr>
          <w:rStyle w:val="VerbatimChar"/>
        </w:rPr>
        <w:t xml:space="preserve">##       drink</w:t>
      </w:r>
      <w:r>
        <w:br w:type="textWrapping"/>
      </w:r>
      <w:r>
        <w:rPr>
          <w:rStyle w:val="VerbatimChar"/>
        </w:rPr>
        <w:t xml:space="preserve">## gender     Coffee       Coke     Sprite        Tea      Water</w:t>
      </w:r>
      <w:r>
        <w:br w:type="textWrapping"/>
      </w:r>
      <w:r>
        <w:rPr>
          <w:rStyle w:val="VerbatimChar"/>
        </w:rPr>
        <w:t xml:space="preserve">##   Boy  0.20000000 0.50000000 0.30000000 0.00000000 0.00000000</w:t>
      </w:r>
      <w:r>
        <w:br w:type="textWrapping"/>
      </w:r>
      <w:r>
        <w:rPr>
          <w:rStyle w:val="VerbatimChar"/>
        </w:rPr>
        <w:t xml:space="preserve">##   Girl 0.33333333 0.00000000 0.00000000 0.58333333 0.08333333</w:t>
      </w:r>
    </w:p>
    <w:p>
      <w:pPr>
        <w:pStyle w:val="SourceCode"/>
      </w:pPr>
      <w:r>
        <w:rPr>
          <w:rStyle w:val="KeywordTok"/>
        </w:rPr>
        <w:t xml:space="preserve">prop.table</w:t>
      </w:r>
      <w:r>
        <w:rPr>
          <w:rStyle w:val="NormalTok"/>
        </w:rPr>
        <w:t xml:space="preserve">(table1, </w:t>
      </w:r>
      <w:r>
        <w:rPr>
          <w:rStyle w:val="DataTypeTok"/>
        </w:rPr>
        <w:t xml:space="preserve">margin =</w:t>
      </w:r>
      <w:r>
        <w:rPr>
          <w:rStyle w:val="NormalTok"/>
        </w:rPr>
        <w:t xml:space="preserve"> </w:t>
      </w:r>
      <w:r>
        <w:rPr>
          <w:rStyle w:val="DecValTok"/>
        </w:rPr>
        <w:t xml:space="preserve">2</w:t>
      </w:r>
      <w:r>
        <w:rPr>
          <w:rStyle w:val="NormalTok"/>
        </w:rPr>
        <w:t xml:space="preserve">) </w:t>
      </w:r>
      <w:r>
        <w:rPr>
          <w:rStyle w:val="CommentTok"/>
        </w:rPr>
        <w:t xml:space="preserve"># every *column* sums to 1</w:t>
      </w:r>
    </w:p>
    <w:p>
      <w:pPr>
        <w:pStyle w:val="SourceCode"/>
      </w:pPr>
      <w:r>
        <w:rPr>
          <w:rStyle w:val="VerbatimChar"/>
        </w:rPr>
        <w:t xml:space="preserve">##       drink</w:t>
      </w:r>
      <w:r>
        <w:br w:type="textWrapping"/>
      </w:r>
      <w:r>
        <w:rPr>
          <w:rStyle w:val="VerbatimChar"/>
        </w:rPr>
        <w:t xml:space="preserve">## gender    Coffee      Coke    Sprite       Tea     Water</w:t>
      </w:r>
      <w:r>
        <w:br w:type="textWrapping"/>
      </w:r>
      <w:r>
        <w:rPr>
          <w:rStyle w:val="VerbatimChar"/>
        </w:rPr>
        <w:t xml:space="preserve">##   Boy  0.3333333 1.0000000 1.0000000 0.0000000 0.0000000</w:t>
      </w:r>
      <w:r>
        <w:br w:type="textWrapping"/>
      </w:r>
      <w:r>
        <w:rPr>
          <w:rStyle w:val="VerbatimChar"/>
        </w:rPr>
        <w:t xml:space="preserve">##   Girl 0.6666667 0.0000000 0.0000000 1.0000000 1.0000000</w:t>
      </w:r>
    </w:p>
    <w:p>
      <w:pPr>
        <w:pStyle w:val="Heading3"/>
      </w:pPr>
      <w:bookmarkStart w:id="173" w:name="continous-data"/>
      <w:r>
        <w:t xml:space="preserve">Continous Data</w:t>
      </w:r>
      <w:bookmarkEnd w:id="173"/>
    </w:p>
    <w:p>
      <w:pPr>
        <w:pStyle w:val="FirstParagraph"/>
      </w:pPr>
      <w:r>
        <w:t xml:space="preserve">Continuous variables admit many more operations than categorical.</w:t>
      </w:r>
      <w:r>
        <w:t xml:space="preserve"> </w:t>
      </w:r>
      <w:r>
        <w:t xml:space="preserve">We can compute sums, means, quantiles, and more.</w:t>
      </w:r>
    </w:p>
    <w:p>
      <w:pPr>
        <w:pStyle w:val="Heading4"/>
      </w:pPr>
      <w:bookmarkStart w:id="174" w:name="summary-of-univariate-continuous-data"/>
      <w:r>
        <w:t xml:space="preserve">Summary of Univariate Continuous Data</w:t>
      </w:r>
      <w:bookmarkEnd w:id="174"/>
    </w:p>
    <w:p>
      <w:pPr>
        <w:pStyle w:val="FirstParagraph"/>
      </w:pPr>
      <w:r>
        <w:t xml:space="preserve">We distinguish between several types of summaries, each capturing a different property of the data.</w:t>
      </w:r>
    </w:p>
    <w:p>
      <w:pPr>
        <w:pStyle w:val="Heading4"/>
      </w:pPr>
      <w:bookmarkStart w:id="175" w:name="summary-of-location"/>
      <w:r>
        <w:t xml:space="preserve">Summary of Location</w:t>
      </w:r>
      <w:bookmarkEnd w:id="175"/>
    </w:p>
    <w:p>
      <w:pPr>
        <w:pStyle w:val="FirstParagraph"/>
      </w:pPr>
      <w:r>
        <w:t xml:space="preserve">Capture the</w:t>
      </w:r>
      <w:r>
        <w:t xml:space="preserve"> </w:t>
      </w:r>
      <w:r>
        <w:t xml:space="preserve">“</w:t>
      </w:r>
      <w:r>
        <w:t xml:space="preserve">location</w:t>
      </w:r>
      <w:r>
        <w:t xml:space="preserve">”</w:t>
      </w:r>
      <w:r>
        <w:t xml:space="preserve"> </w:t>
      </w:r>
      <w:r>
        <w:t xml:space="preserve">of the data. These include:</w:t>
      </w:r>
    </w:p>
    <w:p>
      <w:pPr>
        <w:pStyle w:val="Compact"/>
      </w:pPr>
    </w:p>
    <w:p>
      <w:pPr>
        <w:pStyle w:val="Compact"/>
      </w:pPr>
      <w:bookmarkStart w:id="176" w:name="def:unnamed-chunk-113"/>
      <w:r>
        <w:t xml:space="preserve">Definition 4:</w:t>
      </w:r>
      <w:r>
        <w:t xml:space="preserve"> </w:t>
      </w:r>
      <w:r>
        <w:t xml:space="preserve">(Average)</w:t>
      </w:r>
      <w:r>
        <w:t xml:space="preserve"> </w:t>
      </w:r>
      <w:r>
        <w:t xml:space="preserve"> </w:t>
      </w:r>
      <w:bookmarkEnd w:id="176"/>
      <w:r>
        <w:t xml:space="preserve">The mean, or average, of a sample</w:t>
      </w:r>
      <w:r>
        <w:t xml:space="preserve"> </w:t>
      </w:r>
      <m:oMath>
        <m:r>
          <m:t>x</m:t>
        </m:r>
        <m:box>
          <m:boxPr>
            <m:opEmu m:val="1"/>
          </m:boxPr>
          <m:e>
            <m:r>
              <m:t>:=</m:t>
            </m:r>
          </m:e>
        </m:box>
        <m:r>
          <m:t>(</m:t>
        </m:r>
        <m:sSub>
          <m:e>
            <m:r>
              <m:t>x</m:t>
            </m:r>
          </m:e>
          <m:sub>
            <m:r>
              <m:t>1</m:t>
            </m:r>
          </m:sub>
        </m:sSub>
        <m:r>
          <m:t>,</m:t>
        </m:r>
        <m:r>
          <m:t>…</m:t>
        </m:r>
        <m:r>
          <m:t>,</m:t>
        </m:r>
        <m:sSub>
          <m:e>
            <m:r>
              <m:t>x</m:t>
            </m:r>
          </m:e>
          <m:sub>
            <m:r>
              <m:t>n</m:t>
            </m:r>
          </m:sub>
        </m:sSub>
        <m:r>
          <m:t>)</m:t>
        </m:r>
      </m:oMath>
      <w:r>
        <w:t xml:space="preserve">, denoted</w:t>
      </w:r>
      <w:r>
        <w:t xml:space="preserve"> </w:t>
      </w:r>
      <m:oMath>
        <m:bar>
          <m:barPr>
            <m:pos m:val="top"/>
          </m:barPr>
          <m:e>
            <m:r>
              <m:t>x</m:t>
            </m:r>
          </m:e>
        </m:bar>
      </m:oMath>
      <w:r>
        <w:t xml:space="preserve"> </w:t>
      </w:r>
      <w:r>
        <w:t xml:space="preserve">is defined as</w:t>
      </w:r>
    </w:p>
    <w:p>
      <w:pPr>
        <w:pStyle w:val="Compact"/>
      </w:pPr>
      <m:oMathPara>
        <m:oMathParaPr>
          <m:jc m:val="center"/>
        </m:oMathParaPr>
        <m:oMath>
          <m:bar>
            <m:barPr>
              <m:pos m:val="top"/>
            </m:barPr>
            <m:e>
              <m:r>
                <m:t>x</m:t>
              </m:r>
            </m:e>
          </m:bar>
          <m:box>
            <m:boxPr>
              <m:opEmu m:val="1"/>
            </m:boxPr>
            <m:e>
              <m:r>
                <m:t>:=</m:t>
              </m:r>
            </m:e>
          </m:box>
          <m:sSup>
            <m:e>
              <m:r>
                <m:t>n</m:t>
              </m:r>
            </m:e>
            <m:sup>
              <m:r>
                <m:t>−</m:t>
              </m:r>
              <m:r>
                <m:t>1</m:t>
              </m:r>
            </m:sup>
          </m:sSup>
          <m:r>
            <m:t>∑</m:t>
          </m:r>
          <m:sSub>
            <m:e>
              <m:r>
                <m:t>x</m:t>
              </m:r>
            </m:e>
            <m:sub>
              <m:r>
                <m:t>i</m:t>
              </m:r>
            </m:sub>
          </m:sSub>
          <m:r>
            <m:t>.</m:t>
          </m:r>
        </m:oMath>
      </m:oMathPara>
    </w:p>
    <w:p>
      <w:pPr>
        <w:pStyle w:val="FirstParagraph"/>
      </w:pPr>
      <w:r>
        <w:t xml:space="preserve">The sample mean is</w:t>
      </w:r>
      <w:r>
        <w:t xml:space="preserve"> </w:t>
      </w:r>
      <w:r>
        <w:rPr>
          <w:b/>
        </w:rPr>
        <w:t xml:space="preserve">non robust</w:t>
      </w:r>
      <w:r>
        <w:t xml:space="preserve">.</w:t>
      </w:r>
      <w:r>
        <w:t xml:space="preserve"> </w:t>
      </w:r>
      <w:r>
        <w:t xml:space="preserve">A single large observation may inflate the mean indefinitely.</w:t>
      </w:r>
      <w:r>
        <w:t xml:space="preserve"> </w:t>
      </w:r>
      <w:r>
        <w:t xml:space="preserve">For this reason, we define several other summaries of location, which are more robust, i.e., less affected by</w:t>
      </w:r>
      <w:r>
        <w:t xml:space="preserve"> </w:t>
      </w:r>
      <w:r>
        <w:t xml:space="preserve">“</w:t>
      </w:r>
      <w:r>
        <w:t xml:space="preserve">contaminations</w:t>
      </w:r>
      <w:r>
        <w:t xml:space="preserve">”</w:t>
      </w:r>
      <w:r>
        <w:t xml:space="preserve"> </w:t>
      </w:r>
      <w:r>
        <w:t xml:space="preserve">of the data.</w:t>
      </w:r>
    </w:p>
    <w:p>
      <w:pPr>
        <w:pStyle w:val="BodyText"/>
      </w:pPr>
      <w:r>
        <w:t xml:space="preserve">We start by defining the sample quantiles, themselves</w:t>
      </w:r>
      <w:r>
        <w:t xml:space="preserve"> </w:t>
      </w:r>
      <w:r>
        <w:rPr>
          <w:b/>
        </w:rPr>
        <w:t xml:space="preserve">not</w:t>
      </w:r>
      <w:r>
        <w:t xml:space="preserve"> </w:t>
      </w:r>
      <w:r>
        <w:t xml:space="preserve">a summary of location.</w:t>
      </w:r>
    </w:p>
    <w:p>
      <w:pPr>
        <w:pStyle w:val="Compact"/>
      </w:pPr>
    </w:p>
    <w:p>
      <w:pPr>
        <w:pStyle w:val="Compact"/>
      </w:pPr>
      <w:bookmarkStart w:id="177" w:name="def:unnamed-chunk-114"/>
      <w:r>
        <w:t xml:space="preserve">Definition 5:</w:t>
      </w:r>
      <w:r>
        <w:t xml:space="preserve"> </w:t>
      </w:r>
      <w:r>
        <w:t xml:space="preserve">(Quantiles)</w:t>
      </w:r>
      <w:r>
        <w:t xml:space="preserve"> </w:t>
      </w:r>
      <w:r>
        <w:t xml:space="preserve"> </w:t>
      </w:r>
      <w:bookmarkEnd w:id="177"/>
      <w:r>
        <w:t xml:space="preserve">The</w:t>
      </w:r>
      <w:r>
        <w:t xml:space="preserve"> </w:t>
      </w:r>
      <m:oMath>
        <m:r>
          <m:t>α</m:t>
        </m:r>
      </m:oMath>
      <w:r>
        <w:t xml:space="preserve"> </w:t>
      </w:r>
      <w:r>
        <w:t xml:space="preserve">quantile of a sample</w:t>
      </w:r>
      <w:r>
        <w:t xml:space="preserve"> </w:t>
      </w:r>
      <m:oMath>
        <m:r>
          <m:t>x</m:t>
        </m:r>
      </m:oMath>
      <w:r>
        <w:t xml:space="preserve">, denoted</w:t>
      </w:r>
      <w:r>
        <w:t xml:space="preserve"> </w:t>
      </w:r>
      <m:oMath>
        <m:sSub>
          <m:e>
            <m:r>
              <m:t>x</m:t>
            </m:r>
          </m:e>
          <m:sub>
            <m:r>
              <m:t>α</m:t>
            </m:r>
          </m:sub>
        </m:sSub>
      </m:oMath>
      <w:r>
        <w:t xml:space="preserve">, is (non uniquely) defined as a value above</w:t>
      </w:r>
      <w:r>
        <w:t xml:space="preserve"> </w:t>
      </w:r>
      <m:oMath>
        <m:r>
          <m:t>100</m:t>
        </m:r>
        <m:r>
          <m:t>α</m:t>
        </m:r>
        <m:r>
          <m:t>%</m:t>
        </m:r>
      </m:oMath>
      <w:r>
        <w:t xml:space="preserve"> </w:t>
      </w:r>
      <w:r>
        <w:t xml:space="preserve">of the sample, and below</w:t>
      </w:r>
      <w:r>
        <w:t xml:space="preserve"> </w:t>
      </w:r>
      <m:oMath>
        <m:r>
          <m:t>100</m:t>
        </m:r>
        <m:r>
          <m:t>(</m:t>
        </m:r>
        <m:r>
          <m:t>1</m:t>
        </m:r>
        <m:r>
          <m:t>−</m:t>
        </m:r>
        <m:r>
          <m:t>α</m:t>
        </m:r>
        <m:r>
          <m:t>)</m:t>
        </m:r>
        <m:r>
          <m:t>%</m:t>
        </m:r>
      </m:oMath>
      <w:r>
        <w:t xml:space="preserve">.</w:t>
      </w:r>
    </w:p>
    <w:p>
      <w:pPr>
        <w:pStyle w:val="BodyText"/>
      </w:pPr>
      <w:r>
        <w:t xml:space="preserve">We emphasize that sample quantiles are non-uniquely defined. See</w:t>
      </w:r>
      <w:r>
        <w:t xml:space="preserve"> </w:t>
      </w:r>
      <w:r>
        <w:rPr>
          <w:rStyle w:val="VerbatimChar"/>
        </w:rPr>
        <w:t xml:space="preserve">?quantile</w:t>
      </w:r>
      <w:r>
        <w:t xml:space="preserve"> </w:t>
      </w:r>
      <w:r>
        <w:t xml:space="preserve">for the 9(!) different definitions that R provides.</w:t>
      </w:r>
    </w:p>
    <w:p>
      <w:pPr>
        <w:pStyle w:val="BodyText"/>
      </w:pPr>
      <w:r>
        <w:t xml:space="preserve">Using the sample quantiles, we can now define another summary of location, the</w:t>
      </w:r>
      <w:r>
        <w:t xml:space="preserve"> </w:t>
      </w:r>
      <w:r>
        <w:rPr>
          <w:b/>
        </w:rPr>
        <w:t xml:space="preserve">median</w:t>
      </w:r>
      <w:r>
        <w:t xml:space="preserve">.</w:t>
      </w:r>
    </w:p>
    <w:p>
      <w:pPr>
        <w:pStyle w:val="Compact"/>
      </w:pPr>
    </w:p>
    <w:p>
      <w:pPr>
        <w:pStyle w:val="Compact"/>
      </w:pPr>
      <w:bookmarkStart w:id="178" w:name="def:unnamed-chunk-115"/>
      <w:r>
        <w:t xml:space="preserve">Definition 6:</w:t>
      </w:r>
      <w:r>
        <w:t xml:space="preserve"> </w:t>
      </w:r>
      <w:r>
        <w:t xml:space="preserve">(Median)</w:t>
      </w:r>
      <w:r>
        <w:t xml:space="preserve"> </w:t>
      </w:r>
      <w:r>
        <w:t xml:space="preserve"> </w:t>
      </w:r>
      <w:bookmarkEnd w:id="178"/>
      <w:r>
        <w:t xml:space="preserve">The median of a sample</w:t>
      </w:r>
      <w:r>
        <w:t xml:space="preserve"> </w:t>
      </w:r>
      <m:oMath>
        <m:r>
          <m:t>x</m:t>
        </m:r>
      </m:oMath>
      <w:r>
        <w:t xml:space="preserve">, denoted</w:t>
      </w:r>
      <w:r>
        <w:t xml:space="preserve"> </w:t>
      </w:r>
      <m:oMath>
        <m:sSub>
          <m:e>
            <m:r>
              <m:t>x</m:t>
            </m:r>
          </m:e>
          <m:sub>
            <m:r>
              <m:t>0.5</m:t>
            </m:r>
          </m:sub>
        </m:sSub>
      </m:oMath>
      <w:r>
        <w:t xml:space="preserve"> </w:t>
      </w:r>
      <w:r>
        <w:t xml:space="preserve">is the</w:t>
      </w:r>
      <w:r>
        <w:t xml:space="preserve"> </w:t>
      </w:r>
      <m:oMath>
        <m:r>
          <m:t>α</m:t>
        </m:r>
        <m:r>
          <m:t>=</m:t>
        </m:r>
        <m:r>
          <m:t>0.5</m:t>
        </m:r>
      </m:oMath>
      <w:r>
        <w:t xml:space="preserve"> </w:t>
      </w:r>
      <w:r>
        <w:t xml:space="preserve">quantile of the sample.</w:t>
      </w:r>
    </w:p>
    <w:p>
      <w:pPr>
        <w:pStyle w:val="BodyText"/>
      </w:pPr>
      <w:r>
        <w:t xml:space="preserve">A whole family of summaries of locations is the</w:t>
      </w:r>
      <w:r>
        <w:t xml:space="preserve"> </w:t>
      </w:r>
      <w:r>
        <w:rPr>
          <w:b/>
        </w:rPr>
        <w:t xml:space="preserve">alpha trimmed mean</w:t>
      </w:r>
      <w:r>
        <w:t xml:space="preserve">.</w:t>
      </w:r>
    </w:p>
    <w:p>
      <w:pPr>
        <w:pStyle w:val="Compact"/>
      </w:pPr>
    </w:p>
    <w:p>
      <w:pPr>
        <w:pStyle w:val="Compact"/>
      </w:pPr>
      <w:bookmarkStart w:id="179" w:name="def:unnamed-chunk-116"/>
      <w:r>
        <w:t xml:space="preserve">Definition 7:</w:t>
      </w:r>
      <w:r>
        <w:t xml:space="preserve"> </w:t>
      </w:r>
      <w:r>
        <w:t xml:space="preserve">(Alpha Trimmed Mean)</w:t>
      </w:r>
      <w:r>
        <w:t xml:space="preserve"> </w:t>
      </w:r>
      <w:r>
        <w:t xml:space="preserve"> </w:t>
      </w:r>
      <w:bookmarkEnd w:id="179"/>
      <w:r>
        <w:t xml:space="preserve">The</w:t>
      </w:r>
      <w:r>
        <w:t xml:space="preserve"> </w:t>
      </w:r>
      <m:oMath>
        <m:r>
          <m:t>α</m:t>
        </m:r>
      </m:oMath>
      <w:r>
        <w:t xml:space="preserve"> </w:t>
      </w:r>
      <w:r>
        <w:t xml:space="preserve">trimmed mean of a sample</w:t>
      </w:r>
      <w:r>
        <w:t xml:space="preserve"> </w:t>
      </w:r>
      <m:oMath>
        <m:r>
          <m:t>x</m:t>
        </m:r>
      </m:oMath>
      <w:r>
        <w:t xml:space="preserve">, denoted</w:t>
      </w:r>
      <w:r>
        <w:t xml:space="preserve"> </w:t>
      </w:r>
      <m:oMath>
        <m:sSub>
          <m:e>
            <m:bar>
              <m:barPr>
                <m:pos m:val="top"/>
              </m:barPr>
              <m:e>
                <m:r>
                  <m:t>x</m:t>
                </m:r>
              </m:e>
            </m:bar>
          </m:e>
          <m:sub>
            <m:r>
              <m:t>α</m:t>
            </m:r>
          </m:sub>
        </m:sSub>
      </m:oMath>
      <w:r>
        <w:t xml:space="preserve"> </w:t>
      </w:r>
      <w:r>
        <w:t xml:space="preserve">is the average of the sample after removing the</w:t>
      </w:r>
      <w:r>
        <w:t xml:space="preserve"> </w:t>
      </w:r>
      <m:oMath>
        <m:r>
          <m:t>α</m:t>
        </m:r>
      </m:oMath>
      <w:r>
        <w:t xml:space="preserve"> </w:t>
      </w:r>
      <w:r>
        <w:t xml:space="preserve">proportion of largest and</w:t>
      </w:r>
      <w:r>
        <w:t xml:space="preserve"> </w:t>
      </w:r>
      <m:oMath>
        <m:r>
          <m:t>α</m:t>
        </m:r>
      </m:oMath>
      <w:r>
        <w:t xml:space="preserve"> </w:t>
      </w:r>
      <w:r>
        <w:t xml:space="preserve">proportion of smallest observations.</w:t>
      </w:r>
    </w:p>
    <w:p>
      <w:pPr>
        <w:pStyle w:val="BodyText"/>
      </w:pPr>
      <w:r>
        <w:t xml:space="preserve">The simple mean and median are instances of the alpha trimmed mean:</w:t>
      </w:r>
      <w:r>
        <w:t xml:space="preserve"> </w:t>
      </w:r>
      <m:oMath>
        <m:sSub>
          <m:e>
            <m:bar>
              <m:barPr>
                <m:pos m:val="top"/>
              </m:barPr>
              <m:e>
                <m:r>
                  <m:t>x</m:t>
                </m:r>
              </m:e>
            </m:bar>
          </m:e>
          <m:sub>
            <m:r>
              <m:t>0</m:t>
            </m:r>
          </m:sub>
        </m:sSub>
      </m:oMath>
      <w:r>
        <w:t xml:space="preserve"> </w:t>
      </w:r>
      <w:r>
        <w:t xml:space="preserve">and</w:t>
      </w:r>
      <w:r>
        <w:t xml:space="preserve"> </w:t>
      </w:r>
      <m:oMath>
        <m:sSub>
          <m:e>
            <m:bar>
              <m:barPr>
                <m:pos m:val="top"/>
              </m:barPr>
              <m:e>
                <m:r>
                  <m:t>x</m:t>
                </m:r>
              </m:e>
            </m:bar>
          </m:e>
          <m:sub>
            <m:r>
              <m:t>0.5</m:t>
            </m:r>
          </m:sub>
        </m:sSub>
      </m:oMath>
      <w:r>
        <w:t xml:space="preserve"> </w:t>
      </w:r>
      <w:r>
        <w:t xml:space="preserve">respectively.</w:t>
      </w:r>
    </w:p>
    <w:p>
      <w:pPr>
        <w:pStyle w:val="BodyText"/>
      </w:pPr>
      <w:r>
        <w:t xml:space="preserve">Here are the R implementations:</w:t>
      </w:r>
    </w:p>
    <w:p>
      <w:pPr>
        <w:pStyle w:val="SourceCode"/>
      </w:pPr>
      <w:r>
        <w:rPr>
          <w:rStyle w:val="NormalTok"/>
        </w:rPr>
        <w:t xml:space="preserve">x &lt;-</w:t>
      </w:r>
      <w:r>
        <w:rPr>
          <w:rStyle w:val="StringTok"/>
        </w:rPr>
        <w:t xml:space="preserve"> </w:t>
      </w:r>
      <w:r>
        <w:rPr>
          <w:rStyle w:val="KeywordTok"/>
        </w:rPr>
        <w:t xml:space="preserve">rexp</w:t>
      </w:r>
      <w:r>
        <w:rPr>
          <w:rStyle w:val="NormalTok"/>
        </w:rPr>
        <w:t xml:space="preserve">(</w:t>
      </w:r>
      <w:r>
        <w:rPr>
          <w:rStyle w:val="DecValTok"/>
        </w:rPr>
        <w:t xml:space="preserve">100</w:t>
      </w:r>
      <w:r>
        <w:rPr>
          <w:rStyle w:val="NormalTok"/>
        </w:rPr>
        <w:t xml:space="preserve">) </w:t>
      </w:r>
      <w:r>
        <w:rPr>
          <w:rStyle w:val="CommentTok"/>
        </w:rPr>
        <w:t xml:space="preserve"># generate some (assymetric) random data</w:t>
      </w:r>
      <w:r>
        <w:br w:type="textWrapping"/>
      </w:r>
      <w:r>
        <w:rPr>
          <w:rStyle w:val="KeywordTok"/>
        </w:rPr>
        <w:t xml:space="preserve">mean</w:t>
      </w:r>
      <w:r>
        <w:rPr>
          <w:rStyle w:val="NormalTok"/>
        </w:rPr>
        <w:t xml:space="preserve">(x) </w:t>
      </w:r>
      <w:r>
        <w:rPr>
          <w:rStyle w:val="CommentTok"/>
        </w:rPr>
        <w:t xml:space="preserve"># simple mean</w:t>
      </w:r>
    </w:p>
    <w:p>
      <w:pPr>
        <w:pStyle w:val="SourceCode"/>
      </w:pPr>
      <w:r>
        <w:rPr>
          <w:rStyle w:val="VerbatimChar"/>
        </w:rPr>
        <w:t xml:space="preserve">## [1] 1.017118</w:t>
      </w:r>
    </w:p>
    <w:p>
      <w:pPr>
        <w:pStyle w:val="SourceCode"/>
      </w:pPr>
      <w:r>
        <w:rPr>
          <w:rStyle w:val="KeywordTok"/>
        </w:rPr>
        <w:t xml:space="preserve">median</w:t>
      </w:r>
      <w:r>
        <w:rPr>
          <w:rStyle w:val="NormalTok"/>
        </w:rPr>
        <w:t xml:space="preserve">(x) </w:t>
      </w:r>
      <w:r>
        <w:rPr>
          <w:rStyle w:val="CommentTok"/>
        </w:rPr>
        <w:t xml:space="preserve"># median</w:t>
      </w:r>
    </w:p>
    <w:p>
      <w:pPr>
        <w:pStyle w:val="SourceCode"/>
      </w:pPr>
      <w:r>
        <w:rPr>
          <w:rStyle w:val="VerbatimChar"/>
        </w:rPr>
        <w:t xml:space="preserve">## [1] 0.5805804</w:t>
      </w:r>
    </w:p>
    <w:p>
      <w:pPr>
        <w:pStyle w:val="SourceCode"/>
      </w:pPr>
      <w:r>
        <w:rPr>
          <w:rStyle w:val="KeywordTok"/>
        </w:rPr>
        <w:t xml:space="preserve">mean</w:t>
      </w:r>
      <w:r>
        <w:rPr>
          <w:rStyle w:val="NormalTok"/>
        </w:rPr>
        <w:t xml:space="preserve">(x, </w:t>
      </w:r>
      <w:r>
        <w:rPr>
          <w:rStyle w:val="DataTypeTok"/>
        </w:rPr>
        <w:t xml:space="preserve">trim =</w:t>
      </w:r>
      <w:r>
        <w:rPr>
          <w:rStyle w:val="NormalTok"/>
        </w:rPr>
        <w:t xml:space="preserve"> </w:t>
      </w:r>
      <w:r>
        <w:rPr>
          <w:rStyle w:val="FloatTok"/>
        </w:rPr>
        <w:t xml:space="preserve">0.2</w:t>
      </w:r>
      <w:r>
        <w:rPr>
          <w:rStyle w:val="NormalTok"/>
        </w:rPr>
        <w:t xml:space="preserve">) </w:t>
      </w:r>
      <w:r>
        <w:rPr>
          <w:rStyle w:val="CommentTok"/>
        </w:rPr>
        <w:t xml:space="preserve"># alpha trimmed mean with alpha=0.2</w:t>
      </w:r>
    </w:p>
    <w:p>
      <w:pPr>
        <w:pStyle w:val="SourceCode"/>
      </w:pPr>
      <w:r>
        <w:rPr>
          <w:rStyle w:val="VerbatimChar"/>
        </w:rPr>
        <w:t xml:space="preserve">## [1] 0.7711528</w:t>
      </w:r>
    </w:p>
    <w:p>
      <w:pPr>
        <w:pStyle w:val="Heading4"/>
      </w:pPr>
      <w:bookmarkStart w:id="180" w:name="summary-of-scale"/>
      <w:r>
        <w:t xml:space="preserve">Summary of Scale</w:t>
      </w:r>
      <w:bookmarkEnd w:id="180"/>
    </w:p>
    <w:p>
      <w:pPr>
        <w:pStyle w:val="FirstParagraph"/>
      </w:pPr>
      <w:r>
        <w:t xml:space="preserve">The</w:t>
      </w:r>
      <w:r>
        <w:t xml:space="preserve"> </w:t>
      </w:r>
      <w:r>
        <w:rPr>
          <w:i/>
        </w:rPr>
        <w:t xml:space="preserve">scale</w:t>
      </w:r>
      <w:r>
        <w:t xml:space="preserve"> </w:t>
      </w:r>
      <w:r>
        <w:t xml:space="preserve">of the data, sometimes known as</w:t>
      </w:r>
      <w:r>
        <w:t xml:space="preserve"> </w:t>
      </w:r>
      <w:r>
        <w:rPr>
          <w:i/>
        </w:rPr>
        <w:t xml:space="preserve">spread</w:t>
      </w:r>
      <w:r>
        <w:t xml:space="preserve">, can be thought of its variability.</w:t>
      </w:r>
    </w:p>
    <w:p>
      <w:pPr>
        <w:pStyle w:val="Compact"/>
      </w:pPr>
    </w:p>
    <w:p>
      <w:pPr>
        <w:pStyle w:val="Compact"/>
      </w:pPr>
      <w:bookmarkStart w:id="181" w:name="def:unnamed-chunk-118"/>
      <w:r>
        <w:t xml:space="preserve">Definition 8:</w:t>
      </w:r>
      <w:r>
        <w:t xml:space="preserve"> </w:t>
      </w:r>
      <w:r>
        <w:t xml:space="preserve">(Standard Deviation)</w:t>
      </w:r>
      <w:r>
        <w:t xml:space="preserve"> </w:t>
      </w:r>
      <w:r>
        <w:t xml:space="preserve"> </w:t>
      </w:r>
      <w:bookmarkEnd w:id="181"/>
      <w:r>
        <w:t xml:space="preserve">The standard deviation of a sample</w:t>
      </w:r>
      <w:r>
        <w:t xml:space="preserve"> </w:t>
      </w:r>
      <m:oMath>
        <m:r>
          <m:t>x</m:t>
        </m:r>
      </m:oMath>
      <w:r>
        <w:t xml:space="preserve">, denoted</w:t>
      </w:r>
      <w:r>
        <w:t xml:space="preserve"> </w:t>
      </w:r>
      <m:oMath>
        <m:r>
          <m:t>S</m:t>
        </m:r>
        <m:r>
          <m:t>(</m:t>
        </m:r>
        <m:r>
          <m:t>x</m:t>
        </m:r>
        <m:r>
          <m:t>)</m:t>
        </m:r>
      </m:oMath>
      <w:r>
        <w:t xml:space="preserve">, is defined as</w:t>
      </w:r>
    </w:p>
    <w:p>
      <w:pPr>
        <w:pStyle w:val="Compact"/>
      </w:pPr>
      <m:oMathPara>
        <m:oMathParaPr>
          <m:jc m:val="center"/>
        </m:oMathParaPr>
        <m:oMath>
          <m:r>
            <m:t>S</m:t>
          </m:r>
          <m:r>
            <m:t>(</m:t>
          </m:r>
          <m:r>
            <m:t>x</m:t>
          </m:r>
          <m:r>
            <m:t>)</m:t>
          </m:r>
          <m:box>
            <m:boxPr>
              <m:opEmu m:val="1"/>
            </m:boxPr>
            <m:e>
              <m:r>
                <m:t>:=</m:t>
              </m:r>
            </m:e>
          </m:box>
          <m:rad>
            <m:radPr>
              <m:degHide m:val="1"/>
            </m:radPr>
            <m:deg/>
            <m:e>
              <m:r>
                <m:t>(</m:t>
              </m:r>
              <m:r>
                <m:t>n</m:t>
              </m:r>
              <m:r>
                <m:t>−</m:t>
              </m:r>
              <m:r>
                <m:t>1</m:t>
              </m:r>
              <m:sSup>
                <m:e>
                  <m:r>
                    <m:t>)</m:t>
                  </m:r>
                </m:e>
                <m:sup>
                  <m:r>
                    <m:t>−</m:t>
                  </m:r>
                  <m:r>
                    <m:t>1</m:t>
                  </m:r>
                </m:sup>
              </m:sSup>
              <m:r>
                <m:t>∑</m:t>
              </m:r>
              <m:r>
                <m:t>(</m:t>
              </m:r>
              <m:sSub>
                <m:e>
                  <m:r>
                    <m:t>x</m:t>
                  </m:r>
                </m:e>
                <m:sub>
                  <m:r>
                    <m:t>i</m:t>
                  </m:r>
                </m:sub>
              </m:sSub>
              <m:r>
                <m:t>−</m:t>
              </m:r>
              <m:bar>
                <m:barPr>
                  <m:pos m:val="top"/>
                </m:barPr>
                <m:e>
                  <m:r>
                    <m:t>x</m:t>
                  </m:r>
                </m:e>
              </m:bar>
              <m:sSup>
                <m:e>
                  <m:r>
                    <m:t>)</m:t>
                  </m:r>
                </m:e>
                <m:sup>
                  <m:r>
                    <m:t>2</m:t>
                  </m:r>
                </m:sup>
              </m:sSup>
            </m:e>
          </m:rad>
          <m:r>
            <m:t>.</m:t>
          </m:r>
        </m:oMath>
      </m:oMathPara>
    </w:p>
    <w:p>
      <w:pPr>
        <w:pStyle w:val="FirstParagraph"/>
      </w:pPr>
      <w:r>
        <w:t xml:space="preserve">For reasons of robustness, we define other, more robust, measures of scale.</w:t>
      </w:r>
    </w:p>
    <w:p>
      <w:pPr>
        <w:pStyle w:val="Compact"/>
      </w:pPr>
    </w:p>
    <w:p>
      <w:pPr>
        <w:pStyle w:val="Compact"/>
      </w:pPr>
      <w:bookmarkStart w:id="182" w:name="def:unnamed-chunk-119"/>
      <w:r>
        <w:t xml:space="preserve">Definition 9:</w:t>
      </w:r>
      <w:r>
        <w:t xml:space="preserve"> </w:t>
      </w:r>
      <w:r>
        <w:t xml:space="preserve">(MAD)</w:t>
      </w:r>
      <w:r>
        <w:t xml:space="preserve"> </w:t>
      </w:r>
      <w:r>
        <w:t xml:space="preserve"> </w:t>
      </w:r>
      <w:bookmarkEnd w:id="182"/>
      <w:r>
        <w:t xml:space="preserve">The Median Absolute Deviation from the median, denoted as</w:t>
      </w:r>
      <w:r>
        <w:t xml:space="preserve"> </w:t>
      </w:r>
      <m:oMath>
        <m:r>
          <m:t>M</m:t>
        </m:r>
        <m:r>
          <m:t>A</m:t>
        </m:r>
        <m:r>
          <m:t>D</m:t>
        </m:r>
        <m:r>
          <m:t>(</m:t>
        </m:r>
        <m:r>
          <m:t>x</m:t>
        </m:r>
        <m:r>
          <m:t>)</m:t>
        </m:r>
      </m:oMath>
      <w:r>
        <w:t xml:space="preserve">, is defined as</w:t>
      </w:r>
    </w:p>
    <w:p>
      <w:pPr>
        <w:pStyle w:val="Compact"/>
      </w:pPr>
      <m:oMathPara>
        <m:oMathParaPr>
          <m:jc m:val="center"/>
        </m:oMathParaPr>
        <m:oMath>
          <m:r>
            <m:t>M</m:t>
          </m:r>
          <m:r>
            <m:t>A</m:t>
          </m:r>
          <m:r>
            <m:t>D</m:t>
          </m:r>
          <m:r>
            <m:t>(</m:t>
          </m:r>
          <m:r>
            <m:t>x</m:t>
          </m:r>
          <m:r>
            <m:t>)</m:t>
          </m:r>
          <m:box>
            <m:boxPr>
              <m:opEmu m:val="1"/>
            </m:boxPr>
            <m:e>
              <m:r>
                <m:t>:=</m:t>
              </m:r>
            </m:e>
          </m:box>
          <m:r>
            <m:t>c</m:t>
          </m:r>
          <m:r>
            <m:t> </m:t>
          </m:r>
          <m:r>
            <m:t>|</m:t>
          </m:r>
          <m:r>
            <m:t>x</m:t>
          </m:r>
          <m:r>
            <m:t>−</m:t>
          </m:r>
          <m:sSub>
            <m:e>
              <m:r>
                <m:t>x</m:t>
              </m:r>
            </m:e>
            <m:sub>
              <m:r>
                <m:t>0.5</m:t>
              </m:r>
            </m:sub>
          </m:sSub>
          <m:sSub>
            <m:e>
              <m:r>
                <m:t>|</m:t>
              </m:r>
            </m:e>
            <m:sub>
              <m:r>
                <m:t>0.5</m:t>
              </m:r>
            </m:sub>
          </m:sSub>
          <m:r>
            <m:t>.</m:t>
          </m:r>
        </m:oMath>
      </m:oMathPara>
    </w:p>
    <w:p>
      <w:pPr>
        <w:pStyle w:val="FirstParagraph"/>
      </w:pPr>
      <w:r>
        <w:t xml:space="preserve">where</w:t>
      </w:r>
      <w:r>
        <w:t xml:space="preserve"> </w:t>
      </w:r>
      <m:oMath>
        <m:r>
          <m:t>c</m:t>
        </m:r>
      </m:oMath>
      <w:r>
        <w:t xml:space="preserve"> </w:t>
      </w:r>
      <w:r>
        <w:t xml:space="preserve">is some constant, typically set to</w:t>
      </w:r>
      <w:r>
        <w:t xml:space="preserve"> </w:t>
      </w:r>
      <m:oMath>
        <m:r>
          <m:t>c</m:t>
        </m:r>
        <m:r>
          <m:t>=</m:t>
        </m:r>
        <m:r>
          <m:t>1.4826</m:t>
        </m:r>
      </m:oMath>
      <w:r>
        <w:t xml:space="preserve"> </w:t>
      </w:r>
      <w:r>
        <w:t xml:space="preserve">so that MAD and</w:t>
      </w:r>
      <w:r>
        <w:t xml:space="preserve"> </w:t>
      </w:r>
      <m:oMath>
        <m:r>
          <m:t>S</m:t>
        </m:r>
        <m:r>
          <m:t>(</m:t>
        </m:r>
        <m:r>
          <m:t>x</m:t>
        </m:r>
        <m:r>
          <m:t>)</m:t>
        </m:r>
      </m:oMath>
      <w:r>
        <w:t xml:space="preserve"> </w:t>
      </w:r>
      <w:r>
        <w:t xml:space="preserve">have the same large sample limit.</w:t>
      </w:r>
    </w:p>
    <w:p>
      <w:pPr>
        <w:pStyle w:val="Compact"/>
      </w:pPr>
    </w:p>
    <w:p>
      <w:pPr>
        <w:pStyle w:val="Compact"/>
      </w:pPr>
      <w:bookmarkStart w:id="183" w:name="def:unnamed-chunk-120"/>
      <w:r>
        <w:t xml:space="preserve">Definition 10:</w:t>
      </w:r>
      <w:r>
        <w:t xml:space="preserve"> </w:t>
      </w:r>
      <w:r>
        <w:t xml:space="preserve">(IQR)</w:t>
      </w:r>
      <w:r>
        <w:t xml:space="preserve"> </w:t>
      </w:r>
      <w:r>
        <w:t xml:space="preserve"> </w:t>
      </w:r>
      <w:bookmarkEnd w:id="183"/>
      <w:r>
        <w:t xml:space="preserve">The Inter Quartile Range of a sample</w:t>
      </w:r>
      <w:r>
        <w:t xml:space="preserve"> </w:t>
      </w:r>
      <m:oMath>
        <m:r>
          <m:t>x</m:t>
        </m:r>
      </m:oMath>
      <w:r>
        <w:t xml:space="preserve">, denoted as</w:t>
      </w:r>
      <w:r>
        <w:t xml:space="preserve"> </w:t>
      </w:r>
      <m:oMath>
        <m:r>
          <m:t>I</m:t>
        </m:r>
        <m:r>
          <m:t>Q</m:t>
        </m:r>
        <m:r>
          <m:t>R</m:t>
        </m:r>
        <m:r>
          <m:t>(</m:t>
        </m:r>
        <m:r>
          <m:t>x</m:t>
        </m:r>
        <m:r>
          <m:t>)</m:t>
        </m:r>
      </m:oMath>
      <w:r>
        <w:t xml:space="preserve">, is defined as</w:t>
      </w:r>
    </w:p>
    <w:p>
      <w:pPr>
        <w:pStyle w:val="Compact"/>
      </w:pPr>
      <m:oMathPara>
        <m:oMathParaPr>
          <m:jc m:val="center"/>
        </m:oMathParaPr>
        <m:oMath>
          <m:r>
            <m:t>I</m:t>
          </m:r>
          <m:r>
            <m:t>Q</m:t>
          </m:r>
          <m:r>
            <m:t>R</m:t>
          </m:r>
          <m:r>
            <m:t>(</m:t>
          </m:r>
          <m:r>
            <m:t>x</m:t>
          </m:r>
          <m:r>
            <m:t>)</m:t>
          </m:r>
          <m:box>
            <m:boxPr>
              <m:opEmu m:val="1"/>
            </m:boxPr>
            <m:e>
              <m:r>
                <m:t>:=</m:t>
              </m:r>
            </m:e>
          </m:box>
          <m:sSub>
            <m:e>
              <m:r>
                <m:t>x</m:t>
              </m:r>
            </m:e>
            <m:sub>
              <m:r>
                <m:t>0.75</m:t>
              </m:r>
            </m:sub>
          </m:sSub>
          <m:r>
            <m:t>−</m:t>
          </m:r>
          <m:sSub>
            <m:e>
              <m:r>
                <m:t>x</m:t>
              </m:r>
            </m:e>
            <m:sub>
              <m:r>
                <m:t>0.25</m:t>
              </m:r>
            </m:sub>
          </m:sSub>
          <m:r>
            <m:t>.</m:t>
          </m:r>
        </m:oMath>
      </m:oMathPara>
    </w:p>
    <w:p>
      <w:pPr>
        <w:pStyle w:val="FirstParagraph"/>
      </w:pPr>
      <w:r>
        <w:t xml:space="preserve">Here are the R implementations</w:t>
      </w:r>
    </w:p>
    <w:p>
      <w:pPr>
        <w:pStyle w:val="SourceCode"/>
      </w:pPr>
      <w:r>
        <w:rPr>
          <w:rStyle w:val="KeywordTok"/>
        </w:rPr>
        <w:t xml:space="preserve">sd</w:t>
      </w:r>
      <w:r>
        <w:rPr>
          <w:rStyle w:val="NormalTok"/>
        </w:rPr>
        <w:t xml:space="preserve">(x) </w:t>
      </w:r>
      <w:r>
        <w:rPr>
          <w:rStyle w:val="CommentTok"/>
        </w:rPr>
        <w:t xml:space="preserve"># standard deviation</w:t>
      </w:r>
    </w:p>
    <w:p>
      <w:pPr>
        <w:pStyle w:val="SourceCode"/>
      </w:pPr>
      <w:r>
        <w:rPr>
          <w:rStyle w:val="VerbatimChar"/>
        </w:rPr>
        <w:t xml:space="preserve">## [1] 0.9981981</w:t>
      </w:r>
    </w:p>
    <w:p>
      <w:pPr>
        <w:pStyle w:val="SourceCode"/>
      </w:pPr>
      <w:r>
        <w:rPr>
          <w:rStyle w:val="KeywordTok"/>
        </w:rPr>
        <w:t xml:space="preserve">mad</w:t>
      </w:r>
      <w:r>
        <w:rPr>
          <w:rStyle w:val="NormalTok"/>
        </w:rPr>
        <w:t xml:space="preserve">(x) </w:t>
      </w:r>
      <w:r>
        <w:rPr>
          <w:rStyle w:val="CommentTok"/>
        </w:rPr>
        <w:t xml:space="preserve"># MAD</w:t>
      </w:r>
    </w:p>
    <w:p>
      <w:pPr>
        <w:pStyle w:val="SourceCode"/>
      </w:pPr>
      <w:r>
        <w:rPr>
          <w:rStyle w:val="VerbatimChar"/>
        </w:rPr>
        <w:t xml:space="preserve">## [1] 0.6835045</w:t>
      </w:r>
    </w:p>
    <w:p>
      <w:pPr>
        <w:pStyle w:val="SourceCode"/>
      </w:pPr>
      <w:r>
        <w:rPr>
          <w:rStyle w:val="KeywordTok"/>
        </w:rPr>
        <w:t xml:space="preserve">IQR</w:t>
      </w:r>
      <w:r>
        <w:rPr>
          <w:rStyle w:val="NormalTok"/>
        </w:rPr>
        <w:t xml:space="preserve">(x) </w:t>
      </w:r>
      <w:r>
        <w:rPr>
          <w:rStyle w:val="CommentTok"/>
        </w:rPr>
        <w:t xml:space="preserve"># IQR</w:t>
      </w:r>
    </w:p>
    <w:p>
      <w:pPr>
        <w:pStyle w:val="SourceCode"/>
      </w:pPr>
      <w:r>
        <w:rPr>
          <w:rStyle w:val="VerbatimChar"/>
        </w:rPr>
        <w:t xml:space="preserve">## [1] 1.337731</w:t>
      </w:r>
    </w:p>
    <w:p>
      <w:pPr>
        <w:pStyle w:val="Heading4"/>
      </w:pPr>
      <w:bookmarkStart w:id="184" w:name="summary-of-asymmetry"/>
      <w:r>
        <w:t xml:space="preserve">Summary of Asymmetry</w:t>
      </w:r>
      <w:bookmarkEnd w:id="184"/>
    </w:p>
    <w:p>
      <w:pPr>
        <w:pStyle w:val="FirstParagraph"/>
      </w:pPr>
      <w:r>
        <w:t xml:space="preserve">Summaries of asymmetry, also known as</w:t>
      </w:r>
      <w:r>
        <w:t xml:space="preserve"> </w:t>
      </w:r>
      <w:r>
        <w:rPr>
          <w:i/>
        </w:rPr>
        <w:t xml:space="preserve">skewness</w:t>
      </w:r>
      <w:r>
        <w:t xml:space="preserve">, quantify the departure of the</w:t>
      </w:r>
      <w:r>
        <w:t xml:space="preserve"> </w:t>
      </w:r>
      <m:oMath>
        <m:r>
          <m:t>x</m:t>
        </m:r>
      </m:oMath>
      <w:r>
        <w:t xml:space="preserve"> </w:t>
      </w:r>
      <w:r>
        <w:t xml:space="preserve">from a symmetric sample.</w:t>
      </w:r>
    </w:p>
    <w:p>
      <w:pPr>
        <w:pStyle w:val="Compact"/>
      </w:pPr>
    </w:p>
    <w:p>
      <w:pPr>
        <w:pStyle w:val="Compact"/>
      </w:pPr>
      <w:bookmarkStart w:id="185" w:name="def:unnamed-chunk-122"/>
      <w:r>
        <w:t xml:space="preserve">Definition 11:</w:t>
      </w:r>
      <w:r>
        <w:t xml:space="preserve"> </w:t>
      </w:r>
      <w:r>
        <w:t xml:space="preserve">(Yule)</w:t>
      </w:r>
      <w:r>
        <w:t xml:space="preserve"> </w:t>
      </w:r>
      <w:r>
        <w:t xml:space="preserve"> </w:t>
      </w:r>
      <w:bookmarkEnd w:id="185"/>
      <w:r>
        <w:t xml:space="preserve">The Yule measure of assymetry, denoted</w:t>
      </w:r>
      <w:r>
        <w:t xml:space="preserve"> </w:t>
      </w:r>
      <m:oMath>
        <m:r>
          <m:t>Y</m:t>
        </m:r>
        <m:r>
          <m:t>u</m:t>
        </m:r>
        <m:r>
          <m:t>l</m:t>
        </m:r>
        <m:r>
          <m:t>e</m:t>
        </m:r>
        <m:r>
          <m:t>(</m:t>
        </m:r>
        <m:r>
          <m:t>x</m:t>
        </m:r>
        <m:r>
          <m:t>)</m:t>
        </m:r>
      </m:oMath>
      <w:r>
        <w:t xml:space="preserve"> </w:t>
      </w:r>
      <w:r>
        <w:t xml:space="preserve">is defined as</w:t>
      </w:r>
    </w:p>
    <w:p>
      <w:pPr>
        <w:pStyle w:val="Compact"/>
      </w:pPr>
      <m:oMathPara>
        <m:oMathParaPr>
          <m:jc m:val="center"/>
        </m:oMathParaPr>
        <m:oMath>
          <m:r>
            <m:t>Y</m:t>
          </m:r>
          <m:r>
            <m:t>u</m:t>
          </m:r>
          <m:r>
            <m:t>l</m:t>
          </m:r>
          <m:r>
            <m:t>e</m:t>
          </m:r>
          <m:r>
            <m:t>(</m:t>
          </m:r>
          <m:r>
            <m:t>x</m:t>
          </m:r>
          <m:r>
            <m:t>)</m:t>
          </m:r>
          <m:box>
            <m:boxPr>
              <m:opEmu m:val="1"/>
            </m:boxPr>
            <m:e>
              <m:r>
                <m:t>:=</m:t>
              </m:r>
            </m:e>
          </m:box>
          <m:f>
            <m:fPr>
              <m:type m:val="bar"/>
            </m:fPr>
            <m:num>
              <m:r>
                <m:t>1</m:t>
              </m:r>
              <m:r>
                <m:t>/</m:t>
              </m:r>
              <m:r>
                <m:t>2</m:t>
              </m:r>
              <m:r>
                <m:t> </m:t>
              </m:r>
              <m:r>
                <m:t>(</m:t>
              </m:r>
              <m:sSub>
                <m:e>
                  <m:r>
                    <m:t>x</m:t>
                  </m:r>
                </m:e>
                <m:sub>
                  <m:r>
                    <m:t>0.75</m:t>
                  </m:r>
                </m:sub>
              </m:sSub>
              <m:r>
                <m:t>+</m:t>
              </m:r>
              <m:sSub>
                <m:e>
                  <m:r>
                    <m:t>x</m:t>
                  </m:r>
                </m:e>
                <m:sub>
                  <m:r>
                    <m:t>0.25</m:t>
                  </m:r>
                </m:sub>
              </m:sSub>
              <m:r>
                <m:t>)</m:t>
              </m:r>
              <m:r>
                <m:t>−</m:t>
              </m:r>
              <m:sSub>
                <m:e>
                  <m:r>
                    <m:t>x</m:t>
                  </m:r>
                </m:e>
                <m:sub>
                  <m:r>
                    <m:t>0.5</m:t>
                  </m:r>
                </m:sub>
              </m:sSub>
            </m:num>
            <m:den>
              <m:r>
                <m:t>1</m:t>
              </m:r>
              <m:r>
                <m:t>/</m:t>
              </m:r>
              <m:r>
                <m:t>2</m:t>
              </m:r>
              <m:r>
                <m:t> </m:t>
              </m:r>
              <m:r>
                <m:t>I</m:t>
              </m:r>
              <m:r>
                <m:t>Q</m:t>
              </m:r>
              <m:r>
                <m:t>R</m:t>
              </m:r>
              <m:r>
                <m:t>(</m:t>
              </m:r>
              <m:r>
                <m:t>x</m:t>
              </m:r>
              <m:r>
                <m:t>)</m:t>
              </m:r>
            </m:den>
          </m:f>
          <m:r>
            <m:t>.</m:t>
          </m:r>
        </m:oMath>
      </m:oMathPara>
    </w:p>
    <w:p>
      <w:pPr>
        <w:pStyle w:val="FirstParagraph"/>
      </w:pPr>
      <w:r>
        <w:t xml:space="preserve">Here is an R implementation</w:t>
      </w:r>
    </w:p>
    <w:p>
      <w:pPr>
        <w:pStyle w:val="SourceCode"/>
      </w:pPr>
      <w:r>
        <w:rPr>
          <w:rStyle w:val="NormalTok"/>
        </w:rPr>
        <w:t xml:space="preserve">yule &lt;-</w:t>
      </w:r>
      <w:r>
        <w:rPr>
          <w:rStyle w:val="StringTok"/>
        </w:rPr>
        <w:t xml:space="preserve"> </w:t>
      </w:r>
      <w:r>
        <w:rPr>
          <w:rStyle w:val="ControlFlowTok"/>
        </w:rPr>
        <w:t xml:space="preserve">function</w:t>
      </w:r>
      <w:r>
        <w:rPr>
          <w:rStyle w:val="NormalTok"/>
        </w:rPr>
        <w:t xml:space="preserve">(x){</w:t>
      </w:r>
      <w:r>
        <w:br w:type="textWrapping"/>
      </w:r>
      <w:r>
        <w:rPr>
          <w:rStyle w:val="NormalTok"/>
        </w:rPr>
        <w:t xml:space="preserve">  numerator &lt;-</w:t>
      </w:r>
      <w:r>
        <w:rPr>
          <w:rStyle w:val="StringTok"/>
        </w:rPr>
        <w:t xml:space="preserve"> </w:t>
      </w:r>
      <w:r>
        <w:rPr>
          <w:rStyle w:val="FloatTok"/>
        </w:rPr>
        <w:t xml:space="preserve">0.5</w:t>
      </w:r>
      <w:r>
        <w:rPr>
          <w:rStyle w:val="NormalTok"/>
        </w:rPr>
        <w:t xml:space="preserve"> </w:t>
      </w:r>
      <w:r>
        <w:rPr>
          <w:rStyle w:val="OperatorTok"/>
        </w:rPr>
        <w:t xml:space="preserve">*</w:t>
      </w:r>
      <w:r>
        <w:rPr>
          <w:rStyle w:val="StringTok"/>
        </w:rPr>
        <w:t xml:space="preserve"> </w:t>
      </w:r>
      <w:r>
        <w:rPr>
          <w:rStyle w:val="NormalTok"/>
        </w:rPr>
        <w:t xml:space="preserve">(</w:t>
      </w:r>
      <w:r>
        <w:rPr>
          <w:rStyle w:val="KeywordTok"/>
        </w:rPr>
        <w:t xml:space="preserve">quantile</w:t>
      </w:r>
      <w:r>
        <w:rPr>
          <w:rStyle w:val="NormalTok"/>
        </w:rPr>
        <w:t xml:space="preserve">(x,</w:t>
      </w:r>
      <w:r>
        <w:rPr>
          <w:rStyle w:val="FloatTok"/>
        </w:rPr>
        <w:t xml:space="preserve">0.75</w:t>
      </w:r>
      <w:r>
        <w:rPr>
          <w:rStyle w:val="NormalTok"/>
        </w:rPr>
        <w:t xml:space="preserve">) </w:t>
      </w:r>
      <w:r>
        <w:rPr>
          <w:rStyle w:val="OperatorTok"/>
        </w:rPr>
        <w:t xml:space="preserve">+</w:t>
      </w:r>
      <w:r>
        <w:rPr>
          <w:rStyle w:val="StringTok"/>
        </w:rPr>
        <w:t xml:space="preserve"> </w:t>
      </w:r>
      <w:r>
        <w:rPr>
          <w:rStyle w:val="KeywordTok"/>
        </w:rPr>
        <w:t xml:space="preserve">quantile</w:t>
      </w:r>
      <w:r>
        <w:rPr>
          <w:rStyle w:val="NormalTok"/>
        </w:rPr>
        <w:t xml:space="preserve">(x,</w:t>
      </w:r>
      <w:r>
        <w:rPr>
          <w:rStyle w:val="FloatTok"/>
        </w:rPr>
        <w:t xml:space="preserve">0.25</w:t>
      </w:r>
      <w:r>
        <w:rPr>
          <w:rStyle w:val="NormalTok"/>
        </w:rPr>
        <w:t xml:space="preserve">))</w:t>
      </w:r>
      <w:r>
        <w:rPr>
          <w:rStyle w:val="OperatorTok"/>
        </w:rPr>
        <w:t xml:space="preserve">-</w:t>
      </w:r>
      <w:r>
        <w:rPr>
          <w:rStyle w:val="KeywordTok"/>
        </w:rPr>
        <w:t xml:space="preserve">median</w:t>
      </w:r>
      <w:r>
        <w:rPr>
          <w:rStyle w:val="NormalTok"/>
        </w:rPr>
        <w:t xml:space="preserve">(x) </w:t>
      </w:r>
      <w:r>
        <w:br w:type="textWrapping"/>
      </w:r>
      <w:r>
        <w:rPr>
          <w:rStyle w:val="NormalTok"/>
        </w:rPr>
        <w:t xml:space="preserve">  denominator &lt;-</w:t>
      </w:r>
      <w:r>
        <w:rPr>
          <w:rStyle w:val="StringTok"/>
        </w:rPr>
        <w:t xml:space="preserve"> </w:t>
      </w:r>
      <w:r>
        <w:rPr>
          <w:rStyle w:val="FloatTok"/>
        </w:rPr>
        <w:t xml:space="preserve">0.5</w:t>
      </w:r>
      <w:r>
        <w:rPr>
          <w:rStyle w:val="OperatorTok"/>
        </w:rPr>
        <w:t xml:space="preserve">*</w:t>
      </w:r>
      <w:r>
        <w:rPr>
          <w:rStyle w:val="StringTok"/>
        </w:rPr>
        <w:t xml:space="preserve"> </w:t>
      </w:r>
      <w:r>
        <w:rPr>
          <w:rStyle w:val="KeywordTok"/>
        </w:rPr>
        <w:t xml:space="preserve">IQR</w:t>
      </w:r>
      <w:r>
        <w:rPr>
          <w:rStyle w:val="NormalTok"/>
        </w:rPr>
        <w:t xml:space="preserve">(x)</w:t>
      </w:r>
      <w:r>
        <w:br w:type="textWrapping"/>
      </w:r>
      <w:r>
        <w:rPr>
          <w:rStyle w:val="NormalTok"/>
        </w:rPr>
        <w:t xml:space="preserve">  </w:t>
      </w:r>
      <w:r>
        <w:rPr>
          <w:rStyle w:val="KeywordTok"/>
        </w:rPr>
        <w:t xml:space="preserve">c</w:t>
      </w:r>
      <w:r>
        <w:rPr>
          <w:rStyle w:val="NormalTok"/>
        </w:rPr>
        <w:t xml:space="preserve">(numerator</w:t>
      </w:r>
      <w:r>
        <w:rPr>
          <w:rStyle w:val="OperatorTok"/>
        </w:rPr>
        <w:t xml:space="preserve">/</w:t>
      </w:r>
      <w:r>
        <w:rPr>
          <w:rStyle w:val="NormalTok"/>
        </w:rPr>
        <w:t xml:space="preserve">denominator, </w:t>
      </w:r>
      <w:r>
        <w:rPr>
          <w:rStyle w:val="DataTypeTok"/>
        </w:rPr>
        <w:t xml:space="preserve">use.names=</w:t>
      </w:r>
      <w:r>
        <w:rPr>
          <w:rStyle w:val="OtherTok"/>
        </w:rPr>
        <w:t xml:space="preserve">FALSE</w:t>
      </w:r>
      <w:r>
        <w:rPr>
          <w:rStyle w:val="NormalTok"/>
        </w:rPr>
        <w:t xml:space="preserve">)</w:t>
      </w:r>
      <w:r>
        <w:br w:type="textWrapping"/>
      </w:r>
      <w:r>
        <w:rPr>
          <w:rStyle w:val="NormalTok"/>
        </w:rPr>
        <w:t xml:space="preserve">}</w:t>
      </w:r>
      <w:r>
        <w:br w:type="textWrapping"/>
      </w:r>
      <w:r>
        <w:rPr>
          <w:rStyle w:val="KeywordTok"/>
        </w:rPr>
        <w:t xml:space="preserve">yule</w:t>
      </w:r>
      <w:r>
        <w:rPr>
          <w:rStyle w:val="NormalTok"/>
        </w:rPr>
        <w:t xml:space="preserve">(x)</w:t>
      </w:r>
    </w:p>
    <w:p>
      <w:pPr>
        <w:pStyle w:val="SourceCode"/>
      </w:pPr>
      <w:r>
        <w:rPr>
          <w:rStyle w:val="VerbatimChar"/>
        </w:rPr>
        <w:t xml:space="preserve">## [1] 0.5755205</w:t>
      </w:r>
    </w:p>
    <w:p>
      <w:pPr>
        <w:pStyle w:val="FirstParagraph"/>
      </w:pPr>
      <w:r>
        <w:t xml:space="preserve">Things to note:</w:t>
      </w:r>
    </w:p>
    <w:p>
      <w:pPr>
        <w:pStyle w:val="Compact"/>
        <w:numPr>
          <w:numId w:val="1033"/>
          <w:ilvl w:val="0"/>
        </w:numPr>
      </w:pPr>
      <w:r>
        <w:t xml:space="preserve">A perfectly symmetric vector will return 0 because the median will be exactly on the midway.</w:t>
      </w:r>
    </w:p>
    <w:p>
      <w:pPr>
        <w:pStyle w:val="Compact"/>
        <w:numPr>
          <w:numId w:val="1033"/>
          <w:ilvl w:val="0"/>
        </w:numPr>
      </w:pPr>
      <w:r>
        <w:t xml:space="preserve">It is bounded between -1 and 1 because of the denominator</w:t>
      </w:r>
    </w:p>
    <w:p>
      <w:pPr>
        <w:pStyle w:val="Heading4"/>
      </w:pPr>
      <w:bookmarkStart w:id="186" w:name="summary-of-bivariate-continuous-data"/>
      <w:r>
        <w:t xml:space="preserve">Summary of Bivariate Continuous Data</w:t>
      </w:r>
      <w:bookmarkEnd w:id="186"/>
    </w:p>
    <w:p>
      <w:pPr>
        <w:pStyle w:val="FirstParagraph"/>
      </w:pPr>
      <w:r>
        <w:t xml:space="preserve">When dealing with bivariate, or multivariate data, we can obviously compute univariate summaries for each variable separately.</w:t>
      </w:r>
      <w:r>
        <w:t xml:space="preserve"> </w:t>
      </w:r>
      <w:r>
        <w:t xml:space="preserve">This is not the topic of this section, in which we want to summarize the association</w:t>
      </w:r>
      <w:r>
        <w:t xml:space="preserve"> </w:t>
      </w:r>
      <w:r>
        <w:rPr>
          <w:b/>
        </w:rPr>
        <w:t xml:space="preserve">between</w:t>
      </w:r>
      <w:r>
        <w:t xml:space="preserve"> </w:t>
      </w:r>
      <w:r>
        <w:t xml:space="preserve">the variables, and not within them.</w:t>
      </w:r>
    </w:p>
    <w:p>
      <w:pPr>
        <w:pStyle w:val="Compact"/>
      </w:pPr>
    </w:p>
    <w:p>
      <w:pPr>
        <w:pStyle w:val="Compact"/>
      </w:pPr>
      <w:bookmarkStart w:id="187" w:name="def:unnamed-chunk-123"/>
      <w:r>
        <w:t xml:space="preserve">Definition 12:</w:t>
      </w:r>
      <w:r>
        <w:t xml:space="preserve"> </w:t>
      </w:r>
      <w:r>
        <w:t xml:space="preserve">(Covariance)</w:t>
      </w:r>
      <w:r>
        <w:t xml:space="preserve"> </w:t>
      </w:r>
      <w:r>
        <w:t xml:space="preserve"> </w:t>
      </w:r>
      <w:bookmarkEnd w:id="187"/>
      <w:r>
        <w:t xml:space="preserve">The covariance between two samples,</w:t>
      </w:r>
      <w:r>
        <w:t xml:space="preserve"> </w:t>
      </w:r>
      <m:oMath>
        <m:r>
          <m:t>x</m:t>
        </m:r>
      </m:oMath>
      <w:r>
        <w:t xml:space="preserve"> </w:t>
      </w:r>
      <w:r>
        <w:t xml:space="preserve">and</w:t>
      </w:r>
      <w:r>
        <w:t xml:space="preserve"> </w:t>
      </w:r>
      <m:oMath>
        <m:r>
          <m:t>y</m:t>
        </m:r>
      </m:oMath>
      <w:r>
        <w:t xml:space="preserve">, of same length</w:t>
      </w:r>
      <w:r>
        <w:t xml:space="preserve"> </w:t>
      </w:r>
      <m:oMath>
        <m:r>
          <m:t>n</m:t>
        </m:r>
      </m:oMath>
      <w:r>
        <w:t xml:space="preserve">, is defined as</w:t>
      </w:r>
    </w:p>
    <w:p>
      <w:pPr>
        <w:pStyle w:val="Compact"/>
      </w:pPr>
      <m:oMathPara>
        <m:oMathParaPr>
          <m:jc m:val="center"/>
        </m:oMathParaPr>
        <m:oMath>
          <m:r>
            <m:t>C</m:t>
          </m:r>
          <m:r>
            <m:t>o</m:t>
          </m:r>
          <m:r>
            <m:t>v</m:t>
          </m:r>
          <m:r>
            <m:t>(</m:t>
          </m:r>
          <m:r>
            <m:t>x</m:t>
          </m:r>
          <m:r>
            <m:t>,</m:t>
          </m:r>
          <m:r>
            <m:t>y</m:t>
          </m:r>
          <m:r>
            <m:t>)</m:t>
          </m:r>
          <m:box>
            <m:boxPr>
              <m:opEmu m:val="1"/>
            </m:boxPr>
            <m:e>
              <m:r>
                <m:t>:=</m:t>
              </m:r>
            </m:e>
          </m:box>
          <m:r>
            <m:t>(</m:t>
          </m:r>
          <m:r>
            <m:t>n</m:t>
          </m:r>
          <m:r>
            <m:t>−</m:t>
          </m:r>
          <m:r>
            <m:t>1</m:t>
          </m:r>
          <m:sSup>
            <m:e>
              <m:r>
                <m:t>)</m:t>
              </m:r>
            </m:e>
            <m:sup>
              <m:r>
                <m:t>−</m:t>
              </m:r>
              <m:r>
                <m:t>1</m:t>
              </m:r>
            </m:sup>
          </m:sSup>
          <m:r>
            <m:t>∑</m:t>
          </m:r>
          <m:r>
            <m:t>(</m:t>
          </m:r>
          <m:sSub>
            <m:e>
              <m:r>
                <m:t>x</m:t>
              </m:r>
            </m:e>
            <m:sub>
              <m:r>
                <m:t>i</m:t>
              </m:r>
            </m:sub>
          </m:sSub>
          <m:r>
            <m:t>−</m:t>
          </m:r>
          <m:bar>
            <m:barPr>
              <m:pos m:val="top"/>
            </m:barPr>
            <m:e>
              <m:r>
                <m:t>x</m:t>
              </m:r>
            </m:e>
          </m:bar>
          <m:r>
            <m:t>)</m:t>
          </m:r>
          <m:r>
            <m:t>(</m:t>
          </m:r>
          <m:sSub>
            <m:e>
              <m:r>
                <m:t>y</m:t>
              </m:r>
            </m:e>
            <m:sub>
              <m:r>
                <m:t>i</m:t>
              </m:r>
            </m:sub>
          </m:sSub>
          <m:r>
            <m:t>−</m:t>
          </m:r>
          <m:bar>
            <m:barPr>
              <m:pos m:val="top"/>
            </m:barPr>
            <m:e>
              <m:r>
                <m:t>y</m:t>
              </m:r>
            </m:e>
          </m:bar>
          <m:r>
            <m:t>)</m:t>
          </m:r>
        </m:oMath>
      </m:oMathPara>
    </w:p>
    <w:p>
      <w:pPr>
        <w:pStyle w:val="FirstParagraph"/>
      </w:pPr>
      <w:r>
        <w:t xml:space="preserve">We emphasize this is not the covariance you learned about in probability classes, since it is not the covariance between two</w:t>
      </w:r>
      <w:r>
        <w:t xml:space="preserve"> </w:t>
      </w:r>
      <w:r>
        <w:rPr>
          <w:i/>
        </w:rPr>
        <w:t xml:space="preserve">random variables</w:t>
      </w:r>
      <w:r>
        <w:t xml:space="preserve"> </w:t>
      </w:r>
      <w:r>
        <w:t xml:space="preserve">but rather, between two</w:t>
      </w:r>
      <w:r>
        <w:t xml:space="preserve"> </w:t>
      </w:r>
      <w:r>
        <w:rPr>
          <w:i/>
        </w:rPr>
        <w:t xml:space="preserve">samples</w:t>
      </w:r>
      <w:r>
        <w:t xml:space="preserve">.</w:t>
      </w:r>
      <w:r>
        <w:t xml:space="preserve"> </w:t>
      </w:r>
      <w:r>
        <w:t xml:space="preserve">For this reasons, some authors call it the</w:t>
      </w:r>
      <w:r>
        <w:t xml:space="preserve"> </w:t>
      </w:r>
      <w:r>
        <w:rPr>
          <w:i/>
        </w:rPr>
        <w:t xml:space="preserve">empirical covariance</w:t>
      </w:r>
      <w:r>
        <w:t xml:space="preserve">, or</w:t>
      </w:r>
      <w:r>
        <w:t xml:space="preserve"> </w:t>
      </w:r>
      <w:r>
        <w:rPr>
          <w:i/>
        </w:rPr>
        <w:t xml:space="preserve">sample covariance</w:t>
      </w:r>
      <w:r>
        <w:t xml:space="preserve">.</w:t>
      </w:r>
    </w:p>
    <w:p>
      <w:pPr>
        <w:pStyle w:val="Compact"/>
      </w:pPr>
    </w:p>
    <w:p>
      <w:pPr>
        <w:pStyle w:val="Compact"/>
      </w:pPr>
      <w:bookmarkStart w:id="188" w:name="def:unnamed-chunk-124"/>
      <w:r>
        <w:t xml:space="preserve">Definition 13:</w:t>
      </w:r>
      <w:r>
        <w:t xml:space="preserve"> </w:t>
      </w:r>
      <w:r>
        <w:t xml:space="preserve">(Pearson’s Correlation Coefficient)</w:t>
      </w:r>
      <w:r>
        <w:t xml:space="preserve"> </w:t>
      </w:r>
      <w:r>
        <w:t xml:space="preserve"> </w:t>
      </w:r>
      <w:bookmarkEnd w:id="188"/>
      <w:r>
        <w:t xml:space="preserve">Peasrson’s correlation coefficient, a.k.a. Pearson’s moment product correlation, or simply, the correlation, denoted</w:t>
      </w:r>
      <w:r>
        <w:t xml:space="preserve"> </w:t>
      </w:r>
      <w:r>
        <w:rPr>
          <w:rStyle w:val="VerbatimChar"/>
        </w:rPr>
        <w:t xml:space="preserve">r(x,y)</w:t>
      </w:r>
      <w:r>
        <w:t xml:space="preserve">, is defined as</w:t>
      </w:r>
    </w:p>
    <w:p>
      <w:pPr>
        <w:pStyle w:val="Compact"/>
      </w:pPr>
      <m:oMathPara>
        <m:oMathParaPr>
          <m:jc m:val="center"/>
        </m:oMathParaPr>
        <m:oMath>
          <m:r>
            <m:t>r</m:t>
          </m:r>
          <m:r>
            <m:t>(</m:t>
          </m:r>
          <m:r>
            <m:t>x</m:t>
          </m:r>
          <m:r>
            <m:t>,</m:t>
          </m:r>
          <m:r>
            <m:t>y</m:t>
          </m:r>
          <m:r>
            <m:t>)</m:t>
          </m:r>
          <m:box>
            <m:boxPr>
              <m:opEmu m:val="1"/>
            </m:boxPr>
            <m:e>
              <m:r>
                <m:t>:=</m:t>
              </m:r>
            </m:e>
          </m:box>
          <m:f>
            <m:fPr>
              <m:type m:val="bar"/>
            </m:fPr>
            <m:num>
              <m:r>
                <m:t>C</m:t>
              </m:r>
              <m:r>
                <m:t>o</m:t>
              </m:r>
              <m:r>
                <m:t>v</m:t>
              </m:r>
              <m:r>
                <m:t>(</m:t>
              </m:r>
              <m:r>
                <m:t>x</m:t>
              </m:r>
              <m:r>
                <m:t>,</m:t>
              </m:r>
              <m:r>
                <m:t>y</m:t>
              </m:r>
              <m:r>
                <m:t>)</m:t>
              </m:r>
            </m:num>
            <m:den>
              <m:r>
                <m:t>S</m:t>
              </m:r>
              <m:r>
                <m:t>(</m:t>
              </m:r>
              <m:r>
                <m:t>x</m:t>
              </m:r>
              <m:r>
                <m:t>)</m:t>
              </m:r>
              <m:r>
                <m:t>S</m:t>
              </m:r>
              <m:r>
                <m:t>(</m:t>
              </m:r>
              <m:r>
                <m:t>y</m:t>
              </m:r>
              <m:r>
                <m:t>)</m:t>
              </m:r>
            </m:den>
          </m:f>
          <m:r>
            <m:t>.</m:t>
          </m:r>
        </m:oMath>
      </m:oMathPara>
    </w:p>
    <w:p>
      <w:pPr>
        <w:pStyle w:val="FirstParagraph"/>
      </w:pPr>
      <w:r>
        <w:t xml:space="preserve">If you find this definition enigmatic, just think of the correlation as the covariance between</w:t>
      </w:r>
      <w:r>
        <w:t xml:space="preserve"> </w:t>
      </w:r>
      <m:oMath>
        <m:r>
          <m:t>x</m:t>
        </m:r>
      </m:oMath>
      <w:r>
        <w:t xml:space="preserve"> </w:t>
      </w:r>
      <w:r>
        <w:t xml:space="preserve">and</w:t>
      </w:r>
      <w:r>
        <w:t xml:space="preserve"> </w:t>
      </w:r>
      <m:oMath>
        <m:r>
          <m:t>y</m:t>
        </m:r>
      </m:oMath>
      <w:r>
        <w:t xml:space="preserve"> </w:t>
      </w:r>
      <w:r>
        <w:t xml:space="preserve">after transforming each to the unitless scale of z-scores.</w:t>
      </w:r>
    </w:p>
    <w:p>
      <w:pPr>
        <w:pStyle w:val="Compact"/>
      </w:pPr>
    </w:p>
    <w:p>
      <w:pPr>
        <w:pStyle w:val="Compact"/>
      </w:pPr>
      <w:bookmarkStart w:id="189" w:name="def:unnamed-chunk-125"/>
      <w:r>
        <w:t xml:space="preserve">Definition 14:</w:t>
      </w:r>
      <w:r>
        <w:t xml:space="preserve"> </w:t>
      </w:r>
      <w:r>
        <w:t xml:space="preserve">(Z-Score)</w:t>
      </w:r>
      <w:r>
        <w:t xml:space="preserve"> </w:t>
      </w:r>
      <w:r>
        <w:t xml:space="preserve"> </w:t>
      </w:r>
      <w:bookmarkEnd w:id="189"/>
      <w:r>
        <w:t xml:space="preserve">The z-scores of a sample</w:t>
      </w:r>
      <w:r>
        <w:t xml:space="preserve"> </w:t>
      </w:r>
      <m:oMath>
        <m:r>
          <m:t>x</m:t>
        </m:r>
      </m:oMath>
      <w:r>
        <w:t xml:space="preserve"> </w:t>
      </w:r>
      <w:r>
        <w:t xml:space="preserve">are defined as the mean-centered, scale normalized observations:</w:t>
      </w:r>
    </w:p>
    <w:p>
      <w:pPr>
        <w:pStyle w:val="Compact"/>
      </w:pPr>
      <m:oMathPara>
        <m:oMathParaPr>
          <m:jc m:val="center"/>
        </m:oMathParaPr>
        <m:oMath>
          <m:sSub>
            <m:e>
              <m:r>
                <m:t>z</m:t>
              </m:r>
            </m:e>
            <m:sub>
              <m:r>
                <m:t>i</m:t>
              </m:r>
            </m:sub>
          </m:sSub>
          <m:r>
            <m:t>(</m:t>
          </m:r>
          <m:r>
            <m:t>x</m:t>
          </m:r>
          <m:r>
            <m:t>)</m:t>
          </m:r>
          <m:box>
            <m:boxPr>
              <m:opEmu m:val="1"/>
            </m:boxPr>
            <m:e>
              <m:r>
                <m:t>:=</m:t>
              </m:r>
            </m:e>
          </m:box>
          <m:f>
            <m:fPr>
              <m:type m:val="bar"/>
            </m:fPr>
            <m:num>
              <m:sSub>
                <m:e>
                  <m:r>
                    <m:t>x</m:t>
                  </m:r>
                </m:e>
                <m:sub>
                  <m:r>
                    <m:t>i</m:t>
                  </m:r>
                </m:sub>
              </m:sSub>
              <m:r>
                <m:t>−</m:t>
              </m:r>
              <m:bar>
                <m:barPr>
                  <m:pos m:val="top"/>
                </m:barPr>
                <m:e>
                  <m:r>
                    <m:t>x</m:t>
                  </m:r>
                </m:e>
              </m:bar>
            </m:num>
            <m:den>
              <m:r>
                <m:t>S</m:t>
              </m:r>
              <m:r>
                <m:t>(</m:t>
              </m:r>
              <m:r>
                <m:t>x</m:t>
              </m:r>
              <m:r>
                <m:t>)</m:t>
              </m:r>
            </m:den>
          </m:f>
          <m:r>
            <m:t>.</m:t>
          </m:r>
        </m:oMath>
      </m:oMathPara>
    </w:p>
    <w:p>
      <w:pPr>
        <w:pStyle w:val="FirstParagraph"/>
      </w:pPr>
      <w:r>
        <w:t xml:space="preserve">We thus have that</w:t>
      </w:r>
      <w:r>
        <w:t xml:space="preserve"> </w:t>
      </w:r>
      <m:oMath>
        <m:r>
          <m:t>r</m:t>
        </m:r>
        <m:r>
          <m:t>(</m:t>
        </m:r>
        <m:r>
          <m:t>x</m:t>
        </m:r>
        <m:r>
          <m:t>,</m:t>
        </m:r>
        <m:r>
          <m:t>y</m:t>
        </m:r>
        <m:r>
          <m:t>)</m:t>
        </m:r>
        <m:r>
          <m:t>=</m:t>
        </m:r>
        <m:r>
          <m:t>C</m:t>
        </m:r>
        <m:r>
          <m:t>o</m:t>
        </m:r>
        <m:r>
          <m:t>v</m:t>
        </m:r>
        <m:r>
          <m:t>(</m:t>
        </m:r>
        <m:r>
          <m:t>z</m:t>
        </m:r>
        <m:r>
          <m:t>(</m:t>
        </m:r>
        <m:r>
          <m:t>x</m:t>
        </m:r>
        <m:r>
          <m:t>)</m:t>
        </m:r>
        <m:r>
          <m:t>,</m:t>
        </m:r>
        <m:r>
          <m:t>z</m:t>
        </m:r>
        <m:r>
          <m:t>(</m:t>
        </m:r>
        <m:r>
          <m:t>y</m:t>
        </m:r>
        <m:r>
          <m:t>)</m:t>
        </m:r>
        <m:r>
          <m:t>)</m:t>
        </m:r>
      </m:oMath>
      <w:r>
        <w:t xml:space="preserve">.</w:t>
      </w:r>
    </w:p>
    <w:p>
      <w:pPr>
        <w:pStyle w:val="BodyText"/>
      </w:pPr>
      <w:r>
        <w:t xml:space="preserve">Here are the R implementations</w:t>
      </w:r>
    </w:p>
    <w:p>
      <w:pPr>
        <w:pStyle w:val="SourceCode"/>
      </w:pPr>
      <w:r>
        <w:rPr>
          <w:rStyle w:val="NormalTok"/>
        </w:rPr>
        <w:t xml:space="preserve">y &lt;-</w:t>
      </w:r>
      <w:r>
        <w:rPr>
          <w:rStyle w:val="StringTok"/>
        </w:rPr>
        <w:t xml:space="preserve"> </w:t>
      </w:r>
      <w:r>
        <w:rPr>
          <w:rStyle w:val="KeywordTok"/>
        </w:rPr>
        <w:t xml:space="preserve">rexp</w:t>
      </w:r>
      <w:r>
        <w:rPr>
          <w:rStyle w:val="NormalTok"/>
        </w:rPr>
        <w:t xml:space="preserve">(</w:t>
      </w:r>
      <w:r>
        <w:rPr>
          <w:rStyle w:val="DecValTok"/>
        </w:rPr>
        <w:t xml:space="preserve">100</w:t>
      </w:r>
      <w:r>
        <w:rPr>
          <w:rStyle w:val="NormalTok"/>
        </w:rPr>
        <w:t xml:space="preserve">) </w:t>
      </w:r>
      <w:r>
        <w:rPr>
          <w:rStyle w:val="CommentTok"/>
        </w:rPr>
        <w:t xml:space="preserve"># generate another vector of some random data</w:t>
      </w:r>
      <w:r>
        <w:br w:type="textWrapping"/>
      </w:r>
      <w:r>
        <w:rPr>
          <w:rStyle w:val="KeywordTok"/>
        </w:rPr>
        <w:t xml:space="preserve">cov</w:t>
      </w:r>
      <w:r>
        <w:rPr>
          <w:rStyle w:val="NormalTok"/>
        </w:rPr>
        <w:t xml:space="preserve">(x,y) </w:t>
      </w:r>
      <w:r>
        <w:rPr>
          <w:rStyle w:val="CommentTok"/>
        </w:rPr>
        <w:t xml:space="preserve"># covariance between x and y</w:t>
      </w:r>
    </w:p>
    <w:p>
      <w:pPr>
        <w:pStyle w:val="SourceCode"/>
      </w:pPr>
      <w:r>
        <w:rPr>
          <w:rStyle w:val="VerbatimChar"/>
        </w:rPr>
        <w:t xml:space="preserve">## [1] -0.03381266</w:t>
      </w:r>
    </w:p>
    <w:p>
      <w:pPr>
        <w:pStyle w:val="SourceCode"/>
      </w:pPr>
      <w:r>
        <w:rPr>
          <w:rStyle w:val="KeywordTok"/>
        </w:rPr>
        <w:t xml:space="preserve">cor</w:t>
      </w:r>
      <w:r>
        <w:rPr>
          <w:rStyle w:val="NormalTok"/>
        </w:rPr>
        <w:t xml:space="preserve">(x,y) </w:t>
      </w:r>
      <w:r>
        <w:rPr>
          <w:rStyle w:val="CommentTok"/>
        </w:rPr>
        <w:t xml:space="preserve"># correlation between x and y (default is pearson)</w:t>
      </w:r>
    </w:p>
    <w:p>
      <w:pPr>
        <w:pStyle w:val="SourceCode"/>
      </w:pPr>
      <w:r>
        <w:rPr>
          <w:rStyle w:val="VerbatimChar"/>
        </w:rPr>
        <w:t xml:space="preserve">## [1] -0.03641364</w:t>
      </w:r>
    </w:p>
    <w:p>
      <w:pPr>
        <w:pStyle w:val="SourceCode"/>
      </w:pPr>
      <w:r>
        <w:rPr>
          <w:rStyle w:val="KeywordTok"/>
        </w:rPr>
        <w:t xml:space="preserve">scale</w:t>
      </w:r>
      <w:r>
        <w:rPr>
          <w:rStyle w:val="NormalTok"/>
        </w:rPr>
        <w:t xml:space="preserve">(x) </w:t>
      </w:r>
      <w:r>
        <w:rPr>
          <w:rStyle w:val="OperatorTok"/>
        </w:rPr>
        <w:t xml:space="preserve">%&gt;%</w:t>
      </w:r>
      <w:r>
        <w:rPr>
          <w:rStyle w:val="StringTok"/>
        </w:rPr>
        <w:t xml:space="preserve"> </w:t>
      </w:r>
      <w:r>
        <w:rPr>
          <w:rStyle w:val="NormalTok"/>
        </w:rPr>
        <w:t xml:space="preserve">head </w:t>
      </w:r>
      <w:r>
        <w:rPr>
          <w:rStyle w:val="CommentTok"/>
        </w:rPr>
        <w:t xml:space="preserve"># z-score of x</w:t>
      </w:r>
    </w:p>
    <w:p>
      <w:pPr>
        <w:pStyle w:val="SourceCode"/>
      </w:pPr>
      <w:r>
        <w:rPr>
          <w:rStyle w:val="VerbatimChar"/>
        </w:rPr>
        <w:t xml:space="preserve">##             [,1]</w:t>
      </w:r>
      <w:r>
        <w:br w:type="textWrapping"/>
      </w:r>
      <w:r>
        <w:rPr>
          <w:rStyle w:val="VerbatimChar"/>
        </w:rPr>
        <w:t xml:space="preserve">## [1,]  1.72293613</w:t>
      </w:r>
      <w:r>
        <w:br w:type="textWrapping"/>
      </w:r>
      <w:r>
        <w:rPr>
          <w:rStyle w:val="VerbatimChar"/>
        </w:rPr>
        <w:t xml:space="preserve">## [2,]  0.83367533</w:t>
      </w:r>
      <w:r>
        <w:br w:type="textWrapping"/>
      </w:r>
      <w:r>
        <w:rPr>
          <w:rStyle w:val="VerbatimChar"/>
        </w:rPr>
        <w:t xml:space="preserve">## [3,]  0.27703737</w:t>
      </w:r>
      <w:r>
        <w:br w:type="textWrapping"/>
      </w:r>
      <w:r>
        <w:rPr>
          <w:rStyle w:val="VerbatimChar"/>
        </w:rPr>
        <w:t xml:space="preserve">## [4,] -1.00110536</w:t>
      </w:r>
      <w:r>
        <w:br w:type="textWrapping"/>
      </w:r>
      <w:r>
        <w:rPr>
          <w:rStyle w:val="VerbatimChar"/>
        </w:rPr>
        <w:t xml:space="preserve">## [5,]  0.07671776</w:t>
      </w:r>
      <w:r>
        <w:br w:type="textWrapping"/>
      </w:r>
      <w:r>
        <w:rPr>
          <w:rStyle w:val="VerbatimChar"/>
        </w:rPr>
        <w:t xml:space="preserve">## [6,] -0.66044228</w:t>
      </w:r>
    </w:p>
    <w:p>
      <w:pPr>
        <w:pStyle w:val="Heading4"/>
      </w:pPr>
      <w:bookmarkStart w:id="190" w:name="summary-of-multivariate-continuous-data"/>
      <w:r>
        <w:t xml:space="preserve">Summary of Multivariate Continuous Data</w:t>
      </w:r>
      <w:bookmarkEnd w:id="190"/>
    </w:p>
    <w:p>
      <w:pPr>
        <w:pStyle w:val="FirstParagraph"/>
      </w:pPr>
      <w:r>
        <w:t xml:space="preserve">The covariance is a simple summary of association between two variables, but it certainly may not capture the whole</w:t>
      </w:r>
      <w:r>
        <w:t xml:space="preserve"> </w:t>
      </w:r>
      <w:r>
        <w:t xml:space="preserve">“</w:t>
      </w:r>
      <w:r>
        <w:t xml:space="preserve">story</w:t>
      </w:r>
      <w:r>
        <w:t xml:space="preserve">”</w:t>
      </w:r>
      <w:r>
        <w:t xml:space="preserve"> </w:t>
      </w:r>
      <w:r>
        <w:t xml:space="preserve">when dealing with more than two variables.</w:t>
      </w:r>
      <w:r>
        <w:t xml:space="preserve"> </w:t>
      </w:r>
      <w:r>
        <w:t xml:space="preserve">The most common summary of multivariate relation, is the</w:t>
      </w:r>
      <w:r>
        <w:t xml:space="preserve"> </w:t>
      </w:r>
      <w:r>
        <w:rPr>
          <w:b/>
        </w:rPr>
        <w:t xml:space="preserve">covariance matrix</w:t>
      </w:r>
      <w:r>
        <w:t xml:space="preserve">, but we warn that only the simplest multivariate relations are fully summarized by this matrix.</w:t>
      </w:r>
    </w:p>
    <w:p>
      <w:pPr>
        <w:pStyle w:val="Compact"/>
      </w:pPr>
    </w:p>
    <w:p>
      <w:pPr>
        <w:pStyle w:val="Compact"/>
      </w:pPr>
      <w:bookmarkStart w:id="191" w:name="def:unnamed-chunk-127"/>
      <w:r>
        <w:t xml:space="preserve">Definition 15:</w:t>
      </w:r>
      <w:r>
        <w:t xml:space="preserve"> </w:t>
      </w:r>
      <w:r>
        <w:t xml:space="preserve">(Sample Covariance Matrix)</w:t>
      </w:r>
      <w:r>
        <w:t xml:space="preserve"> </w:t>
      </w:r>
      <w:r>
        <w:t xml:space="preserve"> </w:t>
      </w:r>
      <w:bookmarkEnd w:id="191"/>
      <w:r>
        <w:t xml:space="preserve">Given</w:t>
      </w:r>
      <w:r>
        <w:t xml:space="preserve"> </w:t>
      </w:r>
      <m:oMath>
        <m:r>
          <m:t>n</m:t>
        </m:r>
      </m:oMath>
      <w:r>
        <w:t xml:space="preserve"> </w:t>
      </w:r>
      <w:r>
        <w:t xml:space="preserve">observations on</w:t>
      </w:r>
      <w:r>
        <w:t xml:space="preserve"> </w:t>
      </w:r>
      <m:oMath>
        <m:r>
          <m:t>p</m:t>
        </m:r>
      </m:oMath>
      <w:r>
        <w:t xml:space="preserve"> </w:t>
      </w:r>
      <w:r>
        <w:t xml:space="preserve">variables, denote</w:t>
      </w:r>
      <w:r>
        <w:t xml:space="preserve"> </w:t>
      </w:r>
      <m:oMath>
        <m:sSub>
          <m:e>
            <m:r>
              <m:t>x</m:t>
            </m:r>
          </m:e>
          <m:sub>
            <m:r>
              <m:t>i</m:t>
            </m:r>
            <m:r>
              <m:t>,</m:t>
            </m:r>
            <m:r>
              <m:t>j</m:t>
            </m:r>
          </m:sub>
        </m:sSub>
      </m:oMath>
      <w:r>
        <w:t xml:space="preserve"> </w:t>
      </w:r>
      <w:r>
        <w:t xml:space="preserve">the</w:t>
      </w:r>
      <w:r>
        <w:t xml:space="preserve"> </w:t>
      </w:r>
      <m:oMath>
        <m:r>
          <m:t>i</m:t>
        </m:r>
      </m:oMath>
      <w:r>
        <w:t xml:space="preserve">’th observation of the</w:t>
      </w:r>
      <w:r>
        <w:t xml:space="preserve"> </w:t>
      </w:r>
      <m:oMath>
        <m:r>
          <m:t>j</m:t>
        </m:r>
      </m:oMath>
      <w:r>
        <w:t xml:space="preserve">’th variable.</w:t>
      </w:r>
      <w:r>
        <w:t xml:space="preserve"> </w:t>
      </w:r>
      <w:r>
        <w:t xml:space="preserve">The</w:t>
      </w:r>
      <w:r>
        <w:t xml:space="preserve"> </w:t>
      </w:r>
      <w:r>
        <w:rPr>
          <w:i/>
        </w:rPr>
        <w:t xml:space="preserve">sample covariance matrix</w:t>
      </w:r>
      <w:r>
        <w:t xml:space="preserve">, denoted</w:t>
      </w:r>
      <w:r>
        <w:t xml:space="preserve"> </w:t>
      </w:r>
      <m:oMath>
        <m:acc>
          <m:accPr>
            <m:chr m:val="̂"/>
          </m:accPr>
          <m:e>
            <m:r>
              <m:t>Σ</m:t>
            </m:r>
          </m:e>
        </m:acc>
      </m:oMath>
      <w:r>
        <w:t xml:space="preserve"> </w:t>
      </w:r>
      <w:r>
        <w:t xml:space="preserve">is defined as</w:t>
      </w:r>
    </w:p>
    <w:p>
      <w:pPr>
        <w:pStyle w:val="Compact"/>
      </w:pPr>
      <m:oMathPara>
        <m:oMathParaPr>
          <m:jc m:val="center"/>
        </m:oMathParaPr>
        <m:oMath>
          <m:sSub>
            <m:e>
              <m:acc>
                <m:accPr>
                  <m:chr m:val="̂"/>
                </m:accPr>
                <m:e>
                  <m:r>
                    <m:t>Σ</m:t>
                  </m:r>
                </m:e>
              </m:acc>
            </m:e>
            <m:sub>
              <m:r>
                <m:t>k</m:t>
              </m:r>
              <m:r>
                <m:t>,</m:t>
              </m:r>
              <m:r>
                <m:t>l</m:t>
              </m:r>
            </m:sub>
          </m:sSub>
          <m:r>
            <m:t>=</m:t>
          </m:r>
          <m:r>
            <m:t>(</m:t>
          </m:r>
          <m:r>
            <m:t>n</m:t>
          </m:r>
          <m:r>
            <m:t>−</m:t>
          </m:r>
          <m:r>
            <m:t>1</m:t>
          </m:r>
          <m:sSup>
            <m:e>
              <m:r>
                <m:t>)</m:t>
              </m:r>
            </m:e>
            <m:sup>
              <m:r>
                <m:t>−</m:t>
              </m:r>
              <m:r>
                <m:t>1</m:t>
              </m:r>
            </m:sup>
          </m:sSup>
          <m:nary>
            <m:naryPr>
              <m:chr m:val="∑"/>
              <m:limLoc m:val="undOvr"/>
              <m:subHide m:val="0"/>
              <m:supHide m:val="1"/>
            </m:naryPr>
            <m:sub>
              <m:r>
                <m:t>i</m:t>
              </m:r>
            </m:sub>
            <m:sup>
              <m:r>
                <m:t>​</m:t>
              </m:r>
            </m:sup>
            <m:e>
              <m:r>
                <m:t>[</m:t>
              </m:r>
            </m:e>
          </m:nary>
          <m:r>
            <m:t>(</m:t>
          </m:r>
          <m:sSub>
            <m:e>
              <m:r>
                <m:t>x</m:t>
              </m:r>
            </m:e>
            <m:sub>
              <m:r>
                <m:t>i</m:t>
              </m:r>
              <m:r>
                <m:t>,</m:t>
              </m:r>
              <m:r>
                <m:t>k</m:t>
              </m:r>
            </m:sub>
          </m:sSub>
          <m:r>
            <m:t>−</m:t>
          </m:r>
          <m:sSub>
            <m:e>
              <m:bar>
                <m:barPr>
                  <m:pos m:val="top"/>
                </m:barPr>
                <m:e>
                  <m:r>
                    <m:t>x</m:t>
                  </m:r>
                </m:e>
              </m:bar>
            </m:e>
            <m:sub>
              <m:r>
                <m:t>k</m:t>
              </m:r>
            </m:sub>
          </m:sSub>
          <m:r>
            <m:t>)</m:t>
          </m:r>
          <m:r>
            <m:t>(</m:t>
          </m:r>
          <m:sSub>
            <m:e>
              <m:r>
                <m:t>x</m:t>
              </m:r>
            </m:e>
            <m:sub>
              <m:r>
                <m:t>i</m:t>
              </m:r>
              <m:r>
                <m:t>,</m:t>
              </m:r>
              <m:r>
                <m:t>l</m:t>
              </m:r>
            </m:sub>
          </m:sSub>
          <m:r>
            <m:t>−</m:t>
          </m:r>
          <m:sSub>
            <m:e>
              <m:bar>
                <m:barPr>
                  <m:pos m:val="top"/>
                </m:barPr>
                <m:e>
                  <m:r>
                    <m:t>x</m:t>
                  </m:r>
                </m:e>
              </m:bar>
            </m:e>
            <m:sub>
              <m:r>
                <m:t>l</m:t>
              </m:r>
            </m:sub>
          </m:sSub>
          <m:r>
            <m:t>)</m:t>
          </m:r>
          <m:r>
            <m:t>]</m:t>
          </m:r>
          <m:r>
            <m:t>,</m:t>
          </m:r>
        </m:oMath>
      </m:oMathPara>
    </w:p>
    <w:p>
      <w:pPr>
        <w:pStyle w:val="Compact"/>
      </w:pPr>
      <w:r>
        <w:t xml:space="preserve">where</w:t>
      </w:r>
      <w:r>
        <w:t xml:space="preserve"> </w:t>
      </w:r>
      <m:oMath>
        <m:sSub>
          <m:e>
            <m:bar>
              <m:barPr>
                <m:pos m:val="top"/>
              </m:barPr>
              <m:e>
                <m:r>
                  <m:t>x</m:t>
                </m:r>
              </m:e>
            </m:bar>
          </m:e>
          <m:sub>
            <m:r>
              <m:t>k</m:t>
            </m:r>
          </m:sub>
        </m:sSub>
        <m:box>
          <m:boxPr>
            <m:opEmu m:val="1"/>
          </m:boxPr>
          <m:e>
            <m:r>
              <m:t>:=</m:t>
            </m:r>
          </m:e>
        </m:box>
        <m:sSup>
          <m:e>
            <m:r>
              <m:t>n</m:t>
            </m:r>
          </m:e>
          <m:sup>
            <m:r>
              <m:t>−</m:t>
            </m:r>
            <m:r>
              <m:t>1</m:t>
            </m:r>
          </m:sup>
        </m:sSup>
        <m:nary>
          <m:naryPr>
            <m:chr m:val="∑"/>
            <m:limLoc m:val="undOvr"/>
            <m:subHide m:val="0"/>
            <m:supHide m:val="1"/>
          </m:naryPr>
          <m:sub>
            <m:r>
              <m:t>i</m:t>
            </m:r>
          </m:sub>
          <m:sup>
            <m:r>
              <m:t>​</m:t>
            </m:r>
          </m:sup>
          <m:e>
            <m:sSub>
              <m:e>
                <m:r>
                  <m:t>x</m:t>
                </m:r>
              </m:e>
              <m:sub>
                <m:r>
                  <m:t>i</m:t>
                </m:r>
                <m:r>
                  <m:t>,</m:t>
                </m:r>
                <m:r>
                  <m:t>k</m:t>
                </m:r>
              </m:sub>
            </m:sSub>
          </m:e>
        </m:nary>
      </m:oMath>
      <w:r>
        <w:t xml:space="preserve">.</w:t>
      </w:r>
      <w:r>
        <w:t xml:space="preserve"> </w:t>
      </w:r>
      <w:r>
        <w:t xml:space="preserve">Put differently, the</w:t>
      </w:r>
      <w:r>
        <w:t xml:space="preserve"> </w:t>
      </w:r>
      <m:oMath>
        <m:r>
          <m:t>k</m:t>
        </m:r>
        <m:r>
          <m:t>,</m:t>
        </m:r>
        <m:r>
          <m:t>l</m:t>
        </m:r>
      </m:oMath>
      <w:r>
        <w:t xml:space="preserve">’th entry in</w:t>
      </w:r>
      <w:r>
        <w:t xml:space="preserve"> </w:t>
      </w:r>
      <m:oMath>
        <m:acc>
          <m:accPr>
            <m:chr m:val="̂"/>
          </m:accPr>
          <m:e>
            <m:r>
              <m:t>Σ</m:t>
            </m:r>
          </m:e>
        </m:acc>
      </m:oMath>
      <w:r>
        <w:t xml:space="preserve"> </w:t>
      </w:r>
      <w:r>
        <w:t xml:space="preserve">is the sample covariance between variables</w:t>
      </w:r>
      <w:r>
        <w:t xml:space="preserve"> </w:t>
      </w:r>
      <m:oMath>
        <m:r>
          <m:t>k</m:t>
        </m:r>
      </m:oMath>
      <w:r>
        <w:t xml:space="preserve"> </w:t>
      </w:r>
      <w:r>
        <w:t xml:space="preserve">and</w:t>
      </w:r>
      <w:r>
        <w:t xml:space="preserve"> </w:t>
      </w:r>
      <m:oMath>
        <m:r>
          <m:t>l</m:t>
        </m:r>
      </m:oMath>
      <w:r>
        <w:t xml:space="preserve">.</w:t>
      </w:r>
    </w:p>
    <w:p>
      <w:pPr>
        <w:pStyle w:val="Compact"/>
      </w:pPr>
    </w:p>
    <w:p>
      <w:pPr>
        <w:pStyle w:val="Compact"/>
      </w:pPr>
      <w:r>
        <w:t xml:space="preserve"> </w:t>
      </w:r>
      <w:r>
        <w:t xml:space="preserve">Remark.</w:t>
      </w:r>
      <w:r>
        <w:t xml:space="preserve"> </w:t>
      </w:r>
      <w:r>
        <w:t xml:space="preserve"> </w:t>
      </w:r>
      <m:oMath>
        <m:acc>
          <m:accPr>
            <m:chr m:val="̂"/>
          </m:accPr>
          <m:e>
            <m:r>
              <m:t>Σ</m:t>
            </m:r>
          </m:e>
        </m:acc>
      </m:oMath>
      <w:r>
        <w:t xml:space="preserve"> </w:t>
      </w:r>
      <w:r>
        <w:t xml:space="preserve">is clearly non robust.</w:t>
      </w:r>
      <w:r>
        <w:t xml:space="preserve"> </w:t>
      </w:r>
      <w:r>
        <w:t xml:space="preserve">How would you define a robust covariance matrix?</w:t>
      </w:r>
    </w:p>
    <w:p>
      <w:pPr>
        <w:pStyle w:val="Heading2"/>
      </w:pPr>
      <w:bookmarkStart w:id="192" w:name="visualization"/>
      <w:r>
        <w:t xml:space="preserve">Visualization</w:t>
      </w:r>
      <w:bookmarkEnd w:id="192"/>
    </w:p>
    <w:p>
      <w:pPr>
        <w:pStyle w:val="FirstParagraph"/>
      </w:pPr>
      <w:r>
        <w:t xml:space="preserve">Summarizing the information in a variable to a single number clearly conceals much of the story in the sample.</w:t>
      </w:r>
      <w:r>
        <w:t xml:space="preserve"> </w:t>
      </w:r>
      <w:r>
        <w:t xml:space="preserve">This is like inspecting a person using a caricature, instead of a picture.</w:t>
      </w:r>
      <w:r>
        <w:t xml:space="preserve"> </w:t>
      </w:r>
      <w:r>
        <w:t xml:space="preserve">Visualizing the data, when possible, is more informative.</w:t>
      </w:r>
    </w:p>
    <w:p>
      <w:pPr>
        <w:pStyle w:val="Heading3"/>
      </w:pPr>
      <w:bookmarkStart w:id="193" w:name="categorical-data-1"/>
      <w:r>
        <w:t xml:space="preserve">Categorical Data</w:t>
      </w:r>
      <w:bookmarkEnd w:id="193"/>
    </w:p>
    <w:p>
      <w:pPr>
        <w:pStyle w:val="FirstParagraph"/>
      </w:pPr>
      <w:r>
        <w:t xml:space="preserve">Recalling that with categorical variables we can only count the frequency of each level, the plotting of such variables are typically variations on the</w:t>
      </w:r>
      <w:r>
        <w:t xml:space="preserve"> </w:t>
      </w:r>
      <w:r>
        <w:rPr>
          <w:i/>
        </w:rPr>
        <w:t xml:space="preserve">bar plot</w:t>
      </w:r>
      <w:r>
        <w:t xml:space="preserve">.</w:t>
      </w:r>
    </w:p>
    <w:p>
      <w:pPr>
        <w:pStyle w:val="Heading4"/>
      </w:pPr>
      <w:bookmarkStart w:id="194" w:name="visualizing-univariate-categorical-data"/>
      <w:r>
        <w:t xml:space="preserve">Visualizing Univariate Categorical Data</w:t>
      </w:r>
      <w:bookmarkEnd w:id="194"/>
    </w:p>
    <w:p>
      <w:pPr>
        <w:pStyle w:val="SourceCode"/>
      </w:pPr>
      <w:r>
        <w:rPr>
          <w:rStyle w:val="KeywordTok"/>
        </w:rPr>
        <w:t xml:space="preserve">barplot</w:t>
      </w:r>
      <w:r>
        <w:rPr>
          <w:rStyle w:val="NormalTok"/>
        </w:rPr>
        <w:t xml:space="preserve">(</w:t>
      </w:r>
      <w:r>
        <w:rPr>
          <w:rStyle w:val="KeywordTok"/>
        </w:rPr>
        <w:t xml:space="preserve">table</w:t>
      </w:r>
      <w:r>
        <w:rPr>
          <w:rStyle w:val="NormalTok"/>
        </w:rPr>
        <w:t xml:space="preserve">(age))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barplot-1.png" id="0" name="Picture"/>
                    <pic:cNvPicPr>
                      <a:picLocks noChangeArrowheads="1" noChangeAspect="1"/>
                    </pic:cNvPicPr>
                  </pic:nvPicPr>
                  <pic:blipFill>
                    <a:blip r:embed="rId195"/>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4"/>
      </w:pPr>
      <w:bookmarkStart w:id="196" w:name="visualizing-bivariate-categorical-data"/>
      <w:r>
        <w:t xml:space="preserve">Visualizing Bivariate Categorical Data</w:t>
      </w:r>
      <w:bookmarkEnd w:id="196"/>
    </w:p>
    <w:p>
      <w:pPr>
        <w:pStyle w:val="FirstParagraph"/>
      </w:pPr>
      <w:r>
        <w:t xml:space="preserve">There are several generalizations of the barplot, aimed to deal with the visualization of bivariate categorical data.</w:t>
      </w:r>
      <w:r>
        <w:t xml:space="preserve"> </w:t>
      </w:r>
      <w:r>
        <w:t xml:space="preserve">They are sometimes known as the</w:t>
      </w:r>
      <w:r>
        <w:t xml:space="preserve"> </w:t>
      </w:r>
      <w:r>
        <w:rPr>
          <w:i/>
        </w:rPr>
        <w:t xml:space="preserve">clustered bar plot</w:t>
      </w:r>
      <w:r>
        <w:t xml:space="preserve"> </w:t>
      </w:r>
      <w:r>
        <w:t xml:space="preserve">and the</w:t>
      </w:r>
      <w:r>
        <w:t xml:space="preserve"> </w:t>
      </w:r>
      <w:r>
        <w:rPr>
          <w:i/>
        </w:rPr>
        <w:t xml:space="preserve">stacked bar plot</w:t>
      </w:r>
      <w:r>
        <w:t xml:space="preserve">.</w:t>
      </w:r>
      <w:r>
        <w:t xml:space="preserve"> </w:t>
      </w:r>
      <w:r>
        <w:t xml:space="preserve">In this text, we advocate the use of the</w:t>
      </w:r>
      <w:r>
        <w:t xml:space="preserve"> </w:t>
      </w:r>
      <w:r>
        <w:rPr>
          <w:i/>
        </w:rPr>
        <w:t xml:space="preserve">mosaic plot</w:t>
      </w:r>
      <w:r>
        <w:t xml:space="preserve"> </w:t>
      </w:r>
      <w:r>
        <w:t xml:space="preserve">which is also the default in R.</w:t>
      </w:r>
    </w:p>
    <w:p>
      <w:pPr>
        <w:pStyle w:val="SourceCode"/>
      </w:pPr>
      <w:r>
        <w:rPr>
          <w:rStyle w:val="KeywordTok"/>
        </w:rPr>
        <w:t xml:space="preserve">plot</w:t>
      </w:r>
      <w:r>
        <w:rPr>
          <w:rStyle w:val="NormalTok"/>
        </w:rPr>
        <w:t xml:space="preserve">(table1, </w:t>
      </w:r>
      <w:r>
        <w:rPr>
          <w:rStyle w:val="DataTypeTok"/>
        </w:rPr>
        <w:t xml:space="preserve">main=</w:t>
      </w:r>
      <w:r>
        <w:rPr>
          <w:rStyle w:val="StringTok"/>
        </w:rPr>
        <w:t xml:space="preserve">'Bivariate mosaic plot'</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29-1.png" id="0" name="Picture"/>
                    <pic:cNvPicPr>
                      <a:picLocks noChangeArrowheads="1" noChangeAspect="1"/>
                    </pic:cNvPicPr>
                  </pic:nvPicPr>
                  <pic:blipFill>
                    <a:blip r:embed="rId197"/>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034"/>
          <w:ilvl w:val="0"/>
        </w:numPr>
      </w:pPr>
      <w:r>
        <w:t xml:space="preserve">The proportion of each category is encoded in the width of the bars (more girls than boys here)</w:t>
      </w:r>
    </w:p>
    <w:p>
      <w:pPr>
        <w:pStyle w:val="Compact"/>
        <w:numPr>
          <w:numId w:val="1034"/>
          <w:ilvl w:val="0"/>
        </w:numPr>
      </w:pPr>
      <w:r>
        <w:t xml:space="preserve">Zero observations are marked as a line.</w:t>
      </w:r>
    </w:p>
    <w:p>
      <w:pPr>
        <w:pStyle w:val="Heading4"/>
      </w:pPr>
      <w:bookmarkStart w:id="198" w:name="visualizing-multivariate-categorical-data"/>
      <w:r>
        <w:t xml:space="preserve">Visualizing Multivariate Categorical Data</w:t>
      </w:r>
      <w:bookmarkEnd w:id="198"/>
    </w:p>
    <w:p>
      <w:pPr>
        <w:pStyle w:val="FirstParagraph"/>
      </w:pPr>
      <w:r>
        <w:t xml:space="preserve">The</w:t>
      </w:r>
      <w:r>
        <w:t xml:space="preserve"> </w:t>
      </w:r>
      <w:r>
        <w:rPr>
          <w:i/>
        </w:rPr>
        <w:t xml:space="preserve">mosaic plot</w:t>
      </w:r>
      <w:r>
        <w:t xml:space="preserve"> </w:t>
      </w:r>
      <w:r>
        <w:t xml:space="preserve">is not easy to generalize to more than two variables, but it is still possible (at the cost of interpretability).</w:t>
      </w:r>
    </w:p>
    <w:p>
      <w:pPr>
        <w:pStyle w:val="SourceCode"/>
      </w:pPr>
      <w:r>
        <w:rPr>
          <w:rStyle w:val="KeywordTok"/>
        </w:rPr>
        <w:t xml:space="preserve">plot</w:t>
      </w:r>
      <w:r>
        <w:rPr>
          <w:rStyle w:val="NormalTok"/>
        </w:rPr>
        <w:t xml:space="preserve">(table2</w:t>
      </w:r>
      <w:r>
        <w:rPr>
          <w:rStyle w:val="FloatTok"/>
        </w:rPr>
        <w:t xml:space="preserve">.1</w:t>
      </w:r>
      <w:r>
        <w:rPr>
          <w:rStyle w:val="NormalTok"/>
        </w:rPr>
        <w:t xml:space="preserve">, </w:t>
      </w:r>
      <w:r>
        <w:rPr>
          <w:rStyle w:val="DataTypeTok"/>
        </w:rPr>
        <w:t xml:space="preserve">main=</w:t>
      </w:r>
      <w:r>
        <w:rPr>
          <w:rStyle w:val="StringTok"/>
        </w:rPr>
        <w:t xml:space="preserve">'Trivaraite mosaic plot'</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30-1.png" id="0" name="Picture"/>
                    <pic:cNvPicPr>
                      <a:picLocks noChangeArrowheads="1" noChangeAspect="1"/>
                    </pic:cNvPicPr>
                  </pic:nvPicPr>
                  <pic:blipFill>
                    <a:blip r:embed="rId199"/>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When one of the variables is a (discrete) time variable, then the plot has a notion dynamics in time. For this see the Alluvial plot</w:t>
      </w:r>
      <w:r>
        <w:t xml:space="preserve"> </w:t>
      </w:r>
      <w:r>
        <w:t xml:space="preserve">5.3.1</w:t>
      </w:r>
      <w:r>
        <w:t xml:space="preserve">.</w:t>
      </w:r>
    </w:p>
    <w:p>
      <w:pPr>
        <w:pStyle w:val="BodyText"/>
      </w:pPr>
      <w:r>
        <w:t xml:space="preserve">If the variables represent a hierarchy, consider a</w:t>
      </w:r>
      <w:r>
        <w:t xml:space="preserve"> </w:t>
      </w:r>
      <w:r>
        <w:rPr>
          <w:b/>
        </w:rPr>
        <w:t xml:space="preserve">Sunburst Plot</w:t>
      </w:r>
      <w:r>
        <w:t xml:space="preserve">:</w:t>
      </w:r>
    </w:p>
    <w:p>
      <w:pPr>
        <w:pStyle w:val="SourceCode"/>
      </w:pPr>
      <w:r>
        <w:rPr>
          <w:rStyle w:val="KeywordTok"/>
        </w:rPr>
        <w:t xml:space="preserve">library</w:t>
      </w:r>
      <w:r>
        <w:rPr>
          <w:rStyle w:val="NormalTok"/>
        </w:rPr>
        <w:t xml:space="preserve">(sunburstR)</w:t>
      </w:r>
      <w:r>
        <w:br w:type="textWrapping"/>
      </w:r>
      <w:r>
        <w:rPr>
          <w:rStyle w:val="CommentTok"/>
        </w:rPr>
        <w:t xml:space="preserve"># read in sample visit-sequences.csv data provided in source</w:t>
      </w:r>
      <w:r>
        <w:br w:type="textWrapping"/>
      </w:r>
      <w:r>
        <w:rPr>
          <w:rStyle w:val="CommentTok"/>
        </w:rPr>
        <w:t xml:space="preserve"># https://gist.github.com/kerryrodden/7090426#file-visit-sequences-csv</w:t>
      </w:r>
      <w:r>
        <w:br w:type="textWrapping"/>
      </w:r>
      <w:r>
        <w:rPr>
          <w:rStyle w:val="NormalTok"/>
        </w:rPr>
        <w:t xml:space="preserve">sequences &lt;-</w:t>
      </w:r>
      <w:r>
        <w:rPr>
          <w:rStyle w:val="StringTok"/>
        </w:rPr>
        <w:t xml:space="preserve"> </w:t>
      </w:r>
      <w:r>
        <w:rPr>
          <w:rStyle w:val="KeywordTok"/>
        </w:rPr>
        <w:t xml:space="preserve">read.csv</w:t>
      </w:r>
      <w:r>
        <w:rPr>
          <w:rStyle w:val="NormalTok"/>
        </w:rPr>
        <w:t xml:space="preserve">(</w:t>
      </w:r>
      <w:r>
        <w:br w:type="textWrapping"/>
      </w:r>
      <w:r>
        <w:rPr>
          <w:rStyle w:val="NormalTok"/>
        </w:rPr>
        <w:t xml:space="preserve">  </w:t>
      </w:r>
      <w:r>
        <w:rPr>
          <w:rStyle w:val="KeywordTok"/>
        </w:rPr>
        <w:t xml:space="preserve">system.file</w:t>
      </w:r>
      <w:r>
        <w:rPr>
          <w:rStyle w:val="NormalTok"/>
        </w:rPr>
        <w:t xml:space="preserve">(</w:t>
      </w:r>
      <w:r>
        <w:rPr>
          <w:rStyle w:val="StringTok"/>
        </w:rPr>
        <w:t xml:space="preserve">"examples/visit-sequences.csv"</w:t>
      </w:r>
      <w:r>
        <w:rPr>
          <w:rStyle w:val="NormalTok"/>
        </w:rPr>
        <w:t xml:space="preserve">,</w:t>
      </w:r>
      <w:r>
        <w:rPr>
          <w:rStyle w:val="DataTypeTok"/>
        </w:rPr>
        <w:t xml:space="preserve">package=</w:t>
      </w:r>
      <w:r>
        <w:rPr>
          <w:rStyle w:val="StringTok"/>
        </w:rPr>
        <w:t xml:space="preserve">"sunburstR"</w:t>
      </w:r>
      <w:r>
        <w:rPr>
          <w:rStyle w:val="NormalTok"/>
        </w:rPr>
        <w:t xml:space="preserve">)</w:t>
      </w:r>
      <w:r>
        <w:br w:type="textWrapping"/>
      </w:r>
      <w:r>
        <w:rPr>
          <w:rStyle w:val="NormalTok"/>
        </w:rPr>
        <w:t xml:space="preserve">  ,</w:t>
      </w:r>
      <w:r>
        <w:rPr>
          <w:rStyle w:val="DataTypeTok"/>
        </w:rPr>
        <w:t xml:space="preserve">header=</w:t>
      </w:r>
      <w:r>
        <w:rPr>
          <w:rStyle w:val="NormalTok"/>
        </w:rPr>
        <w:t xml:space="preserve">F</w:t>
      </w:r>
      <w:r>
        <w:br w:type="textWrapping"/>
      </w:r>
      <w:r>
        <w:rPr>
          <w:rStyle w:val="NormalTok"/>
        </w:rPr>
        <w:t xml:space="preserve">  ,</w:t>
      </w:r>
      <w:r>
        <w:rPr>
          <w:rStyle w:val="DataTypeTok"/>
        </w:rPr>
        <w:t xml:space="preserve">stringsAsFactors =</w:t>
      </w:r>
      <w:r>
        <w:rPr>
          <w:rStyle w:val="NormalTok"/>
        </w:rPr>
        <w:t xml:space="preserve"> </w:t>
      </w:r>
      <w:r>
        <w:rPr>
          <w:rStyle w:val="OtherTok"/>
        </w:rPr>
        <w:t xml:space="preserve">FALSE</w:t>
      </w:r>
      <w:r>
        <w:br w:type="textWrapping"/>
      </w:r>
      <w:r>
        <w:rPr>
          <w:rStyle w:val="NormalTok"/>
        </w:rPr>
        <w:t xml:space="preserve">)</w:t>
      </w:r>
      <w:r>
        <w:br w:type="textWrapping"/>
      </w:r>
      <w:r>
        <w:rPr>
          <w:rStyle w:val="KeywordTok"/>
        </w:rPr>
        <w:t xml:space="preserve">sunburst</w:t>
      </w:r>
      <w:r>
        <w:rPr>
          <w:rStyle w:val="NormalTok"/>
        </w:rPr>
        <w:t xml:space="preserve">(sequences) </w:t>
      </w:r>
      <w:r>
        <w:rPr>
          <w:rStyle w:val="CommentTok"/>
        </w:rPr>
        <w:t xml:space="preserve"># In the HTML version of the book this plot is interactive.</w:t>
      </w:r>
    </w:p>
    <w:bookmarkStart w:id="200" w:name="htmlwidget-b694ade7e88e2471bfb0"/>
    <w:p>
      <w:pPr>
        <w:pStyle w:val="Compact"/>
      </w:pPr>
      <w:r>
        <w:t xml:space="preserve">Legend</w:t>
      </w:r>
    </w:p>
    <w:bookmarkEnd w:id="200"/>
    <w:p>
      <w:pPr>
        <w:pStyle w:val="Heading3"/>
      </w:pPr>
      <w:bookmarkStart w:id="201" w:name="continuous-data"/>
      <w:r>
        <w:t xml:space="preserve">Continuous Data</w:t>
      </w:r>
      <w:bookmarkEnd w:id="201"/>
    </w:p>
    <w:p>
      <w:pPr>
        <w:pStyle w:val="Heading4"/>
      </w:pPr>
      <w:bookmarkStart w:id="202" w:name="visualizing-univariate-continuous-data"/>
      <w:r>
        <w:t xml:space="preserve">Visualizing Univariate Continuous Data</w:t>
      </w:r>
      <w:bookmarkEnd w:id="202"/>
    </w:p>
    <w:p>
      <w:pPr>
        <w:pStyle w:val="FirstParagraph"/>
      </w:pPr>
      <w:r>
        <w:t xml:space="preserve">Unlike categorical variables, there are endlessly many ways to visualize continuous variables.</w:t>
      </w:r>
      <w:r>
        <w:t xml:space="preserve"> </w:t>
      </w:r>
      <w:r>
        <w:t xml:space="preserve">The simplest way is to look at the raw data via the</w:t>
      </w:r>
      <w:r>
        <w:t xml:space="preserve"> </w:t>
      </w:r>
      <w:r>
        <w:rPr>
          <w:rStyle w:val="VerbatimChar"/>
        </w:rPr>
        <w:t xml:space="preserve">stripchart</w:t>
      </w:r>
      <w:r>
        <w:t xml:space="preserve">.</w:t>
      </w:r>
    </w:p>
    <w:p>
      <w:pPr>
        <w:pStyle w:val="SourceCode"/>
      </w:pPr>
      <w:r>
        <w:rPr>
          <w:rStyle w:val="NormalTok"/>
        </w:rPr>
        <w:t xml:space="preserve">sample1 &lt;-</w:t>
      </w:r>
      <w:r>
        <w:rPr>
          <w:rStyle w:val="StringTok"/>
        </w:rPr>
        <w:t xml:space="preserve"> </w:t>
      </w:r>
      <w:r>
        <w:rPr>
          <w:rStyle w:val="KeywordTok"/>
        </w:rPr>
        <w:t xml:space="preserve">rexp</w:t>
      </w:r>
      <w:r>
        <w:rPr>
          <w:rStyle w:val="NormalTok"/>
        </w:rPr>
        <w:t xml:space="preserve">(</w:t>
      </w:r>
      <w:r>
        <w:rPr>
          <w:rStyle w:val="DecValTok"/>
        </w:rPr>
        <w:t xml:space="preserve">10</w:t>
      </w:r>
      <w:r>
        <w:rPr>
          <w:rStyle w:val="NormalTok"/>
        </w:rPr>
        <w:t xml:space="preserve">)                             </w:t>
      </w:r>
      <w:r>
        <w:br w:type="textWrapping"/>
      </w:r>
      <w:r>
        <w:rPr>
          <w:rStyle w:val="KeywordTok"/>
        </w:rPr>
        <w:t xml:space="preserve">stripchart</w:t>
      </w:r>
      <w:r>
        <w:rPr>
          <w:rStyle w:val="NormalTok"/>
        </w:rPr>
        <w:t xml:space="preserve">(sample1)</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31-1.png" id="0" name="Picture"/>
                    <pic:cNvPicPr>
                      <a:picLocks noChangeArrowheads="1" noChangeAspect="1"/>
                    </pic:cNvPicPr>
                  </pic:nvPicPr>
                  <pic:blipFill>
                    <a:blip r:embed="rId203"/>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Clearly, if there are many observations, the</w:t>
      </w:r>
      <w:r>
        <w:t xml:space="preserve"> </w:t>
      </w:r>
      <w:r>
        <w:rPr>
          <w:rStyle w:val="VerbatimChar"/>
        </w:rPr>
        <w:t xml:space="preserve">stripchart</w:t>
      </w:r>
      <w:r>
        <w:t xml:space="preserve"> </w:t>
      </w:r>
      <w:r>
        <w:t xml:space="preserve">will be a useless line of black dots.</w:t>
      </w:r>
      <w:r>
        <w:t xml:space="preserve"> </w:t>
      </w:r>
      <w:r>
        <w:t xml:space="preserve">We thus bin them together, and look at the frequency of each bin; this is the</w:t>
      </w:r>
      <w:r>
        <w:t xml:space="preserve"> </w:t>
      </w:r>
      <w:r>
        <w:rPr>
          <w:i/>
        </w:rPr>
        <w:t xml:space="preserve">histogram</w:t>
      </w:r>
      <w:r>
        <w:t xml:space="preserve">.</w:t>
      </w:r>
      <w:r>
        <w:t xml:space="preserve"> </w:t>
      </w:r>
      <w:r>
        <w:t xml:space="preserve">R’s</w:t>
      </w:r>
      <w:r>
        <w:t xml:space="preserve"> </w:t>
      </w:r>
      <w:r>
        <w:rPr>
          <w:rStyle w:val="VerbatimChar"/>
        </w:rPr>
        <w:t xml:space="preserve">histogram</w:t>
      </w:r>
      <w:r>
        <w:t xml:space="preserve"> </w:t>
      </w:r>
      <w:r>
        <w:t xml:space="preserve">function has very good defaults to choose the number of bins.</w:t>
      </w:r>
      <w:r>
        <w:t xml:space="preserve"> </w:t>
      </w:r>
      <w:r>
        <w:t xml:space="preserve">Here is a histogram showing the counts of each bin.</w:t>
      </w:r>
    </w:p>
    <w:p>
      <w:pPr>
        <w:pStyle w:val="SourceCode"/>
      </w:pPr>
      <w:r>
        <w:rPr>
          <w:rStyle w:val="NormalTok"/>
        </w:rPr>
        <w:t xml:space="preserve">sample1 &lt;-</w:t>
      </w:r>
      <w:r>
        <w:rPr>
          <w:rStyle w:val="StringTok"/>
        </w:rPr>
        <w:t xml:space="preserve"> </w:t>
      </w:r>
      <w:r>
        <w:rPr>
          <w:rStyle w:val="KeywordTok"/>
        </w:rPr>
        <w:t xml:space="preserve">rexp</w:t>
      </w:r>
      <w:r>
        <w:rPr>
          <w:rStyle w:val="NormalTok"/>
        </w:rPr>
        <w:t xml:space="preserve">(</w:t>
      </w:r>
      <w:r>
        <w:rPr>
          <w:rStyle w:val="DecValTok"/>
        </w:rPr>
        <w:t xml:space="preserve">100</w:t>
      </w:r>
      <w:r>
        <w:rPr>
          <w:rStyle w:val="NormalTok"/>
        </w:rPr>
        <w:t xml:space="preserve">)                            </w:t>
      </w:r>
      <w:r>
        <w:br w:type="textWrapping"/>
      </w:r>
      <w:r>
        <w:rPr>
          <w:rStyle w:val="KeywordTok"/>
        </w:rPr>
        <w:t xml:space="preserve">hist</w:t>
      </w:r>
      <w:r>
        <w:rPr>
          <w:rStyle w:val="NormalTok"/>
        </w:rPr>
        <w:t xml:space="preserve">(sample1, </w:t>
      </w:r>
      <w:r>
        <w:rPr>
          <w:rStyle w:val="DataTypeTok"/>
        </w:rPr>
        <w:t xml:space="preserve">freq=</w:t>
      </w:r>
      <w:r>
        <w:rPr>
          <w:rStyle w:val="NormalTok"/>
        </w:rPr>
        <w:t xml:space="preserve">T, </w:t>
      </w:r>
      <w:r>
        <w:rPr>
          <w:rStyle w:val="DataTypeTok"/>
        </w:rPr>
        <w:t xml:space="preserve">main=</w:t>
      </w:r>
      <w:r>
        <w:rPr>
          <w:rStyle w:val="StringTok"/>
        </w:rPr>
        <w:t xml:space="preserve">'Counts'</w:t>
      </w:r>
      <w:r>
        <w:rPr>
          <w:rStyle w:val="NormalTok"/>
        </w:rPr>
        <w:t xml:space="preserve">)        </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32-1.png" id="0" name="Picture"/>
                    <pic:cNvPicPr>
                      <a:picLocks noChangeArrowheads="1" noChangeAspect="1"/>
                    </pic:cNvPicPr>
                  </pic:nvPicPr>
                  <pic:blipFill>
                    <a:blip r:embed="rId204"/>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The bin counts can be replaced with the proportion of each bin using the</w:t>
      </w:r>
      <w:r>
        <w:t xml:space="preserve"> </w:t>
      </w:r>
      <w:r>
        <w:rPr>
          <w:rStyle w:val="VerbatimChar"/>
        </w:rPr>
        <w:t xml:space="preserve">freq</w:t>
      </w:r>
      <w:r>
        <w:t xml:space="preserve"> </w:t>
      </w:r>
      <w:r>
        <w:t xml:space="preserve">argument.</w:t>
      </w:r>
    </w:p>
    <w:p>
      <w:pPr>
        <w:pStyle w:val="SourceCode"/>
      </w:pPr>
      <w:r>
        <w:rPr>
          <w:rStyle w:val="KeywordTok"/>
        </w:rPr>
        <w:t xml:space="preserve">hist</w:t>
      </w:r>
      <w:r>
        <w:rPr>
          <w:rStyle w:val="NormalTok"/>
        </w:rPr>
        <w:t xml:space="preserve">(sample1, </w:t>
      </w:r>
      <w:r>
        <w:rPr>
          <w:rStyle w:val="DataTypeTok"/>
        </w:rPr>
        <w:t xml:space="preserve">freq=</w:t>
      </w:r>
      <w:r>
        <w:rPr>
          <w:rStyle w:val="NormalTok"/>
        </w:rPr>
        <w:t xml:space="preserve">F, </w:t>
      </w:r>
      <w:r>
        <w:rPr>
          <w:rStyle w:val="DataTypeTok"/>
        </w:rPr>
        <w:t xml:space="preserve">main=</w:t>
      </w:r>
      <w:r>
        <w:rPr>
          <w:rStyle w:val="StringTok"/>
        </w:rPr>
        <w:t xml:space="preserve">'Proportion'</w:t>
      </w:r>
      <w:r>
        <w:rPr>
          <w:rStyle w:val="NormalTok"/>
        </w:rPr>
        <w:t xml:space="preserve">)    </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33-1.png" id="0" name="Picture"/>
                    <pic:cNvPicPr>
                      <a:picLocks noChangeArrowheads="1" noChangeAspect="1"/>
                    </pic:cNvPicPr>
                  </pic:nvPicPr>
                  <pic:blipFill>
                    <a:blip r:embed="rId205"/>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035"/>
          <w:ilvl w:val="0"/>
        </w:numPr>
      </w:pPr>
      <w:r>
        <w:t xml:space="preserve">The bins’ proportion summary is larger than 1 because it considers each bin’s width, which in this case has a constant width of 0.5, hence the total proportion sum is 1/0.5=2.</w:t>
      </w:r>
    </w:p>
    <w:p>
      <w:pPr>
        <w:pStyle w:val="FirstParagraph"/>
      </w:pPr>
      <w:r>
        <w:t xml:space="preserve">The bins of a histogram are non overlapping.</w:t>
      </w:r>
      <w:r>
        <w:t xml:space="preserve"> </w:t>
      </w:r>
      <w:r>
        <w:t xml:space="preserve">We can adopt a sliding window approach, instead of binning.</w:t>
      </w:r>
      <w:r>
        <w:t xml:space="preserve"> </w:t>
      </w:r>
      <w:r>
        <w:t xml:space="preserve">This is the</w:t>
      </w:r>
      <w:r>
        <w:t xml:space="preserve"> </w:t>
      </w:r>
      <w:r>
        <w:rPr>
          <w:i/>
        </w:rPr>
        <w:t xml:space="preserve">density plot</w:t>
      </w:r>
      <w:r>
        <w:t xml:space="preserve"> </w:t>
      </w:r>
      <w:r>
        <w:t xml:space="preserve">which is produced with the</w:t>
      </w:r>
      <w:r>
        <w:t xml:space="preserve"> </w:t>
      </w:r>
      <w:r>
        <w:rPr>
          <w:rStyle w:val="VerbatimChar"/>
        </w:rPr>
        <w:t xml:space="preserve">density</w:t>
      </w:r>
      <w:r>
        <w:t xml:space="preserve"> </w:t>
      </w:r>
      <w:r>
        <w:t xml:space="preserve">function, and added to an existing plot with the</w:t>
      </w:r>
      <w:r>
        <w:t xml:space="preserve"> </w:t>
      </w:r>
      <w:r>
        <w:rPr>
          <w:rStyle w:val="VerbatimChar"/>
        </w:rPr>
        <w:t xml:space="preserve">lines</w:t>
      </w:r>
      <w:r>
        <w:t xml:space="preserve"> </w:t>
      </w:r>
      <w:r>
        <w:t xml:space="preserve">function.</w:t>
      </w:r>
      <w:r>
        <w:t xml:space="preserve"> </w:t>
      </w:r>
      <w:r>
        <w:t xml:space="preserve">The</w:t>
      </w:r>
      <w:r>
        <w:t xml:space="preserve"> </w:t>
      </w:r>
      <w:r>
        <w:rPr>
          <w:rStyle w:val="VerbatimChar"/>
        </w:rPr>
        <w:t xml:space="preserve">rug</w:t>
      </w:r>
      <w:r>
        <w:t xml:space="preserve"> </w:t>
      </w:r>
      <w:r>
        <w:t xml:space="preserve">function adds the original data points as ticks on the axes, and is strongly recommended to detect artifacts introduced by the binning of the histogram, or the smoothing of the density plot.</w:t>
      </w:r>
    </w:p>
    <w:p>
      <w:pPr>
        <w:pStyle w:val="SourceCode"/>
      </w:pPr>
      <w:r>
        <w:rPr>
          <w:rStyle w:val="KeywordTok"/>
        </w:rPr>
        <w:t xml:space="preserve">hist</w:t>
      </w:r>
      <w:r>
        <w:rPr>
          <w:rStyle w:val="NormalTok"/>
        </w:rPr>
        <w:t xml:space="preserve">(sample1, </w:t>
      </w:r>
      <w:r>
        <w:rPr>
          <w:rStyle w:val="DataTypeTok"/>
        </w:rPr>
        <w:t xml:space="preserve">freq=</w:t>
      </w:r>
      <w:r>
        <w:rPr>
          <w:rStyle w:val="NormalTok"/>
        </w:rPr>
        <w:t xml:space="preserve">F, </w:t>
      </w:r>
      <w:r>
        <w:rPr>
          <w:rStyle w:val="DataTypeTok"/>
        </w:rPr>
        <w:t xml:space="preserve">main=</w:t>
      </w:r>
      <w:r>
        <w:rPr>
          <w:rStyle w:val="StringTok"/>
        </w:rPr>
        <w:t xml:space="preserve">'Frequencies'</w:t>
      </w:r>
      <w:r>
        <w:rPr>
          <w:rStyle w:val="NormalTok"/>
        </w:rPr>
        <w:t xml:space="preserve">)   </w:t>
      </w:r>
      <w:r>
        <w:br w:type="textWrapping"/>
      </w:r>
      <w:r>
        <w:rPr>
          <w:rStyle w:val="KeywordTok"/>
        </w:rPr>
        <w:t xml:space="preserve">lines</w:t>
      </w:r>
      <w:r>
        <w:rPr>
          <w:rStyle w:val="NormalTok"/>
        </w:rPr>
        <w:t xml:space="preserve">(</w:t>
      </w:r>
      <w:r>
        <w:rPr>
          <w:rStyle w:val="KeywordTok"/>
        </w:rPr>
        <w:t xml:space="preserve">density</w:t>
      </w:r>
      <w:r>
        <w:rPr>
          <w:rStyle w:val="NormalTok"/>
        </w:rPr>
        <w:t xml:space="preserve">(sample1))                     </w:t>
      </w:r>
      <w:r>
        <w:br w:type="textWrapping"/>
      </w:r>
      <w:r>
        <w:rPr>
          <w:rStyle w:val="KeywordTok"/>
        </w:rPr>
        <w:t xml:space="preserve">rug</w:t>
      </w:r>
      <w:r>
        <w:rPr>
          <w:rStyle w:val="NormalTok"/>
        </w:rPr>
        <w:t xml:space="preserve">(sample1)</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34-1.png" id="0" name="Picture"/>
                    <pic:cNvPicPr>
                      <a:picLocks noChangeArrowheads="1" noChangeAspect="1"/>
                    </pic:cNvPicPr>
                  </pic:nvPicPr>
                  <pic:blipFill>
                    <a:blip r:embed="rId206"/>
                    <a:stretch>
                      <a:fillRect/>
                    </a:stretch>
                  </pic:blipFill>
                  <pic:spPr bwMode="auto">
                    <a:xfrm>
                      <a:off x="0" y="0"/>
                      <a:ext cx="4620126" cy="3696101"/>
                    </a:xfrm>
                    <a:prstGeom prst="rect">
                      <a:avLst/>
                    </a:prstGeom>
                    <a:noFill/>
                    <a:ln w="9525">
                      <a:noFill/>
                      <a:headEnd/>
                      <a:tailEnd/>
                    </a:ln>
                  </pic:spPr>
                </pic:pic>
              </a:graphicData>
            </a:graphic>
          </wp:inline>
        </w:drawing>
      </w:r>
    </w:p>
    <w:p>
      <w:pPr>
        <w:pStyle w:val="Compact"/>
      </w:pPr>
    </w:p>
    <w:p>
      <w:pPr>
        <w:pStyle w:val="Compact"/>
      </w:pPr>
      <w:r>
        <w:t xml:space="preserve"> </w:t>
      </w:r>
      <w:r>
        <w:t xml:space="preserve">Remark.</w:t>
      </w:r>
      <w:r>
        <w:t xml:space="preserve"> </w:t>
      </w:r>
      <w:r>
        <w:t xml:space="preserve"> </w:t>
      </w:r>
      <w:r>
        <w:t xml:space="preserve">Why would it make no sense to make a table, or a barplot, of continuous data?</w:t>
      </w:r>
    </w:p>
    <w:p>
      <w:pPr>
        <w:pStyle w:val="BodyText"/>
      </w:pPr>
      <w:r>
        <w:t xml:space="preserve">One particularly useful visualization, due to John W. Tukey, is the</w:t>
      </w:r>
      <w:r>
        <w:t xml:space="preserve"> </w:t>
      </w:r>
      <w:r>
        <w:rPr>
          <w:i/>
        </w:rPr>
        <w:t xml:space="preserve">boxplot</w:t>
      </w:r>
      <w:r>
        <w:t xml:space="preserve">.</w:t>
      </w:r>
      <w:r>
        <w:t xml:space="preserve"> </w:t>
      </w:r>
      <w:r>
        <w:t xml:space="preserve">The boxplot is designed to capture the main phenomena in the data, and simultaneously point to outlines.</w:t>
      </w:r>
    </w:p>
    <w:p>
      <w:pPr>
        <w:pStyle w:val="SourceCode"/>
      </w:pPr>
      <w:r>
        <w:rPr>
          <w:rStyle w:val="KeywordTok"/>
        </w:rPr>
        <w:t xml:space="preserve">boxplot</w:t>
      </w:r>
      <w:r>
        <w:rPr>
          <w:rStyle w:val="NormalTok"/>
        </w:rPr>
        <w:t xml:space="preserve">(sample1)    </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36-1.png" id="0" name="Picture"/>
                    <pic:cNvPicPr>
                      <a:picLocks noChangeArrowheads="1" noChangeAspect="1"/>
                    </pic:cNvPicPr>
                  </pic:nvPicPr>
                  <pic:blipFill>
                    <a:blip r:embed="rId207"/>
                    <a:stretch>
                      <a:fillRect/>
                    </a:stretch>
                  </pic:blipFill>
                  <pic:spPr bwMode="auto">
                    <a:xfrm>
                      <a:off x="0" y="0"/>
                      <a:ext cx="4620126" cy="3696101"/>
                    </a:xfrm>
                    <a:prstGeom prst="rect">
                      <a:avLst/>
                    </a:prstGeom>
                    <a:noFill/>
                    <a:ln w="9525">
                      <a:noFill/>
                      <a:headEnd/>
                      <a:tailEnd/>
                    </a:ln>
                  </pic:spPr>
                </pic:pic>
              </a:graphicData>
            </a:graphic>
          </wp:inline>
        </w:drawing>
      </w:r>
    </w:p>
    <w:p>
      <w:pPr>
        <w:pStyle w:val="Compact"/>
      </w:pPr>
      <w:r>
        <w:t xml:space="preserve">Another way to deal with a massive amount of data points, is to emphasize important points, and conceal non-important.</w:t>
      </w:r>
      <w:r>
        <w:t xml:space="preserve"> </w:t>
      </w:r>
      <w:r>
        <w:t xml:space="preserve">This is the purpose of</w:t>
      </w:r>
      <w:r>
        <w:t xml:space="preserve"> </w:t>
      </w:r>
      <w:r>
        <w:rPr>
          <w:b/>
        </w:rPr>
        <w:t xml:space="preserve">circle-packing</w:t>
      </w:r>
      <w:r>
        <w:t xml:space="preserve"> </w:t>
      </w:r>
      <w:r>
        <w:t xml:space="preserve">(example from</w:t>
      </w:r>
      <w:r>
        <w:t xml:space="preserve"> </w:t>
      </w:r>
      <w:hyperlink r:id="rId208">
        <w:r>
          <w:rPr>
            <w:rStyle w:val="Hyperlink"/>
          </w:rPr>
          <w:t xml:space="preserve">r-graph gallery</w:t>
        </w:r>
      </w:hyperlink>
      <w:r>
        <w:t xml:space="preserve">):</w:t>
      </w:r>
      <w:r>
        <w:t xml:space="preserve"> </w:t>
      </w:r>
    </w:p>
    <w:bookmarkStart w:id="209" w:name="htmlwidget-050ab8343a08c822acaf"/>
    <w:bookmarkEnd w:id="209"/>
    <w:p>
      <w:pPr>
        <w:pStyle w:val="Heading4"/>
      </w:pPr>
      <w:bookmarkStart w:id="210" w:name="visualizing-bivariate-continuous-data"/>
      <w:r>
        <w:t xml:space="preserve">Visualizing Bivariate Continuous Data</w:t>
      </w:r>
      <w:bookmarkEnd w:id="210"/>
    </w:p>
    <w:p>
      <w:pPr>
        <w:pStyle w:val="FirstParagraph"/>
      </w:pPr>
      <w:r>
        <w:t xml:space="preserve">The bivariate counterpart of the</w:t>
      </w:r>
      <w:r>
        <w:t xml:space="preserve"> </w:t>
      </w:r>
      <w:r>
        <w:rPr>
          <w:rStyle w:val="VerbatimChar"/>
        </w:rPr>
        <w:t xml:space="preserve">stipchart</w:t>
      </w:r>
      <w:r>
        <w:t xml:space="preserve"> </w:t>
      </w:r>
      <w:r>
        <w:t xml:space="preserve">is the celebrated scatter plot.</w:t>
      </w:r>
    </w:p>
    <w:p>
      <w:pPr>
        <w:pStyle w:val="SourceCode"/>
      </w:pPr>
      <w:r>
        <w:rPr>
          <w:rStyle w:val="NormalTok"/>
        </w:rPr>
        <w:t xml:space="preserve">n &lt;-</w:t>
      </w:r>
      <w:r>
        <w:rPr>
          <w:rStyle w:val="StringTok"/>
        </w:rPr>
        <w:t xml:space="preserve"> </w:t>
      </w:r>
      <w:r>
        <w:rPr>
          <w:rStyle w:val="DecValTok"/>
        </w:rPr>
        <w:t xml:space="preserve">20</w:t>
      </w:r>
      <w:r>
        <w:br w:type="textWrapping"/>
      </w:r>
      <w:r>
        <w:rPr>
          <w:rStyle w:val="NormalTok"/>
        </w:rPr>
        <w:t xml:space="preserve">x1 &lt;-</w:t>
      </w:r>
      <w:r>
        <w:rPr>
          <w:rStyle w:val="StringTok"/>
        </w:rPr>
        <w:t xml:space="preserve"> </w:t>
      </w:r>
      <w:r>
        <w:rPr>
          <w:rStyle w:val="KeywordTok"/>
        </w:rPr>
        <w:t xml:space="preserve">rexp</w:t>
      </w:r>
      <w:r>
        <w:rPr>
          <w:rStyle w:val="NormalTok"/>
        </w:rPr>
        <w:t xml:space="preserve">(n)</w:t>
      </w:r>
      <w:r>
        <w:br w:type="textWrapping"/>
      </w:r>
      <w:r>
        <w:rPr>
          <w:rStyle w:val="NormalTok"/>
        </w:rPr>
        <w:t xml:space="preserve">x2 &lt;-</w:t>
      </w:r>
      <w:r>
        <w:rPr>
          <w:rStyle w:val="StringTok"/>
        </w:rPr>
        <w:t xml:space="preserve"> </w:t>
      </w:r>
      <w:r>
        <w:rPr>
          <w:rStyle w:val="DecValTok"/>
        </w:rPr>
        <w:t xml:space="preserve">2</w:t>
      </w:r>
      <w:r>
        <w:rPr>
          <w:rStyle w:val="OperatorTok"/>
        </w:rPr>
        <w:t xml:space="preserve">*</w:t>
      </w:r>
      <w:r>
        <w:rPr>
          <w:rStyle w:val="StringTok"/>
        </w:rPr>
        <w:t xml:space="preserve"> </w:t>
      </w:r>
      <w:r>
        <w:rPr>
          <w:rStyle w:val="NormalTok"/>
        </w:rPr>
        <w:t xml:space="preserve">x1 </w:t>
      </w:r>
      <w:r>
        <w:rPr>
          <w:rStyle w:val="OperatorTok"/>
        </w:rPr>
        <w:t xml:space="preserve">+</w:t>
      </w:r>
      <w:r>
        <w:rPr>
          <w:rStyle w:val="StringTok"/>
        </w:rPr>
        <w:t xml:space="preserve"> </w:t>
      </w:r>
      <w:r>
        <w:rPr>
          <w:rStyle w:val="DecValTok"/>
        </w:rPr>
        <w:t xml:space="preserve">4</w:t>
      </w:r>
      <w:r>
        <w:rPr>
          <w:rStyle w:val="NormalTok"/>
        </w:rPr>
        <w:t xml:space="preserve"> </w:t>
      </w:r>
      <w:r>
        <w:rPr>
          <w:rStyle w:val="OperatorTok"/>
        </w:rPr>
        <w:t xml:space="preserve">+</w:t>
      </w:r>
      <w:r>
        <w:rPr>
          <w:rStyle w:val="StringTok"/>
        </w:rPr>
        <w:t xml:space="preserve"> </w:t>
      </w:r>
      <w:r>
        <w:rPr>
          <w:rStyle w:val="KeywordTok"/>
        </w:rPr>
        <w:t xml:space="preserve">rexp</w:t>
      </w:r>
      <w:r>
        <w:rPr>
          <w:rStyle w:val="NormalTok"/>
        </w:rPr>
        <w:t xml:space="preserve">(n)</w:t>
      </w:r>
      <w:r>
        <w:br w:type="textWrapping"/>
      </w:r>
      <w:r>
        <w:rPr>
          <w:rStyle w:val="KeywordTok"/>
        </w:rPr>
        <w:t xml:space="preserve">plot</w:t>
      </w:r>
      <w:r>
        <w:rPr>
          <w:rStyle w:val="NormalTok"/>
        </w:rPr>
        <w:t xml:space="preserve">(x2</w:t>
      </w:r>
      <w:r>
        <w:rPr>
          <w:rStyle w:val="OperatorTok"/>
        </w:rPr>
        <w:t xml:space="preserve">~</w:t>
      </w:r>
      <w:r>
        <w:rPr>
          <w:rStyle w:val="NormalTok"/>
        </w:rPr>
        <w:t xml:space="preserve">x1)</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38-1.png" id="0" name="Picture"/>
                    <pic:cNvPicPr>
                      <a:picLocks noChangeArrowheads="1" noChangeAspect="1"/>
                    </pic:cNvPicPr>
                  </pic:nvPicPr>
                  <pic:blipFill>
                    <a:blip r:embed="rId211"/>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A scatter-plot may be augmented with marginal univariate visualization.</w:t>
      </w:r>
      <w:r>
        <w:t xml:space="preserve"> </w:t>
      </w:r>
      <w:r>
        <w:t xml:space="preserve">See, for instance, the</w:t>
      </w:r>
      <w:r>
        <w:t xml:space="preserve"> </w:t>
      </w:r>
      <w:r>
        <w:rPr>
          <w:i/>
        </w:rPr>
        <w:t xml:space="preserve">rug</w:t>
      </w:r>
      <w:r>
        <w:t xml:space="preserve"> </w:t>
      </w:r>
      <w:r>
        <w:t xml:space="preserve">function to add the raw data on the margins:</w:t>
      </w:r>
    </w:p>
    <w:p>
      <w:pPr>
        <w:pStyle w:val="SourceCode"/>
      </w:pPr>
      <w:r>
        <w:rPr>
          <w:rStyle w:val="KeywordTok"/>
        </w:rPr>
        <w:t xml:space="preserve">plot</w:t>
      </w:r>
      <w:r>
        <w:rPr>
          <w:rStyle w:val="NormalTok"/>
        </w:rPr>
        <w:t xml:space="preserve">(x2</w:t>
      </w:r>
      <w:r>
        <w:rPr>
          <w:rStyle w:val="OperatorTok"/>
        </w:rPr>
        <w:t xml:space="preserve">~</w:t>
      </w:r>
      <w:r>
        <w:rPr>
          <w:rStyle w:val="NormalTok"/>
        </w:rPr>
        <w:t xml:space="preserve">x1)</w:t>
      </w:r>
      <w:r>
        <w:br w:type="textWrapping"/>
      </w:r>
      <w:r>
        <w:rPr>
          <w:rStyle w:val="KeywordTok"/>
        </w:rPr>
        <w:t xml:space="preserve">rug</w:t>
      </w:r>
      <w:r>
        <w:rPr>
          <w:rStyle w:val="NormalTok"/>
        </w:rPr>
        <w:t xml:space="preserve">(x1,</w:t>
      </w:r>
      <w:r>
        <w:rPr>
          <w:rStyle w:val="DataTypeTok"/>
        </w:rPr>
        <w:t xml:space="preserve">side =</w:t>
      </w:r>
      <w:r>
        <w:rPr>
          <w:rStyle w:val="NormalTok"/>
        </w:rPr>
        <w:t xml:space="preserve"> </w:t>
      </w:r>
      <w:r>
        <w:rPr>
          <w:rStyle w:val="DecValTok"/>
        </w:rPr>
        <w:t xml:space="preserve">1</w:t>
      </w:r>
      <w:r>
        <w:rPr>
          <w:rStyle w:val="NormalTok"/>
        </w:rPr>
        <w:t xml:space="preserve">)</w:t>
      </w:r>
      <w:r>
        <w:br w:type="textWrapping"/>
      </w:r>
      <w:r>
        <w:rPr>
          <w:rStyle w:val="KeywordTok"/>
        </w:rPr>
        <w:t xml:space="preserve">rug</w:t>
      </w:r>
      <w:r>
        <w:rPr>
          <w:rStyle w:val="NormalTok"/>
        </w:rPr>
        <w:t xml:space="preserve">(x2,</w:t>
      </w:r>
      <w:r>
        <w:rPr>
          <w:rStyle w:val="DataTypeTok"/>
        </w:rPr>
        <w:t xml:space="preserve">side =</w:t>
      </w:r>
      <w:r>
        <w:rPr>
          <w:rStyle w:val="NormalTok"/>
        </w:rPr>
        <w:t xml:space="preserve"> </w:t>
      </w:r>
      <w:r>
        <w:rPr>
          <w:rStyle w:val="DecValTok"/>
        </w:rPr>
        <w:t xml:space="preserve">2</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39-1.png" id="0" name="Picture"/>
                    <pic:cNvPicPr>
                      <a:picLocks noChangeArrowheads="1" noChangeAspect="1"/>
                    </pic:cNvPicPr>
                  </pic:nvPicPr>
                  <pic:blipFill>
                    <a:blip r:embed="rId212"/>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A fancier version may use a histogram on the margins:</w:t>
      </w:r>
      <w:r>
        <w:t xml:space="preserve"> </w:t>
      </w:r>
      <w:r>
        <w:drawing>
          <wp:inline>
            <wp:extent cx="4620126" cy="3696101"/>
            <wp:effectExtent b="0" l="0" r="0" t="0"/>
            <wp:docPr descr="" title="" id="1" name="Picture"/>
            <a:graphic>
              <a:graphicData uri="http://schemas.openxmlformats.org/drawingml/2006/picture">
                <pic:pic>
                  <pic:nvPicPr>
                    <pic:cNvPr descr="Rcourse_files/figure-docx/unnamed-chunk-140-1.png" id="0" name="Picture"/>
                    <pic:cNvPicPr>
                      <a:picLocks noChangeArrowheads="1" noChangeAspect="1"/>
                    </pic:cNvPicPr>
                  </pic:nvPicPr>
                  <pic:blipFill>
                    <a:blip r:embed="rId213"/>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Like the univariate</w:t>
      </w:r>
      <w:r>
        <w:t xml:space="preserve"> </w:t>
      </w:r>
      <w:r>
        <w:rPr>
          <w:rStyle w:val="VerbatimChar"/>
        </w:rPr>
        <w:t xml:space="preserve">stripchart</w:t>
      </w:r>
      <w:r>
        <w:t xml:space="preserve">, the scatter plot will be an uninformative mess in the presence of a lot of data.</w:t>
      </w:r>
      <w:r>
        <w:t xml:space="preserve"> </w:t>
      </w:r>
      <w:r>
        <w:t xml:space="preserve">A nice bivariate counterpart of the univariate histogram is the</w:t>
      </w:r>
      <w:r>
        <w:t xml:space="preserve"> </w:t>
      </w:r>
      <w:r>
        <w:rPr>
          <w:i/>
        </w:rPr>
        <w:t xml:space="preserve">hexbin plot</w:t>
      </w:r>
      <w:r>
        <w:t xml:space="preserve">, which tessellates the plane with hexagons, and reports their frequencies.</w:t>
      </w:r>
    </w:p>
    <w:p>
      <w:pPr>
        <w:pStyle w:val="SourceCode"/>
      </w:pPr>
      <w:r>
        <w:rPr>
          <w:rStyle w:val="KeywordTok"/>
        </w:rPr>
        <w:t xml:space="preserve">library</w:t>
      </w:r>
      <w:r>
        <w:rPr>
          <w:rStyle w:val="NormalTok"/>
        </w:rPr>
        <w:t xml:space="preserve">(hexbin) </w:t>
      </w:r>
      <w:r>
        <w:rPr>
          <w:rStyle w:val="CommentTok"/>
        </w:rPr>
        <w:t xml:space="preserve"># load required library</w:t>
      </w:r>
      <w:r>
        <w:br w:type="textWrapping"/>
      </w:r>
      <w:r>
        <w:rPr>
          <w:rStyle w:val="NormalTok"/>
        </w:rPr>
        <w:t xml:space="preserve">n &lt;-</w:t>
      </w:r>
      <w:r>
        <w:rPr>
          <w:rStyle w:val="StringTok"/>
        </w:rPr>
        <w:t xml:space="preserve"> </w:t>
      </w:r>
      <w:r>
        <w:rPr>
          <w:rStyle w:val="FloatTok"/>
        </w:rPr>
        <w:t xml:space="preserve">2e5</w:t>
      </w:r>
      <w:r>
        <w:br w:type="textWrapping"/>
      </w:r>
      <w:r>
        <w:rPr>
          <w:rStyle w:val="NormalTok"/>
        </w:rPr>
        <w:t xml:space="preserve">x1 &lt;-</w:t>
      </w:r>
      <w:r>
        <w:rPr>
          <w:rStyle w:val="StringTok"/>
        </w:rPr>
        <w:t xml:space="preserve"> </w:t>
      </w:r>
      <w:r>
        <w:rPr>
          <w:rStyle w:val="KeywordTok"/>
        </w:rPr>
        <w:t xml:space="preserve">rexp</w:t>
      </w:r>
      <w:r>
        <w:rPr>
          <w:rStyle w:val="NormalTok"/>
        </w:rPr>
        <w:t xml:space="preserve">(n)</w:t>
      </w:r>
      <w:r>
        <w:br w:type="textWrapping"/>
      </w:r>
      <w:r>
        <w:rPr>
          <w:rStyle w:val="NormalTok"/>
        </w:rPr>
        <w:t xml:space="preserve">x2 &lt;-</w:t>
      </w:r>
      <w:r>
        <w:rPr>
          <w:rStyle w:val="StringTok"/>
        </w:rPr>
        <w:t xml:space="preserve"> </w:t>
      </w:r>
      <w:r>
        <w:rPr>
          <w:rStyle w:val="DecValTok"/>
        </w:rPr>
        <w:t xml:space="preserve">2</w:t>
      </w:r>
      <w:r>
        <w:rPr>
          <w:rStyle w:val="OperatorTok"/>
        </w:rPr>
        <w:t xml:space="preserve">*</w:t>
      </w:r>
      <w:r>
        <w:rPr>
          <w:rStyle w:val="StringTok"/>
        </w:rPr>
        <w:t xml:space="preserve"> </w:t>
      </w:r>
      <w:r>
        <w:rPr>
          <w:rStyle w:val="NormalTok"/>
        </w:rPr>
        <w:t xml:space="preserve">x1 </w:t>
      </w:r>
      <w:r>
        <w:rPr>
          <w:rStyle w:val="OperatorTok"/>
        </w:rPr>
        <w:t xml:space="preserve">+</w:t>
      </w:r>
      <w:r>
        <w:rPr>
          <w:rStyle w:val="StringTok"/>
        </w:rPr>
        <w:t xml:space="preserve"> </w:t>
      </w:r>
      <w:r>
        <w:rPr>
          <w:rStyle w:val="DecValTok"/>
        </w:rPr>
        <w:t xml:space="preserve">4</w:t>
      </w:r>
      <w:r>
        <w:rPr>
          <w:rStyle w:val="NormalTok"/>
        </w:rPr>
        <w:t xml:space="preserve"> </w:t>
      </w:r>
      <w:r>
        <w:rPr>
          <w:rStyle w:val="OperatorTok"/>
        </w:rPr>
        <w:t xml:space="preserve">+</w:t>
      </w:r>
      <w:r>
        <w:rPr>
          <w:rStyle w:val="StringTok"/>
        </w:rPr>
        <w:t xml:space="preserve"> </w:t>
      </w:r>
      <w:r>
        <w:rPr>
          <w:rStyle w:val="KeywordTok"/>
        </w:rPr>
        <w:t xml:space="preserve">rnorm</w:t>
      </w:r>
      <w:r>
        <w:rPr>
          <w:rStyle w:val="NormalTok"/>
        </w:rPr>
        <w:t xml:space="preserve">(n)</w:t>
      </w:r>
      <w:r>
        <w:br w:type="textWrapping"/>
      </w:r>
      <w:r>
        <w:rPr>
          <w:rStyle w:val="KeywordTok"/>
        </w:rPr>
        <w:t xml:space="preserve">plot</w:t>
      </w:r>
      <w:r>
        <w:rPr>
          <w:rStyle w:val="NormalTok"/>
        </w:rPr>
        <w:t xml:space="preserve">(</w:t>
      </w:r>
      <w:r>
        <w:rPr>
          <w:rStyle w:val="KeywordTok"/>
        </w:rPr>
        <w:t xml:space="preserve">hexbin</w:t>
      </w:r>
      <w:r>
        <w:rPr>
          <w:rStyle w:val="NormalTok"/>
        </w:rPr>
        <w:t xml:space="preserve">(</w:t>
      </w:r>
      <w:r>
        <w:rPr>
          <w:rStyle w:val="DataTypeTok"/>
        </w:rPr>
        <w:t xml:space="preserve">x =</w:t>
      </w:r>
      <w:r>
        <w:rPr>
          <w:rStyle w:val="NormalTok"/>
        </w:rPr>
        <w:t xml:space="preserve"> x1, </w:t>
      </w:r>
      <w:r>
        <w:rPr>
          <w:rStyle w:val="DataTypeTok"/>
        </w:rPr>
        <w:t xml:space="preserve">y =</w:t>
      </w:r>
      <w:r>
        <w:rPr>
          <w:rStyle w:val="NormalTok"/>
        </w:rPr>
        <w:t xml:space="preserve"> x2))</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41-1.png" id="0" name="Picture"/>
                    <pic:cNvPicPr>
                      <a:picLocks noChangeArrowheads="1" noChangeAspect="1"/>
                    </pic:cNvPicPr>
                  </pic:nvPicPr>
                  <pic:blipFill>
                    <a:blip r:embed="rId214"/>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4"/>
      </w:pPr>
      <w:bookmarkStart w:id="215" w:name="visualizing-multivariate-continuous-data"/>
      <w:r>
        <w:t xml:space="preserve">Visualizing Multivariate Continuous Data</w:t>
      </w:r>
      <w:bookmarkEnd w:id="215"/>
    </w:p>
    <w:p>
      <w:pPr>
        <w:pStyle w:val="FirstParagraph"/>
      </w:pPr>
      <w:r>
        <w:t xml:space="preserve">Visualizing multivariate data is a tremendous challenge given that we cannot grasp</w:t>
      </w:r>
      <w:r>
        <w:t xml:space="preserve"> </w:t>
      </w:r>
      <m:oMath>
        <m:r>
          <m:t>4</m:t>
        </m:r>
      </m:oMath>
      <w:r>
        <w:t xml:space="preserve"> </w:t>
      </w:r>
      <w:r>
        <w:t xml:space="preserve">dimensional spaces, nor can the computer screen present more than</w:t>
      </w:r>
      <w:r>
        <w:t xml:space="preserve"> </w:t>
      </w:r>
      <m:oMath>
        <m:r>
          <m:t>2</m:t>
        </m:r>
      </m:oMath>
      <w:r>
        <w:t xml:space="preserve"> </w:t>
      </w:r>
      <w:r>
        <w:t xml:space="preserve">dimensional spaces.</w:t>
      </w:r>
      <w:r>
        <w:t xml:space="preserve"> </w:t>
      </w:r>
      <w:r>
        <w:t xml:space="preserve">We thus have several options:</w:t>
      </w:r>
      <w:r>
        <w:t xml:space="preserve"> </w:t>
      </w:r>
      <w:r>
        <w:t xml:space="preserve">(i) To project the data to 2D. This is discussed in the Dimensionality Reduction Section</w:t>
      </w:r>
      <w:r>
        <w:t xml:space="preserve"> </w:t>
      </w:r>
      <w:r>
        <w:t xml:space="preserve">11.1</w:t>
      </w:r>
      <w:r>
        <w:t xml:space="preserve">.</w:t>
      </w:r>
      <w:r>
        <w:t xml:space="preserve"> </w:t>
      </w:r>
      <w:r>
        <w:t xml:space="preserve">(ii) To visualize not the raw data, but rather its summaries, like the covariance matrix.</w:t>
      </w:r>
    </w:p>
    <w:p>
      <w:pPr>
        <w:pStyle w:val="BodyText"/>
      </w:pPr>
      <w:r>
        <w:t xml:space="preserve">Our own</w:t>
      </w:r>
      <w:r>
        <w:t xml:space="preserve"> </w:t>
      </w:r>
      <w:hyperlink r:id="rId216">
        <w:r>
          <w:rPr>
            <w:rStyle w:val="Hyperlink"/>
          </w:rPr>
          <w:t xml:space="preserve">Multinav</w:t>
        </w:r>
      </w:hyperlink>
      <w:r>
        <w:t xml:space="preserve"> </w:t>
      </w:r>
      <w:r>
        <w:t xml:space="preserve">package adopts an interactive approach.</w:t>
      </w:r>
      <w:r>
        <w:t xml:space="preserve"> </w:t>
      </w:r>
      <w:r>
        <w:t xml:space="preserve">For each (multivariate) observation a simple univariate summary may be computed and visualized.</w:t>
      </w:r>
      <w:r>
        <w:t xml:space="preserve"> </w:t>
      </w:r>
      <w:r>
        <w:t xml:space="preserve">These summaries may be compared, and the original (multivariate) observation inspected upon demand.</w:t>
      </w:r>
      <w:r>
        <w:t xml:space="preserve"> </w:t>
      </w:r>
      <w:r>
        <w:t xml:space="preserve">Contact</w:t>
      </w:r>
      <w:r>
        <w:t xml:space="preserve"> </w:t>
      </w:r>
      <w:hyperlink r:id="rId217">
        <w:r>
          <w:rPr>
            <w:rStyle w:val="Hyperlink"/>
          </w:rPr>
          <w:t xml:space="preserve">Efrat</w:t>
        </w:r>
      </w:hyperlink>
      <w:r>
        <w:t xml:space="preserve"> </w:t>
      </w:r>
      <w:r>
        <w:t xml:space="preserve">for more details.</w:t>
      </w:r>
      <w:r>
        <w:br w:type="textWrapping"/>
      </w:r>
      <w:r>
        <w:drawing>
          <wp:inline>
            <wp:extent cx="5334000" cy="3669926"/>
            <wp:effectExtent b="0" l="0" r="0" t="0"/>
            <wp:docPr descr="The Multinav Package" title="" id="1" name="Picture"/>
            <a:graphic>
              <a:graphicData uri="http://schemas.openxmlformats.org/drawingml/2006/picture">
                <pic:pic>
                  <pic:nvPicPr>
                    <pic:cNvPr descr="art/multinav.png" id="0" name="Picture"/>
                    <pic:cNvPicPr>
                      <a:picLocks noChangeArrowheads="1" noChangeAspect="1"/>
                    </pic:cNvPicPr>
                  </pic:nvPicPr>
                  <pic:blipFill>
                    <a:blip r:embed="rId218"/>
                    <a:stretch>
                      <a:fillRect/>
                    </a:stretch>
                  </pic:blipFill>
                  <pic:spPr bwMode="auto">
                    <a:xfrm>
                      <a:off x="0" y="0"/>
                      <a:ext cx="5334000" cy="3669926"/>
                    </a:xfrm>
                    <a:prstGeom prst="rect">
                      <a:avLst/>
                    </a:prstGeom>
                    <a:noFill/>
                    <a:ln w="9525">
                      <a:noFill/>
                      <a:headEnd/>
                      <a:tailEnd/>
                    </a:ln>
                  </pic:spPr>
                </pic:pic>
              </a:graphicData>
            </a:graphic>
          </wp:inline>
        </w:drawing>
      </w:r>
    </w:p>
    <w:p>
      <w:pPr>
        <w:pStyle w:val="BodyText"/>
      </w:pPr>
      <w:r>
        <w:t xml:space="preserve">An alternative approach starts with the covariance matrix,</w:t>
      </w:r>
      <w:r>
        <w:t xml:space="preserve"> </w:t>
      </w:r>
      <m:oMath>
        <m:acc>
          <m:accPr>
            <m:chr m:val="̂"/>
          </m:accPr>
          <m:e>
            <m:r>
              <m:t>Σ</m:t>
            </m:r>
          </m:e>
        </m:acc>
      </m:oMath>
      <w:r>
        <w:t xml:space="preserve">, that can be visualized as an image.</w:t>
      </w:r>
      <w:r>
        <w:t xml:space="preserve"> </w:t>
      </w:r>
      <w:r>
        <w:t xml:space="preserve">Note the use of the</w:t>
      </w:r>
      <w:r>
        <w:t xml:space="preserve"> </w:t>
      </w:r>
      <w:r>
        <w:rPr>
          <w:rStyle w:val="VerbatimChar"/>
        </w:rPr>
        <w:t xml:space="preserve">::</w:t>
      </w:r>
      <w:r>
        <w:t xml:space="preserve"> </w:t>
      </w:r>
      <w:r>
        <w:t xml:space="preserve">operator (called</w:t>
      </w:r>
      <w:r>
        <w:t xml:space="preserve"> </w:t>
      </w:r>
      <w:r>
        <w:rPr>
          <w:i/>
        </w:rPr>
        <w:t xml:space="preserve">Double Colon Operator</w:t>
      </w:r>
      <w:r>
        <w:t xml:space="preserve">, for help:</w:t>
      </w:r>
      <w:r>
        <w:t xml:space="preserve"> </w:t>
      </w:r>
      <w:r>
        <w:rPr>
          <w:rStyle w:val="VerbatimChar"/>
        </w:rPr>
        <w:t xml:space="preserve">?'::'</w:t>
      </w:r>
      <w:r>
        <w:t xml:space="preserve">), which is used to call a function from some package, without loading the whole package.</w:t>
      </w:r>
      <w:r>
        <w:t xml:space="preserve"> </w:t>
      </w:r>
      <w:r>
        <w:t xml:space="preserve">We will use the</w:t>
      </w:r>
      <w:r>
        <w:t xml:space="preserve"> </w:t>
      </w:r>
      <w:r>
        <w:rPr>
          <w:rStyle w:val="VerbatimChar"/>
        </w:rPr>
        <w:t xml:space="preserve">::</w:t>
      </w:r>
      <w:r>
        <w:t xml:space="preserve"> </w:t>
      </w:r>
      <w:r>
        <w:t xml:space="preserve">operator when we want to emphasize the package of origin of a function.</w:t>
      </w:r>
    </w:p>
    <w:p>
      <w:pPr>
        <w:pStyle w:val="SourceCode"/>
      </w:pPr>
      <w:r>
        <w:rPr>
          <w:rStyle w:val="NormalTok"/>
        </w:rPr>
        <w:t xml:space="preserve">covariance &lt;-</w:t>
      </w:r>
      <w:r>
        <w:rPr>
          <w:rStyle w:val="StringTok"/>
        </w:rPr>
        <w:t xml:space="preserve"> </w:t>
      </w:r>
      <w:r>
        <w:rPr>
          <w:rStyle w:val="KeywordTok"/>
        </w:rPr>
        <w:t xml:space="preserve">cov</w:t>
      </w:r>
      <w:r>
        <w:rPr>
          <w:rStyle w:val="NormalTok"/>
        </w:rPr>
        <w:t xml:space="preserve">(longley) </w:t>
      </w:r>
      <w:r>
        <w:rPr>
          <w:rStyle w:val="CommentTok"/>
        </w:rPr>
        <w:t xml:space="preserve"># The covariance of the longley dataset</w:t>
      </w:r>
      <w:r>
        <w:br w:type="textWrapping"/>
      </w:r>
      <w:r>
        <w:rPr>
          <w:rStyle w:val="NormalTok"/>
        </w:rPr>
        <w:t xml:space="preserve">correlations &lt;-</w:t>
      </w:r>
      <w:r>
        <w:rPr>
          <w:rStyle w:val="StringTok"/>
        </w:rPr>
        <w:t xml:space="preserve"> </w:t>
      </w:r>
      <w:r>
        <w:rPr>
          <w:rStyle w:val="KeywordTok"/>
        </w:rPr>
        <w:t xml:space="preserve">cor</w:t>
      </w:r>
      <w:r>
        <w:rPr>
          <w:rStyle w:val="NormalTok"/>
        </w:rPr>
        <w:t xml:space="preserve">(longley) </w:t>
      </w:r>
      <w:r>
        <w:rPr>
          <w:rStyle w:val="CommentTok"/>
        </w:rPr>
        <w:t xml:space="preserve"># The correlations of the longley dataset</w:t>
      </w:r>
      <w:r>
        <w:br w:type="textWrapping"/>
      </w:r>
      <w:r>
        <w:rPr>
          <w:rStyle w:val="NormalTok"/>
        </w:rPr>
        <w:t xml:space="preserve">lattice</w:t>
      </w:r>
      <w:r>
        <w:rPr>
          <w:rStyle w:val="OperatorTok"/>
        </w:rPr>
        <w:t xml:space="preserve">::</w:t>
      </w:r>
      <w:r>
        <w:rPr>
          <w:rStyle w:val="KeywordTok"/>
        </w:rPr>
        <w:t xml:space="preserve">levelplot</w:t>
      </w:r>
      <w:r>
        <w:rPr>
          <w:rStyle w:val="NormalTok"/>
        </w:rPr>
        <w:t xml:space="preserve">(correlations)</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42-1.png" id="0" name="Picture"/>
                    <pic:cNvPicPr>
                      <a:picLocks noChangeArrowheads="1" noChangeAspect="1"/>
                    </pic:cNvPicPr>
                  </pic:nvPicPr>
                  <pic:blipFill>
                    <a:blip r:embed="rId219"/>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If we believe the covariance has some structure, we can do better than viewing the raw correlations.</w:t>
      </w:r>
      <w:r>
        <w:t xml:space="preserve"> </w:t>
      </w:r>
      <w:r>
        <w:t xml:space="preserve">In temporal, and spatial data, we believe correlations decay as some function of distances.</w:t>
      </w:r>
      <w:r>
        <w:t xml:space="preserve"> </w:t>
      </w:r>
      <w:r>
        <w:t xml:space="preserve">We can thus view correlations as a function of the distance between observations. This is known as a</w:t>
      </w:r>
      <w:r>
        <w:t xml:space="preserve"> </w:t>
      </w:r>
      <w:r>
        <w:rPr>
          <w:i/>
        </w:rPr>
        <w:t xml:space="preserve">variogram</w:t>
      </w:r>
      <w:r>
        <w:t xml:space="preserve">.</w:t>
      </w:r>
      <w:r>
        <w:t xml:space="preserve"> </w:t>
      </w:r>
      <w:r>
        <w:t xml:space="preserve">Note that for a variogram to be informative, it is implied that correlations are merely a function of distances (and not locations themselves).</w:t>
      </w:r>
      <w:r>
        <w:t xml:space="preserve"> </w:t>
      </w:r>
      <w:r>
        <w:t xml:space="preserve">This is formally known as</w:t>
      </w:r>
      <w:r>
        <w:t xml:space="preserve"> </w:t>
      </w:r>
      <w:r>
        <w:rPr>
          <w:i/>
        </w:rPr>
        <w:t xml:space="preserve">stationary</w:t>
      </w:r>
      <w:r>
        <w:t xml:space="preserve"> </w:t>
      </w:r>
      <w:r>
        <w:t xml:space="preserve">and</w:t>
      </w:r>
      <w:r>
        <w:t xml:space="preserve"> </w:t>
      </w:r>
      <w:r>
        <w:rPr>
          <w:i/>
        </w:rPr>
        <w:t xml:space="preserve">isotropic</w:t>
      </w:r>
      <w:r>
        <w:t xml:space="preserve"> </w:t>
      </w:r>
      <w:r>
        <w:t xml:space="preserve">correlations.</w:t>
      </w:r>
    </w:p>
    <w:p>
      <w:pPr>
        <w:pStyle w:val="CaptionedFigure"/>
      </w:pPr>
      <w:r>
        <w:drawing>
          <wp:inline>
            <wp:extent cx="5334000" cy="3810000"/>
            <wp:effectExtent b="0" l="0" r="0" t="0"/>
            <wp:docPr descr="Variogram: plotting correlation as a function of spatial distance. Courtesy of Ron Sarafian." title="" id="1" name="Picture"/>
            <a:graphic>
              <a:graphicData uri="http://schemas.openxmlformats.org/drawingml/2006/picture">
                <pic:pic>
                  <pic:nvPicPr>
                    <pic:cNvPr descr="art/variogram.png" id="0" name="Picture"/>
                    <pic:cNvPicPr>
                      <a:picLocks noChangeArrowheads="1" noChangeAspect="1"/>
                    </pic:cNvPicPr>
                  </pic:nvPicPr>
                  <pic:blipFill>
                    <a:blip r:embed="rId220"/>
                    <a:stretch>
                      <a:fillRect/>
                    </a:stretch>
                  </pic:blipFill>
                  <pic:spPr bwMode="auto">
                    <a:xfrm>
                      <a:off x="0" y="0"/>
                      <a:ext cx="5334000" cy="3810000"/>
                    </a:xfrm>
                    <a:prstGeom prst="rect">
                      <a:avLst/>
                    </a:prstGeom>
                    <a:noFill/>
                    <a:ln w="9525">
                      <a:noFill/>
                      <a:headEnd/>
                      <a:tailEnd/>
                    </a:ln>
                  </pic:spPr>
                </pic:pic>
              </a:graphicData>
            </a:graphic>
          </wp:inline>
        </w:drawing>
      </w:r>
    </w:p>
    <w:p>
      <w:pPr>
        <w:pStyle w:val="ImageCaption"/>
      </w:pPr>
      <w:r>
        <w:t xml:space="preserve">Variogram: plotting correlation as a function of spatial distance. Courtesy of Ron Sarafian.</w:t>
      </w:r>
    </w:p>
    <w:p>
      <w:pPr>
        <w:pStyle w:val="Heading4"/>
      </w:pPr>
      <w:bookmarkStart w:id="221" w:name="parcoord"/>
      <w:r>
        <w:t xml:space="preserve">Parallel Coordinate Plots</w:t>
      </w:r>
      <w:bookmarkEnd w:id="221"/>
    </w:p>
    <w:p>
      <w:pPr>
        <w:pStyle w:val="FirstParagraph"/>
      </w:pPr>
      <w:r>
        <w:t xml:space="preserve">In a parallel coordinate plot, we plot a multivariate observation as a function of its coordinates.</w:t>
      </w:r>
      <w:r>
        <w:t xml:space="preserve"> </w:t>
      </w:r>
      <w:r>
        <w:t xml:space="preserve">In the following example, we visualize the celebrated</w:t>
      </w:r>
      <w:r>
        <w:t xml:space="preserve"> </w:t>
      </w:r>
      <w:hyperlink r:id="rId222">
        <w:r>
          <w:rPr>
            <w:rStyle w:val="Hyperlink"/>
          </w:rPr>
          <w:t xml:space="preserve">Iris dataset</w:t>
        </w:r>
      </w:hyperlink>
      <w:r>
        <w:t xml:space="preserve">.</w:t>
      </w:r>
      <w:r>
        <w:t xml:space="preserve"> </w:t>
      </w:r>
      <w:r>
        <w:t xml:space="preserve">In this dataset, for each of 50 iris flowers, Edgar Anderson measured 4 characteristics.</w:t>
      </w:r>
    </w:p>
    <w:p>
      <w:pPr>
        <w:pStyle w:val="SourceCode"/>
      </w:pPr>
      <w:r>
        <w:rPr>
          <w:rStyle w:val="NormalTok"/>
        </w:rPr>
        <w:t xml:space="preserve">ir &lt;-</w:t>
      </w:r>
      <w:r>
        <w:rPr>
          <w:rStyle w:val="StringTok"/>
        </w:rPr>
        <w:t xml:space="preserve"> </w:t>
      </w:r>
      <w:r>
        <w:rPr>
          <w:rStyle w:val="KeywordTok"/>
        </w:rPr>
        <w:t xml:space="preserve">rbind</w:t>
      </w:r>
      <w:r>
        <w:rPr>
          <w:rStyle w:val="NormalTok"/>
        </w:rPr>
        <w:t xml:space="preserve">(iris3[,,</w:t>
      </w:r>
      <w:r>
        <w:rPr>
          <w:rStyle w:val="DecValTok"/>
        </w:rPr>
        <w:t xml:space="preserve">1</w:t>
      </w:r>
      <w:r>
        <w:rPr>
          <w:rStyle w:val="NormalTok"/>
        </w:rPr>
        <w:t xml:space="preserve">], iris3[,,</w:t>
      </w:r>
      <w:r>
        <w:rPr>
          <w:rStyle w:val="DecValTok"/>
        </w:rPr>
        <w:t xml:space="preserve">2</w:t>
      </w:r>
      <w:r>
        <w:rPr>
          <w:rStyle w:val="NormalTok"/>
        </w:rPr>
        <w:t xml:space="preserve">], iris3[,,</w:t>
      </w:r>
      <w:r>
        <w:rPr>
          <w:rStyle w:val="DecValTok"/>
        </w:rPr>
        <w:t xml:space="preserve">3</w:t>
      </w:r>
      <w:r>
        <w:rPr>
          <w:rStyle w:val="NormalTok"/>
        </w:rPr>
        <w:t xml:space="preserve">])</w:t>
      </w:r>
      <w:r>
        <w:br w:type="textWrapping"/>
      </w:r>
      <w:r>
        <w:rPr>
          <w:rStyle w:val="NormalTok"/>
        </w:rPr>
        <w:t xml:space="preserve">MASS</w:t>
      </w:r>
      <w:r>
        <w:rPr>
          <w:rStyle w:val="OperatorTok"/>
        </w:rPr>
        <w:t xml:space="preserve">::</w:t>
      </w:r>
      <w:r>
        <w:rPr>
          <w:rStyle w:val="KeywordTok"/>
        </w:rPr>
        <w:t xml:space="preserve">parcoord</w:t>
      </w:r>
      <w:r>
        <w:rPr>
          <w:rStyle w:val="NormalTok"/>
        </w:rPr>
        <w:t xml:space="preserve">(</w:t>
      </w:r>
      <w:r>
        <w:rPr>
          <w:rStyle w:val="KeywordTok"/>
        </w:rPr>
        <w:t xml:space="preserve">log</w:t>
      </w:r>
      <w:r>
        <w:rPr>
          <w:rStyle w:val="NormalTok"/>
        </w:rPr>
        <w:t xml:space="preserve">(ir)[, </w:t>
      </w:r>
      <w:r>
        <w:rPr>
          <w:rStyle w:val="KeywordTok"/>
        </w:rPr>
        <w:t xml:space="preserve">c</w:t>
      </w:r>
      <w:r>
        <w:rPr>
          <w:rStyle w:val="NormalTok"/>
        </w:rPr>
        <w:t xml:space="preserve">(</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 </w:t>
      </w:r>
      <w:r>
        <w:rPr>
          <w:rStyle w:val="DataTypeTok"/>
        </w:rPr>
        <w:t xml:space="preserve">col =</w:t>
      </w:r>
      <w:r>
        <w:rPr>
          <w:rStyle w:val="NormalTok"/>
        </w:rPr>
        <w:t xml:space="preserve"> </w:t>
      </w:r>
      <w:r>
        <w:rPr>
          <w:rStyle w:val="DecValTok"/>
        </w:rPr>
        <w:t xml:space="preserve">1</w:t>
      </w:r>
      <w:r>
        <w:rPr>
          <w:rStyle w:val="NormalTok"/>
        </w:rPr>
        <w:t xml:space="preserve"> </w:t>
      </w:r>
      <w:r>
        <w:rPr>
          <w:rStyle w:val="OperatorTok"/>
        </w:rPr>
        <w:t xml:space="preserve">+</w:t>
      </w:r>
      <w:r>
        <w:rPr>
          <w:rStyle w:val="StringTok"/>
        </w:rPr>
        <w:t xml:space="preserve"> </w:t>
      </w:r>
      <w:r>
        <w:rPr>
          <w:rStyle w:val="NormalTok"/>
        </w:rPr>
        <w:t xml:space="preserve">(</w:t>
      </w:r>
      <w:r>
        <w:rPr>
          <w:rStyle w:val="DecValTok"/>
        </w:rPr>
        <w:t xml:space="preserve">0</w:t>
      </w:r>
      <w:r>
        <w:rPr>
          <w:rStyle w:val="OperatorTok"/>
        </w:rPr>
        <w:t xml:space="preserve">:</w:t>
      </w:r>
      <w:r>
        <w:rPr>
          <w:rStyle w:val="DecValTok"/>
        </w:rPr>
        <w:t xml:space="preserve">149</w:t>
      </w:r>
      <w:r>
        <w:rPr>
          <w:rStyle w:val="NormalTok"/>
        </w:rPr>
        <w:t xml:space="preserve">)</w:t>
      </w:r>
      <w:r>
        <w:rPr>
          <w:rStyle w:val="OperatorTok"/>
        </w:rPr>
        <w:t xml:space="preserve">%/%</w:t>
      </w:r>
      <w:r>
        <w:rPr>
          <w:rStyle w:val="DecValTok"/>
        </w:rPr>
        <w:t xml:space="preserve">50</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43-1.png" id="0" name="Picture"/>
                    <pic:cNvPicPr>
                      <a:picLocks noChangeArrowheads="1" noChangeAspect="1"/>
                    </pic:cNvPicPr>
                  </pic:nvPicPr>
                  <pic:blipFill>
                    <a:blip r:embed="rId223"/>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4"/>
      </w:pPr>
      <w:bookmarkStart w:id="224" w:name="candlestick-chart"/>
      <w:r>
        <w:t xml:space="preserve">Candlestick Chart</w:t>
      </w:r>
      <w:bookmarkEnd w:id="224"/>
    </w:p>
    <w:p>
      <w:pPr>
        <w:pStyle w:val="FirstParagraph"/>
      </w:pPr>
      <w:r>
        <w:t xml:space="preserve">TODO</w:t>
      </w:r>
    </w:p>
    <w:p>
      <w:pPr>
        <w:pStyle w:val="Heading2"/>
      </w:pPr>
      <w:bookmarkStart w:id="225" w:name="mixed-type-data"/>
      <w:r>
        <w:t xml:space="preserve">Mixed Type Data</w:t>
      </w:r>
      <w:bookmarkEnd w:id="225"/>
    </w:p>
    <w:p>
      <w:pPr>
        <w:pStyle w:val="FirstParagraph"/>
      </w:pPr>
      <w:r>
        <w:t xml:space="preserve">Most real data sets will be of mixed type: both categorical and continuous.</w:t>
      </w:r>
      <w:r>
        <w:t xml:space="preserve"> </w:t>
      </w:r>
      <w:r>
        <w:t xml:space="preserve">One approach to view such data, is to visualize the continuous variables separately, for each level of the categorical variables.</w:t>
      </w:r>
      <w:r>
        <w:t xml:space="preserve"> </w:t>
      </w:r>
      <w:r>
        <w:t xml:space="preserve">There are, however, interesting dedicated visualization for such data.</w:t>
      </w:r>
    </w:p>
    <w:p>
      <w:pPr>
        <w:pStyle w:val="Heading3"/>
      </w:pPr>
      <w:bookmarkStart w:id="226" w:name="alluvial"/>
      <w:r>
        <w:t xml:space="preserve">Alluvial Diagram</w:t>
      </w:r>
      <w:bookmarkEnd w:id="226"/>
    </w:p>
    <w:p>
      <w:pPr>
        <w:pStyle w:val="FirstParagraph"/>
      </w:pPr>
      <w:r>
        <w:t xml:space="preserve">An Alluvial plot is a type of</w:t>
      </w:r>
      <w:r>
        <w:t xml:space="preserve"> </w:t>
      </w:r>
      <w:hyperlink w:anchor="parcoord">
        <w:r>
          <w:rPr>
            <w:rStyle w:val="Hyperlink"/>
          </w:rPr>
          <w:t xml:space="preserve">Parallel Coordinate Plot</w:t>
        </w:r>
      </w:hyperlink>
      <w:r>
        <w:t xml:space="preserve"> </w:t>
      </w:r>
      <w:r>
        <w:t xml:space="preserve">for multivariate categorical data.</w:t>
      </w:r>
      <w:r>
        <w:t xml:space="preserve"> </w:t>
      </w:r>
      <w:r>
        <w:t xml:space="preserve">It is particularly interesting when the</w:t>
      </w:r>
      <w:r>
        <w:t xml:space="preserve"> </w:t>
      </w:r>
      <m:oMath>
        <m:r>
          <m:t>x</m:t>
        </m:r>
      </m:oMath>
      <w:r>
        <w:t xml:space="preserve"> </w:t>
      </w:r>
      <w:r>
        <w:t xml:space="preserve">axis is a discretized time variable, and it is used to visualize flow.</w:t>
      </w:r>
    </w:p>
    <w:p>
      <w:pPr>
        <w:pStyle w:val="BodyText"/>
      </w:pPr>
      <w:r>
        <w:t xml:space="preserve">The following example, from the</w:t>
      </w:r>
      <w:r>
        <w:t xml:space="preserve"> </w:t>
      </w:r>
      <w:r>
        <w:rPr>
          <w:b/>
        </w:rPr>
        <w:t xml:space="preserve">ggalluvial</w:t>
      </w:r>
      <w:r>
        <w:t xml:space="preserve"> </w:t>
      </w:r>
      <w:r>
        <w:t xml:space="preserve">package Vignette by</w:t>
      </w:r>
      <w:r>
        <w:t xml:space="preserve"> </w:t>
      </w:r>
      <w:hyperlink r:id="rId227">
        <w:r>
          <w:rPr>
            <w:rStyle w:val="Hyperlink"/>
          </w:rPr>
          <w:t xml:space="preserve">Jason Cory Brunson</w:t>
        </w:r>
      </w:hyperlink>
      <w:r>
        <w:t xml:space="preserve">, demonstrates the flow of students between different majors, as semesters evolve.</w:t>
      </w:r>
    </w:p>
    <w:p>
      <w:pPr>
        <w:pStyle w:val="SourceCode"/>
      </w:pPr>
      <w:r>
        <w:rPr>
          <w:rStyle w:val="KeywordTok"/>
        </w:rPr>
        <w:t xml:space="preserve">library</w:t>
      </w:r>
      <w:r>
        <w:rPr>
          <w:rStyle w:val="NormalTok"/>
        </w:rPr>
        <w:t xml:space="preserve">(ggalluvial)</w:t>
      </w:r>
      <w:r>
        <w:br w:type="textWrapping"/>
      </w:r>
      <w:r>
        <w:rPr>
          <w:rStyle w:val="KeywordTok"/>
        </w:rPr>
        <w:t xml:space="preserve">data</w:t>
      </w:r>
      <w:r>
        <w:rPr>
          <w:rStyle w:val="NormalTok"/>
        </w:rPr>
        <w:t xml:space="preserve">(majors)</w:t>
      </w:r>
      <w:r>
        <w:br w:type="textWrapping"/>
      </w:r>
      <w:r>
        <w:rPr>
          <w:rStyle w:val="NormalTok"/>
        </w:rPr>
        <w:t xml:space="preserve">majors</w:t>
      </w:r>
      <w:r>
        <w:rPr>
          <w:rStyle w:val="OperatorTok"/>
        </w:rPr>
        <w:t xml:space="preserve">$</w:t>
      </w:r>
      <w:r>
        <w:rPr>
          <w:rStyle w:val="NormalTok"/>
        </w:rPr>
        <w:t xml:space="preserve">curriculum &lt;-</w:t>
      </w:r>
      <w:r>
        <w:rPr>
          <w:rStyle w:val="StringTok"/>
        </w:rPr>
        <w:t xml:space="preserve"> </w:t>
      </w:r>
      <w:r>
        <w:rPr>
          <w:rStyle w:val="KeywordTok"/>
        </w:rPr>
        <w:t xml:space="preserve">as.factor</w:t>
      </w:r>
      <w:r>
        <w:rPr>
          <w:rStyle w:val="NormalTok"/>
        </w:rPr>
        <w:t xml:space="preserve">(majors</w:t>
      </w:r>
      <w:r>
        <w:rPr>
          <w:rStyle w:val="OperatorTok"/>
        </w:rPr>
        <w:t xml:space="preserve">$</w:t>
      </w:r>
      <w:r>
        <w:rPr>
          <w:rStyle w:val="NormalTok"/>
        </w:rPr>
        <w:t xml:space="preserve">curriculum)</w:t>
      </w:r>
      <w:r>
        <w:br w:type="textWrapping"/>
      </w:r>
      <w:r>
        <w:rPr>
          <w:rStyle w:val="KeywordTok"/>
        </w:rPr>
        <w:t xml:space="preserve">ggplot</w:t>
      </w:r>
      <w:r>
        <w:rPr>
          <w:rStyle w:val="NormalTok"/>
        </w:rPr>
        <w:t xml:space="preserve">(majors,</w:t>
      </w:r>
      <w:r>
        <w:br w:type="textWrapping"/>
      </w:r>
      <w:r>
        <w:rPr>
          <w:rStyle w:val="NormalTok"/>
        </w:rPr>
        <w:t xml:space="preserve">       </w:t>
      </w:r>
      <w:r>
        <w:rPr>
          <w:rStyle w:val="KeywordTok"/>
        </w:rPr>
        <w:t xml:space="preserve">aes</w:t>
      </w:r>
      <w:r>
        <w:rPr>
          <w:rStyle w:val="NormalTok"/>
        </w:rPr>
        <w:t xml:space="preserve">(</w:t>
      </w:r>
      <w:r>
        <w:rPr>
          <w:rStyle w:val="DataTypeTok"/>
        </w:rPr>
        <w:t xml:space="preserve">x =</w:t>
      </w:r>
      <w:r>
        <w:rPr>
          <w:rStyle w:val="NormalTok"/>
        </w:rPr>
        <w:t xml:space="preserve"> semester, </w:t>
      </w:r>
      <w:r>
        <w:rPr>
          <w:rStyle w:val="DataTypeTok"/>
        </w:rPr>
        <w:t xml:space="preserve">stratum =</w:t>
      </w:r>
      <w:r>
        <w:rPr>
          <w:rStyle w:val="NormalTok"/>
        </w:rPr>
        <w:t xml:space="preserve"> curriculum, </w:t>
      </w:r>
      <w:r>
        <w:rPr>
          <w:rStyle w:val="DataTypeTok"/>
        </w:rPr>
        <w:t xml:space="preserve">alluvium =</w:t>
      </w:r>
      <w:r>
        <w:rPr>
          <w:rStyle w:val="NormalTok"/>
        </w:rPr>
        <w:t xml:space="preserve"> student,</w:t>
      </w:r>
      <w:r>
        <w:br w:type="textWrapping"/>
      </w:r>
      <w:r>
        <w:rPr>
          <w:rStyle w:val="NormalTok"/>
        </w:rPr>
        <w:t xml:space="preserve">           </w:t>
      </w:r>
      <w:r>
        <w:rPr>
          <w:rStyle w:val="DataTypeTok"/>
        </w:rPr>
        <w:t xml:space="preserve">fill =</w:t>
      </w:r>
      <w:r>
        <w:rPr>
          <w:rStyle w:val="NormalTok"/>
        </w:rPr>
        <w:t xml:space="preserve"> curriculum, </w:t>
      </w:r>
      <w:r>
        <w:rPr>
          <w:rStyle w:val="DataTypeTok"/>
        </w:rPr>
        <w:t xml:space="preserve">label =</w:t>
      </w:r>
      <w:r>
        <w:rPr>
          <w:rStyle w:val="NormalTok"/>
        </w:rPr>
        <w:t xml:space="preserve"> curriculum)) </w:t>
      </w:r>
      <w:r>
        <w:rPr>
          <w:rStyle w:val="OperatorTok"/>
        </w:rPr>
        <w:t xml:space="preserve">+</w:t>
      </w:r>
      <w:r>
        <w:br w:type="textWrapping"/>
      </w:r>
      <w:r>
        <w:rPr>
          <w:rStyle w:val="StringTok"/>
        </w:rPr>
        <w:t xml:space="preserve">  </w:t>
      </w:r>
      <w:r>
        <w:rPr>
          <w:rStyle w:val="KeywordTok"/>
        </w:rPr>
        <w:t xml:space="preserve">scale_fill_brewer</w:t>
      </w:r>
      <w:r>
        <w:rPr>
          <w:rStyle w:val="NormalTok"/>
        </w:rPr>
        <w:t xml:space="preserve">(</w:t>
      </w:r>
      <w:r>
        <w:rPr>
          <w:rStyle w:val="DataTypeTok"/>
        </w:rPr>
        <w:t xml:space="preserve">type =</w:t>
      </w:r>
      <w:r>
        <w:rPr>
          <w:rStyle w:val="NormalTok"/>
        </w:rPr>
        <w:t xml:space="preserve"> </w:t>
      </w:r>
      <w:r>
        <w:rPr>
          <w:rStyle w:val="StringTok"/>
        </w:rPr>
        <w:t xml:space="preserve">"qual"</w:t>
      </w:r>
      <w:r>
        <w:rPr>
          <w:rStyle w:val="NormalTok"/>
        </w:rPr>
        <w:t xml:space="preserve">, </w:t>
      </w:r>
      <w:r>
        <w:rPr>
          <w:rStyle w:val="DataTypeTok"/>
        </w:rPr>
        <w:t xml:space="preserve">palette =</w:t>
      </w:r>
      <w:r>
        <w:rPr>
          <w:rStyle w:val="NormalTok"/>
        </w:rPr>
        <w:t xml:space="preserve"> </w:t>
      </w:r>
      <w:r>
        <w:rPr>
          <w:rStyle w:val="StringTok"/>
        </w:rPr>
        <w:t xml:space="preserve">"Set2"</w:t>
      </w:r>
      <w:r>
        <w:rPr>
          <w:rStyle w:val="NormalTok"/>
        </w:rPr>
        <w:t xml:space="preserve">) </w:t>
      </w:r>
      <w:r>
        <w:rPr>
          <w:rStyle w:val="OperatorTok"/>
        </w:rPr>
        <w:t xml:space="preserve">+</w:t>
      </w:r>
      <w:r>
        <w:br w:type="textWrapping"/>
      </w:r>
      <w:r>
        <w:rPr>
          <w:rStyle w:val="StringTok"/>
        </w:rPr>
        <w:t xml:space="preserve">  </w:t>
      </w:r>
      <w:r>
        <w:rPr>
          <w:rStyle w:val="KeywordTok"/>
        </w:rPr>
        <w:t xml:space="preserve">geom_flow</w:t>
      </w:r>
      <w:r>
        <w:rPr>
          <w:rStyle w:val="NormalTok"/>
        </w:rPr>
        <w:t xml:space="preserve">(</w:t>
      </w:r>
      <w:r>
        <w:rPr>
          <w:rStyle w:val="DataTypeTok"/>
        </w:rPr>
        <w:t xml:space="preserve">stat =</w:t>
      </w:r>
      <w:r>
        <w:rPr>
          <w:rStyle w:val="NormalTok"/>
        </w:rPr>
        <w:t xml:space="preserve"> </w:t>
      </w:r>
      <w:r>
        <w:rPr>
          <w:rStyle w:val="StringTok"/>
        </w:rPr>
        <w:t xml:space="preserve">"alluvium"</w:t>
      </w:r>
      <w:r>
        <w:rPr>
          <w:rStyle w:val="NormalTok"/>
        </w:rPr>
        <w:t xml:space="preserve">, </w:t>
      </w:r>
      <w:r>
        <w:rPr>
          <w:rStyle w:val="DataTypeTok"/>
        </w:rPr>
        <w:t xml:space="preserve">lode.guidance =</w:t>
      </w:r>
      <w:r>
        <w:rPr>
          <w:rStyle w:val="NormalTok"/>
        </w:rPr>
        <w:t xml:space="preserve"> </w:t>
      </w:r>
      <w:r>
        <w:rPr>
          <w:rStyle w:val="StringTok"/>
        </w:rPr>
        <w:t xml:space="preserve">"rightleft"</w:t>
      </w:r>
      <w:r>
        <w:rPr>
          <w:rStyle w:val="NormalTok"/>
        </w:rPr>
        <w:t xml:space="preserve">,</w:t>
      </w:r>
      <w:r>
        <w:br w:type="textWrapping"/>
      </w:r>
      <w:r>
        <w:rPr>
          <w:rStyle w:val="NormalTok"/>
        </w:rPr>
        <w:t xml:space="preserve">            </w:t>
      </w:r>
      <w:r>
        <w:rPr>
          <w:rStyle w:val="DataTypeTok"/>
        </w:rPr>
        <w:t xml:space="preserve">color =</w:t>
      </w:r>
      <w:r>
        <w:rPr>
          <w:rStyle w:val="NormalTok"/>
        </w:rPr>
        <w:t xml:space="preserve"> </w:t>
      </w:r>
      <w:r>
        <w:rPr>
          <w:rStyle w:val="StringTok"/>
        </w:rPr>
        <w:t xml:space="preserve">"darkgray"</w:t>
      </w:r>
      <w:r>
        <w:rPr>
          <w:rStyle w:val="NormalTok"/>
        </w:rPr>
        <w:t xml:space="preserve">) </w:t>
      </w:r>
      <w:r>
        <w:rPr>
          <w:rStyle w:val="OperatorTok"/>
        </w:rPr>
        <w:t xml:space="preserve">+</w:t>
      </w:r>
      <w:r>
        <w:br w:type="textWrapping"/>
      </w:r>
      <w:r>
        <w:rPr>
          <w:rStyle w:val="StringTok"/>
        </w:rPr>
        <w:t xml:space="preserve">  </w:t>
      </w:r>
      <w:r>
        <w:rPr>
          <w:rStyle w:val="KeywordTok"/>
        </w:rPr>
        <w:t xml:space="preserve">geom_stratum</w:t>
      </w:r>
      <w:r>
        <w:rPr>
          <w:rStyle w:val="NormalTok"/>
        </w:rPr>
        <w:t xml:space="preserve">() </w:t>
      </w:r>
      <w:r>
        <w:rPr>
          <w:rStyle w:val="OperatorTok"/>
        </w:rPr>
        <w:t xml:space="preserve">+</w:t>
      </w:r>
      <w:r>
        <w:br w:type="textWrapping"/>
      </w:r>
      <w:r>
        <w:rPr>
          <w:rStyle w:val="StringTok"/>
        </w:rPr>
        <w:t xml:space="preserve">  </w:t>
      </w:r>
      <w:r>
        <w:rPr>
          <w:rStyle w:val="KeywordTok"/>
        </w:rPr>
        <w:t xml:space="preserve">theme</w:t>
      </w:r>
      <w:r>
        <w:rPr>
          <w:rStyle w:val="NormalTok"/>
        </w:rPr>
        <w:t xml:space="preserve">(</w:t>
      </w:r>
      <w:r>
        <w:rPr>
          <w:rStyle w:val="DataTypeTok"/>
        </w:rPr>
        <w:t xml:space="preserve">legend.position =</w:t>
      </w:r>
      <w:r>
        <w:rPr>
          <w:rStyle w:val="NormalTok"/>
        </w:rPr>
        <w:t xml:space="preserve"> </w:t>
      </w:r>
      <w:r>
        <w:rPr>
          <w:rStyle w:val="StringTok"/>
        </w:rPr>
        <w:t xml:space="preserve">"bottom"</w:t>
      </w:r>
      <w:r>
        <w:rPr>
          <w:rStyle w:val="NormalTok"/>
        </w:rPr>
        <w:t xml:space="preserve">) </w:t>
      </w:r>
      <w:r>
        <w:rPr>
          <w:rStyle w:val="OperatorTok"/>
        </w:rPr>
        <w:t xml:space="preserve">+</w:t>
      </w:r>
      <w:r>
        <w:br w:type="textWrapping"/>
      </w:r>
      <w:r>
        <w:rPr>
          <w:rStyle w:val="StringTok"/>
        </w:rPr>
        <w:t xml:space="preserve">  </w:t>
      </w:r>
      <w:r>
        <w:rPr>
          <w:rStyle w:val="KeywordTok"/>
        </w:rPr>
        <w:t xml:space="preserve">ggtitle</w:t>
      </w:r>
      <w:r>
        <w:rPr>
          <w:rStyle w:val="NormalTok"/>
        </w:rPr>
        <w:t xml:space="preserve">(</w:t>
      </w:r>
      <w:r>
        <w:rPr>
          <w:rStyle w:val="StringTok"/>
        </w:rPr>
        <w:t xml:space="preserve">"student curricula across several semesters"</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44-1.png" id="0" name="Picture"/>
                    <pic:cNvPicPr>
                      <a:picLocks noChangeArrowheads="1" noChangeAspect="1"/>
                    </pic:cNvPicPr>
                  </pic:nvPicPr>
                  <pic:blipFill>
                    <a:blip r:embed="rId228"/>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036"/>
          <w:ilvl w:val="0"/>
        </w:numPr>
      </w:pPr>
      <w:r>
        <w:t xml:space="preserve">We used the</w:t>
      </w:r>
      <w:r>
        <w:t xml:space="preserve"> </w:t>
      </w:r>
      <w:r>
        <w:rPr>
          <w:b/>
        </w:rPr>
        <w:t xml:space="preserve">ggalluvial</w:t>
      </w:r>
      <w:r>
        <w:t xml:space="preserve"> </w:t>
      </w:r>
      <w:r>
        <w:t xml:space="preserve">package of the</w:t>
      </w:r>
      <w:r>
        <w:t xml:space="preserve"> </w:t>
      </w:r>
      <w:r>
        <w:rPr>
          <w:b/>
        </w:rPr>
        <w:t xml:space="preserve">ggplot2</w:t>
      </w:r>
      <w:r>
        <w:t xml:space="preserve"> </w:t>
      </w:r>
      <w:r>
        <w:t xml:space="preserve">ecosystem. More on</w:t>
      </w:r>
      <w:r>
        <w:t xml:space="preserve"> </w:t>
      </w:r>
      <w:r>
        <w:rPr>
          <w:b/>
        </w:rPr>
        <w:t xml:space="preserve">ggplot2</w:t>
      </w:r>
      <w:r>
        <w:t xml:space="preserve"> </w:t>
      </w:r>
      <w:r>
        <w:t xml:space="preserve">in the</w:t>
      </w:r>
      <w:r>
        <w:t xml:space="preserve"> </w:t>
      </w:r>
      <w:hyperlink w:anchor="plotting">
        <w:r>
          <w:rPr>
            <w:rStyle w:val="Hyperlink"/>
          </w:rPr>
          <w:t xml:space="preserve">Plotting Chapter</w:t>
        </w:r>
      </w:hyperlink>
      <w:r>
        <w:t xml:space="preserve">.</w:t>
      </w:r>
    </w:p>
    <w:p>
      <w:pPr>
        <w:pStyle w:val="Compact"/>
        <w:numPr>
          <w:numId w:val="1036"/>
          <w:ilvl w:val="0"/>
        </w:numPr>
      </w:pPr>
      <w:r>
        <w:t xml:space="preserve">Time is on the</w:t>
      </w:r>
      <w:r>
        <w:t xml:space="preserve"> </w:t>
      </w:r>
      <m:oMath>
        <m:r>
          <m:t>x</m:t>
        </m:r>
      </m:oMath>
      <w:r>
        <w:t xml:space="preserve"> </w:t>
      </w:r>
      <w:r>
        <w:t xml:space="preserve">axis. Categories are color coded.</w:t>
      </w:r>
    </w:p>
    <w:p>
      <w:pPr>
        <w:pStyle w:val="Compact"/>
      </w:pPr>
    </w:p>
    <w:p>
      <w:pPr>
        <w:pStyle w:val="Compact"/>
      </w:pPr>
      <w:r>
        <w:t xml:space="preserve"> </w:t>
      </w:r>
      <w:r>
        <w:t xml:space="preserve">Remark.</w:t>
      </w:r>
      <w:r>
        <w:t xml:space="preserve"> </w:t>
      </w:r>
      <w:r>
        <w:t xml:space="preserve"> </w:t>
      </w:r>
      <w:r>
        <w:t xml:space="preserve">If the width of the lines encode magnitude, the plot is also called a Sankey diagram.</w:t>
      </w:r>
    </w:p>
    <w:p>
      <w:pPr>
        <w:pStyle w:val="Heading2"/>
      </w:pPr>
      <w:bookmarkStart w:id="229" w:name="bibliographic-notes-3"/>
      <w:r>
        <w:t xml:space="preserve">Bibliographic Notes</w:t>
      </w:r>
      <w:bookmarkEnd w:id="229"/>
    </w:p>
    <w:p>
      <w:pPr>
        <w:pStyle w:val="FirstParagraph"/>
      </w:pPr>
      <w:r>
        <w:t xml:space="preserve">Like any other topic in this book, you can consult</w:t>
      </w:r>
      <w:r>
        <w:t xml:space="preserve"> </w:t>
      </w:r>
      <w:r>
        <w:t xml:space="preserve">Venables and Ripley (</w:t>
      </w:r>
      <w:hyperlink w:anchor="ref-venables2013modern">
        <w:r>
          <w:rPr>
            <w:rStyle w:val="Hyperlink"/>
          </w:rPr>
          <w:t xml:space="preserve">2013</w:t>
        </w:r>
      </w:hyperlink>
      <w:r>
        <w:t xml:space="preserve">)</w:t>
      </w:r>
      <w:r>
        <w:t xml:space="preserve">.</w:t>
      </w:r>
      <w:r>
        <w:t xml:space="preserve"> </w:t>
      </w:r>
      <w:r>
        <w:t xml:space="preserve">The seminal book on EDA, written long before R was around, is</w:t>
      </w:r>
      <w:r>
        <w:t xml:space="preserve"> </w:t>
      </w:r>
      <w:r>
        <w:t xml:space="preserve">Tukey (</w:t>
      </w:r>
      <w:hyperlink w:anchor="ref-tukey1977exploratory">
        <w:r>
          <w:rPr>
            <w:rStyle w:val="Hyperlink"/>
          </w:rPr>
          <w:t xml:space="preserve">1977</w:t>
        </w:r>
      </w:hyperlink>
      <w:r>
        <w:t xml:space="preserve">)</w:t>
      </w:r>
      <w:r>
        <w:t xml:space="preserve">.</w:t>
      </w:r>
      <w:r>
        <w:t xml:space="preserve"> </w:t>
      </w:r>
      <w:r>
        <w:t xml:space="preserve">For an excellent text on robust statistics see</w:t>
      </w:r>
      <w:r>
        <w:t xml:space="preserve"> </w:t>
      </w:r>
      <w:r>
        <w:t xml:space="preserve">Wilcox (</w:t>
      </w:r>
      <w:hyperlink w:anchor="ref-wilcox2011introduction">
        <w:r>
          <w:rPr>
            <w:rStyle w:val="Hyperlink"/>
          </w:rPr>
          <w:t xml:space="preserve">2011</w:t>
        </w:r>
      </w:hyperlink>
      <w:r>
        <w:t xml:space="preserve">)</w:t>
      </w:r>
      <w:r>
        <w:t xml:space="preserve">.</w:t>
      </w:r>
    </w:p>
    <w:p>
      <w:pPr>
        <w:pStyle w:val="Heading2"/>
      </w:pPr>
      <w:bookmarkStart w:id="230" w:name="practice-yourself-2"/>
      <w:r>
        <w:t xml:space="preserve">Practice Yourself</w:t>
      </w:r>
      <w:bookmarkEnd w:id="230"/>
    </w:p>
    <w:p>
      <w:pPr>
        <w:numPr>
          <w:numId w:val="1037"/>
          <w:ilvl w:val="0"/>
        </w:numPr>
      </w:pPr>
      <w:r>
        <w:t xml:space="preserve">Read about the Titanic data set using</w:t>
      </w:r>
      <w:r>
        <w:t xml:space="preserve"> </w:t>
      </w:r>
      <w:r>
        <w:rPr>
          <w:rStyle w:val="VerbatimChar"/>
        </w:rPr>
        <w:t xml:space="preserve">?Titanic</w:t>
      </w:r>
      <w:r>
        <w:t xml:space="preserve">. Inspect it with the</w:t>
      </w:r>
      <w:r>
        <w:t xml:space="preserve"> </w:t>
      </w:r>
      <w:r>
        <w:rPr>
          <w:rStyle w:val="VerbatimChar"/>
        </w:rPr>
        <w:t xml:space="preserve">table</w:t>
      </w:r>
      <w:r>
        <w:t xml:space="preserve"> </w:t>
      </w:r>
      <w:r>
        <w:t xml:space="preserve">and with the</w:t>
      </w:r>
      <w:r>
        <w:t xml:space="preserve"> </w:t>
      </w:r>
      <w:r>
        <w:rPr>
          <w:rStyle w:val="VerbatimChar"/>
        </w:rPr>
        <w:t xml:space="preserve">ftable</w:t>
      </w:r>
      <w:r>
        <w:t xml:space="preserve"> </w:t>
      </w:r>
      <w:r>
        <w:t xml:space="preserve">commands. Which do you prefer?</w:t>
      </w:r>
    </w:p>
    <w:p>
      <w:pPr>
        <w:numPr>
          <w:numId w:val="1037"/>
          <w:ilvl w:val="0"/>
        </w:numPr>
      </w:pPr>
      <w:r>
        <w:t xml:space="preserve">Inspect the Titanic data with a plot. Start with</w:t>
      </w:r>
      <w:r>
        <w:t xml:space="preserve"> </w:t>
      </w:r>
      <w:r>
        <w:rPr>
          <w:rStyle w:val="VerbatimChar"/>
        </w:rPr>
        <w:t xml:space="preserve">plot(Titanic)</w:t>
      </w:r>
      <w:r>
        <w:t xml:space="preserve"> </w:t>
      </w:r>
      <w:r>
        <w:t xml:space="preserve">Try also</w:t>
      </w:r>
      <w:r>
        <w:t xml:space="preserve"> </w:t>
      </w:r>
      <w:r>
        <w:rPr>
          <w:rStyle w:val="VerbatimChar"/>
        </w:rPr>
        <w:t xml:space="preserve">lattice::dotplot</w:t>
      </w:r>
      <w:r>
        <w:t xml:space="preserve">. Which is the passenger category with most survivors? Which plot do you prefer? Which scales better to more categories?</w:t>
      </w:r>
    </w:p>
    <w:p>
      <w:pPr>
        <w:pStyle w:val="Compact"/>
        <w:numPr>
          <w:numId w:val="1037"/>
          <w:ilvl w:val="0"/>
        </w:numPr>
      </w:pPr>
      <w:r>
        <w:t xml:space="preserve">Read about the women data using</w:t>
      </w:r>
      <w:r>
        <w:t xml:space="preserve"> </w:t>
      </w:r>
      <w:r>
        <w:rPr>
          <w:rStyle w:val="VerbatimChar"/>
        </w:rPr>
        <w:t xml:space="preserve">?women</w:t>
      </w:r>
      <w:r>
        <w:t xml:space="preserve">.</w:t>
      </w:r>
    </w:p>
    <w:p>
      <w:pPr>
        <w:pStyle w:val="Compact"/>
        <w:numPr>
          <w:numId w:val="1038"/>
          <w:ilvl w:val="1"/>
        </w:numPr>
      </w:pPr>
      <w:r>
        <w:t xml:space="preserve">Compute the average of each variable. What is the average of the heights?</w:t>
      </w:r>
    </w:p>
    <w:p>
      <w:pPr>
        <w:pStyle w:val="Compact"/>
        <w:numPr>
          <w:numId w:val="1038"/>
          <w:ilvl w:val="1"/>
        </w:numPr>
      </w:pPr>
      <w:r>
        <w:t xml:space="preserve">Plot a histogram of the heights. Add ticks using</w:t>
      </w:r>
      <w:r>
        <w:t xml:space="preserve"> </w:t>
      </w:r>
      <w:r>
        <w:rPr>
          <w:rStyle w:val="VerbatimChar"/>
        </w:rPr>
        <w:t xml:space="preserve">rug</w:t>
      </w:r>
      <w:r>
        <w:t xml:space="preserve">.</w:t>
      </w:r>
    </w:p>
    <w:p>
      <w:pPr>
        <w:pStyle w:val="Compact"/>
        <w:numPr>
          <w:numId w:val="1038"/>
          <w:ilvl w:val="1"/>
        </w:numPr>
      </w:pPr>
      <w:r>
        <w:t xml:space="preserve">Plot a boxplot of the weights.</w:t>
      </w:r>
    </w:p>
    <w:p>
      <w:pPr>
        <w:pStyle w:val="Compact"/>
        <w:numPr>
          <w:numId w:val="1038"/>
          <w:ilvl w:val="1"/>
        </w:numPr>
      </w:pPr>
      <w:r>
        <w:t xml:space="preserve">Plot the heights and weights using a scatter plot. Add ticks using</w:t>
      </w:r>
      <w:r>
        <w:t xml:space="preserve"> </w:t>
      </w:r>
      <w:r>
        <w:rPr>
          <w:rStyle w:val="VerbatimChar"/>
        </w:rPr>
        <w:t xml:space="preserve">rug</w:t>
      </w:r>
      <w:r>
        <w:t xml:space="preserve">.</w:t>
      </w:r>
    </w:p>
    <w:p>
      <w:pPr>
        <w:numPr>
          <w:numId w:val="1037"/>
          <w:ilvl w:val="0"/>
        </w:numPr>
      </w:pPr>
      <w:r>
        <w:t xml:space="preserve">Choose</w:t>
      </w:r>
      <w:r>
        <w:t xml:space="preserve"> </w:t>
      </w:r>
      <m:oMath>
        <m:r>
          <m:t>α</m:t>
        </m:r>
      </m:oMath>
      <w:r>
        <w:t xml:space="preserve"> </w:t>
      </w:r>
      <w:r>
        <w:t xml:space="preserve">to define a new symmetry measure:</w:t>
      </w:r>
      <w:r>
        <w:t xml:space="preserve"> </w:t>
      </w:r>
      <m:oMath>
        <m:r>
          <m:t>1</m:t>
        </m:r>
        <m:r>
          <m:t>/</m:t>
        </m:r>
        <m:r>
          <m:t>2</m:t>
        </m:r>
        <m:r>
          <m:t>(</m:t>
        </m:r>
        <m:sSub>
          <m:e>
            <m:r>
              <m:t>x</m:t>
            </m:r>
          </m:e>
          <m:sub>
            <m:r>
              <m:t>α</m:t>
            </m:r>
          </m:sub>
        </m:sSub>
        <m:r>
          <m:t>+</m:t>
        </m:r>
        <m:sSub>
          <m:e>
            <m:r>
              <m:t>x</m:t>
            </m:r>
          </m:e>
          <m:sub>
            <m:r>
              <m:t>1</m:t>
            </m:r>
            <m:r>
              <m:t>−</m:t>
            </m:r>
            <m:r>
              <m:t>α</m:t>
            </m:r>
          </m:sub>
        </m:sSub>
        <m:r>
          <m:t>)</m:t>
        </m:r>
        <m:r>
          <m:t>−</m:t>
        </m:r>
        <m:sSub>
          <m:e>
            <m:r>
              <m:t>x</m:t>
            </m:r>
          </m:e>
          <m:sub>
            <m:r>
              <m:t>0.5</m:t>
            </m:r>
          </m:sub>
        </m:sSub>
      </m:oMath>
      <w:r>
        <w:t xml:space="preserve">.</w:t>
      </w:r>
      <w:r>
        <w:t xml:space="preserve"> </w:t>
      </w:r>
      <w:r>
        <w:t xml:space="preserve">Write a function that computes it, and apply it on women’s heights data.</w:t>
      </w:r>
    </w:p>
    <w:p>
      <w:pPr>
        <w:numPr>
          <w:numId w:val="1037"/>
          <w:ilvl w:val="0"/>
        </w:numPr>
      </w:pPr>
      <w:r>
        <w:t xml:space="preserve">Compute the covariance matrix of women’s heights and weights. Compute the correlation matrix. View the correlation matrix as an image using</w:t>
      </w:r>
      <w:r>
        <w:t xml:space="preserve"> </w:t>
      </w:r>
      <w:r>
        <w:rPr>
          <w:rStyle w:val="VerbatimChar"/>
        </w:rPr>
        <w:t xml:space="preserve">lattice::levelplot</w:t>
      </w:r>
      <w:r>
        <w:t xml:space="preserve">.</w:t>
      </w:r>
    </w:p>
    <w:p>
      <w:pPr>
        <w:numPr>
          <w:numId w:val="1037"/>
          <w:ilvl w:val="0"/>
        </w:numPr>
      </w:pPr>
      <w:r>
        <w:t xml:space="preserve">Pick a dataset with two LONG continous variables from</w:t>
      </w:r>
      <w:r>
        <w:t xml:space="preserve"> </w:t>
      </w:r>
      <w:r>
        <w:rPr>
          <w:rStyle w:val="VerbatimChar"/>
        </w:rPr>
        <w:t xml:space="preserve">?datasets</w:t>
      </w:r>
      <w:r>
        <w:t xml:space="preserve">. Plot it using</w:t>
      </w:r>
      <w:r>
        <w:t xml:space="preserve"> </w:t>
      </w:r>
      <w:r>
        <w:rPr>
          <w:rStyle w:val="VerbatimChar"/>
        </w:rPr>
        <w:t xml:space="preserve">hexbin::hexbin</w:t>
      </w:r>
      <w:r>
        <w:t xml:space="preserve">.</w:t>
      </w:r>
    </w:p>
    <w:p>
      <w:pPr>
        <w:pStyle w:val="Heading1"/>
      </w:pPr>
      <w:bookmarkStart w:id="231" w:name="lm"/>
      <w:r>
        <w:t xml:space="preserve">Linear Models</w:t>
      </w:r>
      <w:bookmarkEnd w:id="231"/>
    </w:p>
    <w:p>
      <w:pPr>
        <w:pStyle w:val="Heading2"/>
      </w:pPr>
      <w:bookmarkStart w:id="232" w:name="problem-setup"/>
      <w:r>
        <w:t xml:space="preserve">Problem Setup</w:t>
      </w:r>
      <w:bookmarkEnd w:id="232"/>
    </w:p>
    <w:p>
      <w:pPr>
        <w:pStyle w:val="Compact"/>
      </w:pPr>
    </w:p>
    <w:p>
      <w:pPr>
        <w:pStyle w:val="Compact"/>
      </w:pPr>
      <w:bookmarkStart w:id="233" w:name="exm:cap-experiment"/>
      <w:r>
        <w:t xml:space="preserve">Example 1:</w:t>
      </w:r>
      <w:r>
        <w:t xml:space="preserve"> </w:t>
      </w:r>
      <w:r>
        <w:t xml:space="preserve">(Bottle Cap Production)</w:t>
      </w:r>
      <w:r>
        <w:t xml:space="preserve"> </w:t>
      </w:r>
      <w:r>
        <w:t xml:space="preserve"> </w:t>
      </w:r>
      <w:bookmarkEnd w:id="233"/>
      <w:r>
        <w:t xml:space="preserve">Consider a randomized experiment designed to study the effects of temperature and pressure on the diameter of manufactured a bottle cap.</w:t>
      </w:r>
    </w:p>
    <w:p>
      <w:pPr>
        <w:pStyle w:val="Compact"/>
      </w:pPr>
    </w:p>
    <w:p>
      <w:pPr>
        <w:pStyle w:val="Compact"/>
      </w:pPr>
      <w:bookmarkStart w:id="234" w:name="exm:rental"/>
      <w:r>
        <w:t xml:space="preserve">Example 2:</w:t>
      </w:r>
      <w:r>
        <w:t xml:space="preserve"> </w:t>
      </w:r>
      <w:r>
        <w:t xml:space="preserve">(Rental Prices)</w:t>
      </w:r>
      <w:r>
        <w:t xml:space="preserve"> </w:t>
      </w:r>
      <w:r>
        <w:t xml:space="preserve"> </w:t>
      </w:r>
      <w:bookmarkEnd w:id="234"/>
      <w:r>
        <w:t xml:space="preserve">Consider the prediction of rental prices given an appartment’s attributes.</w:t>
      </w:r>
    </w:p>
    <w:p>
      <w:pPr>
        <w:pStyle w:val="BodyText"/>
      </w:pPr>
      <w:r>
        <w:t xml:space="preserve">Both examples require some statistical model, but they are very different.</w:t>
      </w:r>
      <w:r>
        <w:t xml:space="preserve"> </w:t>
      </w:r>
      <w:r>
        <w:t xml:space="preserve">The first is a</w:t>
      </w:r>
      <w:r>
        <w:t xml:space="preserve"> </w:t>
      </w:r>
      <w:r>
        <w:rPr>
          <w:i/>
        </w:rPr>
        <w:t xml:space="preserve">causal inference</w:t>
      </w:r>
      <w:r>
        <w:t xml:space="preserve"> </w:t>
      </w:r>
      <w:r>
        <w:t xml:space="preserve">problem: we want to design an intervention so that we need to recover the causal effect of temperature and pressure.</w:t>
      </w:r>
      <w:r>
        <w:t xml:space="preserve"> </w:t>
      </w:r>
      <w:r>
        <w:t xml:space="preserve">The second is a</w:t>
      </w:r>
      <w:r>
        <w:t xml:space="preserve"> </w:t>
      </w:r>
      <w:hyperlink r:id="rId235">
        <w:r>
          <w:rPr>
            <w:rStyle w:val="Hyperlink"/>
          </w:rPr>
          <w:t xml:space="preserve">prediction</w:t>
        </w:r>
      </w:hyperlink>
      <w:r>
        <w:t xml:space="preserve"> </w:t>
      </w:r>
      <w:r>
        <w:t xml:space="preserve">problem, a.k.a. a</w:t>
      </w:r>
      <w:r>
        <w:t xml:space="preserve"> </w:t>
      </w:r>
      <w:hyperlink r:id="rId236">
        <w:r>
          <w:rPr>
            <w:rStyle w:val="Hyperlink"/>
          </w:rPr>
          <w:t xml:space="preserve">forecasting</w:t>
        </w:r>
      </w:hyperlink>
      <w:r>
        <w:t xml:space="preserve"> </w:t>
      </w:r>
      <w:r>
        <w:t xml:space="preserve">problem, in which we don’t care about the causal effects, we just want good predictions.</w:t>
      </w:r>
    </w:p>
    <w:p>
      <w:pPr>
        <w:pStyle w:val="BodyText"/>
      </w:pPr>
      <w:r>
        <w:t xml:space="preserve">In this chapter we discuss the causal problem in Example</w:t>
      </w:r>
      <w:r>
        <w:t xml:space="preserve"> </w:t>
      </w:r>
      <w:r>
        <w:t xml:space="preserve">1</w:t>
      </w:r>
      <w:r>
        <w:t xml:space="preserve">.</w:t>
      </w:r>
      <w:r>
        <w:t xml:space="preserve"> </w:t>
      </w:r>
      <w:r>
        <w:t xml:space="preserve">This means that when we assume a model, we assume it is the actual</w:t>
      </w:r>
      <w:r>
        <w:t xml:space="preserve"> </w:t>
      </w:r>
      <w:r>
        <w:rPr>
          <w:i/>
        </w:rPr>
        <w:t xml:space="preserve">data generating process</w:t>
      </w:r>
      <w:r>
        <w:t xml:space="preserve">, i.e., we assume the</w:t>
      </w:r>
      <w:r>
        <w:t xml:space="preserve"> </w:t>
      </w:r>
      <w:r>
        <w:rPr>
          <w:i/>
        </w:rPr>
        <w:t xml:space="preserve">sampling distribution</w:t>
      </w:r>
      <w:r>
        <w:t xml:space="preserve"> </w:t>
      </w:r>
      <w:r>
        <w:t xml:space="preserve">is well specified.</w:t>
      </w:r>
      <w:r>
        <w:t xml:space="preserve"> </w:t>
      </w:r>
      <w:r>
        <w:t xml:space="preserve">In the econometric literature, these are the</w:t>
      </w:r>
      <w:r>
        <w:t xml:space="preserve"> </w:t>
      </w:r>
      <w:hyperlink r:id="rId237">
        <w:r>
          <w:rPr>
            <w:rStyle w:val="Hyperlink"/>
          </w:rPr>
          <w:t xml:space="preserve">structural equations</w:t>
        </w:r>
      </w:hyperlink>
      <w:r>
        <w:t xml:space="preserve">.</w:t>
      </w:r>
      <w:r>
        <w:t xml:space="preserve"> </w:t>
      </w:r>
      <w:r>
        <w:t xml:space="preserve">The second type of problems is discussed in the Supervised Learning Chapter</w:t>
      </w:r>
      <w:r>
        <w:t xml:space="preserve"> </w:t>
      </w:r>
      <w:r>
        <w:t xml:space="preserve">10</w:t>
      </w:r>
      <w:r>
        <w:t xml:space="preserve">.</w:t>
      </w:r>
    </w:p>
    <w:p>
      <w:pPr>
        <w:pStyle w:val="BodyText"/>
      </w:pPr>
      <w:r>
        <w:t xml:space="preserve">Here are some more examples of the types of problems we are discussing.</w:t>
      </w:r>
    </w:p>
    <w:p>
      <w:pPr>
        <w:pStyle w:val="Compact"/>
      </w:pPr>
    </w:p>
    <w:p>
      <w:pPr>
        <w:pStyle w:val="Compact"/>
      </w:pPr>
      <w:bookmarkStart w:id="238" w:name="exm:unnamed-chunk-146"/>
      <w:r>
        <w:t xml:space="preserve">Example 3:</w:t>
      </w:r>
      <w:r>
        <w:t xml:space="preserve"> </w:t>
      </w:r>
      <w:r>
        <w:t xml:space="preserve">(Plant Growth)</w:t>
      </w:r>
      <w:r>
        <w:t xml:space="preserve"> </w:t>
      </w:r>
      <w:r>
        <w:t xml:space="preserve"> </w:t>
      </w:r>
      <w:bookmarkEnd w:id="238"/>
      <w:r>
        <w:t xml:space="preserve">Consider the treatment of various plants with various fertilizers to study the fertilizer’s effect on growth.</w:t>
      </w:r>
    </w:p>
    <w:p>
      <w:pPr>
        <w:pStyle w:val="Compact"/>
      </w:pPr>
    </w:p>
    <w:p>
      <w:pPr>
        <w:pStyle w:val="Compact"/>
      </w:pPr>
      <w:bookmarkStart w:id="239" w:name="exm:unnamed-chunk-147"/>
      <w:r>
        <w:t xml:space="preserve">Example 4:</w:t>
      </w:r>
      <w:r>
        <w:t xml:space="preserve"> </w:t>
      </w:r>
      <w:r>
        <w:t xml:space="preserve">(Return to Education)</w:t>
      </w:r>
      <w:r>
        <w:t xml:space="preserve"> </w:t>
      </w:r>
      <w:r>
        <w:t xml:space="preserve"> </w:t>
      </w:r>
      <w:bookmarkEnd w:id="239"/>
      <w:r>
        <w:t xml:space="preserve">Consider the study of return to education by analyzing the incomes of individuals with different education years.</w:t>
      </w:r>
    </w:p>
    <w:p>
      <w:pPr>
        <w:pStyle w:val="Compact"/>
      </w:pPr>
    </w:p>
    <w:p>
      <w:pPr>
        <w:pStyle w:val="Compact"/>
      </w:pPr>
      <w:bookmarkStart w:id="240" w:name="exm:unnamed-chunk-148"/>
      <w:r>
        <w:t xml:space="preserve">Example 5:</w:t>
      </w:r>
      <w:r>
        <w:t xml:space="preserve"> </w:t>
      </w:r>
      <w:r>
        <w:t xml:space="preserve">(Drug Effect)</w:t>
      </w:r>
      <w:r>
        <w:t xml:space="preserve"> </w:t>
      </w:r>
      <w:r>
        <w:t xml:space="preserve"> </w:t>
      </w:r>
      <w:bookmarkEnd w:id="240"/>
      <w:r>
        <w:t xml:space="preserve">Consider the study of the effect of a new drug for hemophilia, by analyzing the level of blood coagulation after the administration of various amounts of the new drug.</w:t>
      </w:r>
    </w:p>
    <w:p>
      <w:pPr>
        <w:pStyle w:val="BodyText"/>
      </w:pPr>
      <w:r>
        <w:t xml:space="preserve">Let’s present the linear model.</w:t>
      </w:r>
      <w:r>
        <w:t xml:space="preserve"> </w:t>
      </w:r>
      <w:r>
        <w:t xml:space="preserve">We assume that a response</w:t>
      </w:r>
      <w:r>
        <w:rPr>
          <w:rStyle w:val="FootnoteReference"/>
        </w:rPr>
        <w:footnoteReference w:id="241"/>
      </w:r>
      <w:r>
        <w:t xml:space="preserve"> </w:t>
      </w:r>
      <w:r>
        <w:t xml:space="preserve">variable is the sum of effects of some factors</w:t>
      </w:r>
      <w:r>
        <w:rPr>
          <w:rStyle w:val="FootnoteReference"/>
        </w:rPr>
        <w:footnoteReference w:id="242"/>
      </w:r>
      <w:r>
        <w:t xml:space="preserve">.</w:t>
      </w:r>
      <w:r>
        <w:t xml:space="preserve"> </w:t>
      </w:r>
      <w:r>
        <w:t xml:space="preserve">Denoting the response variable by</w:t>
      </w:r>
      <w:r>
        <w:t xml:space="preserve"> </w:t>
      </w:r>
      <m:oMath>
        <m:r>
          <m:t>y</m:t>
        </m:r>
      </m:oMath>
      <w:r>
        <w:t xml:space="preserve">, the factors by</w:t>
      </w:r>
      <w:r>
        <w:t xml:space="preserve"> </w:t>
      </w:r>
      <m:oMath>
        <m:r>
          <m:t>x</m:t>
        </m:r>
        <m:r>
          <m:t>=</m:t>
        </m:r>
        <m:r>
          <m:t>(</m:t>
        </m:r>
        <m:sSub>
          <m:e>
            <m:r>
              <m:t>x</m:t>
            </m:r>
          </m:e>
          <m:sub>
            <m:r>
              <m:t>1</m:t>
            </m:r>
          </m:sub>
        </m:sSub>
        <m:r>
          <m:t>,</m:t>
        </m:r>
        <m:r>
          <m:t>…</m:t>
        </m:r>
        <m:r>
          <m:t>,</m:t>
        </m:r>
        <m:sSub>
          <m:e>
            <m:r>
              <m:t>x</m:t>
            </m:r>
          </m:e>
          <m:sub>
            <m:r>
              <m:t>p</m:t>
            </m:r>
          </m:sub>
        </m:sSub>
        <m:r>
          <m:t>)</m:t>
        </m:r>
      </m:oMath>
      <w:r>
        <w:t xml:space="preserve">, and the effects by</w:t>
      </w:r>
      <w:r>
        <w:t xml:space="preserve"> </w:t>
      </w:r>
      <m:oMath>
        <m:r>
          <m:t>β</m:t>
        </m:r>
        <m:box>
          <m:boxPr>
            <m:opEmu m:val="1"/>
          </m:boxPr>
          <m:e>
            <m:r>
              <m:t>:=</m:t>
            </m:r>
          </m:e>
        </m:box>
        <m:r>
          <m:t>(</m:t>
        </m:r>
        <m:sSub>
          <m:e>
            <m:r>
              <m:t>β</m:t>
            </m:r>
          </m:e>
          <m:sub>
            <m:r>
              <m:t>1</m:t>
            </m:r>
          </m:sub>
        </m:sSub>
        <m:r>
          <m:t>,</m:t>
        </m:r>
        <m:r>
          <m:t>…</m:t>
        </m:r>
        <m:r>
          <m:t>,</m:t>
        </m:r>
        <m:sSub>
          <m:e>
            <m:r>
              <m:t>β</m:t>
            </m:r>
          </m:e>
          <m:sub>
            <m:r>
              <m:t>p</m:t>
            </m:r>
          </m:sub>
        </m:sSub>
        <m:r>
          <m:t>)</m:t>
        </m:r>
      </m:oMath>
      <w:r>
        <w:t xml:space="preserve"> </w:t>
      </w:r>
      <w:r>
        <w:t xml:space="preserve">the linear model assumption implies that the expected response is the sum of the factors effects:</w:t>
      </w:r>
    </w:p>
    <w:p>
      <w:pPr>
        <w:pStyle w:val="BodyText"/>
      </w:pPr>
      <m:oMathPara>
        <m:oMathParaPr>
          <m:jc m:val="center"/>
        </m:oMathParaPr>
        <m:oMath>
          <m:m>
            <m:mPr>
              <m:baseJc m:val="center"/>
              <m:plcHide m:val="1"/>
              <m:mcs>
                <m:mc>
                  <m:mcPr>
                    <m:mcJc m:val="right"/>
                    <m:count m:val="1"/>
                  </m:mcPr>
                </m:mc>
              </m:mcs>
            </m:mPr>
            <m:mr>
              <m:e>
                <m:r>
                  <m:t>E</m:t>
                </m:r>
                <m:r>
                  <m:t>[</m:t>
                </m:r>
                <m:r>
                  <m:t>y</m:t>
                </m:r>
                <m:r>
                  <m:t>]</m:t>
                </m:r>
                <m:r>
                  <m:t>=</m:t>
                </m:r>
                <m:sSub>
                  <m:e>
                    <m:r>
                      <m:t>x</m:t>
                    </m:r>
                  </m:e>
                  <m:sub>
                    <m:r>
                      <m:t>1</m:t>
                    </m:r>
                  </m:sub>
                </m:sSub>
                <m:sSub>
                  <m:e>
                    <m:r>
                      <m:t>β</m:t>
                    </m:r>
                  </m:e>
                  <m:sub>
                    <m:r>
                      <m:t>1</m:t>
                    </m:r>
                  </m:sub>
                </m:sSub>
                <m:r>
                  <m:t>+</m:t>
                </m:r>
                <m:r>
                  <m:t>…</m:t>
                </m:r>
                <m:r>
                  <m:t>+</m:t>
                </m:r>
                <m:sSub>
                  <m:e>
                    <m:r>
                      <m:t>x</m:t>
                    </m:r>
                  </m:e>
                  <m:sub>
                    <m:r>
                      <m:t>p</m:t>
                    </m:r>
                  </m:sub>
                </m:sSub>
                <m:sSub>
                  <m:e>
                    <m:r>
                      <m:t>β</m:t>
                    </m:r>
                  </m:e>
                  <m:sub>
                    <m:r>
                      <m:t>p</m:t>
                    </m:r>
                  </m:sub>
                </m:sSub>
                <m:r>
                  <m:t>=</m:t>
                </m:r>
                <m:nary>
                  <m:naryPr>
                    <m:chr m:val="∑"/>
                    <m:limLoc m:val="undOvr"/>
                    <m:subHide m:val="0"/>
                    <m:supHide m:val="0"/>
                  </m:naryPr>
                  <m:sub>
                    <m:r>
                      <m:t>j</m:t>
                    </m:r>
                    <m:r>
                      <m:t>=</m:t>
                    </m:r>
                    <m:r>
                      <m:t>1</m:t>
                    </m:r>
                  </m:sub>
                  <m:sup>
                    <m:r>
                      <m:t>p</m:t>
                    </m:r>
                  </m:sup>
                  <m:e>
                    <m:sSub>
                      <m:e>
                        <m:r>
                          <m:t>x</m:t>
                        </m:r>
                      </m:e>
                      <m:sub>
                        <m:r>
                          <m:t>j</m:t>
                        </m:r>
                      </m:sub>
                    </m:sSub>
                  </m:e>
                </m:nary>
                <m:sSub>
                  <m:e>
                    <m:r>
                      <m:t>β</m:t>
                    </m:r>
                  </m:e>
                  <m:sub>
                    <m:r>
                      <m:t>j</m:t>
                    </m:r>
                  </m:sub>
                </m:sSub>
                <m:r>
                  <m:t>=</m:t>
                </m:r>
                <m:r>
                  <m:t>x</m:t>
                </m:r>
                <m:r>
                  <m:t>′</m:t>
                </m:r>
                <m:r>
                  <m:t>β</m:t>
                </m:r>
                <m:r>
                  <m:t>.</m:t>
                </m:r>
                <m:r>
                  <m:t>  </m:t>
                </m:r>
                <m:r>
                  <m:t>(</m:t>
                </m:r>
                <m:r>
                  <m:t>1</m:t>
                </m:r>
                <m:r>
                  <m:t>)</m:t>
                </m:r>
              </m:e>
            </m:mr>
          </m:m>
        </m:oMath>
      </m:oMathPara>
    </w:p>
    <w:p>
      <w:pPr>
        <w:pStyle w:val="FirstParagraph"/>
      </w:pPr>
      <w:r>
        <w:t xml:space="preserve">Clearly, there may be other factors that affect the the caps’ diameters.</w:t>
      </w:r>
      <w:r>
        <w:t xml:space="preserve"> </w:t>
      </w:r>
      <w:r>
        <w:t xml:space="preserve">We thus introduce an error term</w:t>
      </w:r>
      <w:r>
        <w:rPr>
          <w:rStyle w:val="FootnoteReference"/>
        </w:rPr>
        <w:footnoteReference w:id="243"/>
      </w:r>
      <w:r>
        <w:t xml:space="preserve">, denoted by</w:t>
      </w:r>
      <w:r>
        <w:t xml:space="preserve"> </w:t>
      </w:r>
      <m:oMath>
        <m:r>
          <m:t>ε</m:t>
        </m:r>
      </m:oMath>
      <w:r>
        <w:t xml:space="preserve">, to capture the effects of all unmodeled factors and measurement error</w:t>
      </w:r>
      <w:r>
        <w:rPr>
          <w:rStyle w:val="FootnoteReference"/>
        </w:rPr>
        <w:footnoteReference w:id="244"/>
      </w:r>
      <w:r>
        <w:t xml:space="preserve">.</w:t>
      </w:r>
      <w:r>
        <w:t xml:space="preserve"> </w:t>
      </w:r>
      <w:r>
        <w:t xml:space="preserve">The implied generative process of a sample of</w:t>
      </w:r>
      <w:r>
        <w:t xml:space="preserve"> </w:t>
      </w:r>
      <m:oMath>
        <m:r>
          <m:t>i</m:t>
        </m:r>
        <m:r>
          <m:t>=</m:t>
        </m:r>
        <m:r>
          <m:t>1</m:t>
        </m:r>
        <m:r>
          <m:t>,</m:t>
        </m:r>
        <m:r>
          <m:t>…</m:t>
        </m:r>
        <m:r>
          <m:t>,</m:t>
        </m:r>
        <m:r>
          <m:t>n</m:t>
        </m:r>
      </m:oMath>
      <w:r>
        <w:t xml:space="preserve"> </w:t>
      </w:r>
      <w:r>
        <w:t xml:space="preserve">observations it thus</w:t>
      </w:r>
    </w:p>
    <w:p>
      <w:pPr>
        <w:pStyle w:val="BodyText"/>
      </w:pPr>
      <m:oMathPara>
        <m:oMathParaPr>
          <m:jc m:val="center"/>
        </m:oMathParaPr>
        <m:oMath>
          <m:m>
            <m:mPr>
              <m:baseJc m:val="center"/>
              <m:plcHide m:val="1"/>
              <m:mcs>
                <m:mc>
                  <m:mcPr>
                    <m:mcJc m:val="right"/>
                    <m:count m:val="1"/>
                  </m:mcPr>
                </m:mc>
              </m:mcs>
            </m:mPr>
            <m:mr>
              <m:e>
                <m:sSub>
                  <m:e>
                    <m:r>
                      <m:t>y</m:t>
                    </m:r>
                  </m:e>
                  <m:sub>
                    <m:r>
                      <m:t>i</m:t>
                    </m:r>
                  </m:sub>
                </m:sSub>
                <m:r>
                  <m:t>=</m:t>
                </m:r>
                <m:sSub>
                  <m:e>
                    <m:r>
                      <m:t>x</m:t>
                    </m:r>
                  </m:e>
                  <m:sub>
                    <m:r>
                      <m:t>i</m:t>
                    </m:r>
                  </m:sub>
                </m:sSub>
                <m:r>
                  <m:t>′</m:t>
                </m:r>
                <m:r>
                  <m:t>β</m:t>
                </m:r>
                <m:r>
                  <m:t>+</m:t>
                </m:r>
                <m:sSub>
                  <m:e>
                    <m:r>
                      <m:t>ε</m:t>
                    </m:r>
                  </m:e>
                  <m:sub>
                    <m:r>
                      <m:t>i</m:t>
                    </m:r>
                  </m:sub>
                </m:sSub>
                <m:r>
                  <m:t>=</m:t>
                </m:r>
                <m:nary>
                  <m:naryPr>
                    <m:chr m:val="∑"/>
                    <m:limLoc m:val="undOvr"/>
                    <m:subHide m:val="0"/>
                    <m:supHide m:val="1"/>
                  </m:naryPr>
                  <m:sub>
                    <m:r>
                      <m:t>j</m:t>
                    </m:r>
                  </m:sub>
                  <m:sup>
                    <m:r>
                      <m:t>​</m:t>
                    </m:r>
                  </m:sup>
                  <m:e>
                    <m:sSub>
                      <m:e>
                        <m:r>
                          <m:t>x</m:t>
                        </m:r>
                      </m:e>
                      <m:sub>
                        <m:r>
                          <m:t>i</m:t>
                        </m:r>
                        <m:r>
                          <m:t>,</m:t>
                        </m:r>
                        <m:r>
                          <m:t>j</m:t>
                        </m:r>
                      </m:sub>
                    </m:sSub>
                  </m:e>
                </m:nary>
                <m:sSub>
                  <m:e>
                    <m:r>
                      <m:t>β</m:t>
                    </m:r>
                  </m:e>
                  <m:sub>
                    <m:r>
                      <m:t>j</m:t>
                    </m:r>
                  </m:sub>
                </m:sSub>
                <m:r>
                  <m:t>+</m:t>
                </m:r>
                <m:sSub>
                  <m:e>
                    <m:r>
                      <m:t>ε</m:t>
                    </m:r>
                  </m:e>
                  <m:sub>
                    <m:r>
                      <m:t>i</m:t>
                    </m:r>
                  </m:sub>
                </m:sSub>
                <m:r>
                  <m:t>,</m:t>
                </m:r>
                <m:r>
                  <m:t>i</m:t>
                </m:r>
                <m:r>
                  <m:t>=</m:t>
                </m:r>
                <m:r>
                  <m:t>1</m:t>
                </m:r>
                <m:r>
                  <m:t>,</m:t>
                </m:r>
                <m:r>
                  <m:t>…</m:t>
                </m:r>
                <m:r>
                  <m:t>,</m:t>
                </m:r>
                <m:r>
                  <m:t>n</m:t>
                </m:r>
                <m:r>
                  <m:t>.</m:t>
                </m:r>
                <m:r>
                  <m:t>  </m:t>
                </m:r>
                <m:r>
                  <m:t>(</m:t>
                </m:r>
                <m:r>
                  <m:t>2</m:t>
                </m:r>
                <m:r>
                  <m:t>)</m:t>
                </m:r>
              </m:e>
            </m:mr>
          </m:m>
        </m:oMath>
      </m:oMathPara>
    </w:p>
    <w:p>
      <w:pPr>
        <w:pStyle w:val="FirstParagraph"/>
      </w:pPr>
      <w:r>
        <w:t xml:space="preserve">or in matrix notation</w:t>
      </w:r>
    </w:p>
    <w:p>
      <w:pPr>
        <w:pStyle w:val="BodyText"/>
      </w:pPr>
      <m:oMathPara>
        <m:oMathParaPr>
          <m:jc m:val="center"/>
        </m:oMathParaPr>
        <m:oMath>
          <m:m>
            <m:mPr>
              <m:baseJc m:val="center"/>
              <m:plcHide m:val="1"/>
              <m:mcs>
                <m:mc>
                  <m:mcPr>
                    <m:mcJc m:val="right"/>
                    <m:count m:val="1"/>
                  </m:mcPr>
                </m:mc>
              </m:mcs>
            </m:mPr>
            <m:mr>
              <m:e>
                <m:r>
                  <m:t>y</m:t>
                </m:r>
                <m:r>
                  <m:t>=</m:t>
                </m:r>
                <m:r>
                  <m:t>X</m:t>
                </m:r>
                <m:r>
                  <m:t>β</m:t>
                </m:r>
                <m:r>
                  <m:t>+</m:t>
                </m:r>
                <m:r>
                  <m:t>ε</m:t>
                </m:r>
                <m:r>
                  <m:t>.</m:t>
                </m:r>
                <m:r>
                  <m:t>  </m:t>
                </m:r>
                <m:r>
                  <m:t>(</m:t>
                </m:r>
                <m:r>
                  <m:t>3</m:t>
                </m:r>
                <m:r>
                  <m:t>)</m:t>
                </m:r>
              </m:e>
            </m:mr>
          </m:m>
        </m:oMath>
      </m:oMathPara>
    </w:p>
    <w:p>
      <w:pPr>
        <w:pStyle w:val="FirstParagraph"/>
      </w:pPr>
      <w:r>
        <w:t xml:space="preserve">Let’s demonstrate Eq.(2).</w:t>
      </w:r>
      <w:r>
        <w:t xml:space="preserve"> </w:t>
      </w:r>
      <w:r>
        <w:t xml:space="preserve">In our bottle-caps example [</w:t>
      </w:r>
      <w:r>
        <w:t xml:space="preserve">1</w:t>
      </w:r>
      <w:r>
        <w:t xml:space="preserve">], we may produce bottle caps at various temperatures.</w:t>
      </w:r>
      <w:r>
        <w:t xml:space="preserve"> </w:t>
      </w:r>
      <w:r>
        <w:t xml:space="preserve">We design an experiment where we produce bottle-caps at varying temperatures.</w:t>
      </w:r>
      <w:r>
        <w:t xml:space="preserve"> </w:t>
      </w:r>
      <w:r>
        <w:t xml:space="preserve">Let</w:t>
      </w:r>
      <w:r>
        <w:t xml:space="preserve"> </w:t>
      </w:r>
      <m:oMath>
        <m:sSub>
          <m:e>
            <m:r>
              <m:t>x</m:t>
            </m:r>
          </m:e>
          <m:sub>
            <m:r>
              <m:t>i</m:t>
            </m:r>
          </m:sub>
        </m:sSub>
      </m:oMath>
      <w:r>
        <w:t xml:space="preserve"> </w:t>
      </w:r>
      <w:r>
        <w:t xml:space="preserve">be the temperature at which bottle-cap</w:t>
      </w:r>
      <w:r>
        <w:t xml:space="preserve"> </w:t>
      </w:r>
      <m:oMath>
        <m:r>
          <m:t>i</m:t>
        </m:r>
      </m:oMath>
      <w:r>
        <w:t xml:space="preserve"> </w:t>
      </w:r>
      <w:r>
        <w:t xml:space="preserve">was manufactured.</w:t>
      </w:r>
      <w:r>
        <w:t xml:space="preserve"> </w:t>
      </w:r>
      <w:r>
        <w:t xml:space="preserve">Let</w:t>
      </w:r>
      <w:r>
        <w:t xml:space="preserve"> </w:t>
      </w:r>
      <m:oMath>
        <m:sSub>
          <m:e>
            <m:r>
              <m:t>y</m:t>
            </m:r>
          </m:e>
          <m:sub>
            <m:r>
              <m:t>i</m:t>
            </m:r>
          </m:sub>
        </m:sSub>
      </m:oMath>
      <w:r>
        <w:t xml:space="preserve"> </w:t>
      </w:r>
      <w:r>
        <w:t xml:space="preserve">be its measured diameter.</w:t>
      </w:r>
      <w:r>
        <w:t xml:space="preserve"> </w:t>
      </w:r>
      <w:r>
        <w:t xml:space="preserve">By the linear model assumption, the expected diameter varies linearly with the temperature:</w:t>
      </w:r>
      <w:r>
        <w:t xml:space="preserve"> </w:t>
      </w:r>
      <m:oMath>
        <m:r>
          <m:rPr>
            <m:sty m:val="p"/>
            <m:scr m:val="double-struck"/>
          </m:rPr>
          <m:t>E</m:t>
        </m:r>
        <m:r>
          <m:t>[</m:t>
        </m:r>
        <m:sSub>
          <m:e>
            <m:r>
              <m:t>y</m:t>
            </m:r>
          </m:e>
          <m:sub>
            <m:r>
              <m:t>i</m:t>
            </m:r>
          </m:sub>
        </m:sSub>
        <m:r>
          <m:t>]</m:t>
        </m:r>
        <m:r>
          <m:t>=</m:t>
        </m:r>
        <m:sSub>
          <m:e>
            <m:r>
              <m:t>β</m:t>
            </m:r>
          </m:e>
          <m:sub>
            <m:r>
              <m:t>0</m:t>
            </m:r>
          </m:sub>
        </m:sSub>
        <m:r>
          <m:t>+</m:t>
        </m:r>
        <m:sSub>
          <m:e>
            <m:r>
              <m:t>x</m:t>
            </m:r>
          </m:e>
          <m:sub>
            <m:r>
              <m:t>i</m:t>
            </m:r>
          </m:sub>
        </m:sSub>
        <m:sSub>
          <m:e>
            <m:r>
              <m:t>β</m:t>
            </m:r>
          </m:e>
          <m:sub>
            <m:r>
              <m:t>1</m:t>
            </m:r>
          </m:sub>
        </m:sSub>
      </m:oMath>
      <w:r>
        <w:t xml:space="preserve">.</w:t>
      </w:r>
      <w:r>
        <w:t xml:space="preserve"> </w:t>
      </w:r>
      <w:r>
        <w:t xml:space="preserve">This implies that</w:t>
      </w:r>
      <w:r>
        <w:t xml:space="preserve"> </w:t>
      </w:r>
      <m:oMath>
        <m:sSub>
          <m:e>
            <m:r>
              <m:t>β</m:t>
            </m:r>
          </m:e>
          <m:sub>
            <m:r>
              <m:t>1</m:t>
            </m:r>
          </m:sub>
        </m:sSub>
      </m:oMath>
      <w:r>
        <w:t xml:space="preserve"> </w:t>
      </w:r>
      <w:r>
        <w:t xml:space="preserve">is the (expected) change in diameter due to a unit change in temperature.</w:t>
      </w:r>
    </w:p>
    <w:p>
      <w:pPr>
        <w:pStyle w:val="Compact"/>
      </w:pPr>
    </w:p>
    <w:p>
      <w:pPr>
        <w:pStyle w:val="Compact"/>
      </w:pPr>
      <w:r>
        <w:t xml:space="preserve"> </w:t>
      </w:r>
      <w:r>
        <w:t xml:space="preserve">Remark.</w:t>
      </w:r>
      <w:r>
        <w:t xml:space="preserve"> </w:t>
      </w:r>
      <w:r>
        <w:t xml:space="preserve"> </w:t>
      </w:r>
      <w:r>
        <w:t xml:space="preserve">In</w:t>
      </w:r>
      <w:r>
        <w:t xml:space="preserve"> </w:t>
      </w:r>
      <w:hyperlink r:id="rId245">
        <w:r>
          <w:rPr>
            <w:rStyle w:val="Hyperlink"/>
          </w:rPr>
          <w:t xml:space="preserve">Galton’s</w:t>
        </w:r>
      </w:hyperlink>
      <w:r>
        <w:t xml:space="preserve"> </w:t>
      </w:r>
      <w:r>
        <w:t xml:space="preserve">classical regression problem, where we try to seek the relation between the heights of sons and fathers then</w:t>
      </w:r>
      <w:r>
        <w:t xml:space="preserve"> </w:t>
      </w:r>
      <m:oMath>
        <m:r>
          <m:t>p</m:t>
        </m:r>
        <m:r>
          <m:t>=</m:t>
        </m:r>
        <m:r>
          <m:t>1</m:t>
        </m:r>
      </m:oMath>
      <w:r>
        <w:t xml:space="preserve">,</w:t>
      </w:r>
      <w:r>
        <w:t xml:space="preserve"> </w:t>
      </w:r>
      <m:oMath>
        <m:sSub>
          <m:e>
            <m:r>
              <m:t>y</m:t>
            </m:r>
          </m:e>
          <m:sub>
            <m:r>
              <m:t>i</m:t>
            </m:r>
          </m:sub>
        </m:sSub>
      </m:oMath>
      <w:r>
        <w:t xml:space="preserve"> </w:t>
      </w:r>
      <w:r>
        <w:t xml:space="preserve">is the height of the</w:t>
      </w:r>
      <w:r>
        <w:t xml:space="preserve"> </w:t>
      </w:r>
      <m:oMath>
        <m:r>
          <m:t>i</m:t>
        </m:r>
      </m:oMath>
      <w:r>
        <w:t xml:space="preserve">’th father, and</w:t>
      </w:r>
      <w:r>
        <w:t xml:space="preserve"> </w:t>
      </w:r>
      <m:oMath>
        <m:sSub>
          <m:e>
            <m:r>
              <m:t>x</m:t>
            </m:r>
          </m:e>
          <m:sub>
            <m:r>
              <m:t>i</m:t>
            </m:r>
          </m:sub>
        </m:sSub>
      </m:oMath>
      <w:r>
        <w:t xml:space="preserve"> </w:t>
      </w:r>
      <w:r>
        <w:t xml:space="preserve">the height of the</w:t>
      </w:r>
      <w:r>
        <w:t xml:space="preserve"> </w:t>
      </w:r>
      <m:oMath>
        <m:r>
          <m:t>i</m:t>
        </m:r>
      </m:oMath>
      <w:r>
        <w:t xml:space="preserve">’th son.</w:t>
      </w:r>
      <w:r>
        <w:t xml:space="preserve"> </w:t>
      </w:r>
      <w:r>
        <w:t xml:space="preserve">This is a prediction problem, more than it is a causal-inference problem.</w:t>
      </w:r>
    </w:p>
    <w:p>
      <w:pPr>
        <w:pStyle w:val="BodyText"/>
      </w:pPr>
      <w:r>
        <w:t xml:space="preserve">There are many reasons linear models are very popular:</w:t>
      </w:r>
    </w:p>
    <w:p>
      <w:pPr>
        <w:numPr>
          <w:numId w:val="1039"/>
          <w:ilvl w:val="0"/>
        </w:numPr>
      </w:pPr>
      <w:r>
        <w:t xml:space="preserve">Before the computer age, these were pretty much the only models that could actually be computed</w:t>
      </w:r>
      <w:r>
        <w:rPr>
          <w:rStyle w:val="FootnoteReference"/>
        </w:rPr>
        <w:footnoteReference w:id="246"/>
      </w:r>
      <w:r>
        <w:t xml:space="preserve">.</w:t>
      </w:r>
      <w:r>
        <w:t xml:space="preserve"> </w:t>
      </w:r>
      <w:r>
        <w:t xml:space="preserve">The whole Analysis of Variance (ANOVA) literature is an instance of linear models, that relies on sums of squares, which do not require a computer to work with.</w:t>
      </w:r>
    </w:p>
    <w:p>
      <w:pPr>
        <w:numPr>
          <w:numId w:val="1039"/>
          <w:ilvl w:val="0"/>
        </w:numPr>
      </w:pPr>
      <w:r>
        <w:t xml:space="preserve">For purposes of prediction, where the actual data generating process is not of primary importance, they are popular because they simply work.</w:t>
      </w:r>
      <w:r>
        <w:t xml:space="preserve"> </w:t>
      </w:r>
      <w:r>
        <w:t xml:space="preserve">Why is that?</w:t>
      </w:r>
      <w:r>
        <w:t xml:space="preserve"> </w:t>
      </w:r>
      <w:r>
        <w:t xml:space="preserve">They are simple so that they do not require a lot of data to be computed.</w:t>
      </w:r>
      <w:r>
        <w:t xml:space="preserve"> </w:t>
      </w:r>
      <w:r>
        <w:t xml:space="preserve">Put differently, they may be biased, but their variance is small enough to make them more accurate than other models.</w:t>
      </w:r>
    </w:p>
    <w:p>
      <w:pPr>
        <w:numPr>
          <w:numId w:val="1039"/>
          <w:ilvl w:val="0"/>
        </w:numPr>
      </w:pPr>
      <w:r>
        <w:t xml:space="preserve">For non continuous predictors,</w:t>
      </w:r>
      <w:r>
        <w:t xml:space="preserve"> </w:t>
      </w:r>
      <w:r>
        <w:rPr>
          <w:b/>
        </w:rPr>
        <w:t xml:space="preserve">any</w:t>
      </w:r>
      <w:r>
        <w:t xml:space="preserve"> </w:t>
      </w:r>
      <w:r>
        <w:t xml:space="preserve">functional relation can be cast as a linear model.</w:t>
      </w:r>
    </w:p>
    <w:p>
      <w:pPr>
        <w:numPr>
          <w:numId w:val="1039"/>
          <w:ilvl w:val="0"/>
        </w:numPr>
      </w:pPr>
      <w:r>
        <w:t xml:space="preserve">For the purpose of</w:t>
      </w:r>
      <w:r>
        <w:t xml:space="preserve"> </w:t>
      </w:r>
      <w:r>
        <w:rPr>
          <w:i/>
        </w:rPr>
        <w:t xml:space="preserve">screening</w:t>
      </w:r>
      <w:r>
        <w:t xml:space="preserve">, where we only want to show the existence of an effect, and are less interested in the magnitude of that effect, a linear model is enough.</w:t>
      </w:r>
    </w:p>
    <w:p>
      <w:pPr>
        <w:numPr>
          <w:numId w:val="1039"/>
          <w:ilvl w:val="0"/>
        </w:numPr>
      </w:pPr>
      <w:r>
        <w:t xml:space="preserve">If the true generative relation is not linear, but smooth enough, then the linear function is a good approximation via Taylor’s theorem.</w:t>
      </w:r>
    </w:p>
    <w:p>
      <w:pPr>
        <w:pStyle w:val="FirstParagraph"/>
      </w:pPr>
      <w:r>
        <w:t xml:space="preserve">There are still two matters we have to attend:</w:t>
      </w:r>
      <w:r>
        <w:t xml:space="preserve"> </w:t>
      </w:r>
      <w:r>
        <w:t xml:space="preserve">(i) How to estimate</w:t>
      </w:r>
      <w:r>
        <w:t xml:space="preserve"> </w:t>
      </w:r>
      <m:oMath>
        <m:r>
          <m:t>β</m:t>
        </m:r>
      </m:oMath>
      <w:r>
        <w:t xml:space="preserve">?</w:t>
      </w:r>
      <w:r>
        <w:t xml:space="preserve"> </w:t>
      </w:r>
      <w:r>
        <w:t xml:space="preserve">(ii) How to perform inference?</w:t>
      </w:r>
    </w:p>
    <w:p>
      <w:pPr>
        <w:pStyle w:val="BodyText"/>
      </w:pPr>
      <w:r>
        <w:t xml:space="preserve">In the simplest linear models the estimation of</w:t>
      </w:r>
      <w:r>
        <w:t xml:space="preserve"> </w:t>
      </w:r>
      <m:oMath>
        <m:r>
          <m:t>β</m:t>
        </m:r>
      </m:oMath>
      <w:r>
        <w:t xml:space="preserve"> </w:t>
      </w:r>
      <w:r>
        <w:t xml:space="preserve">is done using the method of least squares. A linear model with least squares estimation is known as Ordinary Least Squares (OLS).</w:t>
      </w:r>
      <w:r>
        <w:t xml:space="preserve"> </w:t>
      </w:r>
      <w:r>
        <w:t xml:space="preserve">The OLS problem:</w:t>
      </w:r>
    </w:p>
    <w:p>
      <w:pPr>
        <w:pStyle w:val="BodyText"/>
      </w:pPr>
      <m:oMathPara>
        <m:oMathParaPr>
          <m:jc m:val="center"/>
        </m:oMathParaPr>
        <m:oMath>
          <m:m>
            <m:mPr>
              <m:baseJc m:val="center"/>
              <m:plcHide m:val="1"/>
              <m:mcs>
                <m:mc>
                  <m:mcPr>
                    <m:mcJc m:val="right"/>
                    <m:count m:val="1"/>
                  </m:mcPr>
                </m:mc>
              </m:mcs>
            </m:mPr>
            <m:mr>
              <m:e>
                <m:acc>
                  <m:accPr>
                    <m:chr m:val="̂"/>
                  </m:accPr>
                  <m:e>
                    <m:r>
                      <m:t>β</m:t>
                    </m:r>
                  </m:e>
                </m:acc>
                <m:box>
                  <m:boxPr>
                    <m:opEmu m:val="1"/>
                  </m:boxPr>
                  <m:e>
                    <m:r>
                      <m:t>:=</m:t>
                    </m:r>
                  </m:e>
                </m:box>
                <m:r>
                  <m:t>a</m:t>
                </m:r>
                <m:r>
                  <m:t>r</m:t>
                </m:r>
                <m:r>
                  <m:t>g</m:t>
                </m:r>
                <m:r>
                  <m:t>m</m:t>
                </m:r>
                <m:r>
                  <m:t>i</m:t>
                </m:r>
                <m:sSub>
                  <m:e>
                    <m:r>
                      <m:t>n</m:t>
                    </m:r>
                  </m:e>
                  <m:sub>
                    <m:r>
                      <m:t>β</m:t>
                    </m:r>
                  </m:sub>
                </m:sSub>
                <m:r>
                  <m:t>{</m:t>
                </m:r>
                <m:nary>
                  <m:naryPr>
                    <m:chr m:val="∑"/>
                    <m:limLoc m:val="undOvr"/>
                    <m:subHide m:val="0"/>
                    <m:supHide m:val="1"/>
                  </m:naryPr>
                  <m:sub>
                    <m:r>
                      <m:t>i</m:t>
                    </m:r>
                  </m:sub>
                  <m:sup>
                    <m:r>
                      <m:t>​</m:t>
                    </m:r>
                  </m:sup>
                  <m:e>
                    <m:r>
                      <m:t>(</m:t>
                    </m:r>
                  </m:e>
                </m:nary>
                <m:sSub>
                  <m:e>
                    <m:r>
                      <m:t>y</m:t>
                    </m:r>
                  </m:e>
                  <m:sub>
                    <m:r>
                      <m:t>i</m:t>
                    </m:r>
                  </m:sub>
                </m:sSub>
                <m:r>
                  <m:t>−</m:t>
                </m:r>
                <m:sSub>
                  <m:e>
                    <m:r>
                      <m:t>x</m:t>
                    </m:r>
                  </m:e>
                  <m:sub>
                    <m:r>
                      <m:t>i</m:t>
                    </m:r>
                  </m:sub>
                </m:sSub>
                <m:r>
                  <m:t>′</m:t>
                </m:r>
                <m:r>
                  <m:t>β</m:t>
                </m:r>
                <m:sSup>
                  <m:e>
                    <m:r>
                      <m:t>)</m:t>
                    </m:r>
                  </m:e>
                  <m:sup>
                    <m:r>
                      <m:t>2</m:t>
                    </m:r>
                  </m:sup>
                </m:sSup>
                <m:r>
                  <m:t>}</m:t>
                </m:r>
                <m:r>
                  <m:t>,</m:t>
                </m:r>
                <m:r>
                  <m:t>  </m:t>
                </m:r>
                <m:r>
                  <m:t>(</m:t>
                </m:r>
                <m:r>
                  <m:t>4</m:t>
                </m:r>
                <m:r>
                  <m:t>)</m:t>
                </m:r>
              </m:e>
            </m:mr>
          </m:m>
        </m:oMath>
      </m:oMathPara>
    </w:p>
    <w:p>
      <w:pPr>
        <w:pStyle w:val="FirstParagraph"/>
      </w:pPr>
      <w:r>
        <w:t xml:space="preserve">and in matrix notation</w:t>
      </w:r>
    </w:p>
    <w:p>
      <w:pPr>
        <w:pStyle w:val="BodyText"/>
      </w:pPr>
      <m:oMathPara>
        <m:oMathParaPr>
          <m:jc m:val="center"/>
        </m:oMathParaPr>
        <m:oMath>
          <m:m>
            <m:mPr>
              <m:baseJc m:val="center"/>
              <m:plcHide m:val="1"/>
              <m:mcs>
                <m:mc>
                  <m:mcPr>
                    <m:mcJc m:val="right"/>
                    <m:count m:val="1"/>
                  </m:mcPr>
                </m:mc>
              </m:mcs>
            </m:mPr>
            <m:mr>
              <m:e>
                <m:acc>
                  <m:accPr>
                    <m:chr m:val="̂"/>
                  </m:accPr>
                  <m:e>
                    <m:r>
                      <m:t>β</m:t>
                    </m:r>
                  </m:e>
                </m:acc>
                <m:box>
                  <m:boxPr>
                    <m:opEmu m:val="1"/>
                  </m:boxPr>
                  <m:e>
                    <m:r>
                      <m:t>:=</m:t>
                    </m:r>
                  </m:e>
                </m:box>
                <m:r>
                  <m:t>a</m:t>
                </m:r>
                <m:r>
                  <m:t>r</m:t>
                </m:r>
                <m:r>
                  <m:t>g</m:t>
                </m:r>
                <m:r>
                  <m:t>m</m:t>
                </m:r>
                <m:r>
                  <m:t>i</m:t>
                </m:r>
                <m:sSub>
                  <m:e>
                    <m:r>
                      <m:t>n</m:t>
                    </m:r>
                  </m:e>
                  <m:sub>
                    <m:r>
                      <m:t>β</m:t>
                    </m:r>
                  </m:sub>
                </m:sSub>
                <m:r>
                  <m:t>{</m:t>
                </m:r>
                <m:r>
                  <m:t>‖</m:t>
                </m:r>
                <m:r>
                  <m:t>y</m:t>
                </m:r>
                <m:r>
                  <m:t>−</m:t>
                </m:r>
                <m:r>
                  <m:t>X</m:t>
                </m:r>
                <m:r>
                  <m:t>β</m:t>
                </m:r>
                <m:sSubSup>
                  <m:e>
                    <m:r>
                      <m:t>‖</m:t>
                    </m:r>
                  </m:e>
                  <m:sub>
                    <m:r>
                      <m:t>2</m:t>
                    </m:r>
                  </m:sub>
                  <m:sup>
                    <m:r>
                      <m:t>2</m:t>
                    </m:r>
                  </m:sup>
                </m:sSubSup>
                <m:r>
                  <m:t>}</m:t>
                </m:r>
                <m:r>
                  <m:t>.</m:t>
                </m:r>
                <m:r>
                  <m:t>  </m:t>
                </m:r>
                <m:r>
                  <m:t>(</m:t>
                </m:r>
                <m:r>
                  <m:t>5</m:t>
                </m:r>
                <m:r>
                  <m:t>)</m:t>
                </m:r>
              </m:e>
            </m:mr>
          </m:m>
        </m:oMath>
      </m:oMathPara>
    </w:p>
    <w:p>
      <w:pPr>
        <w:pStyle w:val="Compact"/>
      </w:pPr>
    </w:p>
    <w:p>
      <w:pPr>
        <w:pStyle w:val="Compact"/>
      </w:pPr>
      <w:r>
        <w:t xml:space="preserve"> </w:t>
      </w:r>
      <w:r>
        <w:t xml:space="preserve">Remark.</w:t>
      </w:r>
      <w:r>
        <w:t xml:space="preserve"> </w:t>
      </w:r>
      <w:r>
        <w:t xml:space="preserve"> </w:t>
      </w:r>
      <w:r>
        <w:t xml:space="preserve">Personally, I prefer the matrix notation because it is suggestive of the geometry of the problem.</w:t>
      </w:r>
      <w:r>
        <w:t xml:space="preserve"> </w:t>
      </w:r>
      <w:r>
        <w:t xml:space="preserve">The reader is referred to</w:t>
      </w:r>
      <w:r>
        <w:t xml:space="preserve"> </w:t>
      </w:r>
      <w:r>
        <w:t xml:space="preserve">Friedman, Hastie, and Tibshirani (</w:t>
      </w:r>
      <w:hyperlink w:anchor="ref-friedman2001elements">
        <w:r>
          <w:rPr>
            <w:rStyle w:val="Hyperlink"/>
          </w:rPr>
          <w:t xml:space="preserve">2001</w:t>
        </w:r>
      </w:hyperlink>
      <w:r>
        <w:t xml:space="preserve">)</w:t>
      </w:r>
      <w:r>
        <w:t xml:space="preserve">, Section 3.2, for more on the geometry of OLS.</w:t>
      </w:r>
    </w:p>
    <w:p>
      <w:pPr>
        <w:pStyle w:val="BodyText"/>
      </w:pPr>
      <w:r>
        <w:t xml:space="preserve">Different software suits, and even different R packages, solve Eq.(4) in different ways so that we skip the details of how exactly it is solved.</w:t>
      </w:r>
      <w:r>
        <w:t xml:space="preserve"> </w:t>
      </w:r>
      <w:r>
        <w:t xml:space="preserve">These are discussed in Chapters</w:t>
      </w:r>
      <w:r>
        <w:t xml:space="preserve"> </w:t>
      </w:r>
      <w:r>
        <w:t xml:space="preserve">17</w:t>
      </w:r>
      <w:r>
        <w:t xml:space="preserve"> </w:t>
      </w:r>
      <w:r>
        <w:t xml:space="preserve">and</w:t>
      </w:r>
      <w:r>
        <w:t xml:space="preserve"> </w:t>
      </w:r>
      <w:r>
        <w:t xml:space="preserve">18</w:t>
      </w:r>
      <w:r>
        <w:t xml:space="preserve">.</w:t>
      </w:r>
    </w:p>
    <w:p>
      <w:pPr>
        <w:pStyle w:val="BodyText"/>
      </w:pPr>
      <w:r>
        <w:t xml:space="preserve">The last matter we need to attend is how to do inference on</w:t>
      </w:r>
      <w:r>
        <w:t xml:space="preserve"> </w:t>
      </w:r>
      <m:oMath>
        <m:acc>
          <m:accPr>
            <m:chr m:val="̂"/>
          </m:accPr>
          <m:e>
            <m:r>
              <m:t>β</m:t>
            </m:r>
          </m:e>
        </m:acc>
      </m:oMath>
      <w:r>
        <w:t xml:space="preserve">.</w:t>
      </w:r>
      <w:r>
        <w:t xml:space="preserve"> </w:t>
      </w:r>
      <w:r>
        <w:t xml:space="preserve">For that, we will need some assumptions on</w:t>
      </w:r>
      <w:r>
        <w:t xml:space="preserve"> </w:t>
      </w:r>
      <m:oMath>
        <m:r>
          <m:t>ε</m:t>
        </m:r>
      </m:oMath>
      <w:r>
        <w:t xml:space="preserve">.</w:t>
      </w:r>
      <w:r>
        <w:t xml:space="preserve"> </w:t>
      </w:r>
      <w:r>
        <w:t xml:space="preserve">A typical set of assumptions is the following:</w:t>
      </w:r>
    </w:p>
    <w:p>
      <w:pPr>
        <w:pStyle w:val="Compact"/>
        <w:numPr>
          <w:numId w:val="1040"/>
          <w:ilvl w:val="0"/>
        </w:numPr>
      </w:pPr>
      <w:r>
        <w:rPr>
          <w:b/>
        </w:rPr>
        <w:t xml:space="preserve">Independence</w:t>
      </w:r>
      <w:r>
        <w:t xml:space="preserve">: we assume</w:t>
      </w:r>
      <w:r>
        <w:t xml:space="preserve"> </w:t>
      </w:r>
      <m:oMath>
        <m:sSub>
          <m:e>
            <m:r>
              <m:t>ε</m:t>
            </m:r>
          </m:e>
          <m:sub>
            <m:r>
              <m:t>i</m:t>
            </m:r>
          </m:sub>
        </m:sSub>
      </m:oMath>
      <w:r>
        <w:t xml:space="preserve"> </w:t>
      </w:r>
      <w:r>
        <w:t xml:space="preserve">are independent of everything else.</w:t>
      </w:r>
      <w:r>
        <w:t xml:space="preserve"> </w:t>
      </w:r>
      <w:r>
        <w:t xml:space="preserve">Think of them as the measurement error of an instrument: it is independent of the measured value and of previous measurements.</w:t>
      </w:r>
    </w:p>
    <w:p>
      <w:pPr>
        <w:pStyle w:val="Compact"/>
        <w:numPr>
          <w:numId w:val="1040"/>
          <w:ilvl w:val="0"/>
        </w:numPr>
      </w:pPr>
      <w:r>
        <w:rPr>
          <w:b/>
        </w:rPr>
        <w:t xml:space="preserve">Centered</w:t>
      </w:r>
      <w:r>
        <w:t xml:space="preserve">: we assume that</w:t>
      </w:r>
      <w:r>
        <w:t xml:space="preserve"> </w:t>
      </w:r>
      <m:oMath>
        <m:r>
          <m:t>E</m:t>
        </m:r>
        <m:r>
          <m:t>[</m:t>
        </m:r>
        <m:r>
          <m:t>ε</m:t>
        </m:r>
        <m:r>
          <m:t>]</m:t>
        </m:r>
        <m:r>
          <m:t>=</m:t>
        </m:r>
        <m:r>
          <m:t>0</m:t>
        </m:r>
      </m:oMath>
      <w:r>
        <w:t xml:space="preserve">, meaning there is no systematic error, sometimes it called The</w:t>
      </w:r>
      <w:r>
        <w:t xml:space="preserve"> </w:t>
      </w:r>
      <w:r>
        <w:t xml:space="preserve">“</w:t>
      </w:r>
      <w:r>
        <w:t xml:space="preserve">Linearity assumption</w:t>
      </w:r>
      <w:r>
        <w:t xml:space="preserve">”</w:t>
      </w:r>
      <w:r>
        <w:t xml:space="preserve">.</w:t>
      </w:r>
    </w:p>
    <w:p>
      <w:pPr>
        <w:pStyle w:val="Compact"/>
        <w:numPr>
          <w:numId w:val="1040"/>
          <w:ilvl w:val="0"/>
        </w:numPr>
      </w:pPr>
      <w:r>
        <w:rPr>
          <w:b/>
        </w:rPr>
        <w:t xml:space="preserve">Normality</w:t>
      </w:r>
      <w:r>
        <w:t xml:space="preserve">: we will typically assume that</w:t>
      </w:r>
      <w:r>
        <w:t xml:space="preserve"> </w:t>
      </w:r>
      <m:oMath>
        <m:r>
          <m:t>ε</m:t>
        </m:r>
        <m:r>
          <m:t>∼</m:t>
        </m:r>
        <m:r>
          <m:rPr>
            <m:sty m:val="p"/>
            <m:scr m:val="script"/>
          </m:rPr>
          <m:t>N</m:t>
        </m:r>
        <m:r>
          <m:t>(</m:t>
        </m:r>
        <m:r>
          <m:t>0</m:t>
        </m:r>
        <m:r>
          <m:t>,</m:t>
        </m:r>
        <m:sSup>
          <m:e>
            <m:r>
              <m:t>σ</m:t>
            </m:r>
          </m:e>
          <m:sup>
            <m:r>
              <m:t>2</m:t>
            </m:r>
          </m:sup>
        </m:sSup>
        <m:r>
          <m:t>)</m:t>
        </m:r>
      </m:oMath>
      <w:r>
        <w:t xml:space="preserve">, but we will later see that this is not really required.</w:t>
      </w:r>
    </w:p>
    <w:p>
      <w:pPr>
        <w:pStyle w:val="FirstParagraph"/>
      </w:pPr>
      <w:r>
        <w:t xml:space="preserve">We emphasize that these assumptions are only needed for inference on</w:t>
      </w:r>
      <w:r>
        <w:t xml:space="preserve"> </w:t>
      </w:r>
      <m:oMath>
        <m:acc>
          <m:accPr>
            <m:chr m:val="̂"/>
          </m:accPr>
          <m:e>
            <m:r>
              <m:t>β</m:t>
            </m:r>
          </m:e>
        </m:acc>
      </m:oMath>
      <w:r>
        <w:t xml:space="preserve"> </w:t>
      </w:r>
      <w:r>
        <w:t xml:space="preserve">and not for the estimation itself, which is done by the purely algorithmic framework of OLS.</w:t>
      </w:r>
    </w:p>
    <w:p>
      <w:pPr>
        <w:pStyle w:val="BodyText"/>
      </w:pPr>
      <w:r>
        <w:t xml:space="preserve">Given the above assumptions, we can apply some probability theory and linear algebra to get the distribution of the estimation error:</w:t>
      </w:r>
    </w:p>
    <w:p>
      <w:pPr>
        <w:pStyle w:val="BodyText"/>
      </w:pPr>
      <m:oMathPara>
        <m:oMathParaPr>
          <m:jc m:val="center"/>
        </m:oMathParaPr>
        <m:oMath>
          <m:m>
            <m:mPr>
              <m:baseJc m:val="center"/>
              <m:plcHide m:val="1"/>
              <m:mcs>
                <m:mc>
                  <m:mcPr>
                    <m:mcJc m:val="right"/>
                    <m:count m:val="1"/>
                  </m:mcPr>
                </m:mc>
              </m:mcs>
            </m:mPr>
            <m:mr>
              <m:e>
                <m:acc>
                  <m:accPr>
                    <m:chr m:val="̂"/>
                  </m:accPr>
                  <m:e>
                    <m:r>
                      <m:t>β</m:t>
                    </m:r>
                  </m:e>
                </m:acc>
                <m:r>
                  <m:t>−</m:t>
                </m:r>
                <m:r>
                  <m:t>β</m:t>
                </m:r>
                <m:r>
                  <m:t>∼</m:t>
                </m:r>
                <m:r>
                  <m:rPr>
                    <m:sty m:val="p"/>
                    <m:scr m:val="script"/>
                  </m:rPr>
                  <m:t>N</m:t>
                </m:r>
                <m:r>
                  <m:t>(</m:t>
                </m:r>
                <m:r>
                  <m:t>0</m:t>
                </m:r>
                <m:r>
                  <m:t>,</m:t>
                </m:r>
                <m:r>
                  <m:t>(</m:t>
                </m:r>
                <m:r>
                  <m:t>X</m:t>
                </m:r>
                <m:r>
                  <m:t>′</m:t>
                </m:r>
                <m:r>
                  <m:t>X</m:t>
                </m:r>
                <m:sSup>
                  <m:e>
                    <m:r>
                      <m:t>)</m:t>
                    </m:r>
                  </m:e>
                  <m:sup>
                    <m:r>
                      <m:t>−</m:t>
                    </m:r>
                    <m:r>
                      <m:t>1</m:t>
                    </m:r>
                  </m:sup>
                </m:sSup>
                <m:sSup>
                  <m:e>
                    <m:r>
                      <m:t>σ</m:t>
                    </m:r>
                  </m:e>
                  <m:sup>
                    <m:r>
                      <m:t>2</m:t>
                    </m:r>
                  </m:sup>
                </m:sSup>
                <m:r>
                  <m:t>)</m:t>
                </m:r>
                <m:r>
                  <m:t>.</m:t>
                </m:r>
                <m:r>
                  <m:t>(</m:t>
                </m:r>
                <m:r>
                  <m:t>#</m:t>
                </m:r>
                <m:r>
                  <m:t>e</m:t>
                </m:r>
                <m:r>
                  <m:t>q</m:t>
                </m:r>
                <m:r>
                  <m:t>:</m:t>
                </m:r>
                <m:r>
                  <m:t>o</m:t>
                </m:r>
                <m:r>
                  <m:t>l</m:t>
                </m:r>
                <m:r>
                  <m:t>s</m:t>
                </m:r>
                <m:r>
                  <m:t>−</m:t>
                </m:r>
                <m:r>
                  <m:t>d</m:t>
                </m:r>
                <m:r>
                  <m:t>i</m:t>
                </m:r>
                <m:r>
                  <m:t>s</m:t>
                </m:r>
                <m:r>
                  <m:t>t</m:t>
                </m:r>
                <m:r>
                  <m:t>r</m:t>
                </m:r>
                <m:r>
                  <m:t>i</m:t>
                </m:r>
                <m:r>
                  <m:t>b</m:t>
                </m:r>
                <m:r>
                  <m:t>u</m:t>
                </m:r>
                <m:r>
                  <m:t>t</m:t>
                </m:r>
                <m:r>
                  <m:t>i</m:t>
                </m:r>
                <m:r>
                  <m:t>o</m:t>
                </m:r>
                <m:r>
                  <m:t>n</m:t>
                </m:r>
                <m:r>
                  <m:t>)</m:t>
                </m:r>
              </m:e>
            </m:mr>
          </m:m>
        </m:oMath>
      </m:oMathPara>
    </w:p>
    <w:p>
      <w:pPr>
        <w:pStyle w:val="FirstParagraph"/>
      </w:pPr>
      <w:r>
        <w:t xml:space="preserve">The reason I am not too strict about the normality assumption above, is that Eq.(</w:t>
      </w:r>
      <w:r>
        <w:t xml:space="preserve">??</w:t>
      </w:r>
      <w:r>
        <w:t xml:space="preserve">) is approximately correct even if</w:t>
      </w:r>
      <w:r>
        <w:t xml:space="preserve"> </w:t>
      </w:r>
      <m:oMath>
        <m:r>
          <m:t>ε</m:t>
        </m:r>
      </m:oMath>
      <w:r>
        <w:t xml:space="preserve"> </w:t>
      </w:r>
      <w:r>
        <w:t xml:space="preserve">is not normal, provided that there are many more observations than factors (</w:t>
      </w:r>
      <m:oMath>
        <m:r>
          <m:t>n</m:t>
        </m:r>
        <m:r>
          <m:t>≫</m:t>
        </m:r>
        <m:r>
          <m:t>p</m:t>
        </m:r>
      </m:oMath>
      <w:r>
        <w:t xml:space="preserve">).</w:t>
      </w:r>
    </w:p>
    <w:p>
      <w:pPr>
        <w:pStyle w:val="Heading2"/>
      </w:pPr>
      <w:bookmarkStart w:id="247" w:name="ols-estimation-in-r"/>
      <w:r>
        <w:t xml:space="preserve">OLS Estimation in R</w:t>
      </w:r>
      <w:bookmarkEnd w:id="247"/>
    </w:p>
    <w:p>
      <w:pPr>
        <w:pStyle w:val="FirstParagraph"/>
      </w:pPr>
      <w:r>
        <w:t xml:space="preserve">We are now ready to estimate some linear models with R.</w:t>
      </w:r>
      <w:r>
        <w:t xml:space="preserve"> </w:t>
      </w:r>
      <w:r>
        <w:t xml:space="preserve">We will use the</w:t>
      </w:r>
      <w:r>
        <w:t xml:space="preserve"> </w:t>
      </w:r>
      <w:r>
        <w:rPr>
          <w:rStyle w:val="VerbatimChar"/>
        </w:rPr>
        <w:t xml:space="preserve">whiteside</w:t>
      </w:r>
      <w:r>
        <w:t xml:space="preserve"> </w:t>
      </w:r>
      <w:r>
        <w:t xml:space="preserve">data from the</w:t>
      </w:r>
      <w:r>
        <w:t xml:space="preserve"> </w:t>
      </w:r>
      <w:r>
        <w:rPr>
          <w:b/>
        </w:rPr>
        <w:t xml:space="preserve">MASS</w:t>
      </w:r>
      <w:r>
        <w:t xml:space="preserve"> </w:t>
      </w:r>
      <w:r>
        <w:t xml:space="preserve">package, recording the outside temperature and gas consumption, before and after an apartment’s insulation.</w:t>
      </w:r>
    </w:p>
    <w:p>
      <w:pPr>
        <w:pStyle w:val="SourceCode"/>
      </w:pPr>
      <w:r>
        <w:rPr>
          <w:rStyle w:val="KeywordTok"/>
        </w:rPr>
        <w:t xml:space="preserve">library</w:t>
      </w:r>
      <w:r>
        <w:rPr>
          <w:rStyle w:val="NormalTok"/>
        </w:rPr>
        <w:t xml:space="preserve">(MASS) </w:t>
      </w:r>
      <w:r>
        <w:rPr>
          <w:rStyle w:val="CommentTok"/>
        </w:rPr>
        <w:t xml:space="preserve"># load the package</w:t>
      </w:r>
      <w:r>
        <w:br w:type="textWrapping"/>
      </w:r>
      <w:r>
        <w:rPr>
          <w:rStyle w:val="KeywordTok"/>
        </w:rPr>
        <w:t xml:space="preserve">library</w:t>
      </w:r>
      <w:r>
        <w:rPr>
          <w:rStyle w:val="NormalTok"/>
        </w:rPr>
        <w:t xml:space="preserve">(data.table) </w:t>
      </w:r>
      <w:r>
        <w:rPr>
          <w:rStyle w:val="CommentTok"/>
        </w:rPr>
        <w:t xml:space="preserve"># for some data manipulations</w:t>
      </w:r>
      <w:r>
        <w:br w:type="textWrapping"/>
      </w:r>
      <w:r>
        <w:rPr>
          <w:rStyle w:val="KeywordTok"/>
        </w:rPr>
        <w:t xml:space="preserve">data</w:t>
      </w:r>
      <w:r>
        <w:rPr>
          <w:rStyle w:val="NormalTok"/>
        </w:rPr>
        <w:t xml:space="preserve">(whiteside) </w:t>
      </w:r>
      <w:r>
        <w:rPr>
          <w:rStyle w:val="CommentTok"/>
        </w:rPr>
        <w:t xml:space="preserve"># load the data</w:t>
      </w:r>
      <w:r>
        <w:br w:type="textWrapping"/>
      </w:r>
      <w:r>
        <w:rPr>
          <w:rStyle w:val="KeywordTok"/>
        </w:rPr>
        <w:t xml:space="preserve">head</w:t>
      </w:r>
      <w:r>
        <w:rPr>
          <w:rStyle w:val="NormalTok"/>
        </w:rPr>
        <w:t xml:space="preserve">(whiteside) </w:t>
      </w:r>
      <w:r>
        <w:rPr>
          <w:rStyle w:val="CommentTok"/>
        </w:rPr>
        <w:t xml:space="preserve"># inspect the data</w:t>
      </w:r>
    </w:p>
    <w:p>
      <w:pPr>
        <w:pStyle w:val="SourceCode"/>
      </w:pPr>
      <w:r>
        <w:rPr>
          <w:rStyle w:val="VerbatimChar"/>
        </w:rPr>
        <w:t xml:space="preserve">##    Insul Temp Gas</w:t>
      </w:r>
      <w:r>
        <w:br w:type="textWrapping"/>
      </w:r>
      <w:r>
        <w:rPr>
          <w:rStyle w:val="VerbatimChar"/>
        </w:rPr>
        <w:t xml:space="preserve">## 1 Before -0.8 7.2</w:t>
      </w:r>
      <w:r>
        <w:br w:type="textWrapping"/>
      </w:r>
      <w:r>
        <w:rPr>
          <w:rStyle w:val="VerbatimChar"/>
        </w:rPr>
        <w:t xml:space="preserve">## 2 Before -0.7 6.9</w:t>
      </w:r>
      <w:r>
        <w:br w:type="textWrapping"/>
      </w:r>
      <w:r>
        <w:rPr>
          <w:rStyle w:val="VerbatimChar"/>
        </w:rPr>
        <w:t xml:space="preserve">## 3 Before  0.4 6.4</w:t>
      </w:r>
      <w:r>
        <w:br w:type="textWrapping"/>
      </w:r>
      <w:r>
        <w:rPr>
          <w:rStyle w:val="VerbatimChar"/>
        </w:rPr>
        <w:t xml:space="preserve">## 4 Before  2.5 6.0</w:t>
      </w:r>
      <w:r>
        <w:br w:type="textWrapping"/>
      </w:r>
      <w:r>
        <w:rPr>
          <w:rStyle w:val="VerbatimChar"/>
        </w:rPr>
        <w:t xml:space="preserve">## 5 Before  2.9 5.8</w:t>
      </w:r>
      <w:r>
        <w:br w:type="textWrapping"/>
      </w:r>
      <w:r>
        <w:rPr>
          <w:rStyle w:val="VerbatimChar"/>
        </w:rPr>
        <w:t xml:space="preserve">## 6 Before  3.2 5.8</w:t>
      </w:r>
    </w:p>
    <w:p>
      <w:pPr>
        <w:pStyle w:val="FirstParagraph"/>
      </w:pPr>
      <w:r>
        <w:t xml:space="preserve">We do the OLS estimation on the pre-insulation data with</w:t>
      </w:r>
      <w:r>
        <w:t xml:space="preserve"> </w:t>
      </w:r>
      <w:r>
        <w:rPr>
          <w:rStyle w:val="VerbatimChar"/>
        </w:rPr>
        <w:t xml:space="preserve">lm</w:t>
      </w:r>
      <w:r>
        <w:t xml:space="preserve"> </w:t>
      </w:r>
      <w:r>
        <w:t xml:space="preserve">function (acronym for Linear Model), possibly the most important function in R.</w:t>
      </w:r>
    </w:p>
    <w:p>
      <w:pPr>
        <w:pStyle w:val="SourceCode"/>
      </w:pPr>
      <w:r>
        <w:rPr>
          <w:rStyle w:val="KeywordTok"/>
        </w:rPr>
        <w:t xml:space="preserve">library</w:t>
      </w:r>
      <w:r>
        <w:rPr>
          <w:rStyle w:val="NormalTok"/>
        </w:rPr>
        <w:t xml:space="preserve">(data.table)</w:t>
      </w:r>
      <w:r>
        <w:br w:type="textWrapping"/>
      </w:r>
      <w:r>
        <w:rPr>
          <w:rStyle w:val="NormalTok"/>
        </w:rPr>
        <w:t xml:space="preserve">whiteside &lt;-</w:t>
      </w:r>
      <w:r>
        <w:rPr>
          <w:rStyle w:val="StringTok"/>
        </w:rPr>
        <w:t xml:space="preserve"> </w:t>
      </w:r>
      <w:r>
        <w:rPr>
          <w:rStyle w:val="KeywordTok"/>
        </w:rPr>
        <w:t xml:space="preserve">data.table</w:t>
      </w:r>
      <w:r>
        <w:rPr>
          <w:rStyle w:val="NormalTok"/>
        </w:rPr>
        <w:t xml:space="preserve">(whiteside)</w:t>
      </w:r>
      <w:r>
        <w:br w:type="textWrapping"/>
      </w:r>
      <w:r>
        <w:rPr>
          <w:rStyle w:val="NormalTok"/>
        </w:rPr>
        <w:t xml:space="preserve">lm</w:t>
      </w:r>
      <w:r>
        <w:rPr>
          <w:rStyle w:val="FloatTok"/>
        </w:rPr>
        <w:t xml:space="preserve">.1</w:t>
      </w:r>
      <w:r>
        <w:rPr>
          <w:rStyle w:val="NormalTok"/>
        </w:rPr>
        <w:t xml:space="preserve"> &lt;-</w:t>
      </w:r>
      <w:r>
        <w:rPr>
          <w:rStyle w:val="StringTok"/>
        </w:rPr>
        <w:t xml:space="preserve"> </w:t>
      </w:r>
      <w:r>
        <w:rPr>
          <w:rStyle w:val="KeywordTok"/>
        </w:rPr>
        <w:t xml:space="preserve">lm</w:t>
      </w:r>
      <w:r>
        <w:rPr>
          <w:rStyle w:val="NormalTok"/>
        </w:rPr>
        <w:t xml:space="preserve">(Gas</w:t>
      </w:r>
      <w:r>
        <w:rPr>
          <w:rStyle w:val="OperatorTok"/>
        </w:rPr>
        <w:t xml:space="preserve">~</w:t>
      </w:r>
      <w:r>
        <w:rPr>
          <w:rStyle w:val="NormalTok"/>
        </w:rPr>
        <w:t xml:space="preserve">Temp, </w:t>
      </w:r>
      <w:r>
        <w:rPr>
          <w:rStyle w:val="DataTypeTok"/>
        </w:rPr>
        <w:t xml:space="preserve">data=</w:t>
      </w:r>
      <w:r>
        <w:rPr>
          <w:rStyle w:val="NormalTok"/>
        </w:rPr>
        <w:t xml:space="preserve">whiteside[Insul</w:t>
      </w:r>
      <w:r>
        <w:rPr>
          <w:rStyle w:val="OperatorTok"/>
        </w:rPr>
        <w:t xml:space="preserve">==</w:t>
      </w:r>
      <w:r>
        <w:rPr>
          <w:rStyle w:val="StringTok"/>
        </w:rPr>
        <w:t xml:space="preserve">'Before'</w:t>
      </w:r>
      <w:r>
        <w:rPr>
          <w:rStyle w:val="NormalTok"/>
        </w:rPr>
        <w:t xml:space="preserve">]) </w:t>
      </w:r>
      <w:r>
        <w:rPr>
          <w:rStyle w:val="CommentTok"/>
        </w:rPr>
        <w:t xml:space="preserve"># OLS estimation </w:t>
      </w:r>
    </w:p>
    <w:p>
      <w:pPr>
        <w:pStyle w:val="FirstParagraph"/>
      </w:pPr>
      <w:r>
        <w:t xml:space="preserve">Things to note:</w:t>
      </w:r>
    </w:p>
    <w:p>
      <w:pPr>
        <w:pStyle w:val="Compact"/>
        <w:numPr>
          <w:numId w:val="1041"/>
          <w:ilvl w:val="0"/>
        </w:numPr>
      </w:pPr>
      <w:r>
        <w:t xml:space="preserve">We used the tilde syntax</w:t>
      </w:r>
      <w:r>
        <w:t xml:space="preserve"> </w:t>
      </w:r>
      <w:r>
        <w:rPr>
          <w:rStyle w:val="VerbatimChar"/>
        </w:rPr>
        <w:t xml:space="preserve">Gas~Temp</w:t>
      </w:r>
      <w:r>
        <w:t xml:space="preserve">, reading</w:t>
      </w:r>
      <w:r>
        <w:t xml:space="preserve"> </w:t>
      </w:r>
      <w:r>
        <w:t xml:space="preserve">“</w:t>
      </w:r>
      <w:r>
        <w:t xml:space="preserve">gas as linear function of temperature</w:t>
      </w:r>
      <w:r>
        <w:t xml:space="preserve">”</w:t>
      </w:r>
      <w:r>
        <w:t xml:space="preserve">.</w:t>
      </w:r>
    </w:p>
    <w:p>
      <w:pPr>
        <w:pStyle w:val="Compact"/>
        <w:numPr>
          <w:numId w:val="1041"/>
          <w:ilvl w:val="0"/>
        </w:numPr>
      </w:pPr>
      <w:r>
        <w:t xml:space="preserve">The</w:t>
      </w:r>
      <w:r>
        <w:t xml:space="preserve"> </w:t>
      </w:r>
      <w:r>
        <w:rPr>
          <w:rStyle w:val="VerbatimChar"/>
        </w:rPr>
        <w:t xml:space="preserve">data</w:t>
      </w:r>
      <w:r>
        <w:t xml:space="preserve"> </w:t>
      </w:r>
      <w:r>
        <w:t xml:space="preserve">argument tells R where to look for the variables Gas and Temp.</w:t>
      </w:r>
      <w:r>
        <w:t xml:space="preserve"> </w:t>
      </w:r>
      <w:r>
        <w:t xml:space="preserve">We used</w:t>
      </w:r>
      <w:r>
        <w:t xml:space="preserve"> </w:t>
      </w:r>
      <w:r>
        <w:rPr>
          <w:rStyle w:val="VerbatimChar"/>
        </w:rPr>
        <w:t xml:space="preserve">Insul=='Before'</w:t>
      </w:r>
      <w:r>
        <w:t xml:space="preserve"> </w:t>
      </w:r>
      <w:r>
        <w:t xml:space="preserve">to subset observations before the insulation.</w:t>
      </w:r>
    </w:p>
    <w:p>
      <w:pPr>
        <w:pStyle w:val="Compact"/>
        <w:numPr>
          <w:numId w:val="1041"/>
          <w:ilvl w:val="0"/>
        </w:numPr>
      </w:pPr>
      <w:r>
        <w:t xml:space="preserve">The result is assigned to the object</w:t>
      </w:r>
      <w:r>
        <w:t xml:space="preserve"> </w:t>
      </w:r>
      <w:r>
        <w:rPr>
          <w:rStyle w:val="VerbatimChar"/>
        </w:rPr>
        <w:t xml:space="preserve">lm.1</w:t>
      </w:r>
      <w:r>
        <w:t xml:space="preserve">.</w:t>
      </w:r>
    </w:p>
    <w:p>
      <w:pPr>
        <w:pStyle w:val="FirstParagraph"/>
      </w:pPr>
      <w:r>
        <w:t xml:space="preserve">Like any other language, spoken or programmable, there are many ways to say the same thing. Some more elegant than others…</w:t>
      </w:r>
    </w:p>
    <w:p>
      <w:pPr>
        <w:pStyle w:val="SourceCode"/>
      </w:pPr>
      <w:r>
        <w:rPr>
          <w:rStyle w:val="NormalTok"/>
        </w:rPr>
        <w:t xml:space="preserve">lm</w:t>
      </w:r>
      <w:r>
        <w:rPr>
          <w:rStyle w:val="FloatTok"/>
        </w:rPr>
        <w:t xml:space="preserve">.1</w:t>
      </w:r>
      <w:r>
        <w:rPr>
          <w:rStyle w:val="NormalTok"/>
        </w:rPr>
        <w:t xml:space="preserve"> &lt;-</w:t>
      </w:r>
      <w:r>
        <w:rPr>
          <w:rStyle w:val="StringTok"/>
        </w:rPr>
        <w:t xml:space="preserve"> </w:t>
      </w:r>
      <w:r>
        <w:rPr>
          <w:rStyle w:val="KeywordTok"/>
        </w:rPr>
        <w:t xml:space="preserve">lm</w:t>
      </w:r>
      <w:r>
        <w:rPr>
          <w:rStyle w:val="NormalTok"/>
        </w:rPr>
        <w:t xml:space="preserve">(</w:t>
      </w:r>
      <w:r>
        <w:rPr>
          <w:rStyle w:val="DataTypeTok"/>
        </w:rPr>
        <w:t xml:space="preserve">y=</w:t>
      </w:r>
      <w:r>
        <w:rPr>
          <w:rStyle w:val="NormalTok"/>
        </w:rPr>
        <w:t xml:space="preserve">Gas, </w:t>
      </w:r>
      <w:r>
        <w:rPr>
          <w:rStyle w:val="DataTypeTok"/>
        </w:rPr>
        <w:t xml:space="preserve">x=</w:t>
      </w:r>
      <w:r>
        <w:rPr>
          <w:rStyle w:val="NormalTok"/>
        </w:rPr>
        <w:t xml:space="preserve">Temp, </w:t>
      </w:r>
      <w:r>
        <w:rPr>
          <w:rStyle w:val="DataTypeTok"/>
        </w:rPr>
        <w:t xml:space="preserve">data=</w:t>
      </w:r>
      <w:r>
        <w:rPr>
          <w:rStyle w:val="NormalTok"/>
        </w:rPr>
        <w:t xml:space="preserve">whiteside[whiteside</w:t>
      </w:r>
      <w:r>
        <w:rPr>
          <w:rStyle w:val="OperatorTok"/>
        </w:rPr>
        <w:t xml:space="preserve">$</w:t>
      </w:r>
      <w:r>
        <w:rPr>
          <w:rStyle w:val="NormalTok"/>
        </w:rPr>
        <w:t xml:space="preserve">Insul</w:t>
      </w:r>
      <w:r>
        <w:rPr>
          <w:rStyle w:val="OperatorTok"/>
        </w:rPr>
        <w:t xml:space="preserve">==</w:t>
      </w:r>
      <w:r>
        <w:rPr>
          <w:rStyle w:val="StringTok"/>
        </w:rPr>
        <w:t xml:space="preserve">'Before'</w:t>
      </w:r>
      <w:r>
        <w:rPr>
          <w:rStyle w:val="NormalTok"/>
        </w:rPr>
        <w:t xml:space="preserve">,]) </w:t>
      </w:r>
      <w:r>
        <w:br w:type="textWrapping"/>
      </w:r>
      <w:r>
        <w:rPr>
          <w:rStyle w:val="NormalTok"/>
        </w:rPr>
        <w:t xml:space="preserve">lm</w:t>
      </w:r>
      <w:r>
        <w:rPr>
          <w:rStyle w:val="FloatTok"/>
        </w:rPr>
        <w:t xml:space="preserve">.1</w:t>
      </w:r>
      <w:r>
        <w:rPr>
          <w:rStyle w:val="NormalTok"/>
        </w:rPr>
        <w:t xml:space="preserve"> &lt;-</w:t>
      </w:r>
      <w:r>
        <w:rPr>
          <w:rStyle w:val="StringTok"/>
        </w:rPr>
        <w:t xml:space="preserve"> </w:t>
      </w:r>
      <w:r>
        <w:rPr>
          <w:rStyle w:val="KeywordTok"/>
        </w:rPr>
        <w:t xml:space="preserve">lm</w:t>
      </w:r>
      <w:r>
        <w:rPr>
          <w:rStyle w:val="NormalTok"/>
        </w:rPr>
        <w:t xml:space="preserve">(</w:t>
      </w:r>
      <w:r>
        <w:rPr>
          <w:rStyle w:val="DataTypeTok"/>
        </w:rPr>
        <w:t xml:space="preserve">y=</w:t>
      </w:r>
      <w:r>
        <w:rPr>
          <w:rStyle w:val="NormalTok"/>
        </w:rPr>
        <w:t xml:space="preserve">whiteside[whiteside</w:t>
      </w:r>
      <w:r>
        <w:rPr>
          <w:rStyle w:val="OperatorTok"/>
        </w:rPr>
        <w:t xml:space="preserve">$</w:t>
      </w:r>
      <w:r>
        <w:rPr>
          <w:rStyle w:val="NormalTok"/>
        </w:rPr>
        <w:t xml:space="preserve">Insul</w:t>
      </w:r>
      <w:r>
        <w:rPr>
          <w:rStyle w:val="OperatorTok"/>
        </w:rPr>
        <w:t xml:space="preserve">==</w:t>
      </w:r>
      <w:r>
        <w:rPr>
          <w:rStyle w:val="StringTok"/>
        </w:rPr>
        <w:t xml:space="preserve">'Before'</w:t>
      </w:r>
      <w:r>
        <w:rPr>
          <w:rStyle w:val="NormalTok"/>
        </w:rPr>
        <w:t xml:space="preserve">,]</w:t>
      </w:r>
      <w:r>
        <w:rPr>
          <w:rStyle w:val="OperatorTok"/>
        </w:rPr>
        <w:t xml:space="preserve">$</w:t>
      </w:r>
      <w:r>
        <w:rPr>
          <w:rStyle w:val="NormalTok"/>
        </w:rPr>
        <w:t xml:space="preserve">Gas,</w:t>
      </w:r>
      <w:r>
        <w:rPr>
          <w:rStyle w:val="DataTypeTok"/>
        </w:rPr>
        <w:t xml:space="preserve">x=</w:t>
      </w:r>
      <w:r>
        <w:rPr>
          <w:rStyle w:val="NormalTok"/>
        </w:rPr>
        <w:t xml:space="preserve">whiteside[whiteside</w:t>
      </w:r>
      <w:r>
        <w:rPr>
          <w:rStyle w:val="OperatorTok"/>
        </w:rPr>
        <w:t xml:space="preserve">$</w:t>
      </w:r>
      <w:r>
        <w:rPr>
          <w:rStyle w:val="NormalTok"/>
        </w:rPr>
        <w:t xml:space="preserve">Insul</w:t>
      </w:r>
      <w:r>
        <w:rPr>
          <w:rStyle w:val="OperatorTok"/>
        </w:rPr>
        <w:t xml:space="preserve">==</w:t>
      </w:r>
      <w:r>
        <w:rPr>
          <w:rStyle w:val="StringTok"/>
        </w:rPr>
        <w:t xml:space="preserve">'Before'</w:t>
      </w:r>
      <w:r>
        <w:rPr>
          <w:rStyle w:val="NormalTok"/>
        </w:rPr>
        <w:t xml:space="preserve">,]</w:t>
      </w:r>
      <w:r>
        <w:rPr>
          <w:rStyle w:val="OperatorTok"/>
        </w:rPr>
        <w:t xml:space="preserve">$</w:t>
      </w:r>
      <w:r>
        <w:rPr>
          <w:rStyle w:val="NormalTok"/>
        </w:rPr>
        <w:t xml:space="preserve">Temp)  </w:t>
      </w:r>
      <w:r>
        <w:br w:type="textWrapping"/>
      </w:r>
      <w:r>
        <w:rPr>
          <w:rStyle w:val="NormalTok"/>
        </w:rPr>
        <w:t xml:space="preserve">lm</w:t>
      </w:r>
      <w:r>
        <w:rPr>
          <w:rStyle w:val="FloatTok"/>
        </w:rPr>
        <w:t xml:space="preserve">.1</w:t>
      </w:r>
      <w:r>
        <w:rPr>
          <w:rStyle w:val="NormalTok"/>
        </w:rPr>
        <w:t xml:space="preserve"> &lt;-</w:t>
      </w:r>
      <w:r>
        <w:rPr>
          <w:rStyle w:val="StringTok"/>
        </w:rPr>
        <w:t xml:space="preserve"> </w:t>
      </w:r>
      <w:r>
        <w:rPr>
          <w:rStyle w:val="NormalTok"/>
        </w:rPr>
        <w:t xml:space="preserve">whiteside[whiteside</w:t>
      </w:r>
      <w:r>
        <w:rPr>
          <w:rStyle w:val="OperatorTok"/>
        </w:rPr>
        <w:t xml:space="preserve">$</w:t>
      </w:r>
      <w:r>
        <w:rPr>
          <w:rStyle w:val="NormalTok"/>
        </w:rPr>
        <w:t xml:space="preserve">Insul</w:t>
      </w:r>
      <w:r>
        <w:rPr>
          <w:rStyle w:val="OperatorTok"/>
        </w:rPr>
        <w:t xml:space="preserve">==</w:t>
      </w:r>
      <w:r>
        <w:rPr>
          <w:rStyle w:val="StringTok"/>
        </w:rPr>
        <w:t xml:space="preserve">'Before'</w:t>
      </w:r>
      <w:r>
        <w:rPr>
          <w:rStyle w:val="NormalTok"/>
        </w:rPr>
        <w:t xml:space="preserve">,] </w:t>
      </w:r>
      <w:r>
        <w:rPr>
          <w:rStyle w:val="OperatorTok"/>
        </w:rPr>
        <w:t xml:space="preserve">%&gt;%</w:t>
      </w:r>
      <w:r>
        <w:rPr>
          <w:rStyle w:val="StringTok"/>
        </w:rPr>
        <w:t xml:space="preserve"> </w:t>
      </w:r>
      <w:r>
        <w:rPr>
          <w:rStyle w:val="KeywordTok"/>
        </w:rPr>
        <w:t xml:space="preserve">lm</w:t>
      </w:r>
      <w:r>
        <w:rPr>
          <w:rStyle w:val="NormalTok"/>
        </w:rPr>
        <w:t xml:space="preserve">(Gas</w:t>
      </w:r>
      <w:r>
        <w:rPr>
          <w:rStyle w:val="OperatorTok"/>
        </w:rPr>
        <w:t xml:space="preserve">~</w:t>
      </w:r>
      <w:r>
        <w:rPr>
          <w:rStyle w:val="NormalTok"/>
        </w:rPr>
        <w:t xml:space="preserve">Temp, </w:t>
      </w:r>
      <w:r>
        <w:rPr>
          <w:rStyle w:val="DataTypeTok"/>
        </w:rPr>
        <w:t xml:space="preserve">data=</w:t>
      </w:r>
      <w:r>
        <w:rPr>
          <w:rStyle w:val="NormalTok"/>
        </w:rPr>
        <w:t xml:space="preserve">.)</w:t>
      </w:r>
    </w:p>
    <w:p>
      <w:pPr>
        <w:pStyle w:val="FirstParagraph"/>
      </w:pPr>
      <w:r>
        <w:t xml:space="preserve">The output is an object of class</w:t>
      </w:r>
      <w:r>
        <w:t xml:space="preserve"> </w:t>
      </w:r>
      <w:r>
        <w:rPr>
          <w:rStyle w:val="VerbatimChar"/>
        </w:rPr>
        <w:t xml:space="preserve">lm</w:t>
      </w:r>
      <w:r>
        <w:t xml:space="preserve">.</w:t>
      </w:r>
    </w:p>
    <w:p>
      <w:pPr>
        <w:pStyle w:val="SourceCode"/>
      </w:pPr>
      <w:r>
        <w:rPr>
          <w:rStyle w:val="KeywordTok"/>
        </w:rPr>
        <w:t xml:space="preserve">class</w:t>
      </w:r>
      <w:r>
        <w:rPr>
          <w:rStyle w:val="NormalTok"/>
        </w:rPr>
        <w:t xml:space="preserve">(lm</w:t>
      </w:r>
      <w:r>
        <w:rPr>
          <w:rStyle w:val="FloatTok"/>
        </w:rPr>
        <w:t xml:space="preserve">.1</w:t>
      </w:r>
      <w:r>
        <w:rPr>
          <w:rStyle w:val="NormalTok"/>
        </w:rPr>
        <w:t xml:space="preserve">)</w:t>
      </w:r>
    </w:p>
    <w:p>
      <w:pPr>
        <w:pStyle w:val="SourceCode"/>
      </w:pPr>
      <w:r>
        <w:rPr>
          <w:rStyle w:val="VerbatimChar"/>
        </w:rPr>
        <w:t xml:space="preserve">## [1] "lm"</w:t>
      </w:r>
    </w:p>
    <w:p>
      <w:pPr>
        <w:pStyle w:val="FirstParagraph"/>
      </w:pPr>
      <w:r>
        <w:t xml:space="preserve">Objects of class</w:t>
      </w:r>
      <w:r>
        <w:t xml:space="preserve"> </w:t>
      </w:r>
      <w:r>
        <w:rPr>
          <w:rStyle w:val="VerbatimChar"/>
        </w:rPr>
        <w:t xml:space="preserve">lm</w:t>
      </w:r>
      <w:r>
        <w:t xml:space="preserve"> </w:t>
      </w:r>
      <w:r>
        <w:t xml:space="preserve">are very complicated.</w:t>
      </w:r>
      <w:r>
        <w:t xml:space="preserve"> </w:t>
      </w:r>
      <w:r>
        <w:t xml:space="preserve">They store a lot of information which may be used for inference, plotting, etc.</w:t>
      </w:r>
      <w:r>
        <w:t xml:space="preserve"> </w:t>
      </w:r>
      <w:r>
        <w:t xml:space="preserve">The</w:t>
      </w:r>
      <w:r>
        <w:t xml:space="preserve"> </w:t>
      </w:r>
      <w:r>
        <w:rPr>
          <w:rStyle w:val="VerbatimChar"/>
        </w:rPr>
        <w:t xml:space="preserve">str</w:t>
      </w:r>
      <w:r>
        <w:t xml:space="preserve"> </w:t>
      </w:r>
      <w:r>
        <w:t xml:space="preserve">function, short for</w:t>
      </w:r>
      <w:r>
        <w:t xml:space="preserve"> </w:t>
      </w:r>
      <w:r>
        <w:t xml:space="preserve">“</w:t>
      </w:r>
      <w:r>
        <w:t xml:space="preserve">structure</w:t>
      </w:r>
      <w:r>
        <w:t xml:space="preserve">”</w:t>
      </w:r>
      <w:r>
        <w:t xml:space="preserve">, shows us the various elements of the object.</w:t>
      </w:r>
    </w:p>
    <w:p>
      <w:pPr>
        <w:pStyle w:val="SourceCode"/>
      </w:pPr>
      <w:r>
        <w:rPr>
          <w:rStyle w:val="KeywordTok"/>
        </w:rPr>
        <w:t xml:space="preserve">str</w:t>
      </w:r>
      <w:r>
        <w:rPr>
          <w:rStyle w:val="NormalTok"/>
        </w:rPr>
        <w:t xml:space="preserve">(lm</w:t>
      </w:r>
      <w:r>
        <w:rPr>
          <w:rStyle w:val="FloatTok"/>
        </w:rPr>
        <w:t xml:space="preserve">.1</w:t>
      </w:r>
      <w:r>
        <w:rPr>
          <w:rStyle w:val="NormalTok"/>
        </w:rPr>
        <w:t xml:space="preserve">)</w:t>
      </w:r>
    </w:p>
    <w:p>
      <w:pPr>
        <w:pStyle w:val="SourceCode"/>
      </w:pPr>
      <w:r>
        <w:rPr>
          <w:rStyle w:val="VerbatimChar"/>
        </w:rPr>
        <w:t xml:space="preserve">## List of 12</w:t>
      </w:r>
      <w:r>
        <w:br w:type="textWrapping"/>
      </w:r>
      <w:r>
        <w:rPr>
          <w:rStyle w:val="VerbatimChar"/>
        </w:rPr>
        <w:t xml:space="preserve">##  $ coefficients : Named num [1:2] 6.854 -0.393</w:t>
      </w:r>
      <w:r>
        <w:br w:type="textWrapping"/>
      </w:r>
      <w:r>
        <w:rPr>
          <w:rStyle w:val="VerbatimChar"/>
        </w:rPr>
        <w:t xml:space="preserve">##   ..- attr(*, "names")= chr [1:2] "(Intercept)" "Temp"</w:t>
      </w:r>
      <w:r>
        <w:br w:type="textWrapping"/>
      </w:r>
      <w:r>
        <w:rPr>
          <w:rStyle w:val="VerbatimChar"/>
        </w:rPr>
        <w:t xml:space="preserve">##  $ residuals    : Named num [1:26] 0.0316 -0.2291 -0.2965 0.1293 0.0866 ...</w:t>
      </w:r>
      <w:r>
        <w:br w:type="textWrapping"/>
      </w:r>
      <w:r>
        <w:rPr>
          <w:rStyle w:val="VerbatimChar"/>
        </w:rPr>
        <w:t xml:space="preserve">##   ..- attr(*, "names")= chr [1:26] "1" "2" "3" "4" ...</w:t>
      </w:r>
      <w:r>
        <w:br w:type="textWrapping"/>
      </w:r>
      <w:r>
        <w:rPr>
          <w:rStyle w:val="VerbatimChar"/>
        </w:rPr>
        <w:t xml:space="preserve">##  $ effects      : Named num [1:26] -24.2203 -5.6485 -0.2541 0.1463 0.0988 ...</w:t>
      </w:r>
      <w:r>
        <w:br w:type="textWrapping"/>
      </w:r>
      <w:r>
        <w:rPr>
          <w:rStyle w:val="VerbatimChar"/>
        </w:rPr>
        <w:t xml:space="preserve">##   ..- attr(*, "names")= chr [1:26] "(Intercept)" "Temp" "" "" ...</w:t>
      </w:r>
      <w:r>
        <w:br w:type="textWrapping"/>
      </w:r>
      <w:r>
        <w:rPr>
          <w:rStyle w:val="VerbatimChar"/>
        </w:rPr>
        <w:t xml:space="preserve">##  $ rank         : int 2</w:t>
      </w:r>
      <w:r>
        <w:br w:type="textWrapping"/>
      </w:r>
      <w:r>
        <w:rPr>
          <w:rStyle w:val="VerbatimChar"/>
        </w:rPr>
        <w:t xml:space="preserve">##  $ fitted.values: Named num [1:26] 7.17 7.13 6.7 5.87 5.71 ...</w:t>
      </w:r>
      <w:r>
        <w:br w:type="textWrapping"/>
      </w:r>
      <w:r>
        <w:rPr>
          <w:rStyle w:val="VerbatimChar"/>
        </w:rPr>
        <w:t xml:space="preserve">##   ..- attr(*, "names")= chr [1:26] "1" "2" "3" "4" ...</w:t>
      </w:r>
      <w:r>
        <w:br w:type="textWrapping"/>
      </w:r>
      <w:r>
        <w:rPr>
          <w:rStyle w:val="VerbatimChar"/>
        </w:rPr>
        <w:t xml:space="preserve">##  $ assign       : int [1:2] 0 1</w:t>
      </w:r>
      <w:r>
        <w:br w:type="textWrapping"/>
      </w:r>
      <w:r>
        <w:rPr>
          <w:rStyle w:val="VerbatimChar"/>
        </w:rPr>
        <w:t xml:space="preserve">##  $ qr           :List of 5</w:t>
      </w:r>
      <w:r>
        <w:br w:type="textWrapping"/>
      </w:r>
      <w:r>
        <w:rPr>
          <w:rStyle w:val="VerbatimChar"/>
        </w:rPr>
        <w:t xml:space="preserve">##   ..$ qr   : num [1:26, 1:2] -5.099 0.196 0.196 0.196 0.196 ...</w:t>
      </w:r>
      <w:r>
        <w:br w:type="textWrapping"/>
      </w:r>
      <w:r>
        <w:rPr>
          <w:rStyle w:val="VerbatimChar"/>
        </w:rPr>
        <w:t xml:space="preserve">##   .. ..- attr(*, "dimnames")=List of 2</w:t>
      </w:r>
      <w:r>
        <w:br w:type="textWrapping"/>
      </w:r>
      <w:r>
        <w:rPr>
          <w:rStyle w:val="VerbatimChar"/>
        </w:rPr>
        <w:t xml:space="preserve">##   .. .. ..$ : chr [1:26] "1" "2" "3" "4" ...</w:t>
      </w:r>
      <w:r>
        <w:br w:type="textWrapping"/>
      </w:r>
      <w:r>
        <w:rPr>
          <w:rStyle w:val="VerbatimChar"/>
        </w:rPr>
        <w:t xml:space="preserve">##   .. .. ..$ : chr [1:2] "(Intercept)" "Temp"</w:t>
      </w:r>
      <w:r>
        <w:br w:type="textWrapping"/>
      </w:r>
      <w:r>
        <w:rPr>
          <w:rStyle w:val="VerbatimChar"/>
        </w:rPr>
        <w:t xml:space="preserve">##   .. ..- attr(*, "assign")= int [1:2] 0 1</w:t>
      </w:r>
      <w:r>
        <w:br w:type="textWrapping"/>
      </w:r>
      <w:r>
        <w:rPr>
          <w:rStyle w:val="VerbatimChar"/>
        </w:rPr>
        <w:t xml:space="preserve">##   ..$ qraux: num [1:2] 1.2 1.35</w:t>
      </w:r>
      <w:r>
        <w:br w:type="textWrapping"/>
      </w:r>
      <w:r>
        <w:rPr>
          <w:rStyle w:val="VerbatimChar"/>
        </w:rPr>
        <w:t xml:space="preserve">##   ..$ pivot: int [1:2] 1 2</w:t>
      </w:r>
      <w:r>
        <w:br w:type="textWrapping"/>
      </w:r>
      <w:r>
        <w:rPr>
          <w:rStyle w:val="VerbatimChar"/>
        </w:rPr>
        <w:t xml:space="preserve">##   ..$ tol  : num 1e-07</w:t>
      </w:r>
      <w:r>
        <w:br w:type="textWrapping"/>
      </w:r>
      <w:r>
        <w:rPr>
          <w:rStyle w:val="VerbatimChar"/>
        </w:rPr>
        <w:t xml:space="preserve">##   ..$ rank : int 2</w:t>
      </w:r>
      <w:r>
        <w:br w:type="textWrapping"/>
      </w:r>
      <w:r>
        <w:rPr>
          <w:rStyle w:val="VerbatimChar"/>
        </w:rPr>
        <w:t xml:space="preserve">##   ..- attr(*, "class")= chr "qr"</w:t>
      </w:r>
      <w:r>
        <w:br w:type="textWrapping"/>
      </w:r>
      <w:r>
        <w:rPr>
          <w:rStyle w:val="VerbatimChar"/>
        </w:rPr>
        <w:t xml:space="preserve">##  $ df.residual  : int 24</w:t>
      </w:r>
      <w:r>
        <w:br w:type="textWrapping"/>
      </w:r>
      <w:r>
        <w:rPr>
          <w:rStyle w:val="VerbatimChar"/>
        </w:rPr>
        <w:t xml:space="preserve">##  $ xlevels      : Named list()</w:t>
      </w:r>
      <w:r>
        <w:br w:type="textWrapping"/>
      </w:r>
      <w:r>
        <w:rPr>
          <w:rStyle w:val="VerbatimChar"/>
        </w:rPr>
        <w:t xml:space="preserve">##  $ call         : language lm(formula = Gas ~ Temp, data = whiteside[Insul == "Before"])</w:t>
      </w:r>
      <w:r>
        <w:br w:type="textWrapping"/>
      </w:r>
      <w:r>
        <w:rPr>
          <w:rStyle w:val="VerbatimChar"/>
        </w:rPr>
        <w:t xml:space="preserve">##  $ terms        :Classes 'terms', 'formula'  language Gas ~ Temp</w:t>
      </w:r>
      <w:r>
        <w:br w:type="textWrapping"/>
      </w:r>
      <w:r>
        <w:rPr>
          <w:rStyle w:val="VerbatimChar"/>
        </w:rPr>
        <w:t xml:space="preserve">##   .. ..- attr(*, "variables")= language list(Gas, Temp)</w:t>
      </w:r>
      <w:r>
        <w:br w:type="textWrapping"/>
      </w:r>
      <w:r>
        <w:rPr>
          <w:rStyle w:val="VerbatimChar"/>
        </w:rPr>
        <w:t xml:space="preserve">##   .. ..- attr(*, "factors")= int [1:2, 1] 0 1</w:t>
      </w:r>
      <w:r>
        <w:br w:type="textWrapping"/>
      </w:r>
      <w:r>
        <w:rPr>
          <w:rStyle w:val="VerbatimChar"/>
        </w:rPr>
        <w:t xml:space="preserve">##   .. .. ..- attr(*, "dimnames")=List of 2</w:t>
      </w:r>
      <w:r>
        <w:br w:type="textWrapping"/>
      </w:r>
      <w:r>
        <w:rPr>
          <w:rStyle w:val="VerbatimChar"/>
        </w:rPr>
        <w:t xml:space="preserve">##   .. .. .. ..$ : chr [1:2] "Gas" "Temp"</w:t>
      </w:r>
      <w:r>
        <w:br w:type="textWrapping"/>
      </w:r>
      <w:r>
        <w:rPr>
          <w:rStyle w:val="VerbatimChar"/>
        </w:rPr>
        <w:t xml:space="preserve">##   .. .. .. ..$ : chr "Temp"</w:t>
      </w:r>
      <w:r>
        <w:br w:type="textWrapping"/>
      </w:r>
      <w:r>
        <w:rPr>
          <w:rStyle w:val="VerbatimChar"/>
        </w:rPr>
        <w:t xml:space="preserve">##   .. ..- attr(*, "term.labels")= chr "Temp"</w:t>
      </w:r>
      <w:r>
        <w:br w:type="textWrapping"/>
      </w:r>
      <w:r>
        <w:rPr>
          <w:rStyle w:val="VerbatimChar"/>
        </w:rPr>
        <w:t xml:space="preserve">##   .. ..- attr(*, "order")= int 1</w:t>
      </w:r>
      <w:r>
        <w:br w:type="textWrapping"/>
      </w:r>
      <w:r>
        <w:rPr>
          <w:rStyle w:val="VerbatimChar"/>
        </w:rPr>
        <w:t xml:space="preserve">##   .. ..- attr(*, "intercept")= int 1</w:t>
      </w:r>
      <w:r>
        <w:br w:type="textWrapping"/>
      </w:r>
      <w:r>
        <w:rPr>
          <w:rStyle w:val="VerbatimChar"/>
        </w:rPr>
        <w:t xml:space="preserve">##   .. ..- attr(*, "response")= int 1</w:t>
      </w:r>
      <w:r>
        <w:br w:type="textWrapping"/>
      </w:r>
      <w:r>
        <w:rPr>
          <w:rStyle w:val="VerbatimChar"/>
        </w:rPr>
        <w:t xml:space="preserve">##   .. ..- attr(*, ".Environment")=&lt;environment: R_GlobalEnv&gt; </w:t>
      </w:r>
      <w:r>
        <w:br w:type="textWrapping"/>
      </w:r>
      <w:r>
        <w:rPr>
          <w:rStyle w:val="VerbatimChar"/>
        </w:rPr>
        <w:t xml:space="preserve">##   .. ..- attr(*, "predvars")= language list(Gas, Temp)</w:t>
      </w:r>
      <w:r>
        <w:br w:type="textWrapping"/>
      </w:r>
      <w:r>
        <w:rPr>
          <w:rStyle w:val="VerbatimChar"/>
        </w:rPr>
        <w:t xml:space="preserve">##   .. ..- attr(*, "dataClasses")= Named chr [1:2] "numeric" "numeric"</w:t>
      </w:r>
      <w:r>
        <w:br w:type="textWrapping"/>
      </w:r>
      <w:r>
        <w:rPr>
          <w:rStyle w:val="VerbatimChar"/>
        </w:rPr>
        <w:t xml:space="preserve">##   .. .. ..- attr(*, "names")= chr [1:2] "Gas" "Temp"</w:t>
      </w:r>
      <w:r>
        <w:br w:type="textWrapping"/>
      </w:r>
      <w:r>
        <w:rPr>
          <w:rStyle w:val="VerbatimChar"/>
        </w:rPr>
        <w:t xml:space="preserve">##  $ model        :'data.frame':   26 obs. of  2 variables:</w:t>
      </w:r>
      <w:r>
        <w:br w:type="textWrapping"/>
      </w:r>
      <w:r>
        <w:rPr>
          <w:rStyle w:val="VerbatimChar"/>
        </w:rPr>
        <w:t xml:space="preserve">##   ..$ Gas : num [1:26] 7.2 6.9 6.4 6 5.8 5.8 5.6 4.7 5.8 5.2 ...</w:t>
      </w:r>
      <w:r>
        <w:br w:type="textWrapping"/>
      </w:r>
      <w:r>
        <w:rPr>
          <w:rStyle w:val="VerbatimChar"/>
        </w:rPr>
        <w:t xml:space="preserve">##   ..$ Temp: num [1:26] -0.8 -0.7 0.4 2.5 2.9 3.2 3.6 3.9 4.2 4.3 ...</w:t>
      </w:r>
      <w:r>
        <w:br w:type="textWrapping"/>
      </w:r>
      <w:r>
        <w:rPr>
          <w:rStyle w:val="VerbatimChar"/>
        </w:rPr>
        <w:t xml:space="preserve">##   ..- attr(*, "terms")=Classes 'terms', 'formula'  language Gas ~ Temp</w:t>
      </w:r>
      <w:r>
        <w:br w:type="textWrapping"/>
      </w:r>
      <w:r>
        <w:rPr>
          <w:rStyle w:val="VerbatimChar"/>
        </w:rPr>
        <w:t xml:space="preserve">##   .. .. ..- attr(*, "variables")= language list(Gas, Temp)</w:t>
      </w:r>
      <w:r>
        <w:br w:type="textWrapping"/>
      </w:r>
      <w:r>
        <w:rPr>
          <w:rStyle w:val="VerbatimChar"/>
        </w:rPr>
        <w:t xml:space="preserve">##   .. .. ..- attr(*, "factors")= int [1:2, 1] 0 1</w:t>
      </w:r>
      <w:r>
        <w:br w:type="textWrapping"/>
      </w:r>
      <w:r>
        <w:rPr>
          <w:rStyle w:val="VerbatimChar"/>
        </w:rPr>
        <w:t xml:space="preserve">##   .. .. .. ..- attr(*, "dimnames")=List of 2</w:t>
      </w:r>
      <w:r>
        <w:br w:type="textWrapping"/>
      </w:r>
      <w:r>
        <w:rPr>
          <w:rStyle w:val="VerbatimChar"/>
        </w:rPr>
        <w:t xml:space="preserve">##   .. .. .. .. ..$ : chr [1:2] "Gas" "Temp"</w:t>
      </w:r>
      <w:r>
        <w:br w:type="textWrapping"/>
      </w:r>
      <w:r>
        <w:rPr>
          <w:rStyle w:val="VerbatimChar"/>
        </w:rPr>
        <w:t xml:space="preserve">##   .. .. .. .. ..$ : chr "Temp"</w:t>
      </w:r>
      <w:r>
        <w:br w:type="textWrapping"/>
      </w:r>
      <w:r>
        <w:rPr>
          <w:rStyle w:val="VerbatimChar"/>
        </w:rPr>
        <w:t xml:space="preserve">##   .. .. ..- attr(*, "term.labels")= chr "Temp"</w:t>
      </w:r>
      <w:r>
        <w:br w:type="textWrapping"/>
      </w:r>
      <w:r>
        <w:rPr>
          <w:rStyle w:val="VerbatimChar"/>
        </w:rPr>
        <w:t xml:space="preserve">##   .. .. ..- attr(*, "order")= int 1</w:t>
      </w:r>
      <w:r>
        <w:br w:type="textWrapping"/>
      </w:r>
      <w:r>
        <w:rPr>
          <w:rStyle w:val="VerbatimChar"/>
        </w:rPr>
        <w:t xml:space="preserve">##   .. .. ..- attr(*, "intercept")= int 1</w:t>
      </w:r>
      <w:r>
        <w:br w:type="textWrapping"/>
      </w:r>
      <w:r>
        <w:rPr>
          <w:rStyle w:val="VerbatimChar"/>
        </w:rPr>
        <w:t xml:space="preserve">##   .. .. ..- attr(*, "response")= int 1</w:t>
      </w:r>
      <w:r>
        <w:br w:type="textWrapping"/>
      </w:r>
      <w:r>
        <w:rPr>
          <w:rStyle w:val="VerbatimChar"/>
        </w:rPr>
        <w:t xml:space="preserve">##   .. .. ..- attr(*, ".Environment")=&lt;environment: R_GlobalEnv&gt; </w:t>
      </w:r>
      <w:r>
        <w:br w:type="textWrapping"/>
      </w:r>
      <w:r>
        <w:rPr>
          <w:rStyle w:val="VerbatimChar"/>
        </w:rPr>
        <w:t xml:space="preserve">##   .. .. ..- attr(*, "predvars")= language list(Gas, Temp)</w:t>
      </w:r>
      <w:r>
        <w:br w:type="textWrapping"/>
      </w:r>
      <w:r>
        <w:rPr>
          <w:rStyle w:val="VerbatimChar"/>
        </w:rPr>
        <w:t xml:space="preserve">##   .. .. ..- attr(*, "dataClasses")= Named chr [1:2] "numeric" "numeric"</w:t>
      </w:r>
      <w:r>
        <w:br w:type="textWrapping"/>
      </w:r>
      <w:r>
        <w:rPr>
          <w:rStyle w:val="VerbatimChar"/>
        </w:rPr>
        <w:t xml:space="preserve">##   .. .. .. ..- attr(*, "names")= chr [1:2] "Gas" "Temp"</w:t>
      </w:r>
      <w:r>
        <w:br w:type="textWrapping"/>
      </w:r>
      <w:r>
        <w:rPr>
          <w:rStyle w:val="VerbatimChar"/>
        </w:rPr>
        <w:t xml:space="preserve">##  - attr(*, "class")= chr "lm"</w:t>
      </w:r>
    </w:p>
    <w:p>
      <w:pPr>
        <w:pStyle w:val="FirstParagraph"/>
      </w:pPr>
      <w:r>
        <w:t xml:space="preserve">In RStudio it is particularly easy to extract objects. Just write</w:t>
      </w:r>
      <w:r>
        <w:t xml:space="preserve"> </w:t>
      </w:r>
      <w:r>
        <w:rPr>
          <w:rStyle w:val="VerbatimChar"/>
        </w:rPr>
        <w:t xml:space="preserve">your.object$</w:t>
      </w:r>
      <w:r>
        <w:t xml:space="preserve"> </w:t>
      </w:r>
      <w:r>
        <w:t xml:space="preserve">and press</w:t>
      </w:r>
      <w:r>
        <w:t xml:space="preserve"> </w:t>
      </w:r>
      <w:r>
        <w:rPr>
          <w:rStyle w:val="VerbatimChar"/>
        </w:rPr>
        <w:t xml:space="preserve">tab</w:t>
      </w:r>
      <w:r>
        <w:t xml:space="preserve"> </w:t>
      </w:r>
      <w:r>
        <w:t xml:space="preserve">after the</w:t>
      </w:r>
      <w:r>
        <w:t xml:space="preserve"> </w:t>
      </w:r>
      <w:r>
        <w:rPr>
          <w:rStyle w:val="VerbatimChar"/>
        </w:rPr>
        <w:t xml:space="preserve">$</w:t>
      </w:r>
      <w:r>
        <w:t xml:space="preserve"> </w:t>
      </w:r>
      <w:r>
        <w:t xml:space="preserve">for auto-completion.</w:t>
      </w:r>
    </w:p>
    <w:p>
      <w:pPr>
        <w:pStyle w:val="BodyText"/>
      </w:pPr>
      <w:r>
        <w:t xml:space="preserve">If we only want</w:t>
      </w:r>
      <w:r>
        <w:t xml:space="preserve"> </w:t>
      </w:r>
      <m:oMath>
        <m:acc>
          <m:accPr>
            <m:chr m:val="̂"/>
          </m:accPr>
          <m:e>
            <m:r>
              <m:t>β</m:t>
            </m:r>
          </m:e>
        </m:acc>
      </m:oMath>
      <w:r>
        <w:t xml:space="preserve">, it can also be extracted with the</w:t>
      </w:r>
      <w:r>
        <w:t xml:space="preserve"> </w:t>
      </w:r>
      <w:r>
        <w:rPr>
          <w:rStyle w:val="VerbatimChar"/>
        </w:rPr>
        <w:t xml:space="preserve">coef</w:t>
      </w:r>
      <w:r>
        <w:t xml:space="preserve"> </w:t>
      </w:r>
      <w:r>
        <w:t xml:space="preserve">function.</w:t>
      </w:r>
    </w:p>
    <w:p>
      <w:pPr>
        <w:pStyle w:val="SourceCode"/>
      </w:pPr>
      <w:r>
        <w:rPr>
          <w:rStyle w:val="KeywordTok"/>
        </w:rPr>
        <w:t xml:space="preserve">coef</w:t>
      </w:r>
      <w:r>
        <w:rPr>
          <w:rStyle w:val="NormalTok"/>
        </w:rPr>
        <w:t xml:space="preserve">(lm</w:t>
      </w:r>
      <w:r>
        <w:rPr>
          <w:rStyle w:val="FloatTok"/>
        </w:rPr>
        <w:t xml:space="preserve">.1</w:t>
      </w:r>
      <w:r>
        <w:rPr>
          <w:rStyle w:val="NormalTok"/>
        </w:rPr>
        <w:t xml:space="preserve">)</w:t>
      </w:r>
    </w:p>
    <w:p>
      <w:pPr>
        <w:pStyle w:val="SourceCode"/>
      </w:pPr>
      <w:r>
        <w:rPr>
          <w:rStyle w:val="VerbatimChar"/>
        </w:rPr>
        <w:t xml:space="preserve">## (Intercept)        Temp </w:t>
      </w:r>
      <w:r>
        <w:br w:type="textWrapping"/>
      </w:r>
      <w:r>
        <w:rPr>
          <w:rStyle w:val="VerbatimChar"/>
        </w:rPr>
        <w:t xml:space="preserve">##   6.8538277  -0.3932388</w:t>
      </w:r>
    </w:p>
    <w:p>
      <w:pPr>
        <w:pStyle w:val="FirstParagraph"/>
      </w:pPr>
      <w:r>
        <w:t xml:space="preserve">Things to note:</w:t>
      </w:r>
    </w:p>
    <w:p>
      <w:pPr>
        <w:numPr>
          <w:numId w:val="1042"/>
          <w:ilvl w:val="0"/>
        </w:numPr>
      </w:pPr>
      <w:r>
        <w:t xml:space="preserve">R automatically adds an</w:t>
      </w:r>
      <w:r>
        <w:t xml:space="preserve"> </w:t>
      </w:r>
      <w:r>
        <w:rPr>
          <w:rStyle w:val="VerbatimChar"/>
        </w:rPr>
        <w:t xml:space="preserve">(Intercept)</w:t>
      </w:r>
      <w:r>
        <w:t xml:space="preserve"> </w:t>
      </w:r>
      <w:r>
        <w:t xml:space="preserve">term.</w:t>
      </w:r>
      <w:r>
        <w:t xml:space="preserve"> </w:t>
      </w:r>
      <w:r>
        <w:t xml:space="preserve">This means we estimate</w:t>
      </w:r>
      <w:r>
        <w:t xml:space="preserve"> </w:t>
      </w:r>
      <m:oMath>
        <m:r>
          <m:t>G</m:t>
        </m:r>
        <m:r>
          <m:t>a</m:t>
        </m:r>
        <m:r>
          <m:t>s</m:t>
        </m:r>
        <m:r>
          <m:t>=</m:t>
        </m:r>
        <m:sSub>
          <m:e>
            <m:r>
              <m:t>β</m:t>
            </m:r>
          </m:e>
          <m:sub>
            <m:r>
              <m:t>0</m:t>
            </m:r>
          </m:sub>
        </m:sSub>
        <m:r>
          <m:t>+</m:t>
        </m:r>
        <m:sSub>
          <m:e>
            <m:r>
              <m:t>β</m:t>
            </m:r>
          </m:e>
          <m:sub>
            <m:r>
              <m:t>1</m:t>
            </m:r>
          </m:sub>
        </m:sSub>
        <m:r>
          <m:t>T</m:t>
        </m:r>
        <m:r>
          <m:t>e</m:t>
        </m:r>
        <m:r>
          <m:t>m</m:t>
        </m:r>
        <m:r>
          <m:t>p</m:t>
        </m:r>
        <m:r>
          <m:t>+</m:t>
        </m:r>
        <m:r>
          <m:t>ε</m:t>
        </m:r>
      </m:oMath>
      <w:r>
        <w:t xml:space="preserve"> </w:t>
      </w:r>
      <w:r>
        <w:t xml:space="preserve">and not</w:t>
      </w:r>
      <w:r>
        <w:t xml:space="preserve"> </w:t>
      </w:r>
      <m:oMath>
        <m:r>
          <m:t>G</m:t>
        </m:r>
        <m:r>
          <m:t>a</m:t>
        </m:r>
        <m:r>
          <m:t>s</m:t>
        </m:r>
        <m:r>
          <m:t>=</m:t>
        </m:r>
        <m:sSub>
          <m:e>
            <m:r>
              <m:t>β</m:t>
            </m:r>
          </m:e>
          <m:sub>
            <m:r>
              <m:t>1</m:t>
            </m:r>
          </m:sub>
        </m:sSub>
        <m:r>
          <m:t>T</m:t>
        </m:r>
        <m:r>
          <m:t>e</m:t>
        </m:r>
        <m:r>
          <m:t>m</m:t>
        </m:r>
        <m:r>
          <m:t>p</m:t>
        </m:r>
        <m:r>
          <m:t>+</m:t>
        </m:r>
        <m:r>
          <m:t>ε</m:t>
        </m:r>
      </m:oMath>
      <w:r>
        <w:t xml:space="preserve">.</w:t>
      </w:r>
      <w:r>
        <w:t xml:space="preserve"> </w:t>
      </w:r>
      <w:r>
        <w:t xml:space="preserve">This makes sense because we are interested in the contribution of the temperature to the variability of the gas consumption about its</w:t>
      </w:r>
      <w:r>
        <w:t xml:space="preserve"> </w:t>
      </w:r>
      <w:r>
        <w:rPr>
          <w:b/>
        </w:rPr>
        <w:t xml:space="preserve">mean</w:t>
      </w:r>
      <w:r>
        <w:t xml:space="preserve">, and not about zero.</w:t>
      </w:r>
    </w:p>
    <w:p>
      <w:pPr>
        <w:numPr>
          <w:numId w:val="1042"/>
          <w:ilvl w:val="0"/>
        </w:numPr>
      </w:pPr>
      <w:r>
        <w:t xml:space="preserve">The effect of temperature, i.e.,</w:t>
      </w:r>
      <w:r>
        <w:t xml:space="preserve"> </w:t>
      </w:r>
      <m:oMath>
        <m:sSub>
          <m:e>
            <m:acc>
              <m:accPr>
                <m:chr m:val="̂"/>
              </m:accPr>
              <m:e>
                <m:r>
                  <m:t>β</m:t>
                </m:r>
              </m:e>
            </m:acc>
          </m:e>
          <m:sub>
            <m:r>
              <m:t>1</m:t>
            </m:r>
          </m:sub>
        </m:sSub>
      </m:oMath>
      <w:r>
        <w:t xml:space="preserve">, is -0.39.</w:t>
      </w:r>
      <w:r>
        <w:t xml:space="preserve"> </w:t>
      </w:r>
      <w:r>
        <w:t xml:space="preserve">The negative sign means that the higher the temperature, the less gas is consumed.</w:t>
      </w:r>
      <w:r>
        <w:t xml:space="preserve"> </w:t>
      </w:r>
      <w:r>
        <w:t xml:space="preserve">The magnitude of the coefficient means that for a unit increase in the outside temperature, the gas consumption decreases by 0.39 units.</w:t>
      </w:r>
    </w:p>
    <w:p>
      <w:pPr>
        <w:pStyle w:val="FirstParagraph"/>
      </w:pPr>
      <w:r>
        <w:t xml:space="preserve">We can use the</w:t>
      </w:r>
      <w:r>
        <w:t xml:space="preserve"> </w:t>
      </w:r>
      <w:r>
        <w:rPr>
          <w:rStyle w:val="VerbatimChar"/>
        </w:rPr>
        <w:t xml:space="preserve">predict</w:t>
      </w:r>
      <w:r>
        <w:t xml:space="preserve"> </w:t>
      </w:r>
      <w:r>
        <w:t xml:space="preserve">function to make predictions, but we emphasize that if the purpose of the model is to make predictions, and not interpret coefficients, better skip to the Supervised Learning Chapter</w:t>
      </w:r>
      <w:r>
        <w:t xml:space="preserve"> </w:t>
      </w:r>
      <w:r>
        <w:t xml:space="preserve">10</w:t>
      </w:r>
      <w:r>
        <w:t xml:space="preserve">.</w:t>
      </w:r>
    </w:p>
    <w:p>
      <w:pPr>
        <w:pStyle w:val="SourceCode"/>
      </w:pPr>
      <w:r>
        <w:rPr>
          <w:rStyle w:val="CommentTok"/>
        </w:rPr>
        <w:t xml:space="preserve"># Gas predictions (b0+b1*temperature) vs. actual Gas measurements, ideal slope should be 1.</w:t>
      </w:r>
      <w:r>
        <w:br w:type="textWrapping"/>
      </w:r>
      <w:r>
        <w:rPr>
          <w:rStyle w:val="KeywordTok"/>
        </w:rPr>
        <w:t xml:space="preserve">plot</w:t>
      </w:r>
      <w:r>
        <w:rPr>
          <w:rStyle w:val="NormalTok"/>
        </w:rPr>
        <w:t xml:space="preserve">(</w:t>
      </w:r>
      <w:r>
        <w:rPr>
          <w:rStyle w:val="KeywordTok"/>
        </w:rPr>
        <w:t xml:space="preserve">predict</w:t>
      </w:r>
      <w:r>
        <w:rPr>
          <w:rStyle w:val="NormalTok"/>
        </w:rPr>
        <w:t xml:space="preserve">(lm</w:t>
      </w:r>
      <w:r>
        <w:rPr>
          <w:rStyle w:val="FloatTok"/>
        </w:rPr>
        <w:t xml:space="preserve">.1</w:t>
      </w:r>
      <w:r>
        <w:rPr>
          <w:rStyle w:val="NormalTok"/>
        </w:rPr>
        <w:t xml:space="preserve">)</w:t>
      </w:r>
      <w:r>
        <w:rPr>
          <w:rStyle w:val="OperatorTok"/>
        </w:rPr>
        <w:t xml:space="preserve">~</w:t>
      </w:r>
      <w:r>
        <w:rPr>
          <w:rStyle w:val="NormalTok"/>
        </w:rPr>
        <w:t xml:space="preserve">whiteside[Insul</w:t>
      </w:r>
      <w:r>
        <w:rPr>
          <w:rStyle w:val="OperatorTok"/>
        </w:rPr>
        <w:t xml:space="preserve">==</w:t>
      </w:r>
      <w:r>
        <w:rPr>
          <w:rStyle w:val="StringTok"/>
        </w:rPr>
        <w:t xml:space="preserve">'Before'</w:t>
      </w:r>
      <w:r>
        <w:rPr>
          <w:rStyle w:val="NormalTok"/>
        </w:rPr>
        <w:t xml:space="preserve">,Gas])</w:t>
      </w:r>
      <w:r>
        <w:br w:type="textWrapping"/>
      </w:r>
      <w:r>
        <w:rPr>
          <w:rStyle w:val="CommentTok"/>
        </w:rPr>
        <w:t xml:space="preserve"># plots identity line (slope 1), lty=Line Type, 2 means dashed line.</w:t>
      </w:r>
      <w:r>
        <w:br w:type="textWrapping"/>
      </w:r>
      <w:r>
        <w:rPr>
          <w:rStyle w:val="KeywordTok"/>
        </w:rPr>
        <w:t xml:space="preserve">abline</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 </w:t>
      </w:r>
      <w:r>
        <w:rPr>
          <w:rStyle w:val="DataTypeTok"/>
        </w:rPr>
        <w:t xml:space="preserve">lty=</w:t>
      </w:r>
      <w:r>
        <w:rPr>
          <w:rStyle w:val="DecValTok"/>
        </w:rPr>
        <w:t xml:space="preserve">2</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57-1.png" id="0" name="Picture"/>
                    <pic:cNvPicPr>
                      <a:picLocks noChangeArrowheads="1" noChangeAspect="1"/>
                    </pic:cNvPicPr>
                  </pic:nvPicPr>
                  <pic:blipFill>
                    <a:blip r:embed="rId248"/>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The model seems to fit the data nicely.</w:t>
      </w:r>
      <w:r>
        <w:t xml:space="preserve"> </w:t>
      </w:r>
      <w:r>
        <w:t xml:space="preserve">A common measure of the goodness of fit is the</w:t>
      </w:r>
      <w:r>
        <w:t xml:space="preserve"> </w:t>
      </w:r>
      <w:r>
        <w:rPr>
          <w:i/>
        </w:rPr>
        <w:t xml:space="preserve">coefficient of determination</w:t>
      </w:r>
      <w:r>
        <w:t xml:space="preserve">, more commonly known as the</w:t>
      </w:r>
      <w:r>
        <w:t xml:space="preserve"> </w:t>
      </w:r>
      <m:oMath>
        <m:sSup>
          <m:e>
            <m:r>
              <m:t>R</m:t>
            </m:r>
          </m:e>
          <m:sup>
            <m:r>
              <m:t>2</m:t>
            </m:r>
          </m:sup>
        </m:sSup>
      </m:oMath>
      <w:r>
        <w:t xml:space="preserve">.</w:t>
      </w:r>
    </w:p>
    <w:p>
      <w:pPr>
        <w:pStyle w:val="Compact"/>
      </w:pPr>
    </w:p>
    <w:p>
      <w:pPr>
        <w:pStyle w:val="Compact"/>
      </w:pPr>
      <w:bookmarkStart w:id="249" w:name="def:unnamed-chunk-158"/>
      <w:r>
        <w:t xml:space="preserve">Definition 16:</w:t>
      </w:r>
      <w:r>
        <w:t xml:space="preserve"> </w:t>
      </w:r>
      <w:r>
        <w:t xml:space="preserve">(R2)</w:t>
      </w:r>
      <w:r>
        <w:t xml:space="preserve"> </w:t>
      </w:r>
      <w:r>
        <w:t xml:space="preserve"> </w:t>
      </w:r>
      <w:bookmarkEnd w:id="249"/>
      <w:r>
        <w:t xml:space="preserve">The coefficient of determination, denoted</w:t>
      </w:r>
      <w:r>
        <w:t xml:space="preserve"> </w:t>
      </w:r>
      <m:oMath>
        <m:sSup>
          <m:e>
            <m:r>
              <m:t>R</m:t>
            </m:r>
          </m:e>
          <m:sup>
            <m:r>
              <m:t>2</m:t>
            </m:r>
          </m:sup>
        </m:sSup>
      </m:oMath>
      <w:r>
        <w:t xml:space="preserve">, is defined as</w:t>
      </w:r>
    </w:p>
    <w:p>
      <w:pPr>
        <w:pStyle w:val="Compact"/>
      </w:pPr>
      <m:oMathPara>
        <m:oMathParaPr>
          <m:jc m:val="center"/>
        </m:oMathParaPr>
        <m:oMath>
          <m:m>
            <m:mPr>
              <m:baseJc m:val="center"/>
              <m:plcHide m:val="1"/>
              <m:mcs>
                <m:mc>
                  <m:mcPr>
                    <m:mcJc m:val="right"/>
                    <m:count m:val="1"/>
                  </m:mcPr>
                </m:mc>
              </m:mcs>
            </m:mPr>
            <m:mr>
              <m:e>
                <m:sSup>
                  <m:e>
                    <m:r>
                      <m:t>R</m:t>
                    </m:r>
                  </m:e>
                  <m:sup>
                    <m:r>
                      <m:t>2</m:t>
                    </m:r>
                  </m:sup>
                </m:sSup>
                <m:box>
                  <m:boxPr>
                    <m:opEmu m:val="1"/>
                  </m:boxPr>
                  <m:e>
                    <m:r>
                      <m:t>:=</m:t>
                    </m:r>
                  </m:e>
                </m:box>
                <m:r>
                  <m:t>1</m:t>
                </m:r>
                <m:r>
                  <m:t>−</m:t>
                </m:r>
                <m:f>
                  <m:fPr>
                    <m:type m:val="bar"/>
                  </m:fPr>
                  <m:num>
                    <m:nary>
                      <m:naryPr>
                        <m:chr m:val="∑"/>
                        <m:limLoc m:val="undOvr"/>
                        <m:subHide m:val="0"/>
                        <m:supHide m:val="1"/>
                      </m:naryPr>
                      <m:sub>
                        <m:r>
                          <m:t>i</m:t>
                        </m:r>
                      </m:sub>
                      <m:sup>
                        <m:r>
                          <m:t>​</m:t>
                        </m:r>
                      </m:sup>
                      <m:e>
                        <m:r>
                          <m:t>(</m:t>
                        </m:r>
                      </m:e>
                    </m:nary>
                    <m:sSub>
                      <m:e>
                        <m:r>
                          <m:t>y</m:t>
                        </m:r>
                      </m:e>
                      <m:sub>
                        <m:r>
                          <m:t>i</m:t>
                        </m:r>
                      </m:sub>
                    </m:sSub>
                    <m:r>
                      <m:t>−</m:t>
                    </m:r>
                    <m:sSub>
                      <m:e>
                        <m:acc>
                          <m:accPr>
                            <m:chr m:val="̂"/>
                          </m:accPr>
                          <m:e>
                            <m:r>
                              <m:t>y</m:t>
                            </m:r>
                          </m:e>
                        </m:acc>
                      </m:e>
                      <m:sub>
                        <m:r>
                          <m:t>i</m:t>
                        </m:r>
                      </m:sub>
                    </m:sSub>
                    <m:sSup>
                      <m:e>
                        <m:r>
                          <m:t>)</m:t>
                        </m:r>
                      </m:e>
                      <m:sup>
                        <m:r>
                          <m:t>2</m:t>
                        </m:r>
                      </m:sup>
                    </m:sSup>
                  </m:num>
                  <m:den>
                    <m:nary>
                      <m:naryPr>
                        <m:chr m:val="∑"/>
                        <m:limLoc m:val="undOvr"/>
                        <m:subHide m:val="0"/>
                        <m:supHide m:val="1"/>
                      </m:naryPr>
                      <m:sub>
                        <m:r>
                          <m:t>i</m:t>
                        </m:r>
                      </m:sub>
                      <m:sup>
                        <m:r>
                          <m:t>​</m:t>
                        </m:r>
                      </m:sup>
                      <m:e>
                        <m:r>
                          <m:t>(</m:t>
                        </m:r>
                      </m:e>
                    </m:nary>
                    <m:sSub>
                      <m:e>
                        <m:r>
                          <m:t>y</m:t>
                        </m:r>
                      </m:e>
                      <m:sub>
                        <m:r>
                          <m:t>i</m:t>
                        </m:r>
                      </m:sub>
                    </m:sSub>
                    <m:r>
                      <m:t>−</m:t>
                    </m:r>
                    <m:bar>
                      <m:barPr>
                        <m:pos m:val="top"/>
                      </m:barPr>
                      <m:e>
                        <m:r>
                          <m:t>y</m:t>
                        </m:r>
                      </m:e>
                    </m:bar>
                    <m:sSup>
                      <m:e>
                        <m:r>
                          <m:t>)</m:t>
                        </m:r>
                      </m:e>
                      <m:sup>
                        <m:r>
                          <m:t>2</m:t>
                        </m:r>
                      </m:sup>
                    </m:sSup>
                  </m:den>
                </m:f>
                <m:r>
                  <m:t>,</m:t>
                </m:r>
              </m:e>
            </m:mr>
          </m:m>
        </m:oMath>
      </m:oMathPara>
    </w:p>
    <w:p>
      <w:pPr>
        <w:pStyle w:val="Compact"/>
      </w:pPr>
      <w:r>
        <w:t xml:space="preserve">where</w:t>
      </w:r>
      <w:r>
        <w:t xml:space="preserve"> </w:t>
      </w:r>
      <m:oMath>
        <m:sSub>
          <m:e>
            <m:acc>
              <m:accPr>
                <m:chr m:val="̂"/>
              </m:accPr>
              <m:e>
                <m:r>
                  <m:t>y</m:t>
                </m:r>
              </m:e>
            </m:acc>
          </m:e>
          <m:sub>
            <m:r>
              <m:t>i</m:t>
            </m:r>
          </m:sub>
        </m:sSub>
      </m:oMath>
      <w:r>
        <w:t xml:space="preserve"> </w:t>
      </w:r>
      <w:r>
        <w:t xml:space="preserve">is the model’s prediction,</w:t>
      </w:r>
      <w:r>
        <w:t xml:space="preserve"> </w:t>
      </w:r>
      <m:oMath>
        <m:sSub>
          <m:e>
            <m:acc>
              <m:accPr>
                <m:chr m:val="̂"/>
              </m:accPr>
              <m:e>
                <m:r>
                  <m:t>y</m:t>
                </m:r>
              </m:e>
            </m:acc>
          </m:e>
          <m:sub>
            <m:r>
              <m:t>i</m:t>
            </m:r>
          </m:sub>
        </m:sSub>
        <m:r>
          <m:t>=</m:t>
        </m:r>
        <m:sSub>
          <m:e>
            <m:r>
              <m:t>x</m:t>
            </m:r>
          </m:e>
          <m:sub>
            <m:r>
              <m:t>i</m:t>
            </m:r>
          </m:sub>
        </m:sSub>
        <m:acc>
          <m:accPr>
            <m:chr m:val="̂"/>
          </m:accPr>
          <m:e>
            <m:r>
              <m:t>β</m:t>
            </m:r>
          </m:e>
        </m:acc>
      </m:oMath>
      <w:r>
        <w:t xml:space="preserve">.</w:t>
      </w:r>
    </w:p>
    <w:p>
      <w:pPr>
        <w:pStyle w:val="BodyText"/>
      </w:pPr>
      <w:r>
        <w:t xml:space="preserve">It can be easily computed</w:t>
      </w:r>
    </w:p>
    <w:p>
      <w:pPr>
        <w:pStyle w:val="SourceCode"/>
      </w:pPr>
      <w:r>
        <w:rPr>
          <w:rStyle w:val="KeywordTok"/>
        </w:rPr>
        <w:t xml:space="preserve">library</w:t>
      </w:r>
      <w:r>
        <w:rPr>
          <w:rStyle w:val="NormalTok"/>
        </w:rPr>
        <w:t xml:space="preserve">(magrittr)</w:t>
      </w:r>
      <w:r>
        <w:br w:type="textWrapping"/>
      </w:r>
      <w:r>
        <w:rPr>
          <w:rStyle w:val="NormalTok"/>
        </w:rPr>
        <w:t xml:space="preserve">R2 &lt;-</w:t>
      </w:r>
      <w:r>
        <w:rPr>
          <w:rStyle w:val="StringTok"/>
        </w:rPr>
        <w:t xml:space="preserve"> </w:t>
      </w:r>
      <w:r>
        <w:rPr>
          <w:rStyle w:val="ControlFlowTok"/>
        </w:rPr>
        <w:t xml:space="preserve">function</w:t>
      </w:r>
      <w:r>
        <w:rPr>
          <w:rStyle w:val="NormalTok"/>
        </w:rPr>
        <w:t xml:space="preserve">(y, y.hat){</w:t>
      </w:r>
      <w:r>
        <w:br w:type="textWrapping"/>
      </w:r>
      <w:r>
        <w:rPr>
          <w:rStyle w:val="NormalTok"/>
        </w:rPr>
        <w:t xml:space="preserve">  numerator &lt;-</w:t>
      </w:r>
      <w:r>
        <w:rPr>
          <w:rStyle w:val="StringTok"/>
        </w:rPr>
        <w:t xml:space="preserve"> </w:t>
      </w:r>
      <w:r>
        <w:rPr>
          <w:rStyle w:val="NormalTok"/>
        </w:rPr>
        <w:t xml:space="preserve">(y</w:t>
      </w:r>
      <w:r>
        <w:rPr>
          <w:rStyle w:val="OperatorTok"/>
        </w:rPr>
        <w:t xml:space="preserve">-</w:t>
      </w:r>
      <w:r>
        <w:rPr>
          <w:rStyle w:val="NormalTok"/>
        </w:rPr>
        <w:t xml:space="preserve">y.hat)</w:t>
      </w:r>
      <w:r>
        <w:rPr>
          <w:rStyle w:val="OperatorTok"/>
        </w:rPr>
        <w:t xml:space="preserve">^</w:t>
      </w:r>
      <w:r>
        <w:rPr>
          <w:rStyle w:val="DecValTok"/>
        </w:rPr>
        <w:t xml:space="preserve">2</w:t>
      </w:r>
      <w:r>
        <w:rPr>
          <w:rStyle w:val="NormalTok"/>
        </w:rPr>
        <w:t xml:space="preserve"> </w:t>
      </w:r>
      <w:r>
        <w:rPr>
          <w:rStyle w:val="OperatorTok"/>
        </w:rPr>
        <w:t xml:space="preserve">%&gt;%</w:t>
      </w:r>
      <w:r>
        <w:rPr>
          <w:rStyle w:val="StringTok"/>
        </w:rPr>
        <w:t xml:space="preserve"> </w:t>
      </w:r>
      <w:r>
        <w:rPr>
          <w:rStyle w:val="NormalTok"/>
        </w:rPr>
        <w:t xml:space="preserve">sum</w:t>
      </w:r>
      <w:r>
        <w:br w:type="textWrapping"/>
      </w:r>
      <w:r>
        <w:rPr>
          <w:rStyle w:val="NormalTok"/>
        </w:rPr>
        <w:t xml:space="preserve">  denominator &lt;-</w:t>
      </w:r>
      <w:r>
        <w:rPr>
          <w:rStyle w:val="StringTok"/>
        </w:rPr>
        <w:t xml:space="preserve"> </w:t>
      </w:r>
      <w:r>
        <w:rPr>
          <w:rStyle w:val="NormalTok"/>
        </w:rPr>
        <w:t xml:space="preserve">(y</w:t>
      </w:r>
      <w:r>
        <w:rPr>
          <w:rStyle w:val="OperatorTok"/>
        </w:rPr>
        <w:t xml:space="preserve">-</w:t>
      </w:r>
      <w:r>
        <w:rPr>
          <w:rStyle w:val="KeywordTok"/>
        </w:rPr>
        <w:t xml:space="preserve">mean</w:t>
      </w:r>
      <w:r>
        <w:rPr>
          <w:rStyle w:val="NormalTok"/>
        </w:rPr>
        <w:t xml:space="preserve">(y))</w:t>
      </w:r>
      <w:r>
        <w:rPr>
          <w:rStyle w:val="OperatorTok"/>
        </w:rPr>
        <w:t xml:space="preserve">^</w:t>
      </w:r>
      <w:r>
        <w:rPr>
          <w:rStyle w:val="DecValTok"/>
        </w:rPr>
        <w:t xml:space="preserve">2</w:t>
      </w:r>
      <w:r>
        <w:rPr>
          <w:rStyle w:val="NormalTok"/>
        </w:rPr>
        <w:t xml:space="preserve"> </w:t>
      </w:r>
      <w:r>
        <w:rPr>
          <w:rStyle w:val="OperatorTok"/>
        </w:rPr>
        <w:t xml:space="preserve">%&gt;%</w:t>
      </w:r>
      <w:r>
        <w:rPr>
          <w:rStyle w:val="StringTok"/>
        </w:rPr>
        <w:t xml:space="preserve"> </w:t>
      </w:r>
      <w:r>
        <w:rPr>
          <w:rStyle w:val="NormalTok"/>
        </w:rPr>
        <w:t xml:space="preserve">sum</w:t>
      </w:r>
      <w:r>
        <w:br w:type="textWrapping"/>
      </w:r>
      <w:r>
        <w:rPr>
          <w:rStyle w:val="NormalTok"/>
        </w:rPr>
        <w:t xml:space="preserve">  </w:t>
      </w:r>
      <w:r>
        <w:rPr>
          <w:rStyle w:val="DecValTok"/>
        </w:rPr>
        <w:t xml:space="preserve">1</w:t>
      </w:r>
      <w:r>
        <w:rPr>
          <w:rStyle w:val="OperatorTok"/>
        </w:rPr>
        <w:t xml:space="preserve">-</w:t>
      </w:r>
      <w:r>
        <w:rPr>
          <w:rStyle w:val="NormalTok"/>
        </w:rPr>
        <w:t xml:space="preserve">numerator</w:t>
      </w:r>
      <w:r>
        <w:rPr>
          <w:rStyle w:val="OperatorTok"/>
        </w:rPr>
        <w:t xml:space="preserve">/</w:t>
      </w:r>
      <w:r>
        <w:rPr>
          <w:rStyle w:val="NormalTok"/>
        </w:rPr>
        <w:t xml:space="preserve">denominator</w:t>
      </w:r>
      <w:r>
        <w:br w:type="textWrapping"/>
      </w:r>
      <w:r>
        <w:rPr>
          <w:rStyle w:val="NormalTok"/>
        </w:rPr>
        <w:t xml:space="preserve">}</w:t>
      </w:r>
      <w:r>
        <w:br w:type="textWrapping"/>
      </w:r>
      <w:r>
        <w:rPr>
          <w:rStyle w:val="KeywordTok"/>
        </w:rPr>
        <w:t xml:space="preserve">R2</w:t>
      </w:r>
      <w:r>
        <w:rPr>
          <w:rStyle w:val="NormalTok"/>
        </w:rPr>
        <w:t xml:space="preserve">(</w:t>
      </w:r>
      <w:r>
        <w:rPr>
          <w:rStyle w:val="DataTypeTok"/>
        </w:rPr>
        <w:t xml:space="preserve">y=</w:t>
      </w:r>
      <w:r>
        <w:rPr>
          <w:rStyle w:val="NormalTok"/>
        </w:rPr>
        <w:t xml:space="preserve">whiteside[Insul</w:t>
      </w:r>
      <w:r>
        <w:rPr>
          <w:rStyle w:val="OperatorTok"/>
        </w:rPr>
        <w:t xml:space="preserve">==</w:t>
      </w:r>
      <w:r>
        <w:rPr>
          <w:rStyle w:val="StringTok"/>
        </w:rPr>
        <w:t xml:space="preserve">'Before'</w:t>
      </w:r>
      <w:r>
        <w:rPr>
          <w:rStyle w:val="NormalTok"/>
        </w:rPr>
        <w:t xml:space="preserve">,Gas], </w:t>
      </w:r>
      <w:r>
        <w:rPr>
          <w:rStyle w:val="DataTypeTok"/>
        </w:rPr>
        <w:t xml:space="preserve">y.hat=</w:t>
      </w:r>
      <w:r>
        <w:rPr>
          <w:rStyle w:val="KeywordTok"/>
        </w:rPr>
        <w:t xml:space="preserve">predict</w:t>
      </w:r>
      <w:r>
        <w:rPr>
          <w:rStyle w:val="NormalTok"/>
        </w:rPr>
        <w:t xml:space="preserve">(lm</w:t>
      </w:r>
      <w:r>
        <w:rPr>
          <w:rStyle w:val="FloatTok"/>
        </w:rPr>
        <w:t xml:space="preserve">.1</w:t>
      </w:r>
      <w:r>
        <w:rPr>
          <w:rStyle w:val="NormalTok"/>
        </w:rPr>
        <w:t xml:space="preserve">))</w:t>
      </w:r>
    </w:p>
    <w:p>
      <w:pPr>
        <w:pStyle w:val="SourceCode"/>
      </w:pPr>
      <w:r>
        <w:rPr>
          <w:rStyle w:val="VerbatimChar"/>
        </w:rPr>
        <w:t xml:space="preserve">## [1] 0.9438081</w:t>
      </w:r>
    </w:p>
    <w:p>
      <w:pPr>
        <w:pStyle w:val="FirstParagraph"/>
      </w:pPr>
      <w:r>
        <w:t xml:space="preserve">This is a nice result implying that about</w:t>
      </w:r>
      <w:r>
        <w:t xml:space="preserve"> </w:t>
      </w:r>
      <m:oMath>
        <m:r>
          <m:t>94</m:t>
        </m:r>
        <m:r>
          <m:t>%</m:t>
        </m:r>
      </m:oMath>
      <w:r>
        <w:t xml:space="preserve"> </w:t>
      </w:r>
      <w:r>
        <w:t xml:space="preserve">of the variability in gas consumption can be attributed to changes in the outside temperature.</w:t>
      </w:r>
    </w:p>
    <w:p>
      <w:pPr>
        <w:pStyle w:val="BodyText"/>
      </w:pPr>
      <w:r>
        <w:t xml:space="preserve">Obviously, R does provide the means to compute something as basic as</w:t>
      </w:r>
      <w:r>
        <w:t xml:space="preserve"> </w:t>
      </w:r>
      <m:oMath>
        <m:sSup>
          <m:e>
            <m:r>
              <m:t>R</m:t>
            </m:r>
          </m:e>
          <m:sup>
            <m:r>
              <m:t>2</m:t>
            </m:r>
          </m:sup>
        </m:sSup>
      </m:oMath>
      <w:r>
        <w:t xml:space="preserve">, but I will let you find it for yourselves.</w:t>
      </w:r>
    </w:p>
    <w:p>
      <w:pPr>
        <w:pStyle w:val="Heading2"/>
      </w:pPr>
      <w:bookmarkStart w:id="250" w:name="inference"/>
      <w:r>
        <w:t xml:space="preserve">Inference</w:t>
      </w:r>
      <w:bookmarkEnd w:id="250"/>
    </w:p>
    <w:p>
      <w:pPr>
        <w:pStyle w:val="FirstParagraph"/>
      </w:pPr>
      <w:r>
        <w:t xml:space="preserve">To perform inference on</w:t>
      </w:r>
      <w:r>
        <w:t xml:space="preserve"> </w:t>
      </w:r>
      <m:oMath>
        <m:acc>
          <m:accPr>
            <m:chr m:val="̂"/>
          </m:accPr>
          <m:e>
            <m:r>
              <m:t>β</m:t>
            </m:r>
          </m:e>
        </m:acc>
      </m:oMath>
      <w:r>
        <w:t xml:space="preserve">, in order to test hypotheses and construct confidence intervals, we need to quantify the uncertainly in the reported</w:t>
      </w:r>
      <w:r>
        <w:t xml:space="preserve"> </w:t>
      </w:r>
      <m:oMath>
        <m:acc>
          <m:accPr>
            <m:chr m:val="̂"/>
          </m:accPr>
          <m:e>
            <m:r>
              <m:t>β</m:t>
            </m:r>
          </m:e>
        </m:acc>
      </m:oMath>
      <w:r>
        <w:t xml:space="preserve">.</w:t>
      </w:r>
      <w:r>
        <w:t xml:space="preserve"> </w:t>
      </w:r>
      <w:r>
        <w:t xml:space="preserve">This is exactly what Eq.(</w:t>
      </w:r>
      <w:r>
        <w:t xml:space="preserve">??</w:t>
      </w:r>
      <w:r>
        <w:t xml:space="preserve">) gives us.</w:t>
      </w:r>
    </w:p>
    <w:p>
      <w:pPr>
        <w:pStyle w:val="BodyText"/>
      </w:pPr>
      <w:r>
        <w:t xml:space="preserve">Luckily, we don’t need to manipulate multivariate distributions manually, and everything we need is already implemented.</w:t>
      </w:r>
      <w:r>
        <w:t xml:space="preserve"> </w:t>
      </w:r>
      <w:r>
        <w:t xml:space="preserve">The most important function is</w:t>
      </w:r>
      <w:r>
        <w:t xml:space="preserve"> </w:t>
      </w:r>
      <w:r>
        <w:rPr>
          <w:rStyle w:val="VerbatimChar"/>
        </w:rPr>
        <w:t xml:space="preserve">summary</w:t>
      </w:r>
      <w:r>
        <w:t xml:space="preserve"> </w:t>
      </w:r>
      <w:r>
        <w:t xml:space="preserve">which gives us an overview of the model’s fit.</w:t>
      </w:r>
      <w:r>
        <w:t xml:space="preserve"> </w:t>
      </w:r>
      <w:r>
        <w:t xml:space="preserve">We emphasize that fitting a model with</w:t>
      </w:r>
      <w:r>
        <w:t xml:space="preserve"> </w:t>
      </w:r>
      <w:r>
        <w:rPr>
          <w:rStyle w:val="VerbatimChar"/>
        </w:rPr>
        <w:t xml:space="preserve">lm</w:t>
      </w:r>
      <w:r>
        <w:t xml:space="preserve"> </w:t>
      </w:r>
      <w:r>
        <w:t xml:space="preserve">is an assumption free algorithmic step.</w:t>
      </w:r>
      <w:r>
        <w:t xml:space="preserve"> </w:t>
      </w:r>
      <w:r>
        <w:t xml:space="preserve">Inference using</w:t>
      </w:r>
      <w:r>
        <w:t xml:space="preserve"> </w:t>
      </w:r>
      <w:r>
        <w:rPr>
          <w:rStyle w:val="VerbatimChar"/>
        </w:rPr>
        <w:t xml:space="preserve">summary</w:t>
      </w:r>
      <w:r>
        <w:t xml:space="preserve"> </w:t>
      </w:r>
      <w:r>
        <w:t xml:space="preserve">is</w:t>
      </w:r>
      <w:r>
        <w:t xml:space="preserve"> </w:t>
      </w:r>
      <w:r>
        <w:rPr>
          <w:b/>
        </w:rPr>
        <w:t xml:space="preserve">not</w:t>
      </w:r>
      <w:r>
        <w:t xml:space="preserve"> </w:t>
      </w:r>
      <w:r>
        <w:t xml:space="preserve">assumption free, and requires the set of assumptions leading to Eq.(</w:t>
      </w:r>
      <w:r>
        <w:t xml:space="preserve">??</w:t>
      </w:r>
      <w:r>
        <w:t xml:space="preserve">).</w:t>
      </w:r>
    </w:p>
    <w:p>
      <w:pPr>
        <w:pStyle w:val="SourceCode"/>
      </w:pPr>
      <w:r>
        <w:rPr>
          <w:rStyle w:val="KeywordTok"/>
        </w:rPr>
        <w:t xml:space="preserve">summary</w:t>
      </w:r>
      <w:r>
        <w:rPr>
          <w:rStyle w:val="NormalTok"/>
        </w:rPr>
        <w:t xml:space="preserve">(lm</w:t>
      </w:r>
      <w:r>
        <w:rPr>
          <w:rStyle w:val="FloatTok"/>
        </w:rPr>
        <w:t xml:space="preserve">.1</w:t>
      </w:r>
      <w:r>
        <w:rPr>
          <w:rStyle w:val="NormalTok"/>
        </w:rPr>
        <w:t xml:space="preserve">)</w:t>
      </w:r>
    </w:p>
    <w:p>
      <w:pPr>
        <w:pStyle w:val="SourceCode"/>
      </w:pPr>
      <w:r>
        <w:rPr>
          <w:rStyle w:val="VerbatimChar"/>
        </w:rPr>
        <w:t xml:space="preserve">## </w:t>
      </w:r>
      <w:r>
        <w:br w:type="textWrapping"/>
      </w:r>
      <w:r>
        <w:rPr>
          <w:rStyle w:val="VerbatimChar"/>
        </w:rPr>
        <w:t xml:space="preserve">## Call:</w:t>
      </w:r>
      <w:r>
        <w:br w:type="textWrapping"/>
      </w:r>
      <w:r>
        <w:rPr>
          <w:rStyle w:val="VerbatimChar"/>
        </w:rPr>
        <w:t xml:space="preserve">## lm(formula = Gas ~ Temp, data = whiteside[Insul == "Before"])</w:t>
      </w:r>
      <w:r>
        <w:br w:type="textWrapping"/>
      </w:r>
      <w:r>
        <w:rPr>
          <w:rStyle w:val="VerbatimChar"/>
        </w:rPr>
        <w:t xml:space="preserve">## </w:t>
      </w:r>
      <w:r>
        <w:br w:type="textWrapping"/>
      </w:r>
      <w:r>
        <w:rPr>
          <w:rStyle w:val="VerbatimChar"/>
        </w:rPr>
        <w:t xml:space="preserve">## Residuals:</w:t>
      </w:r>
      <w:r>
        <w:br w:type="textWrapping"/>
      </w:r>
      <w:r>
        <w:rPr>
          <w:rStyle w:val="VerbatimChar"/>
        </w:rPr>
        <w:t xml:space="preserve">##      Min       1Q   Median       3Q      Max </w:t>
      </w:r>
      <w:r>
        <w:br w:type="textWrapping"/>
      </w:r>
      <w:r>
        <w:rPr>
          <w:rStyle w:val="VerbatimChar"/>
        </w:rPr>
        <w:t xml:space="preserve">## -0.62020 -0.19947  0.06068  0.16770  0.59778 </w:t>
      </w:r>
      <w:r>
        <w:br w:type="textWrapping"/>
      </w:r>
      <w:r>
        <w:rPr>
          <w:rStyle w:val="VerbatimChar"/>
        </w:rPr>
        <w:t xml:space="preserve">## </w:t>
      </w:r>
      <w:r>
        <w:br w:type="textWrapping"/>
      </w:r>
      <w:r>
        <w:rPr>
          <w:rStyle w:val="VerbatimChar"/>
        </w:rPr>
        <w:t xml:space="preserve">## Coefficients:</w:t>
      </w:r>
      <w:r>
        <w:br w:type="textWrapping"/>
      </w:r>
      <w:r>
        <w:rPr>
          <w:rStyle w:val="VerbatimChar"/>
        </w:rPr>
        <w:t xml:space="preserve">##             Estimate Std. Error t value Pr(&gt;|t|)    </w:t>
      </w:r>
      <w:r>
        <w:br w:type="textWrapping"/>
      </w:r>
      <w:r>
        <w:rPr>
          <w:rStyle w:val="VerbatimChar"/>
        </w:rPr>
        <w:t xml:space="preserve">## (Intercept)  6.85383    0.11842   57.88   &lt;2e-16 ***</w:t>
      </w:r>
      <w:r>
        <w:br w:type="textWrapping"/>
      </w:r>
      <w:r>
        <w:rPr>
          <w:rStyle w:val="VerbatimChar"/>
        </w:rPr>
        <w:t xml:space="preserve">## Temp        -0.39324    0.01959  -20.08   &lt;2e-16 ***</w:t>
      </w:r>
      <w:r>
        <w:br w:type="textWrapping"/>
      </w:r>
      <w:r>
        <w:rPr>
          <w:rStyle w:val="VerbatimChar"/>
        </w:rPr>
        <w:t xml:space="preserve">## ---</w:t>
      </w:r>
      <w:r>
        <w:br w:type="textWrapping"/>
      </w:r>
      <w:r>
        <w:rPr>
          <w:rStyle w:val="VerbatimChar"/>
        </w:rPr>
        <w:t xml:space="preserve">## Signif. codes:  0 '***' 0.001 '**' 0.01 '*' 0.05 '.' 0.1 ' ' 1</w:t>
      </w:r>
      <w:r>
        <w:br w:type="textWrapping"/>
      </w:r>
      <w:r>
        <w:rPr>
          <w:rStyle w:val="VerbatimChar"/>
        </w:rPr>
        <w:t xml:space="preserve">## </w:t>
      </w:r>
      <w:r>
        <w:br w:type="textWrapping"/>
      </w:r>
      <w:r>
        <w:rPr>
          <w:rStyle w:val="VerbatimChar"/>
        </w:rPr>
        <w:t xml:space="preserve">## Residual standard error: 0.2813 on 24 degrees of freedom</w:t>
      </w:r>
      <w:r>
        <w:br w:type="textWrapping"/>
      </w:r>
      <w:r>
        <w:rPr>
          <w:rStyle w:val="VerbatimChar"/>
        </w:rPr>
        <w:t xml:space="preserve">## Multiple R-squared:  0.9438, Adjusted R-squared:  0.9415 </w:t>
      </w:r>
      <w:r>
        <w:br w:type="textWrapping"/>
      </w:r>
      <w:r>
        <w:rPr>
          <w:rStyle w:val="VerbatimChar"/>
        </w:rPr>
        <w:t xml:space="preserve">## F-statistic: 403.1 on 1 and 24 DF,  p-value: &lt; 2.2e-16</w:t>
      </w:r>
    </w:p>
    <w:p>
      <w:pPr>
        <w:pStyle w:val="FirstParagraph"/>
      </w:pPr>
      <w:r>
        <w:t xml:space="preserve">Things to note:</w:t>
      </w:r>
    </w:p>
    <w:p>
      <w:pPr>
        <w:pStyle w:val="Compact"/>
        <w:numPr>
          <w:numId w:val="1043"/>
          <w:ilvl w:val="0"/>
        </w:numPr>
      </w:pPr>
      <w:r>
        <w:t xml:space="preserve">The estimated</w:t>
      </w:r>
      <w:r>
        <w:t xml:space="preserve"> </w:t>
      </w:r>
      <m:oMath>
        <m:acc>
          <m:accPr>
            <m:chr m:val="̂"/>
          </m:accPr>
          <m:e>
            <m:r>
              <m:t>β</m:t>
            </m:r>
          </m:e>
        </m:acc>
      </m:oMath>
      <w:r>
        <w:t xml:space="preserve"> </w:t>
      </w:r>
      <w:r>
        <w:t xml:space="preserve">is reported in the `Coefficients’ table, which has point estimates, standard errors, t-statistics, and the p-values of a two-sided hypothesis test for each coefficient</w:t>
      </w:r>
      <w:r>
        <w:t xml:space="preserve"> </w:t>
      </w:r>
      <m:oMath>
        <m:sSub>
          <m:e>
            <m:r>
              <m:t>H</m:t>
            </m:r>
          </m:e>
          <m:sub>
            <m:r>
              <m:t>0</m:t>
            </m:r>
            <m:r>
              <m:t>,</m:t>
            </m:r>
            <m:r>
              <m:t>j</m:t>
            </m:r>
          </m:sub>
        </m:sSub>
        <m:r>
          <m:t>:</m:t>
        </m:r>
        <m:sSub>
          <m:e>
            <m:r>
              <m:t>β</m:t>
            </m:r>
          </m:e>
          <m:sub>
            <m:r>
              <m:t>j</m:t>
            </m:r>
          </m:sub>
        </m:sSub>
        <m:r>
          <m:t>=</m:t>
        </m:r>
        <m:r>
          <m:t>0</m:t>
        </m:r>
        <m:r>
          <m:t>,</m:t>
        </m:r>
        <m:r>
          <m:t>j</m:t>
        </m:r>
        <m:r>
          <m:t>=</m:t>
        </m:r>
        <m:r>
          <m:t>1</m:t>
        </m:r>
        <m:r>
          <m:t>,</m:t>
        </m:r>
        <m:r>
          <m:t>…</m:t>
        </m:r>
        <m:r>
          <m:t>,</m:t>
        </m:r>
        <m:r>
          <m:t>p</m:t>
        </m:r>
      </m:oMath>
      <w:r>
        <w:t xml:space="preserve">.</w:t>
      </w:r>
    </w:p>
    <w:p>
      <w:pPr>
        <w:pStyle w:val="Compact"/>
        <w:numPr>
          <w:numId w:val="1043"/>
          <w:ilvl w:val="0"/>
        </w:numPr>
      </w:pPr>
      <w:r>
        <w:t xml:space="preserve">The</w:t>
      </w:r>
      <w:r>
        <w:t xml:space="preserve"> </w:t>
      </w:r>
      <m:oMath>
        <m:sSup>
          <m:e>
            <m:r>
              <m:t>R</m:t>
            </m:r>
          </m:e>
          <m:sup>
            <m:r>
              <m:t>2</m:t>
            </m:r>
          </m:sup>
        </m:sSup>
      </m:oMath>
      <w:r>
        <w:t xml:space="preserve"> </w:t>
      </w:r>
      <w:r>
        <w:t xml:space="preserve">is reported at the bottom. The</w:t>
      </w:r>
      <w:r>
        <w:t xml:space="preserve"> </w:t>
      </w:r>
      <w:r>
        <w:t xml:space="preserve">“</w:t>
      </w:r>
      <w:r>
        <w:t xml:space="preserve">Adjusted R-squared</w:t>
      </w:r>
      <w:r>
        <w:t xml:space="preserve">”</w:t>
      </w:r>
      <w:r>
        <w:t xml:space="preserve"> </w:t>
      </w:r>
      <w:r>
        <w:t xml:space="preserve">is a variation that compensates for the model’s complexity.</w:t>
      </w:r>
    </w:p>
    <w:p>
      <w:pPr>
        <w:pStyle w:val="Compact"/>
        <w:numPr>
          <w:numId w:val="1043"/>
          <w:ilvl w:val="0"/>
        </w:numPr>
      </w:pPr>
      <w:r>
        <w:t xml:space="preserve">The original call to</w:t>
      </w:r>
      <w:r>
        <w:t xml:space="preserve"> </w:t>
      </w:r>
      <w:r>
        <w:rPr>
          <w:rStyle w:val="VerbatimChar"/>
        </w:rPr>
        <w:t xml:space="preserve">lm</w:t>
      </w:r>
      <w:r>
        <w:t xml:space="preserve"> </w:t>
      </w:r>
      <w:r>
        <w:t xml:space="preserve">is saved in the</w:t>
      </w:r>
      <w:r>
        <w:t xml:space="preserve"> </w:t>
      </w:r>
      <w:r>
        <w:rPr>
          <w:rStyle w:val="VerbatimChar"/>
        </w:rPr>
        <w:t xml:space="preserve">Call</w:t>
      </w:r>
      <w:r>
        <w:t xml:space="preserve"> </w:t>
      </w:r>
      <w:r>
        <w:t xml:space="preserve">section.</w:t>
      </w:r>
    </w:p>
    <w:p>
      <w:pPr>
        <w:pStyle w:val="Compact"/>
        <w:numPr>
          <w:numId w:val="1043"/>
          <w:ilvl w:val="0"/>
        </w:numPr>
      </w:pPr>
      <w:r>
        <w:t xml:space="preserve">Some summary statistics of the residuals (</w:t>
      </w:r>
      <m:oMath>
        <m:sSub>
          <m:e>
            <m:r>
              <m:t>y</m:t>
            </m:r>
          </m:e>
          <m:sub>
            <m:r>
              <m:t>i</m:t>
            </m:r>
          </m:sub>
        </m:sSub>
        <m:r>
          <m:t>−</m:t>
        </m:r>
        <m:sSub>
          <m:e>
            <m:acc>
              <m:accPr>
                <m:chr m:val="̂"/>
              </m:accPr>
              <m:e>
                <m:r>
                  <m:t>y</m:t>
                </m:r>
              </m:e>
            </m:acc>
          </m:e>
          <m:sub>
            <m:r>
              <m:t>i</m:t>
            </m:r>
          </m:sub>
        </m:sSub>
      </m:oMath>
      <w:r>
        <w:t xml:space="preserve">) in the</w:t>
      </w:r>
      <w:r>
        <w:t xml:space="preserve"> </w:t>
      </w:r>
      <w:r>
        <w:rPr>
          <w:rStyle w:val="VerbatimChar"/>
        </w:rPr>
        <w:t xml:space="preserve">Residuals</w:t>
      </w:r>
      <w:r>
        <w:t xml:space="preserve"> </w:t>
      </w:r>
      <w:r>
        <w:t xml:space="preserve">section.</w:t>
      </w:r>
    </w:p>
    <w:p>
      <w:pPr>
        <w:pStyle w:val="Compact"/>
        <w:numPr>
          <w:numId w:val="1043"/>
          <w:ilvl w:val="0"/>
        </w:numPr>
      </w:pPr>
      <w:r>
        <w:t xml:space="preserve">The</w:t>
      </w:r>
      <w:r>
        <w:t xml:space="preserve"> </w:t>
      </w:r>
      <w:r>
        <w:t xml:space="preserve">“</w:t>
      </w:r>
      <w:r>
        <w:t xml:space="preserve">residuals standard error</w:t>
      </w:r>
      <w:r>
        <w:t xml:space="preserve">”</w:t>
      </w:r>
      <w:r>
        <w:rPr>
          <w:rStyle w:val="FootnoteReference"/>
        </w:rPr>
        <w:footnoteReference w:id="251"/>
      </w:r>
      <w:r>
        <w:t xml:space="preserve"> </w:t>
      </w:r>
      <w:r>
        <w:t xml:space="preserve">is</w:t>
      </w:r>
      <w:r>
        <w:t xml:space="preserve"> </w:t>
      </w:r>
      <m:oMath>
        <m:rad>
          <m:radPr>
            <m:degHide m:val="1"/>
          </m:radPr>
          <m:deg/>
          <m:e>
            <m:r>
              <m:t>(</m:t>
            </m:r>
            <m:r>
              <m:t>n</m:t>
            </m:r>
            <m:r>
              <m:t>−</m:t>
            </m:r>
            <m:r>
              <m:t>p</m:t>
            </m:r>
            <m:sSup>
              <m:e>
                <m:r>
                  <m:t>)</m:t>
                </m:r>
              </m:e>
              <m:sup>
                <m:r>
                  <m:t>−</m:t>
                </m:r>
                <m:r>
                  <m:t>1</m:t>
                </m:r>
              </m:sup>
            </m:sSup>
            <m:nary>
              <m:naryPr>
                <m:chr m:val="∑"/>
                <m:limLoc m:val="undOvr"/>
                <m:subHide m:val="0"/>
                <m:supHide m:val="1"/>
              </m:naryPr>
              <m:sub>
                <m:r>
                  <m:t>i</m:t>
                </m:r>
              </m:sub>
              <m:sup>
                <m:r>
                  <m:t>​</m:t>
                </m:r>
              </m:sup>
              <m:e>
                <m:r>
                  <m:t>(</m:t>
                </m:r>
              </m:e>
            </m:nary>
            <m:sSub>
              <m:e>
                <m:r>
                  <m:t>y</m:t>
                </m:r>
              </m:e>
              <m:sub>
                <m:r>
                  <m:t>i</m:t>
                </m:r>
              </m:sub>
            </m:sSub>
            <m:r>
              <m:t>−</m:t>
            </m:r>
            <m:sSub>
              <m:e>
                <m:acc>
                  <m:accPr>
                    <m:chr m:val="̂"/>
                  </m:accPr>
                  <m:e>
                    <m:r>
                      <m:t>y</m:t>
                    </m:r>
                  </m:e>
                </m:acc>
              </m:e>
              <m:sub>
                <m:r>
                  <m:t>i</m:t>
                </m:r>
              </m:sub>
            </m:sSub>
            <m:sSup>
              <m:e>
                <m:r>
                  <m:t>)</m:t>
                </m:r>
              </m:e>
              <m:sup>
                <m:r>
                  <m:t>2</m:t>
                </m:r>
              </m:sup>
            </m:sSup>
          </m:e>
        </m:rad>
      </m:oMath>
      <w:r>
        <w:t xml:space="preserve">. The denominator of this expression is the</w:t>
      </w:r>
      <w:r>
        <w:t xml:space="preserve"> </w:t>
      </w:r>
      <w:r>
        <w:rPr>
          <w:i/>
        </w:rPr>
        <w:t xml:space="preserve">degrees of freedom</w:t>
      </w:r>
      <w:r>
        <w:t xml:space="preserve">,</w:t>
      </w:r>
      <w:r>
        <w:t xml:space="preserve"> </w:t>
      </w:r>
      <m:oMath>
        <m:r>
          <m:t>n</m:t>
        </m:r>
        <m:r>
          <m:t>−</m:t>
        </m:r>
        <m:r>
          <m:t>p</m:t>
        </m:r>
      </m:oMath>
      <w:r>
        <w:t xml:space="preserve">, which can be thought of as the hardness of the problem.</w:t>
      </w:r>
    </w:p>
    <w:p>
      <w:pPr>
        <w:pStyle w:val="FirstParagraph"/>
      </w:pPr>
      <w:r>
        <w:t xml:space="preserve">As the name suggests,</w:t>
      </w:r>
      <w:r>
        <w:t xml:space="preserve"> </w:t>
      </w:r>
      <w:r>
        <w:rPr>
          <w:rStyle w:val="VerbatimChar"/>
        </w:rPr>
        <w:t xml:space="preserve">summary</w:t>
      </w:r>
      <w:r>
        <w:t xml:space="preserve"> </w:t>
      </w:r>
      <w:r>
        <w:t xml:space="preserve">is merely a summary. The full</w:t>
      </w:r>
      <w:r>
        <w:t xml:space="preserve"> </w:t>
      </w:r>
      <w:r>
        <w:rPr>
          <w:rStyle w:val="VerbatimChar"/>
        </w:rPr>
        <w:t xml:space="preserve">summary(lm.1)</w:t>
      </w:r>
      <w:r>
        <w:t xml:space="preserve"> </w:t>
      </w:r>
      <w:r>
        <w:t xml:space="preserve">object is a monstrous object.</w:t>
      </w:r>
      <w:r>
        <w:t xml:space="preserve"> </w:t>
      </w:r>
      <w:r>
        <w:t xml:space="preserve">Its various elements can be queried using</w:t>
      </w:r>
      <w:r>
        <w:t xml:space="preserve"> </w:t>
      </w:r>
      <w:r>
        <w:rPr>
          <w:rStyle w:val="VerbatimChar"/>
        </w:rPr>
        <w:t xml:space="preserve">str(sumary(lm.1))</w:t>
      </w:r>
      <w:r>
        <w:t xml:space="preserve">.</w:t>
      </w:r>
    </w:p>
    <w:p>
      <w:pPr>
        <w:pStyle w:val="BodyText"/>
      </w:pPr>
      <w:r>
        <w:t xml:space="preserve">Can we check the assumptions required for inference?</w:t>
      </w:r>
      <w:r>
        <w:t xml:space="preserve"> </w:t>
      </w:r>
      <w:r>
        <w:t xml:space="preserve">Some.</w:t>
      </w:r>
      <w:r>
        <w:t xml:space="preserve"> </w:t>
      </w:r>
      <w:r>
        <w:t xml:space="preserve">Let’s start with the linearity assumption.</w:t>
      </w:r>
      <w:r>
        <w:t xml:space="preserve"> </w:t>
      </w:r>
      <w:r>
        <w:t xml:space="preserve">If we were wrong, and the data is not arranged about a linear line, the residuals will have some shape. We thus plot the residuals as a function of the predictor to diagnose shape.</w:t>
      </w:r>
    </w:p>
    <w:p>
      <w:pPr>
        <w:pStyle w:val="SourceCode"/>
      </w:pPr>
      <w:r>
        <w:rPr>
          <w:rStyle w:val="CommentTok"/>
        </w:rPr>
        <w:t xml:space="preserve"># errors (epsilons) vs. temperature, should oscillate around zero.</w:t>
      </w:r>
      <w:r>
        <w:br w:type="textWrapping"/>
      </w:r>
      <w:r>
        <w:rPr>
          <w:rStyle w:val="KeywordTok"/>
        </w:rPr>
        <w:t xml:space="preserve">plot</w:t>
      </w:r>
      <w:r>
        <w:rPr>
          <w:rStyle w:val="NormalTok"/>
        </w:rPr>
        <w:t xml:space="preserve">(</w:t>
      </w:r>
      <w:r>
        <w:rPr>
          <w:rStyle w:val="KeywordTok"/>
        </w:rPr>
        <w:t xml:space="preserve">residuals</w:t>
      </w:r>
      <w:r>
        <w:rPr>
          <w:rStyle w:val="NormalTok"/>
        </w:rPr>
        <w:t xml:space="preserve">(lm</w:t>
      </w:r>
      <w:r>
        <w:rPr>
          <w:rStyle w:val="FloatTok"/>
        </w:rPr>
        <w:t xml:space="preserve">.1</w:t>
      </w:r>
      <w:r>
        <w:rPr>
          <w:rStyle w:val="NormalTok"/>
        </w:rPr>
        <w:t xml:space="preserve">)</w:t>
      </w:r>
      <w:r>
        <w:rPr>
          <w:rStyle w:val="OperatorTok"/>
        </w:rPr>
        <w:t xml:space="preserve">~</w:t>
      </w:r>
      <w:r>
        <w:rPr>
          <w:rStyle w:val="NormalTok"/>
        </w:rPr>
        <w:t xml:space="preserve">whiteside[Insul</w:t>
      </w:r>
      <w:r>
        <w:rPr>
          <w:rStyle w:val="OperatorTok"/>
        </w:rPr>
        <w:t xml:space="preserve">==</w:t>
      </w:r>
      <w:r>
        <w:rPr>
          <w:rStyle w:val="StringTok"/>
        </w:rPr>
        <w:t xml:space="preserve">'Before'</w:t>
      </w:r>
      <w:r>
        <w:rPr>
          <w:rStyle w:val="NormalTok"/>
        </w:rPr>
        <w:t xml:space="preserve">,Temp])</w:t>
      </w:r>
      <w:r>
        <w:br w:type="textWrapping"/>
      </w:r>
      <w:r>
        <w:rPr>
          <w:rStyle w:val="KeywordTok"/>
        </w:rPr>
        <w:t xml:space="preserve">abline</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 </w:t>
      </w:r>
      <w:r>
        <w:rPr>
          <w:rStyle w:val="DataTypeTok"/>
        </w:rPr>
        <w:t xml:space="preserve">lty=</w:t>
      </w:r>
      <w:r>
        <w:rPr>
          <w:rStyle w:val="DecValTok"/>
        </w:rPr>
        <w:t xml:space="preserve">2</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61-1.png" id="0" name="Picture"/>
                    <pic:cNvPicPr>
                      <a:picLocks noChangeArrowheads="1" noChangeAspect="1"/>
                    </pic:cNvPicPr>
                  </pic:nvPicPr>
                  <pic:blipFill>
                    <a:blip r:embed="rId252"/>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I can’t say I see any shape.</w:t>
      </w:r>
      <w:r>
        <w:t xml:space="preserve"> </w:t>
      </w:r>
      <w:r>
        <w:t xml:space="preserve">Let’s fit a</w:t>
      </w:r>
      <w:r>
        <w:t xml:space="preserve"> </w:t>
      </w:r>
      <w:r>
        <w:rPr>
          <w:b/>
        </w:rPr>
        <w:t xml:space="preserve">wrong</w:t>
      </w:r>
      <w:r>
        <w:t xml:space="preserve"> </w:t>
      </w:r>
      <w:r>
        <w:t xml:space="preserve">model, just to see what</w:t>
      </w:r>
      <w:r>
        <w:t xml:space="preserve"> </w:t>
      </w:r>
      <w:r>
        <w:t xml:space="preserve">“</w:t>
      </w:r>
      <w:r>
        <w:t xml:space="preserve">shape</w:t>
      </w:r>
      <w:r>
        <w:t xml:space="preserve">”</w:t>
      </w:r>
      <w:r>
        <w:t xml:space="preserve"> </w:t>
      </w:r>
      <w:r>
        <w:t xml:space="preserve">means.</w:t>
      </w:r>
    </w:p>
    <w:p>
      <w:pPr>
        <w:pStyle w:val="SourceCode"/>
      </w:pPr>
      <w:r>
        <w:rPr>
          <w:rStyle w:val="NormalTok"/>
        </w:rPr>
        <w:t xml:space="preserve">lm.</w:t>
      </w:r>
      <w:r>
        <w:rPr>
          <w:rStyle w:val="FloatTok"/>
        </w:rPr>
        <w:t xml:space="preserve">1.1</w:t>
      </w:r>
      <w:r>
        <w:rPr>
          <w:rStyle w:val="NormalTok"/>
        </w:rPr>
        <w:t xml:space="preserve"> &lt;-</w:t>
      </w:r>
      <w:r>
        <w:rPr>
          <w:rStyle w:val="StringTok"/>
        </w:rPr>
        <w:t xml:space="preserve"> </w:t>
      </w:r>
      <w:r>
        <w:rPr>
          <w:rStyle w:val="KeywordTok"/>
        </w:rPr>
        <w:t xml:space="preserve">lm</w:t>
      </w:r>
      <w:r>
        <w:rPr>
          <w:rStyle w:val="NormalTok"/>
        </w:rPr>
        <w:t xml:space="preserve">(Gas</w:t>
      </w:r>
      <w:r>
        <w:rPr>
          <w:rStyle w:val="OperatorTok"/>
        </w:rPr>
        <w:t xml:space="preserve">~</w:t>
      </w:r>
      <w:r>
        <w:rPr>
          <w:rStyle w:val="KeywordTok"/>
        </w:rPr>
        <w:t xml:space="preserve">I</w:t>
      </w:r>
      <w:r>
        <w:rPr>
          <w:rStyle w:val="NormalTok"/>
        </w:rPr>
        <w:t xml:space="preserve">(Temp</w:t>
      </w:r>
      <w:r>
        <w:rPr>
          <w:rStyle w:val="OperatorTok"/>
        </w:rPr>
        <w:t xml:space="preserve">^</w:t>
      </w:r>
      <w:r>
        <w:rPr>
          <w:rStyle w:val="DecValTok"/>
        </w:rPr>
        <w:t xml:space="preserve">2</w:t>
      </w:r>
      <w:r>
        <w:rPr>
          <w:rStyle w:val="NormalTok"/>
        </w:rPr>
        <w:t xml:space="preserve">), </w:t>
      </w:r>
      <w:r>
        <w:rPr>
          <w:rStyle w:val="DataTypeTok"/>
        </w:rPr>
        <w:t xml:space="preserve">data=</w:t>
      </w:r>
      <w:r>
        <w:rPr>
          <w:rStyle w:val="NormalTok"/>
        </w:rPr>
        <w:t xml:space="preserve">whiteside[Insul</w:t>
      </w:r>
      <w:r>
        <w:rPr>
          <w:rStyle w:val="OperatorTok"/>
        </w:rPr>
        <w:t xml:space="preserve">==</w:t>
      </w:r>
      <w:r>
        <w:rPr>
          <w:rStyle w:val="StringTok"/>
        </w:rPr>
        <w:t xml:space="preserve">'Before'</w:t>
      </w:r>
      <w:r>
        <w:rPr>
          <w:rStyle w:val="NormalTok"/>
        </w:rPr>
        <w:t xml:space="preserve">,])</w:t>
      </w:r>
      <w:r>
        <w:br w:type="textWrapping"/>
      </w:r>
      <w:r>
        <w:rPr>
          <w:rStyle w:val="KeywordTok"/>
        </w:rPr>
        <w:t xml:space="preserve">plot</w:t>
      </w:r>
      <w:r>
        <w:rPr>
          <w:rStyle w:val="NormalTok"/>
        </w:rPr>
        <w:t xml:space="preserve">(</w:t>
      </w:r>
      <w:r>
        <w:rPr>
          <w:rStyle w:val="KeywordTok"/>
        </w:rPr>
        <w:t xml:space="preserve">residuals</w:t>
      </w:r>
      <w:r>
        <w:rPr>
          <w:rStyle w:val="NormalTok"/>
        </w:rPr>
        <w:t xml:space="preserve">(lm.</w:t>
      </w:r>
      <w:r>
        <w:rPr>
          <w:rStyle w:val="FloatTok"/>
        </w:rPr>
        <w:t xml:space="preserve">1.1</w:t>
      </w:r>
      <w:r>
        <w:rPr>
          <w:rStyle w:val="NormalTok"/>
        </w:rPr>
        <w:t xml:space="preserve">)</w:t>
      </w:r>
      <w:r>
        <w:rPr>
          <w:rStyle w:val="OperatorTok"/>
        </w:rPr>
        <w:t xml:space="preserve">~</w:t>
      </w:r>
      <w:r>
        <w:rPr>
          <w:rStyle w:val="NormalTok"/>
        </w:rPr>
        <w:t xml:space="preserve">whiteside[Insul</w:t>
      </w:r>
      <w:r>
        <w:rPr>
          <w:rStyle w:val="OperatorTok"/>
        </w:rPr>
        <w:t xml:space="preserve">==</w:t>
      </w:r>
      <w:r>
        <w:rPr>
          <w:rStyle w:val="StringTok"/>
        </w:rPr>
        <w:t xml:space="preserve">'Before'</w:t>
      </w:r>
      <w:r>
        <w:rPr>
          <w:rStyle w:val="NormalTok"/>
        </w:rPr>
        <w:t xml:space="preserve">,Temp]); </w:t>
      </w:r>
      <w:r>
        <w:rPr>
          <w:rStyle w:val="KeywordTok"/>
        </w:rPr>
        <w:t xml:space="preserve">abline</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 </w:t>
      </w:r>
      <w:r>
        <w:rPr>
          <w:rStyle w:val="DataTypeTok"/>
        </w:rPr>
        <w:t xml:space="preserve">lty=</w:t>
      </w:r>
      <w:r>
        <w:rPr>
          <w:rStyle w:val="DecValTok"/>
        </w:rPr>
        <w:t xml:space="preserve">2</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62-1.png" id="0" name="Picture"/>
                    <pic:cNvPicPr>
                      <a:picLocks noChangeArrowheads="1" noChangeAspect="1"/>
                    </pic:cNvPicPr>
                  </pic:nvPicPr>
                  <pic:blipFill>
                    <a:blip r:embed="rId253"/>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044"/>
          <w:ilvl w:val="0"/>
        </w:numPr>
      </w:pPr>
      <w:r>
        <w:t xml:space="preserve">We used</w:t>
      </w:r>
      <w:r>
        <w:t xml:space="preserve"> </w:t>
      </w:r>
      <w:r>
        <w:rPr>
          <w:rStyle w:val="VerbatimChar"/>
        </w:rPr>
        <w:t xml:space="preserve">I(Temp^2)</w:t>
      </w:r>
      <w:r>
        <w:t xml:space="preserve"> </w:t>
      </w:r>
      <w:r>
        <w:t xml:space="preserve">to specify the model</w:t>
      </w:r>
      <w:r>
        <w:t xml:space="preserve"> </w:t>
      </w:r>
      <m:oMath>
        <m:r>
          <m:t>G</m:t>
        </m:r>
        <m:r>
          <m:t>a</m:t>
        </m:r>
        <m:r>
          <m:t>s</m:t>
        </m:r>
        <m:r>
          <m:t>=</m:t>
        </m:r>
        <m:sSub>
          <m:e>
            <m:r>
              <m:t>β</m:t>
            </m:r>
          </m:e>
          <m:sub>
            <m:r>
              <m:t>0</m:t>
            </m:r>
          </m:sub>
        </m:sSub>
        <m:r>
          <m:t>+</m:t>
        </m:r>
        <m:sSub>
          <m:e>
            <m:r>
              <m:t>β</m:t>
            </m:r>
          </m:e>
          <m:sub>
            <m:r>
              <m:t>1</m:t>
            </m:r>
          </m:sub>
        </m:sSub>
        <m:r>
          <m:t>T</m:t>
        </m:r>
        <m:r>
          <m:t>e</m:t>
        </m:r>
        <m:r>
          <m:t>m</m:t>
        </m:r>
        <m:sSup>
          <m:e>
            <m:r>
              <m:t>p</m:t>
            </m:r>
          </m:e>
          <m:sup>
            <m:r>
              <m:t>2</m:t>
            </m:r>
          </m:sup>
        </m:sSup>
        <m:r>
          <m:t>+</m:t>
        </m:r>
        <m:r>
          <m:t>ε</m:t>
        </m:r>
      </m:oMath>
      <w:r>
        <w:t xml:space="preserve">.</w:t>
      </w:r>
    </w:p>
    <w:p>
      <w:pPr>
        <w:pStyle w:val="Compact"/>
        <w:numPr>
          <w:numId w:val="1044"/>
          <w:ilvl w:val="0"/>
        </w:numPr>
      </w:pPr>
      <w:r>
        <w:t xml:space="preserve">The residuals have a</w:t>
      </w:r>
      <w:r>
        <w:t xml:space="preserve"> </w:t>
      </w:r>
      <w:r>
        <w:t xml:space="preserve">“</w:t>
      </w:r>
      <w:r>
        <w:t xml:space="preserve">belly</w:t>
      </w:r>
      <w:r>
        <w:t xml:space="preserve">”</w:t>
      </w:r>
      <w:r>
        <w:t xml:space="preserve">.</w:t>
      </w:r>
      <w:r>
        <w:t xml:space="preserve"> </w:t>
      </w:r>
      <w:r>
        <w:t xml:space="preserve">Because they are not a cloud around the linear trend, and we have the wrong model.</w:t>
      </w:r>
    </w:p>
    <w:p>
      <w:pPr>
        <w:pStyle w:val="FirstParagraph"/>
      </w:pPr>
      <w:r>
        <w:t xml:space="preserve">To the next assumption.</w:t>
      </w:r>
      <w:r>
        <w:t xml:space="preserve"> </w:t>
      </w:r>
      <w:r>
        <w:t xml:space="preserve">We assumed</w:t>
      </w:r>
      <w:r>
        <w:t xml:space="preserve"> </w:t>
      </w:r>
      <m:oMath>
        <m:sSub>
          <m:e>
            <m:r>
              <m:t>ε</m:t>
            </m:r>
          </m:e>
          <m:sub>
            <m:r>
              <m:t>i</m:t>
            </m:r>
          </m:sub>
        </m:sSub>
      </m:oMath>
      <w:r>
        <w:t xml:space="preserve"> </w:t>
      </w:r>
      <w:r>
        <w:t xml:space="preserve">are independent of everything else.</w:t>
      </w:r>
      <w:r>
        <w:t xml:space="preserve"> </w:t>
      </w:r>
      <w:r>
        <w:t xml:space="preserve">The residuals,</w:t>
      </w:r>
      <w:r>
        <w:t xml:space="preserve"> </w:t>
      </w:r>
      <m:oMath>
        <m:sSub>
          <m:e>
            <m:r>
              <m:t>y</m:t>
            </m:r>
          </m:e>
          <m:sub>
            <m:r>
              <m:t>i</m:t>
            </m:r>
          </m:sub>
        </m:sSub>
        <m:r>
          <m:t>−</m:t>
        </m:r>
        <m:sSub>
          <m:e>
            <m:acc>
              <m:accPr>
                <m:chr m:val="̂"/>
              </m:accPr>
              <m:e>
                <m:r>
                  <m:t>y</m:t>
                </m:r>
              </m:e>
            </m:acc>
          </m:e>
          <m:sub>
            <m:r>
              <m:t>i</m:t>
            </m:r>
          </m:sub>
        </m:sSub>
      </m:oMath>
      <w:r>
        <w:t xml:space="preserve"> </w:t>
      </w:r>
      <w:r>
        <w:t xml:space="preserve">can be thought of a sample of</w:t>
      </w:r>
      <w:r>
        <w:t xml:space="preserve"> </w:t>
      </w:r>
      <m:oMath>
        <m:sSub>
          <m:e>
            <m:r>
              <m:t>ε</m:t>
            </m:r>
          </m:e>
          <m:sub>
            <m:r>
              <m:t>i</m:t>
            </m:r>
          </m:sub>
        </m:sSub>
      </m:oMath>
      <w:r>
        <w:t xml:space="preserve">.</w:t>
      </w:r>
      <w:r>
        <w:t xml:space="preserve"> </w:t>
      </w:r>
      <w:r>
        <w:t xml:space="preserve">When diagnosing the linearity assumption, we already saw their distribution does not vary with the</w:t>
      </w:r>
      <w:r>
        <w:t xml:space="preserve"> </w:t>
      </w:r>
      <m:oMath>
        <m:r>
          <m:t>x</m:t>
        </m:r>
      </m:oMath>
      <w:r>
        <w:t xml:space="preserve">’s,</w:t>
      </w:r>
      <w:r>
        <w:t xml:space="preserve"> </w:t>
      </w:r>
      <w:r>
        <w:rPr>
          <w:rStyle w:val="VerbatimChar"/>
        </w:rPr>
        <w:t xml:space="preserve">Temp</w:t>
      </w:r>
      <w:r>
        <w:t xml:space="preserve"> </w:t>
      </w:r>
      <w:r>
        <w:t xml:space="preserve">in our case.</w:t>
      </w:r>
      <w:r>
        <w:t xml:space="preserve"> </w:t>
      </w:r>
      <w:r>
        <w:t xml:space="preserve">They may be correlated with themselves; a positive departure from the model, may be followed by a series of positive departures etc.</w:t>
      </w:r>
      <w:r>
        <w:t xml:space="preserve"> </w:t>
      </w:r>
      <w:r>
        <w:t xml:space="preserve">Diagnosing these</w:t>
      </w:r>
      <w:r>
        <w:t xml:space="preserve"> </w:t>
      </w:r>
      <w:r>
        <w:rPr>
          <w:i/>
        </w:rPr>
        <w:t xml:space="preserve">auto-correlations</w:t>
      </w:r>
      <w:r>
        <w:t xml:space="preserve"> </w:t>
      </w:r>
      <w:r>
        <w:t xml:space="preserve">is a real art, which is not part of our course.</w:t>
      </w:r>
    </w:p>
    <w:p>
      <w:pPr>
        <w:pStyle w:val="BodyText"/>
      </w:pPr>
      <w:r>
        <w:t xml:space="preserve">The last assumption we required is normality.</w:t>
      </w:r>
      <w:r>
        <w:t xml:space="preserve"> </w:t>
      </w:r>
      <w:r>
        <w:t xml:space="preserve">As previously stated, if</w:t>
      </w:r>
      <w:r>
        <w:t xml:space="preserve"> </w:t>
      </w:r>
      <m:oMath>
        <m:r>
          <m:t>n</m:t>
        </m:r>
        <m:r>
          <m:t>≫</m:t>
        </m:r>
        <m:r>
          <m:t>p</m:t>
        </m:r>
      </m:oMath>
      <w:r>
        <w:t xml:space="preserve">, this assumption can be relaxed.</w:t>
      </w:r>
      <w:r>
        <w:t xml:space="preserve"> </w:t>
      </w:r>
      <w:r>
        <w:t xml:space="preserve">If</w:t>
      </w:r>
      <w:r>
        <w:t xml:space="preserve"> </w:t>
      </w:r>
      <m:oMath>
        <m:r>
          <m:t>n</m:t>
        </m:r>
      </m:oMath>
      <w:r>
        <w:t xml:space="preserve"> </w:t>
      </w:r>
      <w:r>
        <w:t xml:space="preserve">is in the order of</w:t>
      </w:r>
      <w:r>
        <w:t xml:space="preserve"> </w:t>
      </w:r>
      <m:oMath>
        <m:r>
          <m:t>p</m:t>
        </m:r>
      </m:oMath>
      <w:r>
        <w:t xml:space="preserve">, we need to verify this assumption.</w:t>
      </w:r>
      <w:r>
        <w:t xml:space="preserve"> </w:t>
      </w:r>
      <w:r>
        <w:t xml:space="preserve">My favorite tool for this task is the</w:t>
      </w:r>
      <w:r>
        <w:t xml:space="preserve"> </w:t>
      </w:r>
      <w:r>
        <w:rPr>
          <w:i/>
        </w:rPr>
        <w:t xml:space="preserve">qqplot</w:t>
      </w:r>
      <w:r>
        <w:t xml:space="preserve">.</w:t>
      </w:r>
      <w:r>
        <w:t xml:space="preserve"> </w:t>
      </w:r>
      <w:r>
        <w:t xml:space="preserve">A qqplot compares the quantiles of the sample with the respective quantiles of the assumed distribution.</w:t>
      </w:r>
      <w:r>
        <w:t xml:space="preserve"> </w:t>
      </w:r>
      <w:r>
        <w:t xml:space="preserve">If quantiles align along a line, the assumed distribution is OK.</w:t>
      </w:r>
      <w:r>
        <w:t xml:space="preserve"> </w:t>
      </w:r>
      <w:r>
        <w:t xml:space="preserve">If quantiles depart from a line, then the assumed distribution does not fit the sample.</w:t>
      </w:r>
    </w:p>
    <w:p>
      <w:pPr>
        <w:pStyle w:val="SourceCode"/>
      </w:pPr>
      <w:r>
        <w:rPr>
          <w:rStyle w:val="KeywordTok"/>
        </w:rPr>
        <w:t xml:space="preserve">qqnorm</w:t>
      </w:r>
      <w:r>
        <w:rPr>
          <w:rStyle w:val="NormalTok"/>
        </w:rPr>
        <w:t xml:space="preserve">(</w:t>
      </w:r>
      <w:r>
        <w:rPr>
          <w:rStyle w:val="KeywordTok"/>
        </w:rPr>
        <w:t xml:space="preserve">resid</w:t>
      </w:r>
      <w:r>
        <w:rPr>
          <w:rStyle w:val="NormalTok"/>
        </w:rPr>
        <w:t xml:space="preserve">(lm</w:t>
      </w:r>
      <w:r>
        <w:rPr>
          <w:rStyle w:val="FloatTok"/>
        </w:rPr>
        <w:t xml:space="preserve">.1</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63-1.png" id="0" name="Picture"/>
                    <pic:cNvPicPr>
                      <a:picLocks noChangeArrowheads="1" noChangeAspect="1"/>
                    </pic:cNvPicPr>
                  </pic:nvPicPr>
                  <pic:blipFill>
                    <a:blip r:embed="rId254"/>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045"/>
          <w:ilvl w:val="0"/>
        </w:numPr>
      </w:pPr>
      <w:r>
        <w:t xml:space="preserve">The</w:t>
      </w:r>
      <w:r>
        <w:t xml:space="preserve"> </w:t>
      </w:r>
      <w:r>
        <w:rPr>
          <w:rStyle w:val="VerbatimChar"/>
        </w:rPr>
        <w:t xml:space="preserve">qqnorm</w:t>
      </w:r>
      <w:r>
        <w:t xml:space="preserve"> </w:t>
      </w:r>
      <w:r>
        <w:t xml:space="preserve">function plots a qqplot against a normal distribution. For non-normal distributions try</w:t>
      </w:r>
      <w:r>
        <w:t xml:space="preserve"> </w:t>
      </w:r>
      <w:r>
        <w:rPr>
          <w:rStyle w:val="VerbatimChar"/>
        </w:rPr>
        <w:t xml:space="preserve">qqplot</w:t>
      </w:r>
      <w:r>
        <w:t xml:space="preserve">.</w:t>
      </w:r>
    </w:p>
    <w:p>
      <w:pPr>
        <w:pStyle w:val="Compact"/>
        <w:numPr>
          <w:numId w:val="1045"/>
          <w:ilvl w:val="0"/>
        </w:numPr>
      </w:pPr>
      <w:r>
        <w:rPr>
          <w:rStyle w:val="VerbatimChar"/>
        </w:rPr>
        <w:t xml:space="preserve">resid(lm.1)</w:t>
      </w:r>
      <w:r>
        <w:t xml:space="preserve"> </w:t>
      </w:r>
      <w:r>
        <w:t xml:space="preserve">extracts the residuals from the linear model, i.e., the vector of</w:t>
      </w:r>
      <w:r>
        <w:t xml:space="preserve"> </w:t>
      </w:r>
      <m:oMath>
        <m:sSub>
          <m:e>
            <m:r>
              <m:t>y</m:t>
            </m:r>
          </m:e>
          <m:sub>
            <m:r>
              <m:t>i</m:t>
            </m:r>
          </m:sub>
        </m:sSub>
        <m:r>
          <m:t>−</m:t>
        </m:r>
        <m:sSub>
          <m:e>
            <m:r>
              <m:t>x</m:t>
            </m:r>
          </m:e>
          <m:sub>
            <m:r>
              <m:t>i</m:t>
            </m:r>
          </m:sub>
        </m:sSub>
        <m:r>
          <m:t>′</m:t>
        </m:r>
        <m:acc>
          <m:accPr>
            <m:chr m:val="̂"/>
          </m:accPr>
          <m:e>
            <m:r>
              <m:t>β</m:t>
            </m:r>
          </m:e>
        </m:acc>
      </m:oMath>
      <w:r>
        <w:t xml:space="preserve">.</w:t>
      </w:r>
    </w:p>
    <w:p>
      <w:pPr>
        <w:pStyle w:val="FirstParagraph"/>
      </w:pPr>
      <w:r>
        <w:t xml:space="preserve">Judging from the figure, the normality assumption is quite plausible.</w:t>
      </w:r>
      <w:r>
        <w:t xml:space="preserve"> </w:t>
      </w:r>
      <w:r>
        <w:t xml:space="preserve">Let’s try the same on a non-normal sample, namely a uniformly distributed sample, to see how that would look.</w:t>
      </w:r>
    </w:p>
    <w:p>
      <w:pPr>
        <w:pStyle w:val="SourceCode"/>
      </w:pPr>
      <w:r>
        <w:rPr>
          <w:rStyle w:val="KeywordTok"/>
        </w:rPr>
        <w:t xml:space="preserve">qqnorm</w:t>
      </w:r>
      <w:r>
        <w:rPr>
          <w:rStyle w:val="NormalTok"/>
        </w:rPr>
        <w:t xml:space="preserve">(</w:t>
      </w:r>
      <w:r>
        <w:rPr>
          <w:rStyle w:val="KeywordTok"/>
        </w:rPr>
        <w:t xml:space="preserve">runif</w:t>
      </w:r>
      <w:r>
        <w:rPr>
          <w:rStyle w:val="NormalTok"/>
        </w:rPr>
        <w:t xml:space="preserve">(</w:t>
      </w:r>
      <w:r>
        <w:rPr>
          <w:rStyle w:val="DecValTok"/>
        </w:rPr>
        <w:t xml:space="preserve">100</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64-1.png" id="0" name="Picture"/>
                    <pic:cNvPicPr>
                      <a:picLocks noChangeArrowheads="1" noChangeAspect="1"/>
                    </pic:cNvPicPr>
                  </pic:nvPicPr>
                  <pic:blipFill>
                    <a:blip r:embed="rId255"/>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3"/>
      </w:pPr>
      <w:bookmarkStart w:id="256" w:name="testing-a-hypothesis-on-a-single-coefficient"/>
      <w:r>
        <w:t xml:space="preserve">Testing a Hypothesis on a Single Coefficient</w:t>
      </w:r>
      <w:bookmarkEnd w:id="256"/>
    </w:p>
    <w:p>
      <w:pPr>
        <w:pStyle w:val="FirstParagraph"/>
      </w:pPr>
      <w:r>
        <w:t xml:space="preserve">The first inferential test we consider is a hypothesis test on a single coefficient.</w:t>
      </w:r>
      <w:r>
        <w:t xml:space="preserve"> </w:t>
      </w:r>
      <w:r>
        <w:t xml:space="preserve">In our gas example, we may want to test that the temperature has no effect on the gas consumption.</w:t>
      </w:r>
      <w:r>
        <w:t xml:space="preserve"> </w:t>
      </w:r>
      <w:r>
        <w:t xml:space="preserve">The answer for that is given immediately by</w:t>
      </w:r>
      <w:r>
        <w:t xml:space="preserve"> </w:t>
      </w:r>
      <w:r>
        <w:rPr>
          <w:rStyle w:val="VerbatimChar"/>
        </w:rPr>
        <w:t xml:space="preserve">summary(lm.1)</w:t>
      </w:r>
    </w:p>
    <w:p>
      <w:pPr>
        <w:pStyle w:val="SourceCode"/>
      </w:pPr>
      <w:r>
        <w:rPr>
          <w:rStyle w:val="NormalTok"/>
        </w:rPr>
        <w:t xml:space="preserve">summary.lm1 &lt;-</w:t>
      </w:r>
      <w:r>
        <w:rPr>
          <w:rStyle w:val="StringTok"/>
        </w:rPr>
        <w:t xml:space="preserve"> </w:t>
      </w:r>
      <w:r>
        <w:rPr>
          <w:rStyle w:val="KeywordTok"/>
        </w:rPr>
        <w:t xml:space="preserve">summary</w:t>
      </w:r>
      <w:r>
        <w:rPr>
          <w:rStyle w:val="NormalTok"/>
        </w:rPr>
        <w:t xml:space="preserve">(lm</w:t>
      </w:r>
      <w:r>
        <w:rPr>
          <w:rStyle w:val="FloatTok"/>
        </w:rPr>
        <w:t xml:space="preserve">.1</w:t>
      </w:r>
      <w:r>
        <w:rPr>
          <w:rStyle w:val="NormalTok"/>
        </w:rPr>
        <w:t xml:space="preserve">)</w:t>
      </w:r>
      <w:r>
        <w:br w:type="textWrapping"/>
      </w:r>
      <w:r>
        <w:rPr>
          <w:rStyle w:val="NormalTok"/>
        </w:rPr>
        <w:t xml:space="preserve">coefs.lm1 &lt;-</w:t>
      </w:r>
      <w:r>
        <w:rPr>
          <w:rStyle w:val="StringTok"/>
        </w:rPr>
        <w:t xml:space="preserve"> </w:t>
      </w:r>
      <w:r>
        <w:rPr>
          <w:rStyle w:val="NormalTok"/>
        </w:rPr>
        <w:t xml:space="preserve">summary.lm1</w:t>
      </w:r>
      <w:r>
        <w:rPr>
          <w:rStyle w:val="OperatorTok"/>
        </w:rPr>
        <w:t xml:space="preserve">$</w:t>
      </w:r>
      <w:r>
        <w:rPr>
          <w:rStyle w:val="NormalTok"/>
        </w:rPr>
        <w:t xml:space="preserve">coefficients</w:t>
      </w:r>
      <w:r>
        <w:br w:type="textWrapping"/>
      </w:r>
      <w:r>
        <w:rPr>
          <w:rStyle w:val="NormalTok"/>
        </w:rPr>
        <w:t xml:space="preserve">coefs.lm1</w:t>
      </w:r>
    </w:p>
    <w:p>
      <w:pPr>
        <w:pStyle w:val="SourceCode"/>
      </w:pPr>
      <w:r>
        <w:rPr>
          <w:rStyle w:val="VerbatimChar"/>
        </w:rPr>
        <w:t xml:space="preserve">##               Estimate Std. Error   t value     Pr(&gt;|t|)</w:t>
      </w:r>
      <w:r>
        <w:br w:type="textWrapping"/>
      </w:r>
      <w:r>
        <w:rPr>
          <w:rStyle w:val="VerbatimChar"/>
        </w:rPr>
        <w:t xml:space="preserve">## (Intercept)  6.8538277 0.11842341  57.87561 2.717533e-27</w:t>
      </w:r>
      <w:r>
        <w:br w:type="textWrapping"/>
      </w:r>
      <w:r>
        <w:rPr>
          <w:rStyle w:val="VerbatimChar"/>
        </w:rPr>
        <w:t xml:space="preserve">## Temp        -0.3932388 0.01958601 -20.07754 1.640469e-16</w:t>
      </w:r>
    </w:p>
    <w:p>
      <w:pPr>
        <w:pStyle w:val="FirstParagraph"/>
      </w:pPr>
      <w:r>
        <w:t xml:space="preserve">We see that the p-value for</w:t>
      </w:r>
      <w:r>
        <w:t xml:space="preserve"> </w:t>
      </w:r>
      <m:oMath>
        <m:sSub>
          <m:e>
            <m:r>
              <m:t>H</m:t>
            </m:r>
          </m:e>
          <m:sub>
            <m:r>
              <m:t>0</m:t>
            </m:r>
            <m:r>
              <m:t>,</m:t>
            </m:r>
            <m:r>
              <m:t>1</m:t>
            </m:r>
          </m:sub>
        </m:sSub>
        <m:r>
          <m:t>:</m:t>
        </m:r>
        <m:sSub>
          <m:e>
            <m:r>
              <m:t>β</m:t>
            </m:r>
          </m:e>
          <m:sub>
            <m:r>
              <m:t>1</m:t>
            </m:r>
          </m:sub>
        </m:sSub>
        <m:r>
          <m:t>=</m:t>
        </m:r>
        <m:r>
          <m:t>0</m:t>
        </m:r>
      </m:oMath>
      <w:r>
        <w:t xml:space="preserve"> </w:t>
      </w:r>
      <w:r>
        <w:t xml:space="preserve">against a two sided alternative is effectively 0 (row 2 column 4), so that</w:t>
      </w:r>
      <w:r>
        <w:t xml:space="preserve"> </w:t>
      </w:r>
      <m:oMath>
        <m:sSub>
          <m:e>
            <m:r>
              <m:t>β</m:t>
            </m:r>
          </m:e>
          <m:sub>
            <m:r>
              <m:t>1</m:t>
            </m:r>
          </m:sub>
        </m:sSub>
      </m:oMath>
      <w:r>
        <w:t xml:space="preserve"> </w:t>
      </w:r>
      <w:r>
        <w:t xml:space="preserve">is unlikely to be</w:t>
      </w:r>
      <w:r>
        <w:t xml:space="preserve"> </w:t>
      </w:r>
      <m:oMath>
        <m:r>
          <m:t>0</m:t>
        </m:r>
      </m:oMath>
      <w:r>
        <w:t xml:space="preserve"> </w:t>
      </w:r>
      <w:r>
        <w:t xml:space="preserve">(the null hypothesis can be rejected).</w:t>
      </w:r>
    </w:p>
    <w:p>
      <w:pPr>
        <w:pStyle w:val="Heading3"/>
      </w:pPr>
      <w:bookmarkStart w:id="257" w:name="constructing-a-confidence-interval-on-a-single-coefficient"/>
      <w:r>
        <w:t xml:space="preserve">Constructing a Confidence Interval on a Single Coefficient</w:t>
      </w:r>
      <w:bookmarkEnd w:id="257"/>
    </w:p>
    <w:p>
      <w:pPr>
        <w:pStyle w:val="FirstParagraph"/>
      </w:pPr>
      <w:r>
        <w:t xml:space="preserve">Since the</w:t>
      </w:r>
      <w:r>
        <w:t xml:space="preserve"> </w:t>
      </w:r>
      <w:r>
        <w:rPr>
          <w:rStyle w:val="VerbatimChar"/>
        </w:rPr>
        <w:t xml:space="preserve">summary</w:t>
      </w:r>
      <w:r>
        <w:t xml:space="preserve"> </w:t>
      </w:r>
      <w:r>
        <w:t xml:space="preserve">function gives us the standard errors of</w:t>
      </w:r>
      <w:r>
        <w:t xml:space="preserve"> </w:t>
      </w:r>
      <m:oMath>
        <m:acc>
          <m:accPr>
            <m:chr m:val="̂"/>
          </m:accPr>
          <m:e>
            <m:r>
              <m:t>β</m:t>
            </m:r>
          </m:e>
        </m:acc>
      </m:oMath>
      <w:r>
        <w:t xml:space="preserve">, we can immediately compute</w:t>
      </w:r>
      <w:r>
        <w:t xml:space="preserve"> </w:t>
      </w:r>
      <m:oMath>
        <m:sSub>
          <m:e>
            <m:acc>
              <m:accPr>
                <m:chr m:val="̂"/>
              </m:accPr>
              <m:e>
                <m:r>
                  <m:t>β</m:t>
                </m:r>
              </m:e>
            </m:acc>
          </m:e>
          <m:sub>
            <m:r>
              <m:t>j</m:t>
            </m:r>
          </m:sub>
        </m:sSub>
        <m:r>
          <m:t>±</m:t>
        </m:r>
        <m:r>
          <m:t>2</m:t>
        </m:r>
        <m:rad>
          <m:radPr>
            <m:degHide m:val="1"/>
          </m:radPr>
          <m:deg/>
          <m:e>
            <m:r>
              <m:t>V</m:t>
            </m:r>
            <m:r>
              <m:t>a</m:t>
            </m:r>
            <m:r>
              <m:t>r</m:t>
            </m:r>
            <m:r>
              <m:t>[</m:t>
            </m:r>
            <m:sSub>
              <m:e>
                <m:acc>
                  <m:accPr>
                    <m:chr m:val="̂"/>
                  </m:accPr>
                  <m:e>
                    <m:r>
                      <m:t>β</m:t>
                    </m:r>
                  </m:e>
                </m:acc>
              </m:e>
              <m:sub>
                <m:r>
                  <m:t>j</m:t>
                </m:r>
              </m:sub>
            </m:sSub>
            <m:r>
              <m:t>]</m:t>
            </m:r>
          </m:e>
        </m:rad>
      </m:oMath>
      <w:r>
        <w:t xml:space="preserve"> </w:t>
      </w:r>
      <w:r>
        <w:t xml:space="preserve">to get ourselves a (roughly)</w:t>
      </w:r>
      <w:r>
        <w:t xml:space="preserve"> </w:t>
      </w:r>
      <m:oMath>
        <m:r>
          <m:t>95</m:t>
        </m:r>
        <m:r>
          <m:t>%</m:t>
        </m:r>
      </m:oMath>
      <w:r>
        <w:t xml:space="preserve"> </w:t>
      </w:r>
      <w:r>
        <w:t xml:space="preserve">confidence interval.</w:t>
      </w:r>
      <w:r>
        <w:t xml:space="preserve"> </w:t>
      </w:r>
      <w:r>
        <w:t xml:space="preserve">In our example the interval is</w:t>
      </w:r>
    </w:p>
    <w:p>
      <w:pPr>
        <w:pStyle w:val="SourceCode"/>
      </w:pPr>
      <w:r>
        <w:rPr>
          <w:rStyle w:val="NormalTok"/>
        </w:rPr>
        <w:t xml:space="preserve">coefs.lm1[</w:t>
      </w:r>
      <w:r>
        <w:rPr>
          <w:rStyle w:val="DecValTok"/>
        </w:rPr>
        <w:t xml:space="preserve">2</w:t>
      </w:r>
      <w:r>
        <w:rPr>
          <w:rStyle w:val="NormalTok"/>
        </w:rPr>
        <w:t xml:space="preserve">,</w:t>
      </w:r>
      <w:r>
        <w:rPr>
          <w:rStyle w:val="DecValTok"/>
        </w:rPr>
        <w:t xml:space="preserve">1</w:t>
      </w:r>
      <w:r>
        <w:rPr>
          <w:rStyle w:val="NormalTok"/>
        </w:rPr>
        <w:t xml:space="preserve">] </w:t>
      </w:r>
      <w:r>
        <w:rPr>
          <w:rStyle w:val="OperatorTok"/>
        </w:rPr>
        <w:t xml:space="preserve">+</w:t>
      </w:r>
      <w:r>
        <w:rPr>
          <w:rStyle w:val="StringTok"/>
        </w:rPr>
        <w:t xml:space="preserve"> </w:t>
      </w:r>
      <w:r>
        <w:rPr>
          <w:rStyle w:val="KeywordTok"/>
        </w:rPr>
        <w:t xml:space="preserve">c</w:t>
      </w:r>
      <w:r>
        <w:rPr>
          <w:rStyle w:val="NormalTok"/>
        </w:rPr>
        <w:t xml:space="preserve">(</w:t>
      </w:r>
      <w:r>
        <w:rPr>
          <w:rStyle w:val="OperatorTok"/>
        </w:rPr>
        <w:t xml:space="preserve">-</w:t>
      </w:r>
      <w:r>
        <w:rPr>
          <w:rStyle w:val="DecValTok"/>
        </w:rPr>
        <w:t xml:space="preserve">2</w:t>
      </w:r>
      <w:r>
        <w:rPr>
          <w:rStyle w:val="NormalTok"/>
        </w:rPr>
        <w:t xml:space="preserve">,</w:t>
      </w:r>
      <w:r>
        <w:rPr>
          <w:rStyle w:val="DecValTok"/>
        </w:rPr>
        <w:t xml:space="preserve">2</w:t>
      </w:r>
      <w:r>
        <w:rPr>
          <w:rStyle w:val="NormalTok"/>
        </w:rPr>
        <w:t xml:space="preserve">) </w:t>
      </w:r>
      <w:r>
        <w:rPr>
          <w:rStyle w:val="OperatorTok"/>
        </w:rPr>
        <w:t xml:space="preserve">*</w:t>
      </w:r>
      <w:r>
        <w:rPr>
          <w:rStyle w:val="StringTok"/>
        </w:rPr>
        <w:t xml:space="preserve"> </w:t>
      </w:r>
      <w:r>
        <w:rPr>
          <w:rStyle w:val="NormalTok"/>
        </w:rPr>
        <w:t xml:space="preserve">coefs.lm1[</w:t>
      </w:r>
      <w:r>
        <w:rPr>
          <w:rStyle w:val="DecValTok"/>
        </w:rPr>
        <w:t xml:space="preserve">2</w:t>
      </w:r>
      <w:r>
        <w:rPr>
          <w:rStyle w:val="NormalTok"/>
        </w:rPr>
        <w:t xml:space="preserve">,</w:t>
      </w:r>
      <w:r>
        <w:rPr>
          <w:rStyle w:val="DecValTok"/>
        </w:rPr>
        <w:t xml:space="preserve">2</w:t>
      </w:r>
      <w:r>
        <w:rPr>
          <w:rStyle w:val="NormalTok"/>
        </w:rPr>
        <w:t xml:space="preserve">]</w:t>
      </w:r>
    </w:p>
    <w:p>
      <w:pPr>
        <w:pStyle w:val="SourceCode"/>
      </w:pPr>
      <w:r>
        <w:rPr>
          <w:rStyle w:val="VerbatimChar"/>
        </w:rPr>
        <w:t xml:space="preserve">## [1] -0.4324108 -0.3540668</w:t>
      </w:r>
    </w:p>
    <w:p>
      <w:pPr>
        <w:pStyle w:val="FirstParagraph"/>
      </w:pPr>
      <w:r>
        <w:t xml:space="preserve">Things to note:</w:t>
      </w:r>
    </w:p>
    <w:p>
      <w:pPr>
        <w:pStyle w:val="Compact"/>
        <w:numPr>
          <w:numId w:val="1046"/>
          <w:ilvl w:val="0"/>
        </w:numPr>
      </w:pPr>
      <w:r>
        <w:t xml:space="preserve">The function</w:t>
      </w:r>
      <w:r>
        <w:t xml:space="preserve"> </w:t>
      </w:r>
      <w:r>
        <w:rPr>
          <w:rStyle w:val="VerbatimChar"/>
        </w:rPr>
        <w:t xml:space="preserve">confint(lm.1)</w:t>
      </w:r>
      <w:r>
        <w:t xml:space="preserve"> </w:t>
      </w:r>
      <w:r>
        <w:t xml:space="preserve">can calculate it. Sometimes it’s more simple to write 20 characters of code than finding a function that does it for us.</w:t>
      </w:r>
    </w:p>
    <w:p>
      <w:pPr>
        <w:pStyle w:val="Heading3"/>
      </w:pPr>
      <w:bookmarkStart w:id="258" w:name="multiple-regression"/>
      <w:r>
        <w:t xml:space="preserve">Multiple Regression</w:t>
      </w:r>
      <w:bookmarkEnd w:id="258"/>
    </w:p>
    <w:p>
      <w:pPr>
        <w:pStyle w:val="Compact"/>
      </w:pPr>
    </w:p>
    <w:p>
      <w:pPr>
        <w:pStyle w:val="Compact"/>
      </w:pPr>
      <w:r>
        <w:t xml:space="preserve"> </w:t>
      </w:r>
      <w:r>
        <w:t xml:space="preserve">Remark.</w:t>
      </w:r>
      <w:r>
        <w:t xml:space="preserve"> </w:t>
      </w:r>
      <w:r>
        <w:t xml:space="preserve"> </w:t>
      </w:r>
      <w:r>
        <w:rPr>
          <w:i/>
        </w:rPr>
        <w:t xml:space="preserve">Multiple regression</w:t>
      </w:r>
      <w:r>
        <w:t xml:space="preserve"> </w:t>
      </w:r>
      <w:r>
        <w:t xml:space="preserve">is not to be confused with</w:t>
      </w:r>
      <w:r>
        <w:t xml:space="preserve"> </w:t>
      </w:r>
      <w:r>
        <w:rPr>
          <w:i/>
        </w:rPr>
        <w:t xml:space="preserve">multivariate regression</w:t>
      </w:r>
      <w:r>
        <w:t xml:space="preserve"> </w:t>
      </w:r>
      <w:r>
        <w:t xml:space="preserve">discussed in Chapter</w:t>
      </w:r>
      <w:r>
        <w:t xml:space="preserve"> </w:t>
      </w:r>
      <w:r>
        <w:t xml:space="preserve">9</w:t>
      </w:r>
      <w:r>
        <w:t xml:space="preserve">.</w:t>
      </w:r>
    </w:p>
    <w:p>
      <w:pPr>
        <w:pStyle w:val="BodyText"/>
      </w:pPr>
      <w:r>
        <w:t xml:space="preserve">The</w:t>
      </w:r>
      <w:r>
        <w:t xml:space="preserve"> </w:t>
      </w:r>
      <w:r>
        <w:rPr>
          <w:rStyle w:val="VerbatimChar"/>
        </w:rPr>
        <w:t xml:space="preserve">swiss</w:t>
      </w:r>
      <w:r>
        <w:t xml:space="preserve"> </w:t>
      </w:r>
      <w:r>
        <w:t xml:space="preserve">dataset encodes the fertility at each of Switzerland’s 47 French speaking provinces, along other socio-economic indicators. Let’s see if these are statistically related:</w:t>
      </w:r>
    </w:p>
    <w:p>
      <w:pPr>
        <w:pStyle w:val="SourceCode"/>
      </w:pPr>
      <w:r>
        <w:rPr>
          <w:rStyle w:val="KeywordTok"/>
        </w:rPr>
        <w:t xml:space="preserve">head</w:t>
      </w:r>
      <w:r>
        <w:rPr>
          <w:rStyle w:val="NormalTok"/>
        </w:rPr>
        <w:t xml:space="preserve">(swiss)</w:t>
      </w:r>
    </w:p>
    <w:p>
      <w:pPr>
        <w:pStyle w:val="SourceCode"/>
      </w:pPr>
      <w:r>
        <w:rPr>
          <w:rStyle w:val="VerbatimChar"/>
        </w:rPr>
        <w:t xml:space="preserve">##              Fertility Agriculture Examination Education Catholic</w:t>
      </w:r>
      <w:r>
        <w:br w:type="textWrapping"/>
      </w:r>
      <w:r>
        <w:rPr>
          <w:rStyle w:val="VerbatimChar"/>
        </w:rPr>
        <w:t xml:space="preserve">## Courtelary        80.2        17.0          15        12     9.96</w:t>
      </w:r>
      <w:r>
        <w:br w:type="textWrapping"/>
      </w:r>
      <w:r>
        <w:rPr>
          <w:rStyle w:val="VerbatimChar"/>
        </w:rPr>
        <w:t xml:space="preserve">## Delemont          83.1        45.1           6         9    84.84</w:t>
      </w:r>
      <w:r>
        <w:br w:type="textWrapping"/>
      </w:r>
      <w:r>
        <w:rPr>
          <w:rStyle w:val="VerbatimChar"/>
        </w:rPr>
        <w:t xml:space="preserve">## Franches-Mnt      92.5        39.7           5         5    93.40</w:t>
      </w:r>
      <w:r>
        <w:br w:type="textWrapping"/>
      </w:r>
      <w:r>
        <w:rPr>
          <w:rStyle w:val="VerbatimChar"/>
        </w:rPr>
        <w:t xml:space="preserve">## Moutier           85.8        36.5          12         7    33.77</w:t>
      </w:r>
      <w:r>
        <w:br w:type="textWrapping"/>
      </w:r>
      <w:r>
        <w:rPr>
          <w:rStyle w:val="VerbatimChar"/>
        </w:rPr>
        <w:t xml:space="preserve">## Neuveville        76.9        43.5          17        15     5.16</w:t>
      </w:r>
      <w:r>
        <w:br w:type="textWrapping"/>
      </w:r>
      <w:r>
        <w:rPr>
          <w:rStyle w:val="VerbatimChar"/>
        </w:rPr>
        <w:t xml:space="preserve">## Porrentruy        76.1        35.3           9         7    90.57</w:t>
      </w:r>
      <w:r>
        <w:br w:type="textWrapping"/>
      </w:r>
      <w:r>
        <w:rPr>
          <w:rStyle w:val="VerbatimChar"/>
        </w:rPr>
        <w:t xml:space="preserve">##              Infant.Mortality</w:t>
      </w:r>
      <w:r>
        <w:br w:type="textWrapping"/>
      </w:r>
      <w:r>
        <w:rPr>
          <w:rStyle w:val="VerbatimChar"/>
        </w:rPr>
        <w:t xml:space="preserve">## Courtelary               22.2</w:t>
      </w:r>
      <w:r>
        <w:br w:type="textWrapping"/>
      </w:r>
      <w:r>
        <w:rPr>
          <w:rStyle w:val="VerbatimChar"/>
        </w:rPr>
        <w:t xml:space="preserve">## Delemont                 22.2</w:t>
      </w:r>
      <w:r>
        <w:br w:type="textWrapping"/>
      </w:r>
      <w:r>
        <w:rPr>
          <w:rStyle w:val="VerbatimChar"/>
        </w:rPr>
        <w:t xml:space="preserve">## Franches-Mnt             20.2</w:t>
      </w:r>
      <w:r>
        <w:br w:type="textWrapping"/>
      </w:r>
      <w:r>
        <w:rPr>
          <w:rStyle w:val="VerbatimChar"/>
        </w:rPr>
        <w:t xml:space="preserve">## Moutier                  20.3</w:t>
      </w:r>
      <w:r>
        <w:br w:type="textWrapping"/>
      </w:r>
      <w:r>
        <w:rPr>
          <w:rStyle w:val="VerbatimChar"/>
        </w:rPr>
        <w:t xml:space="preserve">## Neuveville               20.6</w:t>
      </w:r>
      <w:r>
        <w:br w:type="textWrapping"/>
      </w:r>
      <w:r>
        <w:rPr>
          <w:rStyle w:val="VerbatimChar"/>
        </w:rPr>
        <w:t xml:space="preserve">## Porrentruy               26.6</w:t>
      </w:r>
    </w:p>
    <w:p>
      <w:pPr>
        <w:pStyle w:val="SourceCode"/>
      </w:pPr>
      <w:r>
        <w:rPr>
          <w:rStyle w:val="NormalTok"/>
        </w:rPr>
        <w:t xml:space="preserve">lm</w:t>
      </w:r>
      <w:r>
        <w:rPr>
          <w:rStyle w:val="FloatTok"/>
        </w:rPr>
        <w:t xml:space="preserve">.5</w:t>
      </w:r>
      <w:r>
        <w:rPr>
          <w:rStyle w:val="NormalTok"/>
        </w:rPr>
        <w:t xml:space="preserve"> &lt;-</w:t>
      </w:r>
      <w:r>
        <w:rPr>
          <w:rStyle w:val="StringTok"/>
        </w:rPr>
        <w:t xml:space="preserve"> </w:t>
      </w:r>
      <w:r>
        <w:rPr>
          <w:rStyle w:val="KeywordTok"/>
        </w:rPr>
        <w:t xml:space="preserve">lm</w:t>
      </w:r>
      <w:r>
        <w:rPr>
          <w:rStyle w:val="NormalTok"/>
        </w:rPr>
        <w:t xml:space="preserve">(</w:t>
      </w:r>
      <w:r>
        <w:rPr>
          <w:rStyle w:val="DataTypeTok"/>
        </w:rPr>
        <w:t xml:space="preserve">data=</w:t>
      </w:r>
      <w:r>
        <w:rPr>
          <w:rStyle w:val="NormalTok"/>
        </w:rPr>
        <w:t xml:space="preserve">swiss, Fertility</w:t>
      </w:r>
      <w:r>
        <w:rPr>
          <w:rStyle w:val="OperatorTok"/>
        </w:rPr>
        <w:t xml:space="preserve">~</w:t>
      </w:r>
      <w:r>
        <w:rPr>
          <w:rStyle w:val="NormalTok"/>
        </w:rPr>
        <w:t xml:space="preserve">Agriculture</w:t>
      </w:r>
      <w:r>
        <w:rPr>
          <w:rStyle w:val="OperatorTok"/>
        </w:rPr>
        <w:t xml:space="preserve">+</w:t>
      </w:r>
      <w:r>
        <w:rPr>
          <w:rStyle w:val="NormalTok"/>
        </w:rPr>
        <w:t xml:space="preserve">Examination</w:t>
      </w:r>
      <w:r>
        <w:rPr>
          <w:rStyle w:val="OperatorTok"/>
        </w:rPr>
        <w:t xml:space="preserve">+</w:t>
      </w:r>
      <w:r>
        <w:rPr>
          <w:rStyle w:val="NormalTok"/>
        </w:rPr>
        <w:t xml:space="preserve">Education</w:t>
      </w:r>
      <w:r>
        <w:rPr>
          <w:rStyle w:val="OperatorTok"/>
        </w:rPr>
        <w:t xml:space="preserve">+</w:t>
      </w:r>
      <w:r>
        <w:rPr>
          <w:rStyle w:val="NormalTok"/>
        </w:rPr>
        <w:t xml:space="preserve">Catholic</w:t>
      </w:r>
      <w:r>
        <w:rPr>
          <w:rStyle w:val="OperatorTok"/>
        </w:rPr>
        <w:t xml:space="preserve">+</w:t>
      </w:r>
      <w:r>
        <w:rPr>
          <w:rStyle w:val="NormalTok"/>
        </w:rPr>
        <w:t xml:space="preserve">Infant.Mortality)</w:t>
      </w:r>
      <w:r>
        <w:br w:type="textWrapping"/>
      </w:r>
      <w:r>
        <w:rPr>
          <w:rStyle w:val="KeywordTok"/>
        </w:rPr>
        <w:t xml:space="preserve">summary</w:t>
      </w:r>
      <w:r>
        <w:rPr>
          <w:rStyle w:val="NormalTok"/>
        </w:rPr>
        <w:t xml:space="preserve">(lm</w:t>
      </w:r>
      <w:r>
        <w:rPr>
          <w:rStyle w:val="FloatTok"/>
        </w:rPr>
        <w:t xml:space="preserve">.5</w:t>
      </w:r>
      <w:r>
        <w:rPr>
          <w:rStyle w:val="NormalTok"/>
        </w:rPr>
        <w:t xml:space="preserve">)</w:t>
      </w:r>
    </w:p>
    <w:p>
      <w:pPr>
        <w:pStyle w:val="SourceCode"/>
      </w:pPr>
      <w:r>
        <w:rPr>
          <w:rStyle w:val="VerbatimChar"/>
        </w:rPr>
        <w:t xml:space="preserve">## </w:t>
      </w:r>
      <w:r>
        <w:br w:type="textWrapping"/>
      </w:r>
      <w:r>
        <w:rPr>
          <w:rStyle w:val="VerbatimChar"/>
        </w:rPr>
        <w:t xml:space="preserve">## Call:</w:t>
      </w:r>
      <w:r>
        <w:br w:type="textWrapping"/>
      </w:r>
      <w:r>
        <w:rPr>
          <w:rStyle w:val="VerbatimChar"/>
        </w:rPr>
        <w:t xml:space="preserve">## lm(formula = Fertility ~ Agriculture + Examination + Education + </w:t>
      </w:r>
      <w:r>
        <w:br w:type="textWrapping"/>
      </w:r>
      <w:r>
        <w:rPr>
          <w:rStyle w:val="VerbatimChar"/>
        </w:rPr>
        <w:t xml:space="preserve">##     Catholic + Infant.Mortality, data = swiss)</w:t>
      </w:r>
      <w:r>
        <w:br w:type="textWrapping"/>
      </w:r>
      <w:r>
        <w:rPr>
          <w:rStyle w:val="VerbatimChar"/>
        </w:rPr>
        <w:t xml:space="preserve">## </w:t>
      </w:r>
      <w:r>
        <w:br w:type="textWrapping"/>
      </w:r>
      <w:r>
        <w:rPr>
          <w:rStyle w:val="VerbatimChar"/>
        </w:rPr>
        <w:t xml:space="preserve">## Residuals:</w:t>
      </w:r>
      <w:r>
        <w:br w:type="textWrapping"/>
      </w:r>
      <w:r>
        <w:rPr>
          <w:rStyle w:val="VerbatimChar"/>
        </w:rPr>
        <w:t xml:space="preserve">##      Min       1Q   Median       3Q      Max </w:t>
      </w:r>
      <w:r>
        <w:br w:type="textWrapping"/>
      </w:r>
      <w:r>
        <w:rPr>
          <w:rStyle w:val="VerbatimChar"/>
        </w:rPr>
        <w:t xml:space="preserve">## -15.2743  -5.2617   0.5032   4.1198  15.3213 </w:t>
      </w:r>
      <w:r>
        <w:br w:type="textWrapping"/>
      </w:r>
      <w:r>
        <w:rPr>
          <w:rStyle w:val="VerbatimChar"/>
        </w:rPr>
        <w:t xml:space="preserve">## </w:t>
      </w:r>
      <w:r>
        <w:br w:type="textWrapping"/>
      </w:r>
      <w:r>
        <w:rPr>
          <w:rStyle w:val="VerbatimChar"/>
        </w:rPr>
        <w:t xml:space="preserve">## Coefficients:</w:t>
      </w:r>
      <w:r>
        <w:br w:type="textWrapping"/>
      </w:r>
      <w:r>
        <w:rPr>
          <w:rStyle w:val="VerbatimChar"/>
        </w:rPr>
        <w:t xml:space="preserve">##                  Estimate Std. Error t value Pr(&gt;|t|)    </w:t>
      </w:r>
      <w:r>
        <w:br w:type="textWrapping"/>
      </w:r>
      <w:r>
        <w:rPr>
          <w:rStyle w:val="VerbatimChar"/>
        </w:rPr>
        <w:t xml:space="preserve">## (Intercept)      66.91518   10.70604   6.250 1.91e-07 ***</w:t>
      </w:r>
      <w:r>
        <w:br w:type="textWrapping"/>
      </w:r>
      <w:r>
        <w:rPr>
          <w:rStyle w:val="VerbatimChar"/>
        </w:rPr>
        <w:t xml:space="preserve">## Agriculture      -0.17211    0.07030  -2.448  0.01873 *  </w:t>
      </w:r>
      <w:r>
        <w:br w:type="textWrapping"/>
      </w:r>
      <w:r>
        <w:rPr>
          <w:rStyle w:val="VerbatimChar"/>
        </w:rPr>
        <w:t xml:space="preserve">## Examination      -0.25801    0.25388  -1.016  0.31546    </w:t>
      </w:r>
      <w:r>
        <w:br w:type="textWrapping"/>
      </w:r>
      <w:r>
        <w:rPr>
          <w:rStyle w:val="VerbatimChar"/>
        </w:rPr>
        <w:t xml:space="preserve">## Education        -0.87094    0.18303  -4.758 2.43e-05 ***</w:t>
      </w:r>
      <w:r>
        <w:br w:type="textWrapping"/>
      </w:r>
      <w:r>
        <w:rPr>
          <w:rStyle w:val="VerbatimChar"/>
        </w:rPr>
        <w:t xml:space="preserve">## Catholic          0.10412    0.03526   2.953  0.00519 ** </w:t>
      </w:r>
      <w:r>
        <w:br w:type="textWrapping"/>
      </w:r>
      <w:r>
        <w:rPr>
          <w:rStyle w:val="VerbatimChar"/>
        </w:rPr>
        <w:t xml:space="preserve">## Infant.Mortality  1.07705    0.38172   2.822  0.00734 ** </w:t>
      </w:r>
      <w:r>
        <w:br w:type="textWrapping"/>
      </w:r>
      <w:r>
        <w:rPr>
          <w:rStyle w:val="VerbatimChar"/>
        </w:rPr>
        <w:t xml:space="preserve">## ---</w:t>
      </w:r>
      <w:r>
        <w:br w:type="textWrapping"/>
      </w:r>
      <w:r>
        <w:rPr>
          <w:rStyle w:val="VerbatimChar"/>
        </w:rPr>
        <w:t xml:space="preserve">## Signif. codes:  0 '***' 0.001 '**' 0.01 '*' 0.05 '.' 0.1 ' ' 1</w:t>
      </w:r>
      <w:r>
        <w:br w:type="textWrapping"/>
      </w:r>
      <w:r>
        <w:rPr>
          <w:rStyle w:val="VerbatimChar"/>
        </w:rPr>
        <w:t xml:space="preserve">## </w:t>
      </w:r>
      <w:r>
        <w:br w:type="textWrapping"/>
      </w:r>
      <w:r>
        <w:rPr>
          <w:rStyle w:val="VerbatimChar"/>
        </w:rPr>
        <w:t xml:space="preserve">## Residual standard error: 7.165 on 41 degrees of freedom</w:t>
      </w:r>
      <w:r>
        <w:br w:type="textWrapping"/>
      </w:r>
      <w:r>
        <w:rPr>
          <w:rStyle w:val="VerbatimChar"/>
        </w:rPr>
        <w:t xml:space="preserve">## Multiple R-squared:  0.7067, Adjusted R-squared:  0.671 </w:t>
      </w:r>
      <w:r>
        <w:br w:type="textWrapping"/>
      </w:r>
      <w:r>
        <w:rPr>
          <w:rStyle w:val="VerbatimChar"/>
        </w:rPr>
        <w:t xml:space="preserve">## F-statistic: 19.76 on 5 and 41 DF,  p-value: 5.594e-10</w:t>
      </w:r>
    </w:p>
    <w:p>
      <w:pPr>
        <w:pStyle w:val="FirstParagraph"/>
      </w:pPr>
      <w:r>
        <w:t xml:space="preserve">Things to note:</w:t>
      </w:r>
    </w:p>
    <w:p>
      <w:pPr>
        <w:pStyle w:val="Compact"/>
        <w:numPr>
          <w:numId w:val="1047"/>
          <w:ilvl w:val="0"/>
        </w:numPr>
      </w:pPr>
      <w:r>
        <w:t xml:space="preserve">The</w:t>
      </w:r>
      <w:r>
        <w:t xml:space="preserve"> </w:t>
      </w:r>
      <w:r>
        <w:rPr>
          <w:rStyle w:val="VerbatimChar"/>
        </w:rPr>
        <w:t xml:space="preserve">~</w:t>
      </w:r>
      <w:r>
        <w:t xml:space="preserve"> </w:t>
      </w:r>
      <w:r>
        <w:t xml:space="preserve">syntax allows to specify various predictors separated by the</w:t>
      </w:r>
      <w:r>
        <w:t xml:space="preserve"> </w:t>
      </w:r>
      <w:r>
        <w:rPr>
          <w:rStyle w:val="VerbatimChar"/>
        </w:rPr>
        <w:t xml:space="preserve">+</w:t>
      </w:r>
      <w:r>
        <w:t xml:space="preserve"> </w:t>
      </w:r>
      <w:r>
        <w:t xml:space="preserve">operator.</w:t>
      </w:r>
    </w:p>
    <w:p>
      <w:pPr>
        <w:pStyle w:val="Compact"/>
        <w:numPr>
          <w:numId w:val="1047"/>
          <w:ilvl w:val="0"/>
        </w:numPr>
      </w:pPr>
      <w:r>
        <w:t xml:space="preserve">The summary of the model now reports the estimated effect, i.e., the regression coefficient, of each of the variables.</w:t>
      </w:r>
    </w:p>
    <w:p>
      <w:pPr>
        <w:pStyle w:val="FirstParagraph"/>
      </w:pPr>
      <w:r>
        <w:t xml:space="preserve">Clearly, naming each variable explicitly is a tedious task if there are many. The use of</w:t>
      </w:r>
      <w:r>
        <w:t xml:space="preserve"> </w:t>
      </w:r>
      <w:r>
        <w:rPr>
          <w:rStyle w:val="VerbatimChar"/>
        </w:rPr>
        <w:t xml:space="preserve">Fertility~.</w:t>
      </w:r>
      <w:r>
        <w:t xml:space="preserve"> </w:t>
      </w:r>
      <w:r>
        <w:t xml:space="preserve">in the next example reads:</w:t>
      </w:r>
      <w:r>
        <w:t xml:space="preserve"> </w:t>
      </w:r>
      <w:r>
        <w:t xml:space="preserve">“</w:t>
      </w:r>
      <w:r>
        <w:t xml:space="preserve">Fertility as a function of all other variables in the</w:t>
      </w:r>
      <w:r>
        <w:t xml:space="preserve"> </w:t>
      </w:r>
      <w:r>
        <w:rPr>
          <w:rStyle w:val="VerbatimChar"/>
        </w:rPr>
        <w:t xml:space="preserve">swiss</w:t>
      </w:r>
      <w:r>
        <w:t xml:space="preserve"> </w:t>
      </w:r>
      <w:r>
        <w:t xml:space="preserve">data.frame</w:t>
      </w:r>
      <w:r>
        <w:t xml:space="preserve">”</w:t>
      </w:r>
      <w:r>
        <w:t xml:space="preserve">.</w:t>
      </w:r>
    </w:p>
    <w:p>
      <w:pPr>
        <w:pStyle w:val="SourceCode"/>
      </w:pPr>
      <w:r>
        <w:rPr>
          <w:rStyle w:val="NormalTok"/>
        </w:rPr>
        <w:t xml:space="preserve">lm</w:t>
      </w:r>
      <w:r>
        <w:rPr>
          <w:rStyle w:val="FloatTok"/>
        </w:rPr>
        <w:t xml:space="preserve">.5</w:t>
      </w:r>
      <w:r>
        <w:rPr>
          <w:rStyle w:val="NormalTok"/>
        </w:rPr>
        <w:t xml:space="preserve"> &lt;-</w:t>
      </w:r>
      <w:r>
        <w:rPr>
          <w:rStyle w:val="StringTok"/>
        </w:rPr>
        <w:t xml:space="preserve"> </w:t>
      </w:r>
      <w:r>
        <w:rPr>
          <w:rStyle w:val="KeywordTok"/>
        </w:rPr>
        <w:t xml:space="preserve">lm</w:t>
      </w:r>
      <w:r>
        <w:rPr>
          <w:rStyle w:val="NormalTok"/>
        </w:rPr>
        <w:t xml:space="preserve">(</w:t>
      </w:r>
      <w:r>
        <w:rPr>
          <w:rStyle w:val="DataTypeTok"/>
        </w:rPr>
        <w:t xml:space="preserve">data=</w:t>
      </w:r>
      <w:r>
        <w:rPr>
          <w:rStyle w:val="NormalTok"/>
        </w:rPr>
        <w:t xml:space="preserve">swiss, Fertility</w:t>
      </w:r>
      <w:r>
        <w:rPr>
          <w:rStyle w:val="OperatorTok"/>
        </w:rPr>
        <w:t xml:space="preserve">~</w:t>
      </w:r>
      <w:r>
        <w:rPr>
          <w:rStyle w:val="NormalTok"/>
        </w:rPr>
        <w:t xml:space="preserve">.)</w:t>
      </w:r>
      <w:r>
        <w:br w:type="textWrapping"/>
      </w:r>
      <w:r>
        <w:rPr>
          <w:rStyle w:val="KeywordTok"/>
        </w:rPr>
        <w:t xml:space="preserve">summary</w:t>
      </w:r>
      <w:r>
        <w:rPr>
          <w:rStyle w:val="NormalTok"/>
        </w:rPr>
        <w:t xml:space="preserve">(lm</w:t>
      </w:r>
      <w:r>
        <w:rPr>
          <w:rStyle w:val="FloatTok"/>
        </w:rPr>
        <w:t xml:space="preserve">.5</w:t>
      </w:r>
      <w:r>
        <w:rPr>
          <w:rStyle w:val="NormalTok"/>
        </w:rPr>
        <w:t xml:space="preserve">)</w:t>
      </w:r>
    </w:p>
    <w:p>
      <w:pPr>
        <w:pStyle w:val="SourceCode"/>
      </w:pPr>
      <w:r>
        <w:rPr>
          <w:rStyle w:val="VerbatimChar"/>
        </w:rPr>
        <w:t xml:space="preserve">## </w:t>
      </w:r>
      <w:r>
        <w:br w:type="textWrapping"/>
      </w:r>
      <w:r>
        <w:rPr>
          <w:rStyle w:val="VerbatimChar"/>
        </w:rPr>
        <w:t xml:space="preserve">## Call:</w:t>
      </w:r>
      <w:r>
        <w:br w:type="textWrapping"/>
      </w:r>
      <w:r>
        <w:rPr>
          <w:rStyle w:val="VerbatimChar"/>
        </w:rPr>
        <w:t xml:space="preserve">## lm(formula = Fertility ~ ., data = swiss)</w:t>
      </w:r>
      <w:r>
        <w:br w:type="textWrapping"/>
      </w:r>
      <w:r>
        <w:rPr>
          <w:rStyle w:val="VerbatimChar"/>
        </w:rPr>
        <w:t xml:space="preserve">## </w:t>
      </w:r>
      <w:r>
        <w:br w:type="textWrapping"/>
      </w:r>
      <w:r>
        <w:rPr>
          <w:rStyle w:val="VerbatimChar"/>
        </w:rPr>
        <w:t xml:space="preserve">## Residuals:</w:t>
      </w:r>
      <w:r>
        <w:br w:type="textWrapping"/>
      </w:r>
      <w:r>
        <w:rPr>
          <w:rStyle w:val="VerbatimChar"/>
        </w:rPr>
        <w:t xml:space="preserve">##      Min       1Q   Median       3Q      Max </w:t>
      </w:r>
      <w:r>
        <w:br w:type="textWrapping"/>
      </w:r>
      <w:r>
        <w:rPr>
          <w:rStyle w:val="VerbatimChar"/>
        </w:rPr>
        <w:t xml:space="preserve">## -15.2743  -5.2617   0.5032   4.1198  15.3213 </w:t>
      </w:r>
      <w:r>
        <w:br w:type="textWrapping"/>
      </w:r>
      <w:r>
        <w:rPr>
          <w:rStyle w:val="VerbatimChar"/>
        </w:rPr>
        <w:t xml:space="preserve">## </w:t>
      </w:r>
      <w:r>
        <w:br w:type="textWrapping"/>
      </w:r>
      <w:r>
        <w:rPr>
          <w:rStyle w:val="VerbatimChar"/>
        </w:rPr>
        <w:t xml:space="preserve">## Coefficients:</w:t>
      </w:r>
      <w:r>
        <w:br w:type="textWrapping"/>
      </w:r>
      <w:r>
        <w:rPr>
          <w:rStyle w:val="VerbatimChar"/>
        </w:rPr>
        <w:t xml:space="preserve">##                  Estimate Std. Error t value Pr(&gt;|t|)    </w:t>
      </w:r>
      <w:r>
        <w:br w:type="textWrapping"/>
      </w:r>
      <w:r>
        <w:rPr>
          <w:rStyle w:val="VerbatimChar"/>
        </w:rPr>
        <w:t xml:space="preserve">## (Intercept)      66.91518   10.70604   6.250 1.91e-07 ***</w:t>
      </w:r>
      <w:r>
        <w:br w:type="textWrapping"/>
      </w:r>
      <w:r>
        <w:rPr>
          <w:rStyle w:val="VerbatimChar"/>
        </w:rPr>
        <w:t xml:space="preserve">## Agriculture      -0.17211    0.07030  -2.448  0.01873 *  </w:t>
      </w:r>
      <w:r>
        <w:br w:type="textWrapping"/>
      </w:r>
      <w:r>
        <w:rPr>
          <w:rStyle w:val="VerbatimChar"/>
        </w:rPr>
        <w:t xml:space="preserve">## Examination      -0.25801    0.25388  -1.016  0.31546    </w:t>
      </w:r>
      <w:r>
        <w:br w:type="textWrapping"/>
      </w:r>
      <w:r>
        <w:rPr>
          <w:rStyle w:val="VerbatimChar"/>
        </w:rPr>
        <w:t xml:space="preserve">## Education        -0.87094    0.18303  -4.758 2.43e-05 ***</w:t>
      </w:r>
      <w:r>
        <w:br w:type="textWrapping"/>
      </w:r>
      <w:r>
        <w:rPr>
          <w:rStyle w:val="VerbatimChar"/>
        </w:rPr>
        <w:t xml:space="preserve">## Catholic          0.10412    0.03526   2.953  0.00519 ** </w:t>
      </w:r>
      <w:r>
        <w:br w:type="textWrapping"/>
      </w:r>
      <w:r>
        <w:rPr>
          <w:rStyle w:val="VerbatimChar"/>
        </w:rPr>
        <w:t xml:space="preserve">## Infant.Mortality  1.07705    0.38172   2.822  0.00734 ** </w:t>
      </w:r>
      <w:r>
        <w:br w:type="textWrapping"/>
      </w:r>
      <w:r>
        <w:rPr>
          <w:rStyle w:val="VerbatimChar"/>
        </w:rPr>
        <w:t xml:space="preserve">## ---</w:t>
      </w:r>
      <w:r>
        <w:br w:type="textWrapping"/>
      </w:r>
      <w:r>
        <w:rPr>
          <w:rStyle w:val="VerbatimChar"/>
        </w:rPr>
        <w:t xml:space="preserve">## Signif. codes:  0 '***' 0.001 '**' 0.01 '*' 0.05 '.' 0.1 ' ' 1</w:t>
      </w:r>
      <w:r>
        <w:br w:type="textWrapping"/>
      </w:r>
      <w:r>
        <w:rPr>
          <w:rStyle w:val="VerbatimChar"/>
        </w:rPr>
        <w:t xml:space="preserve">## </w:t>
      </w:r>
      <w:r>
        <w:br w:type="textWrapping"/>
      </w:r>
      <w:r>
        <w:rPr>
          <w:rStyle w:val="VerbatimChar"/>
        </w:rPr>
        <w:t xml:space="preserve">## Residual standard error: 7.165 on 41 degrees of freedom</w:t>
      </w:r>
      <w:r>
        <w:br w:type="textWrapping"/>
      </w:r>
      <w:r>
        <w:rPr>
          <w:rStyle w:val="VerbatimChar"/>
        </w:rPr>
        <w:t xml:space="preserve">## Multiple R-squared:  0.7067, Adjusted R-squared:  0.671 </w:t>
      </w:r>
      <w:r>
        <w:br w:type="textWrapping"/>
      </w:r>
      <w:r>
        <w:rPr>
          <w:rStyle w:val="VerbatimChar"/>
        </w:rPr>
        <w:t xml:space="preserve">## F-statistic: 19.76 on 5 and 41 DF,  p-value: 5.594e-10</w:t>
      </w:r>
    </w:p>
    <w:p>
      <w:pPr>
        <w:pStyle w:val="Heading3"/>
      </w:pPr>
      <w:bookmarkStart w:id="259" w:name="anova"/>
      <w:r>
        <w:t xml:space="preserve">ANOVA (*)</w:t>
      </w:r>
      <w:bookmarkEnd w:id="259"/>
    </w:p>
    <w:p>
      <w:pPr>
        <w:pStyle w:val="FirstParagraph"/>
      </w:pPr>
      <w:r>
        <w:t xml:space="preserve">Our next example</w:t>
      </w:r>
      <w:r>
        <w:rPr>
          <w:rStyle w:val="FootnoteReference"/>
        </w:rPr>
        <w:footnoteReference w:id="260"/>
      </w:r>
      <w:r>
        <w:t xml:space="preserve"> </w:t>
      </w:r>
      <w:r>
        <w:t xml:space="preserve">contains a hypothetical sample of</w:t>
      </w:r>
      <w:r>
        <w:t xml:space="preserve"> </w:t>
      </w:r>
      <m:oMath>
        <m:r>
          <m:t>60</m:t>
        </m:r>
      </m:oMath>
      <w:r>
        <w:t xml:space="preserve"> </w:t>
      </w:r>
      <w:r>
        <w:t xml:space="preserve">participants who are divided into three stress reduction treatment groups (mental, physical, and medical) and three age groups groups.</w:t>
      </w:r>
      <w:r>
        <w:t xml:space="preserve"> </w:t>
      </w:r>
      <w:r>
        <w:t xml:space="preserve">The stress reduction values are represented on a scale that ranges from 1 to 10.</w:t>
      </w:r>
      <w:r>
        <w:t xml:space="preserve"> </w:t>
      </w:r>
      <w:r>
        <w:t xml:space="preserve">The values represent how effective the treatment programs were at reducing participant’s stress levels, with larger effects indicating higher effectiveness.</w:t>
      </w:r>
    </w:p>
    <w:p>
      <w:pPr>
        <w:pStyle w:val="SourceCode"/>
      </w:pPr>
      <w:r>
        <w:rPr>
          <w:rStyle w:val="NormalTok"/>
        </w:rPr>
        <w:t xml:space="preserve">twoWay &lt;-</w:t>
      </w:r>
      <w:r>
        <w:rPr>
          <w:rStyle w:val="StringTok"/>
        </w:rPr>
        <w:t xml:space="preserve"> </w:t>
      </w:r>
      <w:r>
        <w:rPr>
          <w:rStyle w:val="KeywordTok"/>
        </w:rPr>
        <w:t xml:space="preserve">read.csv</w:t>
      </w:r>
      <w:r>
        <w:rPr>
          <w:rStyle w:val="NormalTok"/>
        </w:rPr>
        <w:t xml:space="preserve">(</w:t>
      </w:r>
      <w:r>
        <w:rPr>
          <w:rStyle w:val="StringTok"/>
        </w:rPr>
        <w:t xml:space="preserve">'data/dataset_anova_twoWay_comparisons.csv'</w:t>
      </w:r>
      <w:r>
        <w:rPr>
          <w:rStyle w:val="NormalTok"/>
        </w:rPr>
        <w:t xml:space="preserve">)</w:t>
      </w:r>
      <w:r>
        <w:br w:type="textWrapping"/>
      </w:r>
      <w:r>
        <w:rPr>
          <w:rStyle w:val="KeywordTok"/>
        </w:rPr>
        <w:t xml:space="preserve">head</w:t>
      </w:r>
      <w:r>
        <w:rPr>
          <w:rStyle w:val="NormalTok"/>
        </w:rPr>
        <w:t xml:space="preserve">(twoWay)</w:t>
      </w:r>
    </w:p>
    <w:p>
      <w:pPr>
        <w:pStyle w:val="SourceCode"/>
      </w:pPr>
      <w:r>
        <w:rPr>
          <w:rStyle w:val="VerbatimChar"/>
        </w:rPr>
        <w:t xml:space="preserve">##   Treatment   Age StressReduction</w:t>
      </w:r>
      <w:r>
        <w:br w:type="textWrapping"/>
      </w:r>
      <w:r>
        <w:rPr>
          <w:rStyle w:val="VerbatimChar"/>
        </w:rPr>
        <w:t xml:space="preserve">## 1    mental young              10</w:t>
      </w:r>
      <w:r>
        <w:br w:type="textWrapping"/>
      </w:r>
      <w:r>
        <w:rPr>
          <w:rStyle w:val="VerbatimChar"/>
        </w:rPr>
        <w:t xml:space="preserve">## 2    mental young               9</w:t>
      </w:r>
      <w:r>
        <w:br w:type="textWrapping"/>
      </w:r>
      <w:r>
        <w:rPr>
          <w:rStyle w:val="VerbatimChar"/>
        </w:rPr>
        <w:t xml:space="preserve">## 3    mental young               8</w:t>
      </w:r>
      <w:r>
        <w:br w:type="textWrapping"/>
      </w:r>
      <w:r>
        <w:rPr>
          <w:rStyle w:val="VerbatimChar"/>
        </w:rPr>
        <w:t xml:space="preserve">## 4    mental   mid               7</w:t>
      </w:r>
      <w:r>
        <w:br w:type="textWrapping"/>
      </w:r>
      <w:r>
        <w:rPr>
          <w:rStyle w:val="VerbatimChar"/>
        </w:rPr>
        <w:t xml:space="preserve">## 5    mental   mid               6</w:t>
      </w:r>
      <w:r>
        <w:br w:type="textWrapping"/>
      </w:r>
      <w:r>
        <w:rPr>
          <w:rStyle w:val="VerbatimChar"/>
        </w:rPr>
        <w:t xml:space="preserve">## 6    mental   mid               5</w:t>
      </w:r>
    </w:p>
    <w:p>
      <w:pPr>
        <w:pStyle w:val="FirstParagraph"/>
      </w:pPr>
      <w:r>
        <w:t xml:space="preserve">How many observations per group?</w:t>
      </w:r>
    </w:p>
    <w:p>
      <w:pPr>
        <w:pStyle w:val="SourceCode"/>
      </w:pPr>
      <w:r>
        <w:rPr>
          <w:rStyle w:val="KeywordTok"/>
        </w:rPr>
        <w:t xml:space="preserve">table</w:t>
      </w:r>
      <w:r>
        <w:rPr>
          <w:rStyle w:val="NormalTok"/>
        </w:rPr>
        <w:t xml:space="preserve">(twoWay</w:t>
      </w:r>
      <w:r>
        <w:rPr>
          <w:rStyle w:val="OperatorTok"/>
        </w:rPr>
        <w:t xml:space="preserve">$</w:t>
      </w:r>
      <w:r>
        <w:rPr>
          <w:rStyle w:val="NormalTok"/>
        </w:rPr>
        <w:t xml:space="preserve">Treatment, twoWay</w:t>
      </w:r>
      <w:r>
        <w:rPr>
          <w:rStyle w:val="OperatorTok"/>
        </w:rPr>
        <w:t xml:space="preserve">$</w:t>
      </w:r>
      <w:r>
        <w:rPr>
          <w:rStyle w:val="NormalTok"/>
        </w:rPr>
        <w:t xml:space="preserve">Age)</w:t>
      </w:r>
    </w:p>
    <w:p>
      <w:pPr>
        <w:pStyle w:val="SourceCode"/>
      </w:pPr>
      <w:r>
        <w:rPr>
          <w:rStyle w:val="VerbatimChar"/>
        </w:rPr>
        <w:t xml:space="preserve">##           </w:t>
      </w:r>
      <w:r>
        <w:br w:type="textWrapping"/>
      </w:r>
      <w:r>
        <w:rPr>
          <w:rStyle w:val="VerbatimChar"/>
        </w:rPr>
        <w:t xml:space="preserve">##            mid old young</w:t>
      </w:r>
      <w:r>
        <w:br w:type="textWrapping"/>
      </w:r>
      <w:r>
        <w:rPr>
          <w:rStyle w:val="VerbatimChar"/>
        </w:rPr>
        <w:t xml:space="preserve">##   medical    3   3     3</w:t>
      </w:r>
      <w:r>
        <w:br w:type="textWrapping"/>
      </w:r>
      <w:r>
        <w:rPr>
          <w:rStyle w:val="VerbatimChar"/>
        </w:rPr>
        <w:t xml:space="preserve">##   mental     3   3     3</w:t>
      </w:r>
      <w:r>
        <w:br w:type="textWrapping"/>
      </w:r>
      <w:r>
        <w:rPr>
          <w:rStyle w:val="VerbatimChar"/>
        </w:rPr>
        <w:t xml:space="preserve">##   physical   3   3     3</w:t>
      </w:r>
    </w:p>
    <w:p>
      <w:pPr>
        <w:pStyle w:val="FirstParagraph"/>
      </w:pPr>
      <w:r>
        <w:t xml:space="preserve">Since we have two factorial predictors, this multiple regression is nothing but a</w:t>
      </w:r>
      <w:r>
        <w:t xml:space="preserve"> </w:t>
      </w:r>
      <w:r>
        <w:rPr>
          <w:i/>
        </w:rPr>
        <w:t xml:space="preserve">two way ANOVA</w:t>
      </w:r>
      <w:r>
        <w:t xml:space="preserve">.</w:t>
      </w:r>
      <w:r>
        <w:t xml:space="preserve"> </w:t>
      </w:r>
      <w:r>
        <w:t xml:space="preserve">Let’s fit the model and inspect it.</w:t>
      </w:r>
    </w:p>
    <w:p>
      <w:pPr>
        <w:pStyle w:val="SourceCode"/>
      </w:pPr>
      <w:r>
        <w:rPr>
          <w:rStyle w:val="NormalTok"/>
        </w:rPr>
        <w:t xml:space="preserve">lm</w:t>
      </w:r>
      <w:r>
        <w:rPr>
          <w:rStyle w:val="FloatTok"/>
        </w:rPr>
        <w:t xml:space="preserve">.2</w:t>
      </w:r>
      <w:r>
        <w:rPr>
          <w:rStyle w:val="NormalTok"/>
        </w:rPr>
        <w:t xml:space="preserve"> &lt;-</w:t>
      </w:r>
      <w:r>
        <w:rPr>
          <w:rStyle w:val="StringTok"/>
        </w:rPr>
        <w:t xml:space="preserve"> </w:t>
      </w:r>
      <w:r>
        <w:rPr>
          <w:rStyle w:val="KeywordTok"/>
        </w:rPr>
        <w:t xml:space="preserve">lm</w:t>
      </w:r>
      <w:r>
        <w:rPr>
          <w:rStyle w:val="NormalTok"/>
        </w:rPr>
        <w:t xml:space="preserve">(StressReduction</w:t>
      </w:r>
      <w:r>
        <w:rPr>
          <w:rStyle w:val="OperatorTok"/>
        </w:rPr>
        <w:t xml:space="preserve">~</w:t>
      </w:r>
      <w:r>
        <w:rPr>
          <w:rStyle w:val="NormalTok"/>
        </w:rPr>
        <w:t xml:space="preserve">.,</w:t>
      </w:r>
      <w:r>
        <w:rPr>
          <w:rStyle w:val="DataTypeTok"/>
        </w:rPr>
        <w:t xml:space="preserve">data=</w:t>
      </w:r>
      <w:r>
        <w:rPr>
          <w:rStyle w:val="NormalTok"/>
        </w:rPr>
        <w:t xml:space="preserve">twoWay)</w:t>
      </w:r>
      <w:r>
        <w:br w:type="textWrapping"/>
      </w:r>
      <w:r>
        <w:rPr>
          <w:rStyle w:val="KeywordTok"/>
        </w:rPr>
        <w:t xml:space="preserve">summary</w:t>
      </w:r>
      <w:r>
        <w:rPr>
          <w:rStyle w:val="NormalTok"/>
        </w:rPr>
        <w:t xml:space="preserve">(lm</w:t>
      </w:r>
      <w:r>
        <w:rPr>
          <w:rStyle w:val="FloatTok"/>
        </w:rPr>
        <w:t xml:space="preserve">.2</w:t>
      </w:r>
      <w:r>
        <w:rPr>
          <w:rStyle w:val="NormalTok"/>
        </w:rPr>
        <w:t xml:space="preserve">)</w:t>
      </w:r>
    </w:p>
    <w:p>
      <w:pPr>
        <w:pStyle w:val="SourceCode"/>
      </w:pPr>
      <w:r>
        <w:rPr>
          <w:rStyle w:val="VerbatimChar"/>
        </w:rPr>
        <w:t xml:space="preserve">## </w:t>
      </w:r>
      <w:r>
        <w:br w:type="textWrapping"/>
      </w:r>
      <w:r>
        <w:rPr>
          <w:rStyle w:val="VerbatimChar"/>
        </w:rPr>
        <w:t xml:space="preserve">## Call:</w:t>
      </w:r>
      <w:r>
        <w:br w:type="textWrapping"/>
      </w:r>
      <w:r>
        <w:rPr>
          <w:rStyle w:val="VerbatimChar"/>
        </w:rPr>
        <w:t xml:space="preserve">## lm(formula = StressReduction ~ ., data = twoWay)</w:t>
      </w:r>
      <w:r>
        <w:br w:type="textWrapping"/>
      </w:r>
      <w:r>
        <w:rPr>
          <w:rStyle w:val="VerbatimChar"/>
        </w:rPr>
        <w:t xml:space="preserve">## </w:t>
      </w:r>
      <w:r>
        <w:br w:type="textWrapping"/>
      </w:r>
      <w:r>
        <w:rPr>
          <w:rStyle w:val="VerbatimChar"/>
        </w:rPr>
        <w:t xml:space="preserve">## Residuals:</w:t>
      </w:r>
      <w:r>
        <w:br w:type="textWrapping"/>
      </w:r>
      <w:r>
        <w:rPr>
          <w:rStyle w:val="VerbatimChar"/>
        </w:rPr>
        <w:t xml:space="preserve">##    Min     1Q Median     3Q    Max </w:t>
      </w:r>
      <w:r>
        <w:br w:type="textWrapping"/>
      </w:r>
      <w:r>
        <w:rPr>
          <w:rStyle w:val="VerbatimChar"/>
        </w:rPr>
        <w:t xml:space="preserve">##     -1     -1      0      1      1 </w:t>
      </w:r>
      <w:r>
        <w:br w:type="textWrapping"/>
      </w:r>
      <w:r>
        <w:rPr>
          <w:rStyle w:val="VerbatimChar"/>
        </w:rPr>
        <w:t xml:space="preserve">## </w:t>
      </w:r>
      <w:r>
        <w:br w:type="textWrapping"/>
      </w:r>
      <w:r>
        <w:rPr>
          <w:rStyle w:val="VerbatimChar"/>
        </w:rPr>
        <w:t xml:space="preserve">## Coefficients:</w:t>
      </w:r>
      <w:r>
        <w:br w:type="textWrapping"/>
      </w:r>
      <w:r>
        <w:rPr>
          <w:rStyle w:val="VerbatimChar"/>
        </w:rPr>
        <w:t xml:space="preserve">##                   Estimate Std. Error t value Pr(&gt;|t|)    </w:t>
      </w:r>
      <w:r>
        <w:br w:type="textWrapping"/>
      </w:r>
      <w:r>
        <w:rPr>
          <w:rStyle w:val="VerbatimChar"/>
        </w:rPr>
        <w:t xml:space="preserve">## (Intercept)         4.0000     0.3892  10.276 7.34e-10 ***</w:t>
      </w:r>
      <w:r>
        <w:br w:type="textWrapping"/>
      </w:r>
      <w:r>
        <w:rPr>
          <w:rStyle w:val="VerbatimChar"/>
        </w:rPr>
        <w:t xml:space="preserve">## Treatmentmental     2.0000     0.4264   4.690 0.000112 ***</w:t>
      </w:r>
      <w:r>
        <w:br w:type="textWrapping"/>
      </w:r>
      <w:r>
        <w:rPr>
          <w:rStyle w:val="VerbatimChar"/>
        </w:rPr>
        <w:t xml:space="preserve">## Treatmentphysical   1.0000     0.4264   2.345 0.028444 *  </w:t>
      </w:r>
      <w:r>
        <w:br w:type="textWrapping"/>
      </w:r>
      <w:r>
        <w:rPr>
          <w:rStyle w:val="VerbatimChar"/>
        </w:rPr>
        <w:t xml:space="preserve">## Ageold             -3.0000     0.4264  -7.036 4.65e-07 ***</w:t>
      </w:r>
      <w:r>
        <w:br w:type="textWrapping"/>
      </w:r>
      <w:r>
        <w:rPr>
          <w:rStyle w:val="VerbatimChar"/>
        </w:rPr>
        <w:t xml:space="preserve">## Ageyoung            3.0000     0.4264   7.036 4.65e-07 ***</w:t>
      </w:r>
      <w:r>
        <w:br w:type="textWrapping"/>
      </w:r>
      <w:r>
        <w:rPr>
          <w:rStyle w:val="VerbatimChar"/>
        </w:rPr>
        <w:t xml:space="preserve">## ---</w:t>
      </w:r>
      <w:r>
        <w:br w:type="textWrapping"/>
      </w:r>
      <w:r>
        <w:rPr>
          <w:rStyle w:val="VerbatimChar"/>
        </w:rPr>
        <w:t xml:space="preserve">## Signif. codes:  0 '***' 0.001 '**' 0.01 '*' 0.05 '.' 0.1 ' ' 1</w:t>
      </w:r>
      <w:r>
        <w:br w:type="textWrapping"/>
      </w:r>
      <w:r>
        <w:rPr>
          <w:rStyle w:val="VerbatimChar"/>
        </w:rPr>
        <w:t xml:space="preserve">## </w:t>
      </w:r>
      <w:r>
        <w:br w:type="textWrapping"/>
      </w:r>
      <w:r>
        <w:rPr>
          <w:rStyle w:val="VerbatimChar"/>
        </w:rPr>
        <w:t xml:space="preserve">## Residual standard error: 0.9045 on 22 degrees of freedom</w:t>
      </w:r>
      <w:r>
        <w:br w:type="textWrapping"/>
      </w:r>
      <w:r>
        <w:rPr>
          <w:rStyle w:val="VerbatimChar"/>
        </w:rPr>
        <w:t xml:space="preserve">## Multiple R-squared:  0.9091, Adjusted R-squared:  0.8926 </w:t>
      </w:r>
      <w:r>
        <w:br w:type="textWrapping"/>
      </w:r>
      <w:r>
        <w:rPr>
          <w:rStyle w:val="VerbatimChar"/>
        </w:rPr>
        <w:t xml:space="preserve">## F-statistic:    55 on 4 and 22 DF,  p-value: 3.855e-11</w:t>
      </w:r>
    </w:p>
    <w:p>
      <w:pPr>
        <w:pStyle w:val="FirstParagraph"/>
      </w:pPr>
      <w:r>
        <w:t xml:space="preserve">Things to note:</w:t>
      </w:r>
    </w:p>
    <w:p>
      <w:pPr>
        <w:numPr>
          <w:numId w:val="1048"/>
          <w:ilvl w:val="0"/>
        </w:numPr>
      </w:pPr>
      <w:r>
        <w:t xml:space="preserve">The</w:t>
      </w:r>
      <w:r>
        <w:t xml:space="preserve"> </w:t>
      </w:r>
      <w:r>
        <w:rPr>
          <w:rStyle w:val="VerbatimChar"/>
        </w:rPr>
        <w:t xml:space="preserve">StressReduction~.</w:t>
      </w:r>
      <w:r>
        <w:t xml:space="preserve"> </w:t>
      </w:r>
      <w:r>
        <w:t xml:space="preserve">syntax is read as</w:t>
      </w:r>
      <w:r>
        <w:t xml:space="preserve"> </w:t>
      </w:r>
      <w:r>
        <w:t xml:space="preserve">“</w:t>
      </w:r>
      <w:r>
        <w:t xml:space="preserve">Stress reduction as a function of everything else</w:t>
      </w:r>
      <w:r>
        <w:t xml:space="preserve">”</w:t>
      </w:r>
      <w:r>
        <w:t xml:space="preserve">.</w:t>
      </w:r>
    </w:p>
    <w:p>
      <w:pPr>
        <w:numPr>
          <w:numId w:val="1048"/>
          <w:ilvl w:val="0"/>
        </w:numPr>
      </w:pPr>
      <w:r>
        <w:t xml:space="preserve">All the (main) effects and the intercept seem to be significant.</w:t>
      </w:r>
    </w:p>
    <w:p>
      <w:pPr>
        <w:numPr>
          <w:numId w:val="1048"/>
          <w:ilvl w:val="0"/>
        </w:numPr>
      </w:pPr>
      <w:r>
        <w:t xml:space="preserve">Mid age and medical treatment are missing, hence it is implied that they are the baseline, and this model accounts for the departure from this baseline.</w:t>
      </w:r>
    </w:p>
    <w:p>
      <w:pPr>
        <w:numPr>
          <w:numId w:val="1048"/>
          <w:ilvl w:val="0"/>
        </w:numPr>
      </w:pPr>
      <w:r>
        <w:t xml:space="preserve">The data has 2 factors, but the coefficients table has 4 predictors. This is because</w:t>
      </w:r>
      <w:r>
        <w:t xml:space="preserve"> </w:t>
      </w:r>
      <w:r>
        <w:rPr>
          <w:rStyle w:val="VerbatimChar"/>
        </w:rPr>
        <w:t xml:space="preserve">lm</w:t>
      </w:r>
      <w:r>
        <w:t xml:space="preserve"> </w:t>
      </w:r>
      <w:r>
        <w:t xml:space="preserve">noticed that</w:t>
      </w:r>
      <w:r>
        <w:t xml:space="preserve"> </w:t>
      </w:r>
      <w:r>
        <w:rPr>
          <w:rStyle w:val="VerbatimChar"/>
        </w:rPr>
        <w:t xml:space="preserve">Treatment</w:t>
      </w:r>
      <w:r>
        <w:t xml:space="preserve"> </w:t>
      </w:r>
      <w:r>
        <w:t xml:space="preserve">and</w:t>
      </w:r>
      <w:r>
        <w:t xml:space="preserve"> </w:t>
      </w:r>
      <w:r>
        <w:rPr>
          <w:rStyle w:val="VerbatimChar"/>
        </w:rPr>
        <w:t xml:space="preserve">Age</w:t>
      </w:r>
      <w:r>
        <w:t xml:space="preserve"> </w:t>
      </w:r>
      <w:r>
        <w:t xml:space="preserve">are factors. Each level of each factor is thus encoded as a different (dummy) variable.</w:t>
      </w:r>
      <w:r>
        <w:t xml:space="preserve"> </w:t>
      </w:r>
      <w:r>
        <w:t xml:space="preserve">The numerical values of the factors are meaningless.</w:t>
      </w:r>
      <w:r>
        <w:t xml:space="preserve"> </w:t>
      </w:r>
      <w:r>
        <w:t xml:space="preserve">Instead, R has constructed a dummy variable for each level of each factor.</w:t>
      </w:r>
      <w:r>
        <w:t xml:space="preserve"> </w:t>
      </w:r>
      <w:r>
        <w:t xml:space="preserve">The names of the effect are a concatenation of the factor’s name, and its level.</w:t>
      </w:r>
      <w:r>
        <w:t xml:space="preserve"> </w:t>
      </w:r>
      <w:r>
        <w:t xml:space="preserve">You can inspect these dummy variables with the</w:t>
      </w:r>
      <w:r>
        <w:t xml:space="preserve"> </w:t>
      </w:r>
      <w:r>
        <w:rPr>
          <w:rStyle w:val="VerbatimChar"/>
        </w:rPr>
        <w:t xml:space="preserve">model.matrix</w:t>
      </w:r>
      <w:r>
        <w:t xml:space="preserve"> </w:t>
      </w:r>
      <w:r>
        <w:t xml:space="preserve">command.</w:t>
      </w:r>
    </w:p>
    <w:p>
      <w:pPr>
        <w:pStyle w:val="SourceCode"/>
      </w:pPr>
      <w:r>
        <w:rPr>
          <w:rStyle w:val="KeywordTok"/>
        </w:rPr>
        <w:t xml:space="preserve">model.matrix</w:t>
      </w:r>
      <w:r>
        <w:rPr>
          <w:rStyle w:val="NormalTok"/>
        </w:rPr>
        <w:t xml:space="preserve">(lm</w:t>
      </w:r>
      <w:r>
        <w:rPr>
          <w:rStyle w:val="FloatTok"/>
        </w:rPr>
        <w:t xml:space="preserve">.2</w:t>
      </w:r>
      <w:r>
        <w:rPr>
          <w:rStyle w:val="NormalTok"/>
        </w:rPr>
        <w:t xml:space="preserve">) </w:t>
      </w:r>
      <w:r>
        <w:rPr>
          <w:rStyle w:val="OperatorTok"/>
        </w:rPr>
        <w:t xml:space="preserve">%&gt;%</w:t>
      </w:r>
      <w:r>
        <w:rPr>
          <w:rStyle w:val="StringTok"/>
        </w:rPr>
        <w:t xml:space="preserve"> </w:t>
      </w:r>
      <w:r>
        <w:rPr>
          <w:rStyle w:val="NormalTok"/>
        </w:rPr>
        <w:t xml:space="preserve">lattice</w:t>
      </w:r>
      <w:r>
        <w:rPr>
          <w:rStyle w:val="OperatorTok"/>
        </w:rPr>
        <w:t xml:space="preserve">::</w:t>
      </w:r>
      <w:r>
        <w:rPr>
          <w:rStyle w:val="KeywordTok"/>
        </w:rPr>
        <w:t xml:space="preserve">levelplot</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73-1.png" id="0" name="Picture"/>
                    <pic:cNvPicPr>
                      <a:picLocks noChangeArrowheads="1" noChangeAspect="1"/>
                    </pic:cNvPicPr>
                  </pic:nvPicPr>
                  <pic:blipFill>
                    <a:blip r:embed="rId262"/>
                    <a:stretch>
                      <a:fillRect/>
                    </a:stretch>
                  </pic:blipFill>
                  <pic:spPr bwMode="auto">
                    <a:xfrm>
                      <a:off x="0" y="0"/>
                      <a:ext cx="4620126" cy="3696101"/>
                    </a:xfrm>
                    <a:prstGeom prst="rect">
                      <a:avLst/>
                    </a:prstGeom>
                    <a:noFill/>
                    <a:ln w="9525">
                      <a:noFill/>
                      <a:headEnd/>
                      <a:tailEnd/>
                    </a:ln>
                  </pic:spPr>
                </pic:pic>
              </a:graphicData>
            </a:graphic>
          </wp:inline>
        </w:drawing>
      </w:r>
      <w:r>
        <w:t xml:space="preserve"> </w:t>
      </w:r>
      <w:r>
        <w:t xml:space="preserve">If you don’t want the default dummy coding, look at</w:t>
      </w:r>
      <w:r>
        <w:t xml:space="preserve"> </w:t>
      </w:r>
      <w:r>
        <w:rPr>
          <w:rStyle w:val="VerbatimChar"/>
        </w:rPr>
        <w:t xml:space="preserve">?contrasts</w:t>
      </w:r>
      <w:r>
        <w:t xml:space="preserve">.</w:t>
      </w:r>
    </w:p>
    <w:p>
      <w:pPr>
        <w:pStyle w:val="BodyText"/>
      </w:pPr>
      <w:r>
        <w:t xml:space="preserve">If you are more familiar with the ANOVA literature, or that you don’t want the effects of each level separately, but rather, the effect of</w:t>
      </w:r>
      <w:r>
        <w:t xml:space="preserve"> </w:t>
      </w:r>
      <w:r>
        <w:rPr>
          <w:b/>
        </w:rPr>
        <w:t xml:space="preserve">all</w:t>
      </w:r>
      <w:r>
        <w:t xml:space="preserve"> </w:t>
      </w:r>
      <w:r>
        <w:t xml:space="preserve">the levels of each factor, use the</w:t>
      </w:r>
      <w:r>
        <w:t xml:space="preserve"> </w:t>
      </w:r>
      <w:r>
        <w:rPr>
          <w:rStyle w:val="VerbatimChar"/>
        </w:rPr>
        <w:t xml:space="preserve">anova</w:t>
      </w:r>
      <w:r>
        <w:t xml:space="preserve"> </w:t>
      </w:r>
      <w:r>
        <w:t xml:space="preserve">command.</w:t>
      </w:r>
    </w:p>
    <w:p>
      <w:pPr>
        <w:pStyle w:val="SourceCode"/>
      </w:pPr>
      <w:r>
        <w:rPr>
          <w:rStyle w:val="KeywordTok"/>
        </w:rPr>
        <w:t xml:space="preserve">anova</w:t>
      </w:r>
      <w:r>
        <w:rPr>
          <w:rStyle w:val="NormalTok"/>
        </w:rPr>
        <w:t xml:space="preserve">(lm</w:t>
      </w:r>
      <w:r>
        <w:rPr>
          <w:rStyle w:val="FloatTok"/>
        </w:rPr>
        <w:t xml:space="preserve">.2</w:t>
      </w:r>
      <w:r>
        <w:rPr>
          <w:rStyle w:val="NormalTok"/>
        </w:rPr>
        <w:t xml:space="preserve">)</w:t>
      </w:r>
    </w:p>
    <w:p>
      <w:pPr>
        <w:pStyle w:val="SourceCode"/>
      </w:pPr>
      <w:r>
        <w:rPr>
          <w:rStyle w:val="VerbatimChar"/>
        </w:rPr>
        <w:t xml:space="preserve">## Analysis of Variance Table</w:t>
      </w:r>
      <w:r>
        <w:br w:type="textWrapping"/>
      </w:r>
      <w:r>
        <w:rPr>
          <w:rStyle w:val="VerbatimChar"/>
        </w:rPr>
        <w:t xml:space="preserve">## </w:t>
      </w:r>
      <w:r>
        <w:br w:type="textWrapping"/>
      </w:r>
      <w:r>
        <w:rPr>
          <w:rStyle w:val="VerbatimChar"/>
        </w:rPr>
        <w:t xml:space="preserve">## Response: StressReduction</w:t>
      </w:r>
      <w:r>
        <w:br w:type="textWrapping"/>
      </w:r>
      <w:r>
        <w:rPr>
          <w:rStyle w:val="VerbatimChar"/>
        </w:rPr>
        <w:t xml:space="preserve">##           Df Sum Sq Mean Sq F value    Pr(&gt;F)    </w:t>
      </w:r>
      <w:r>
        <w:br w:type="textWrapping"/>
      </w:r>
      <w:r>
        <w:rPr>
          <w:rStyle w:val="VerbatimChar"/>
        </w:rPr>
        <w:t xml:space="preserve">## Treatment  2     18   9.000      11 0.0004883 ***</w:t>
      </w:r>
      <w:r>
        <w:br w:type="textWrapping"/>
      </w:r>
      <w:r>
        <w:rPr>
          <w:rStyle w:val="VerbatimChar"/>
        </w:rPr>
        <w:t xml:space="preserve">## Age        2    162  81.000      99     1e-11 ***</w:t>
      </w:r>
      <w:r>
        <w:br w:type="textWrapping"/>
      </w:r>
      <w:r>
        <w:rPr>
          <w:rStyle w:val="VerbatimChar"/>
        </w:rPr>
        <w:t xml:space="preserve">## Residuals 22     18   0.818                      </w:t>
      </w:r>
      <w:r>
        <w:br w:type="textWrapping"/>
      </w:r>
      <w:r>
        <w:rPr>
          <w:rStyle w:val="VerbatimChar"/>
        </w:rPr>
        <w:t xml:space="preserve">## ---</w:t>
      </w:r>
      <w:r>
        <w:br w:type="textWrapping"/>
      </w:r>
      <w:r>
        <w:rPr>
          <w:rStyle w:val="VerbatimChar"/>
        </w:rPr>
        <w:t xml:space="preserve">## Signif. codes:  0 '***' 0.001 '**' 0.01 '*' 0.05 '.' 0.1 ' ' 1</w:t>
      </w:r>
    </w:p>
    <w:p>
      <w:pPr>
        <w:pStyle w:val="FirstParagraph"/>
      </w:pPr>
      <w:r>
        <w:t xml:space="preserve">Things to note:</w:t>
      </w:r>
    </w:p>
    <w:p>
      <w:pPr>
        <w:pStyle w:val="Compact"/>
        <w:numPr>
          <w:numId w:val="1049"/>
          <w:ilvl w:val="0"/>
        </w:numPr>
      </w:pPr>
      <w:r>
        <w:t xml:space="preserve">The ANOVA table, unlike the</w:t>
      </w:r>
      <w:r>
        <w:t xml:space="preserve"> </w:t>
      </w:r>
      <w:r>
        <w:rPr>
          <w:rStyle w:val="VerbatimChar"/>
        </w:rPr>
        <w:t xml:space="preserve">summary</w:t>
      </w:r>
      <w:r>
        <w:t xml:space="preserve"> </w:t>
      </w:r>
      <w:r>
        <w:t xml:space="preserve">function, tests if</w:t>
      </w:r>
      <w:r>
        <w:t xml:space="preserve"> </w:t>
      </w:r>
      <w:r>
        <w:rPr>
          <w:b/>
        </w:rPr>
        <w:t xml:space="preserve">any</w:t>
      </w:r>
      <w:r>
        <w:t xml:space="preserve"> </w:t>
      </w:r>
      <w:r>
        <w:t xml:space="preserve">of the levels of a factor has an effect, and not one level at a time.</w:t>
      </w:r>
    </w:p>
    <w:p>
      <w:pPr>
        <w:pStyle w:val="Compact"/>
        <w:numPr>
          <w:numId w:val="1049"/>
          <w:ilvl w:val="0"/>
        </w:numPr>
      </w:pPr>
      <w:r>
        <w:t xml:space="preserve">The significance of each factor is computed using an F-test.</w:t>
      </w:r>
    </w:p>
    <w:p>
      <w:pPr>
        <w:pStyle w:val="Compact"/>
        <w:numPr>
          <w:numId w:val="1049"/>
          <w:ilvl w:val="0"/>
        </w:numPr>
      </w:pPr>
      <w:r>
        <w:t xml:space="preserve">The degrees of freedom, encoding the number of levels of a factor, is given in the</w:t>
      </w:r>
      <w:r>
        <w:t xml:space="preserve"> </w:t>
      </w:r>
      <w:r>
        <w:rPr>
          <w:rStyle w:val="VerbatimChar"/>
        </w:rPr>
        <w:t xml:space="preserve">Df</w:t>
      </w:r>
      <w:r>
        <w:t xml:space="preserve"> </w:t>
      </w:r>
      <w:r>
        <w:t xml:space="preserve">column.</w:t>
      </w:r>
    </w:p>
    <w:p>
      <w:pPr>
        <w:pStyle w:val="Compact"/>
        <w:numPr>
          <w:numId w:val="1049"/>
          <w:ilvl w:val="0"/>
        </w:numPr>
      </w:pPr>
      <w:r>
        <w:t xml:space="preserve">The StressReduction seems to vary for different ages and treatments, since both factors are significant.</w:t>
      </w:r>
    </w:p>
    <w:p>
      <w:pPr>
        <w:pStyle w:val="FirstParagraph"/>
      </w:pPr>
      <w:r>
        <w:t xml:space="preserve">If you are extremely more comfortable with the ANOVA literature, you could have replaced the</w:t>
      </w:r>
      <w:r>
        <w:t xml:space="preserve"> </w:t>
      </w:r>
      <w:r>
        <w:rPr>
          <w:rStyle w:val="VerbatimChar"/>
        </w:rPr>
        <w:t xml:space="preserve">lm</w:t>
      </w:r>
      <w:r>
        <w:t xml:space="preserve"> </w:t>
      </w:r>
      <w:r>
        <w:t xml:space="preserve">command with the</w:t>
      </w:r>
      <w:r>
        <w:t xml:space="preserve"> </w:t>
      </w:r>
      <w:r>
        <w:rPr>
          <w:rStyle w:val="VerbatimChar"/>
        </w:rPr>
        <w:t xml:space="preserve">aov</w:t>
      </w:r>
      <w:r>
        <w:t xml:space="preserve"> </w:t>
      </w:r>
      <w:r>
        <w:t xml:space="preserve">command all along.</w:t>
      </w:r>
    </w:p>
    <w:p>
      <w:pPr>
        <w:pStyle w:val="SourceCode"/>
      </w:pPr>
      <w:r>
        <w:rPr>
          <w:rStyle w:val="NormalTok"/>
        </w:rPr>
        <w:t xml:space="preserve">lm.</w:t>
      </w:r>
      <w:r>
        <w:rPr>
          <w:rStyle w:val="FloatTok"/>
        </w:rPr>
        <w:t xml:space="preserve">2.2</w:t>
      </w:r>
      <w:r>
        <w:rPr>
          <w:rStyle w:val="NormalTok"/>
        </w:rPr>
        <w:t xml:space="preserve"> &lt;-</w:t>
      </w:r>
      <w:r>
        <w:rPr>
          <w:rStyle w:val="StringTok"/>
        </w:rPr>
        <w:t xml:space="preserve"> </w:t>
      </w:r>
      <w:r>
        <w:rPr>
          <w:rStyle w:val="KeywordTok"/>
        </w:rPr>
        <w:t xml:space="preserve">aov</w:t>
      </w:r>
      <w:r>
        <w:rPr>
          <w:rStyle w:val="NormalTok"/>
        </w:rPr>
        <w:t xml:space="preserve">(StressReduction</w:t>
      </w:r>
      <w:r>
        <w:rPr>
          <w:rStyle w:val="OperatorTok"/>
        </w:rPr>
        <w:t xml:space="preserve">~</w:t>
      </w:r>
      <w:r>
        <w:rPr>
          <w:rStyle w:val="NormalTok"/>
        </w:rPr>
        <w:t xml:space="preserve">.,</w:t>
      </w:r>
      <w:r>
        <w:rPr>
          <w:rStyle w:val="DataTypeTok"/>
        </w:rPr>
        <w:t xml:space="preserve">data=</w:t>
      </w:r>
      <w:r>
        <w:rPr>
          <w:rStyle w:val="NormalTok"/>
        </w:rPr>
        <w:t xml:space="preserve">twoWay)</w:t>
      </w:r>
      <w:r>
        <w:br w:type="textWrapping"/>
      </w:r>
      <w:r>
        <w:rPr>
          <w:rStyle w:val="KeywordTok"/>
        </w:rPr>
        <w:t xml:space="preserve">class</w:t>
      </w:r>
      <w:r>
        <w:rPr>
          <w:rStyle w:val="NormalTok"/>
        </w:rPr>
        <w:t xml:space="preserve">(lm.</w:t>
      </w:r>
      <w:r>
        <w:rPr>
          <w:rStyle w:val="FloatTok"/>
        </w:rPr>
        <w:t xml:space="preserve">2.2</w:t>
      </w:r>
      <w:r>
        <w:rPr>
          <w:rStyle w:val="NormalTok"/>
        </w:rPr>
        <w:t xml:space="preserve">)</w:t>
      </w:r>
    </w:p>
    <w:p>
      <w:pPr>
        <w:pStyle w:val="SourceCode"/>
      </w:pPr>
      <w:r>
        <w:rPr>
          <w:rStyle w:val="VerbatimChar"/>
        </w:rPr>
        <w:t xml:space="preserve">## [1] "aov" "lm"</w:t>
      </w:r>
    </w:p>
    <w:p>
      <w:pPr>
        <w:pStyle w:val="SourceCode"/>
      </w:pPr>
      <w:r>
        <w:rPr>
          <w:rStyle w:val="KeywordTok"/>
        </w:rPr>
        <w:t xml:space="preserve">summary</w:t>
      </w:r>
      <w:r>
        <w:rPr>
          <w:rStyle w:val="NormalTok"/>
        </w:rPr>
        <w:t xml:space="preserve">(lm.</w:t>
      </w:r>
      <w:r>
        <w:rPr>
          <w:rStyle w:val="FloatTok"/>
        </w:rPr>
        <w:t xml:space="preserve">2.2</w:t>
      </w:r>
      <w:r>
        <w:rPr>
          <w:rStyle w:val="NormalTok"/>
        </w:rPr>
        <w:t xml:space="preserve">)</w:t>
      </w:r>
    </w:p>
    <w:p>
      <w:pPr>
        <w:pStyle w:val="SourceCode"/>
      </w:pPr>
      <w:r>
        <w:rPr>
          <w:rStyle w:val="VerbatimChar"/>
        </w:rPr>
        <w:t xml:space="preserve">##             Df Sum Sq Mean Sq F value   Pr(&gt;F)    </w:t>
      </w:r>
      <w:r>
        <w:br w:type="textWrapping"/>
      </w:r>
      <w:r>
        <w:rPr>
          <w:rStyle w:val="VerbatimChar"/>
        </w:rPr>
        <w:t xml:space="preserve">## Treatment    2     18    9.00      11 0.000488 ***</w:t>
      </w:r>
      <w:r>
        <w:br w:type="textWrapping"/>
      </w:r>
      <w:r>
        <w:rPr>
          <w:rStyle w:val="VerbatimChar"/>
        </w:rPr>
        <w:t xml:space="preserve">## Age          2    162   81.00      99    1e-11 ***</w:t>
      </w:r>
      <w:r>
        <w:br w:type="textWrapping"/>
      </w:r>
      <w:r>
        <w:rPr>
          <w:rStyle w:val="VerbatimChar"/>
        </w:rPr>
        <w:t xml:space="preserve">## Residuals   22     18    0.82                     </w:t>
      </w:r>
      <w:r>
        <w:br w:type="textWrapping"/>
      </w:r>
      <w:r>
        <w:rPr>
          <w:rStyle w:val="VerbatimChar"/>
        </w:rPr>
        <w:t xml:space="preserve">## ---</w:t>
      </w:r>
      <w:r>
        <w:br w:type="textWrapping"/>
      </w:r>
      <w:r>
        <w:rPr>
          <w:rStyle w:val="VerbatimChar"/>
        </w:rPr>
        <w:t xml:space="preserve">## Signif. codes:  0 '***' 0.001 '**' 0.01 '*' 0.05 '.' 0.1 ' ' 1</w:t>
      </w:r>
    </w:p>
    <w:p>
      <w:pPr>
        <w:pStyle w:val="FirstParagraph"/>
      </w:pPr>
      <w:r>
        <w:t xml:space="preserve">Things to note:</w:t>
      </w:r>
    </w:p>
    <w:p>
      <w:pPr>
        <w:pStyle w:val="Compact"/>
        <w:numPr>
          <w:numId w:val="1050"/>
          <w:ilvl w:val="0"/>
        </w:numPr>
      </w:pPr>
      <w:r>
        <w:t xml:space="preserve">The</w:t>
      </w:r>
      <w:r>
        <w:t xml:space="preserve"> </w:t>
      </w:r>
      <w:r>
        <w:rPr>
          <w:rStyle w:val="VerbatimChar"/>
        </w:rPr>
        <w:t xml:space="preserve">lm</w:t>
      </w:r>
      <w:r>
        <w:t xml:space="preserve"> </w:t>
      </w:r>
      <w:r>
        <w:t xml:space="preserve">function has been replaced with an</w:t>
      </w:r>
      <w:r>
        <w:t xml:space="preserve"> </w:t>
      </w:r>
      <w:r>
        <w:rPr>
          <w:rStyle w:val="VerbatimChar"/>
        </w:rPr>
        <w:t xml:space="preserve">aov</w:t>
      </w:r>
      <w:r>
        <w:t xml:space="preserve"> </w:t>
      </w:r>
      <w:r>
        <w:t xml:space="preserve">function.</w:t>
      </w:r>
    </w:p>
    <w:p>
      <w:pPr>
        <w:pStyle w:val="Compact"/>
        <w:numPr>
          <w:numId w:val="1050"/>
          <w:ilvl w:val="0"/>
        </w:numPr>
      </w:pPr>
      <w:r>
        <w:t xml:space="preserve">The output of</w:t>
      </w:r>
      <w:r>
        <w:t xml:space="preserve"> </w:t>
      </w:r>
      <w:r>
        <w:rPr>
          <w:rStyle w:val="VerbatimChar"/>
        </w:rPr>
        <w:t xml:space="preserve">aov</w:t>
      </w:r>
      <w:r>
        <w:t xml:space="preserve"> </w:t>
      </w:r>
      <w:r>
        <w:t xml:space="preserve">is an</w:t>
      </w:r>
      <w:r>
        <w:t xml:space="preserve"> </w:t>
      </w:r>
      <w:r>
        <w:rPr>
          <w:rStyle w:val="VerbatimChar"/>
        </w:rPr>
        <w:t xml:space="preserve">aov</w:t>
      </w:r>
      <w:r>
        <w:t xml:space="preserve"> </w:t>
      </w:r>
      <w:r>
        <w:t xml:space="preserve">class object, which extends the</w:t>
      </w:r>
      <w:r>
        <w:t xml:space="preserve"> </w:t>
      </w:r>
      <w:r>
        <w:rPr>
          <w:rStyle w:val="VerbatimChar"/>
        </w:rPr>
        <w:t xml:space="preserve">lm</w:t>
      </w:r>
      <w:r>
        <w:t xml:space="preserve"> </w:t>
      </w:r>
      <w:r>
        <w:t xml:space="preserve">class.</w:t>
      </w:r>
    </w:p>
    <w:p>
      <w:pPr>
        <w:pStyle w:val="Compact"/>
        <w:numPr>
          <w:numId w:val="1050"/>
          <w:ilvl w:val="0"/>
        </w:numPr>
      </w:pPr>
      <w:r>
        <w:t xml:space="preserve">The summary of an</w:t>
      </w:r>
      <w:r>
        <w:t xml:space="preserve"> </w:t>
      </w:r>
      <w:r>
        <w:rPr>
          <w:rStyle w:val="VerbatimChar"/>
        </w:rPr>
        <w:t xml:space="preserve">aov</w:t>
      </w:r>
      <w:r>
        <w:t xml:space="preserve"> </w:t>
      </w:r>
      <w:r>
        <w:t xml:space="preserve">is not like the summary of an</w:t>
      </w:r>
      <w:r>
        <w:t xml:space="preserve"> </w:t>
      </w:r>
      <w:r>
        <w:rPr>
          <w:rStyle w:val="VerbatimChar"/>
        </w:rPr>
        <w:t xml:space="preserve">lm</w:t>
      </w:r>
      <w:r>
        <w:t xml:space="preserve"> </w:t>
      </w:r>
      <w:r>
        <w:t xml:space="preserve">object, but rather, like an ANOVA table.</w:t>
      </w:r>
    </w:p>
    <w:p>
      <w:pPr>
        <w:pStyle w:val="FirstParagraph"/>
      </w:pPr>
      <w:r>
        <w:t xml:space="preserve">As in any two-way ANOVA, we may want to ask if different age groups respond differently to different treatments.</w:t>
      </w:r>
      <w:r>
        <w:t xml:space="preserve"> </w:t>
      </w:r>
      <w:r>
        <w:t xml:space="preserve">In the statistical parlance, this is called an</w:t>
      </w:r>
      <w:r>
        <w:t xml:space="preserve"> </w:t>
      </w:r>
      <w:r>
        <w:rPr>
          <w:i/>
        </w:rPr>
        <w:t xml:space="preserve">interaction</w:t>
      </w:r>
      <w:r>
        <w:t xml:space="preserve">, or more precisely, an</w:t>
      </w:r>
      <w:r>
        <w:t xml:space="preserve"> </w:t>
      </w:r>
      <w:r>
        <w:rPr>
          <w:i/>
        </w:rPr>
        <w:t xml:space="preserve">interaction of order 2</w:t>
      </w:r>
      <w:r>
        <w:t xml:space="preserve">.</w:t>
      </w:r>
    </w:p>
    <w:p>
      <w:pPr>
        <w:pStyle w:val="SourceCode"/>
      </w:pPr>
      <w:r>
        <w:rPr>
          <w:rStyle w:val="NormalTok"/>
        </w:rPr>
        <w:t xml:space="preserve">lm</w:t>
      </w:r>
      <w:r>
        <w:rPr>
          <w:rStyle w:val="FloatTok"/>
        </w:rPr>
        <w:t xml:space="preserve">.3</w:t>
      </w:r>
      <w:r>
        <w:rPr>
          <w:rStyle w:val="NormalTok"/>
        </w:rPr>
        <w:t xml:space="preserve"> &lt;-</w:t>
      </w:r>
      <w:r>
        <w:rPr>
          <w:rStyle w:val="StringTok"/>
        </w:rPr>
        <w:t xml:space="preserve"> </w:t>
      </w:r>
      <w:r>
        <w:rPr>
          <w:rStyle w:val="KeywordTok"/>
        </w:rPr>
        <w:t xml:space="preserve">lm</w:t>
      </w:r>
      <w:r>
        <w:rPr>
          <w:rStyle w:val="NormalTok"/>
        </w:rPr>
        <w:t xml:space="preserve">(StressReduction</w:t>
      </w:r>
      <w:r>
        <w:rPr>
          <w:rStyle w:val="OperatorTok"/>
        </w:rPr>
        <w:t xml:space="preserve">~</w:t>
      </w:r>
      <w:r>
        <w:rPr>
          <w:rStyle w:val="NormalTok"/>
        </w:rPr>
        <w:t xml:space="preserve">Treatment</w:t>
      </w:r>
      <w:r>
        <w:rPr>
          <w:rStyle w:val="OperatorTok"/>
        </w:rPr>
        <w:t xml:space="preserve">+</w:t>
      </w:r>
      <w:r>
        <w:rPr>
          <w:rStyle w:val="NormalTok"/>
        </w:rPr>
        <w:t xml:space="preserve">Age</w:t>
      </w:r>
      <w:r>
        <w:rPr>
          <w:rStyle w:val="OperatorTok"/>
        </w:rPr>
        <w:t xml:space="preserve">+</w:t>
      </w:r>
      <w:r>
        <w:rPr>
          <w:rStyle w:val="NormalTok"/>
        </w:rPr>
        <w:t xml:space="preserve">Treatment</w:t>
      </w:r>
      <w:r>
        <w:rPr>
          <w:rStyle w:val="OperatorTok"/>
        </w:rPr>
        <w:t xml:space="preserve">:</w:t>
      </w:r>
      <w:r>
        <w:rPr>
          <w:rStyle w:val="NormalTok"/>
        </w:rPr>
        <w:t xml:space="preserve">Age</w:t>
      </w:r>
      <w:r>
        <w:rPr>
          <w:rStyle w:val="DecValTok"/>
        </w:rPr>
        <w:t xml:space="preserve">-1</w:t>
      </w:r>
      <w:r>
        <w:rPr>
          <w:rStyle w:val="NormalTok"/>
        </w:rPr>
        <w:t xml:space="preserve">,</w:t>
      </w:r>
      <w:r>
        <w:rPr>
          <w:rStyle w:val="DataTypeTok"/>
        </w:rPr>
        <w:t xml:space="preserve">data=</w:t>
      </w:r>
      <w:r>
        <w:rPr>
          <w:rStyle w:val="NormalTok"/>
        </w:rPr>
        <w:t xml:space="preserve">twoWay)</w:t>
      </w:r>
    </w:p>
    <w:p>
      <w:pPr>
        <w:pStyle w:val="FirstParagraph"/>
      </w:pPr>
      <w:r>
        <w:t xml:space="preserve">The syntax</w:t>
      </w:r>
      <w:r>
        <w:t xml:space="preserve"> </w:t>
      </w:r>
      <w:r>
        <w:rPr>
          <w:rStyle w:val="VerbatimChar"/>
        </w:rPr>
        <w:t xml:space="preserve">StressReduction~Treatment+Age+Treatment:Age-1</w:t>
      </w:r>
      <w:r>
        <w:t xml:space="preserve"> </w:t>
      </w:r>
      <w:r>
        <w:t xml:space="preserve">tells R to include main effects of Treatment, Age, and their interactions. The -1 removes the intercept.</w:t>
      </w:r>
      <w:r>
        <w:t xml:space="preserve"> </w:t>
      </w:r>
      <w:r>
        <w:t xml:space="preserve">Here are other ways to specify the same model.</w:t>
      </w:r>
    </w:p>
    <w:p>
      <w:pPr>
        <w:pStyle w:val="SourceCode"/>
      </w:pPr>
      <w:r>
        <w:rPr>
          <w:rStyle w:val="NormalTok"/>
        </w:rPr>
        <w:t xml:space="preserve">lm</w:t>
      </w:r>
      <w:r>
        <w:rPr>
          <w:rStyle w:val="FloatTok"/>
        </w:rPr>
        <w:t xml:space="preserve">.3</w:t>
      </w:r>
      <w:r>
        <w:rPr>
          <w:rStyle w:val="NormalTok"/>
        </w:rPr>
        <w:t xml:space="preserve"> &lt;-</w:t>
      </w:r>
      <w:r>
        <w:rPr>
          <w:rStyle w:val="StringTok"/>
        </w:rPr>
        <w:t xml:space="preserve"> </w:t>
      </w:r>
      <w:r>
        <w:rPr>
          <w:rStyle w:val="KeywordTok"/>
        </w:rPr>
        <w:t xml:space="preserve">lm</w:t>
      </w:r>
      <w:r>
        <w:rPr>
          <w:rStyle w:val="NormalTok"/>
        </w:rPr>
        <w:t xml:space="preserve">(StressReduction </w:t>
      </w:r>
      <w:r>
        <w:rPr>
          <w:rStyle w:val="OperatorTok"/>
        </w:rPr>
        <w:t xml:space="preserve">~</w:t>
      </w:r>
      <w:r>
        <w:rPr>
          <w:rStyle w:val="StringTok"/>
        </w:rPr>
        <w:t xml:space="preserve"> </w:t>
      </w:r>
      <w:r>
        <w:rPr>
          <w:rStyle w:val="NormalTok"/>
        </w:rPr>
        <w:t xml:space="preserve">Treatment </w:t>
      </w:r>
      <w:r>
        <w:rPr>
          <w:rStyle w:val="OperatorTok"/>
        </w:rPr>
        <w:t xml:space="preserve">*</w:t>
      </w:r>
      <w:r>
        <w:rPr>
          <w:rStyle w:val="StringTok"/>
        </w:rPr>
        <w:t xml:space="preserve"> </w:t>
      </w:r>
      <w:r>
        <w:rPr>
          <w:rStyle w:val="NormalTok"/>
        </w:rPr>
        <w:t xml:space="preserve">Age </w:t>
      </w:r>
      <w:r>
        <w:rPr>
          <w:rStyle w:val="OperatorTok"/>
        </w:rPr>
        <w:t xml:space="preserve">-</w:t>
      </w:r>
      <w:r>
        <w:rPr>
          <w:rStyle w:val="StringTok"/>
        </w:rPr>
        <w:t xml:space="preserve"> </w:t>
      </w:r>
      <w:r>
        <w:rPr>
          <w:rStyle w:val="DecValTok"/>
        </w:rPr>
        <w:t xml:space="preserve">1</w:t>
      </w:r>
      <w:r>
        <w:rPr>
          <w:rStyle w:val="NormalTok"/>
        </w:rPr>
        <w:t xml:space="preserve">,</w:t>
      </w:r>
      <w:r>
        <w:rPr>
          <w:rStyle w:val="DataTypeTok"/>
        </w:rPr>
        <w:t xml:space="preserve">data=</w:t>
      </w:r>
      <w:r>
        <w:rPr>
          <w:rStyle w:val="NormalTok"/>
        </w:rPr>
        <w:t xml:space="preserve">twoWay)</w:t>
      </w:r>
      <w:r>
        <w:br w:type="textWrapping"/>
      </w:r>
      <w:r>
        <w:rPr>
          <w:rStyle w:val="NormalTok"/>
        </w:rPr>
        <w:t xml:space="preserve">lm</w:t>
      </w:r>
      <w:r>
        <w:rPr>
          <w:rStyle w:val="FloatTok"/>
        </w:rPr>
        <w:t xml:space="preserve">.3</w:t>
      </w:r>
      <w:r>
        <w:rPr>
          <w:rStyle w:val="NormalTok"/>
        </w:rPr>
        <w:t xml:space="preserve"> &lt;-</w:t>
      </w:r>
      <w:r>
        <w:rPr>
          <w:rStyle w:val="StringTok"/>
        </w:rPr>
        <w:t xml:space="preserve"> </w:t>
      </w:r>
      <w:r>
        <w:rPr>
          <w:rStyle w:val="KeywordTok"/>
        </w:rPr>
        <w:t xml:space="preserve">lm</w:t>
      </w:r>
      <w:r>
        <w:rPr>
          <w:rStyle w:val="NormalTok"/>
        </w:rPr>
        <w:t xml:space="preserve">(StressReduction</w:t>
      </w:r>
      <w:r>
        <w:rPr>
          <w:rStyle w:val="OperatorTok"/>
        </w:rPr>
        <w:t xml:space="preserve">~</w:t>
      </w:r>
      <w:r>
        <w:rPr>
          <w:rStyle w:val="NormalTok"/>
        </w:rPr>
        <w:t xml:space="preserve">(.)</w:t>
      </w:r>
      <w:r>
        <w:rPr>
          <w:rStyle w:val="OperatorTok"/>
        </w:rPr>
        <w:t xml:space="preserve">^</w:t>
      </w:r>
      <w:r>
        <w:rPr>
          <w:rStyle w:val="DecValTok"/>
        </w:rPr>
        <w:t xml:space="preserve">2</w:t>
      </w:r>
      <w:r>
        <w:rPr>
          <w:rStyle w:val="NormalTok"/>
        </w:rPr>
        <w:t xml:space="preserve"> </w:t>
      </w:r>
      <w:r>
        <w:rPr>
          <w:rStyle w:val="OperatorTok"/>
        </w:rPr>
        <w:t xml:space="preserve">-</w:t>
      </w:r>
      <w:r>
        <w:rPr>
          <w:rStyle w:val="StringTok"/>
        </w:rPr>
        <w:t xml:space="preserve"> </w:t>
      </w:r>
      <w:r>
        <w:rPr>
          <w:rStyle w:val="DecValTok"/>
        </w:rPr>
        <w:t xml:space="preserve">1</w:t>
      </w:r>
      <w:r>
        <w:rPr>
          <w:rStyle w:val="NormalTok"/>
        </w:rPr>
        <w:t xml:space="preserve">,</w:t>
      </w:r>
      <w:r>
        <w:rPr>
          <w:rStyle w:val="DataTypeTok"/>
        </w:rPr>
        <w:t xml:space="preserve">data=</w:t>
      </w:r>
      <w:r>
        <w:rPr>
          <w:rStyle w:val="NormalTok"/>
        </w:rPr>
        <w:t xml:space="preserve">twoWay)</w:t>
      </w:r>
    </w:p>
    <w:p>
      <w:pPr>
        <w:pStyle w:val="FirstParagraph"/>
      </w:pPr>
      <w:r>
        <w:t xml:space="preserve">The syntax</w:t>
      </w:r>
      <w:r>
        <w:t xml:space="preserve"> </w:t>
      </w:r>
      <w:r>
        <w:rPr>
          <w:rStyle w:val="VerbatimChar"/>
        </w:rPr>
        <w:t xml:space="preserve">Treatment * Age</w:t>
      </w:r>
      <w:r>
        <w:t xml:space="preserve"> </w:t>
      </w:r>
      <w:r>
        <w:t xml:space="preserve">means</w:t>
      </w:r>
      <w:r>
        <w:t xml:space="preserve"> </w:t>
      </w:r>
      <w:r>
        <w:t xml:space="preserve">“</w:t>
      </w:r>
      <w:r>
        <w:t xml:space="preserve">main effects with second order interactions</w:t>
      </w:r>
      <w:r>
        <w:t xml:space="preserve">”</w:t>
      </w:r>
      <w:r>
        <w:t xml:space="preserve">.</w:t>
      </w:r>
      <w:r>
        <w:t xml:space="preserve"> </w:t>
      </w:r>
      <w:r>
        <w:t xml:space="preserve">The syntax</w:t>
      </w:r>
      <w:r>
        <w:t xml:space="preserve"> </w:t>
      </w:r>
      <w:r>
        <w:rPr>
          <w:rStyle w:val="VerbatimChar"/>
        </w:rPr>
        <w:t xml:space="preserve">(.)^2</w:t>
      </w:r>
      <w:r>
        <w:t xml:space="preserve"> </w:t>
      </w:r>
      <w:r>
        <w:t xml:space="preserve">means</w:t>
      </w:r>
      <w:r>
        <w:t xml:space="preserve"> </w:t>
      </w:r>
      <w:r>
        <w:t xml:space="preserve">“</w:t>
      </w:r>
      <w:r>
        <w:t xml:space="preserve">everything with second order interactions</w:t>
      </w:r>
      <w:r>
        <w:t xml:space="preserve">”</w:t>
      </w:r>
      <w:r>
        <w:t xml:space="preserve">, this time we don’t have I() as in the temperature example because here we want the second order interaction and not the square of each variable.</w:t>
      </w:r>
    </w:p>
    <w:p>
      <w:pPr>
        <w:pStyle w:val="BodyText"/>
      </w:pPr>
      <w:r>
        <w:t xml:space="preserve">Let’s inspect the model</w:t>
      </w:r>
    </w:p>
    <w:p>
      <w:pPr>
        <w:pStyle w:val="SourceCode"/>
      </w:pPr>
      <w:r>
        <w:rPr>
          <w:rStyle w:val="KeywordTok"/>
        </w:rPr>
        <w:t xml:space="preserve">summary</w:t>
      </w:r>
      <w:r>
        <w:rPr>
          <w:rStyle w:val="NormalTok"/>
        </w:rPr>
        <w:t xml:space="preserve">(lm</w:t>
      </w:r>
      <w:r>
        <w:rPr>
          <w:rStyle w:val="FloatTok"/>
        </w:rPr>
        <w:t xml:space="preserve">.3</w:t>
      </w:r>
      <w:r>
        <w:rPr>
          <w:rStyle w:val="NormalTok"/>
        </w:rPr>
        <w:t xml:space="preserve">)</w:t>
      </w:r>
    </w:p>
    <w:p>
      <w:pPr>
        <w:pStyle w:val="SourceCode"/>
      </w:pPr>
      <w:r>
        <w:rPr>
          <w:rStyle w:val="VerbatimChar"/>
        </w:rPr>
        <w:t xml:space="preserve">## </w:t>
      </w:r>
      <w:r>
        <w:br w:type="textWrapping"/>
      </w:r>
      <w:r>
        <w:rPr>
          <w:rStyle w:val="VerbatimChar"/>
        </w:rPr>
        <w:t xml:space="preserve">## Call:</w:t>
      </w:r>
      <w:r>
        <w:br w:type="textWrapping"/>
      </w:r>
      <w:r>
        <w:rPr>
          <w:rStyle w:val="VerbatimChar"/>
        </w:rPr>
        <w:t xml:space="preserve">## lm(formula = StressReduction ~ Treatment + Age + Treatment:Age - </w:t>
      </w:r>
      <w:r>
        <w:br w:type="textWrapping"/>
      </w:r>
      <w:r>
        <w:rPr>
          <w:rStyle w:val="VerbatimChar"/>
        </w:rPr>
        <w:t xml:space="preserve">##     1, data = twoWay)</w:t>
      </w:r>
      <w:r>
        <w:br w:type="textWrapping"/>
      </w:r>
      <w:r>
        <w:rPr>
          <w:rStyle w:val="VerbatimChar"/>
        </w:rPr>
        <w:t xml:space="preserve">## </w:t>
      </w:r>
      <w:r>
        <w:br w:type="textWrapping"/>
      </w:r>
      <w:r>
        <w:rPr>
          <w:rStyle w:val="VerbatimChar"/>
        </w:rPr>
        <w:t xml:space="preserve">## Residuals:</w:t>
      </w:r>
      <w:r>
        <w:br w:type="textWrapping"/>
      </w:r>
      <w:r>
        <w:rPr>
          <w:rStyle w:val="VerbatimChar"/>
        </w:rPr>
        <w:t xml:space="preserve">##    Min     1Q Median     3Q    Max </w:t>
      </w:r>
      <w:r>
        <w:br w:type="textWrapping"/>
      </w:r>
      <w:r>
        <w:rPr>
          <w:rStyle w:val="VerbatimChar"/>
        </w:rPr>
        <w:t xml:space="preserve">##     -1     -1      0      1      1 </w:t>
      </w:r>
      <w:r>
        <w:br w:type="textWrapping"/>
      </w:r>
      <w:r>
        <w:rPr>
          <w:rStyle w:val="VerbatimChar"/>
        </w:rPr>
        <w:t xml:space="preserve">## </w:t>
      </w:r>
      <w:r>
        <w:br w:type="textWrapping"/>
      </w:r>
      <w:r>
        <w:rPr>
          <w:rStyle w:val="VerbatimChar"/>
        </w:rPr>
        <w:t xml:space="preserve">## Coefficients:</w:t>
      </w:r>
      <w:r>
        <w:br w:type="textWrapping"/>
      </w:r>
      <w:r>
        <w:rPr>
          <w:rStyle w:val="VerbatimChar"/>
        </w:rPr>
        <w:t xml:space="preserve">##                              Estimate Std. Error t value Pr(&gt;|t|)    </w:t>
      </w:r>
      <w:r>
        <w:br w:type="textWrapping"/>
      </w:r>
      <w:r>
        <w:rPr>
          <w:rStyle w:val="VerbatimChar"/>
        </w:rPr>
        <w:t xml:space="preserve">## Treatmentmedical            4.000e+00  5.774e-01   6.928 1.78e-06 ***</w:t>
      </w:r>
      <w:r>
        <w:br w:type="textWrapping"/>
      </w:r>
      <w:r>
        <w:rPr>
          <w:rStyle w:val="VerbatimChar"/>
        </w:rPr>
        <w:t xml:space="preserve">## Treatmentmental             6.000e+00  5.774e-01  10.392 4.92e-09 ***</w:t>
      </w:r>
      <w:r>
        <w:br w:type="textWrapping"/>
      </w:r>
      <w:r>
        <w:rPr>
          <w:rStyle w:val="VerbatimChar"/>
        </w:rPr>
        <w:t xml:space="preserve">## Treatmentphysical           5.000e+00  5.774e-01   8.660 7.78e-08 ***</w:t>
      </w:r>
      <w:r>
        <w:br w:type="textWrapping"/>
      </w:r>
      <w:r>
        <w:rPr>
          <w:rStyle w:val="VerbatimChar"/>
        </w:rPr>
        <w:t xml:space="preserve">## Ageold                     -3.000e+00  8.165e-01  -3.674  0.00174 ** </w:t>
      </w:r>
      <w:r>
        <w:br w:type="textWrapping"/>
      </w:r>
      <w:r>
        <w:rPr>
          <w:rStyle w:val="VerbatimChar"/>
        </w:rPr>
        <w:t xml:space="preserve">## Ageyoung                    3.000e+00  8.165e-01   3.674  0.00174 ** </w:t>
      </w:r>
      <w:r>
        <w:br w:type="textWrapping"/>
      </w:r>
      <w:r>
        <w:rPr>
          <w:rStyle w:val="VerbatimChar"/>
        </w:rPr>
        <w:t xml:space="preserve">## Treatmentmental:Ageold      1.136e-16  1.155e+00   0.000  1.00000    </w:t>
      </w:r>
      <w:r>
        <w:br w:type="textWrapping"/>
      </w:r>
      <w:r>
        <w:rPr>
          <w:rStyle w:val="VerbatimChar"/>
        </w:rPr>
        <w:t xml:space="preserve">## Treatmentphysical:Ageold    2.392e-16  1.155e+00   0.000  1.00000    </w:t>
      </w:r>
      <w:r>
        <w:br w:type="textWrapping"/>
      </w:r>
      <w:r>
        <w:rPr>
          <w:rStyle w:val="VerbatimChar"/>
        </w:rPr>
        <w:t xml:space="preserve">## Treatmentmental:Ageyoung   -1.037e-15  1.155e+00   0.000  1.00000    </w:t>
      </w:r>
      <w:r>
        <w:br w:type="textWrapping"/>
      </w:r>
      <w:r>
        <w:rPr>
          <w:rStyle w:val="VerbatimChar"/>
        </w:rPr>
        <w:t xml:space="preserve">## Treatmentphysical:Ageyoung  2.564e-16  1.155e+00   0.000  1.00000    </w:t>
      </w:r>
      <w:r>
        <w:br w:type="textWrapping"/>
      </w:r>
      <w:r>
        <w:rPr>
          <w:rStyle w:val="VerbatimChar"/>
        </w:rPr>
        <w:t xml:space="preserve">## ---</w:t>
      </w:r>
      <w:r>
        <w:br w:type="textWrapping"/>
      </w:r>
      <w:r>
        <w:rPr>
          <w:rStyle w:val="VerbatimChar"/>
        </w:rPr>
        <w:t xml:space="preserve">## Signif. codes:  0 '***' 0.001 '**' 0.01 '*' 0.05 '.' 0.1 ' ' 1</w:t>
      </w:r>
      <w:r>
        <w:br w:type="textWrapping"/>
      </w:r>
      <w:r>
        <w:rPr>
          <w:rStyle w:val="VerbatimChar"/>
        </w:rPr>
        <w:t xml:space="preserve">## </w:t>
      </w:r>
      <w:r>
        <w:br w:type="textWrapping"/>
      </w:r>
      <w:r>
        <w:rPr>
          <w:rStyle w:val="VerbatimChar"/>
        </w:rPr>
        <w:t xml:space="preserve">## Residual standard error: 1 on 18 degrees of freedom</w:t>
      </w:r>
      <w:r>
        <w:br w:type="textWrapping"/>
      </w:r>
      <w:r>
        <w:rPr>
          <w:rStyle w:val="VerbatimChar"/>
        </w:rPr>
        <w:t xml:space="preserve">## Multiple R-squared:  0.9794, Adjusted R-squared:  0.9691 </w:t>
      </w:r>
      <w:r>
        <w:br w:type="textWrapping"/>
      </w:r>
      <w:r>
        <w:rPr>
          <w:rStyle w:val="VerbatimChar"/>
        </w:rPr>
        <w:t xml:space="preserve">## F-statistic:    95 on 9 and 18 DF,  p-value: 2.556e-13</w:t>
      </w:r>
    </w:p>
    <w:p>
      <w:pPr>
        <w:pStyle w:val="FirstParagraph"/>
      </w:pPr>
      <w:r>
        <w:t xml:space="preserve">Things to note:</w:t>
      </w:r>
    </w:p>
    <w:p>
      <w:pPr>
        <w:pStyle w:val="Compact"/>
        <w:numPr>
          <w:numId w:val="1051"/>
          <w:ilvl w:val="0"/>
        </w:numPr>
      </w:pPr>
      <w:r>
        <w:t xml:space="preserve">There are still</w:t>
      </w:r>
      <w:r>
        <w:t xml:space="preserve"> </w:t>
      </w:r>
      <m:oMath>
        <m:r>
          <m:t>5</m:t>
        </m:r>
      </m:oMath>
      <w:r>
        <w:t xml:space="preserve"> </w:t>
      </w:r>
      <w:r>
        <w:t xml:space="preserve">main effects, but also</w:t>
      </w:r>
      <w:r>
        <w:t xml:space="preserve"> </w:t>
      </w:r>
      <m:oMath>
        <m:r>
          <m:t>4</m:t>
        </m:r>
      </m:oMath>
      <w:r>
        <w:t xml:space="preserve"> </w:t>
      </w:r>
      <w:r>
        <w:t xml:space="preserve">interactions.</w:t>
      </w:r>
      <w:r>
        <w:t xml:space="preserve"> </w:t>
      </w:r>
      <w:r>
        <w:t xml:space="preserve">This is because when allowing a different average response for every</w:t>
      </w:r>
      <w:r>
        <w:t xml:space="preserve"> </w:t>
      </w:r>
      <m:oMath>
        <m:r>
          <m:t>T</m:t>
        </m:r>
        <m:r>
          <m:t>r</m:t>
        </m:r>
        <m:r>
          <m:t>e</m:t>
        </m:r>
        <m:r>
          <m:t>a</m:t>
        </m:r>
        <m:r>
          <m:t>t</m:t>
        </m:r>
        <m:r>
          <m:t>m</m:t>
        </m:r>
        <m:r>
          <m:t>e</m:t>
        </m:r>
        <m:r>
          <m:t>n</m:t>
        </m:r>
        <m:r>
          <m:t>t</m:t>
        </m:r>
        <m:r>
          <m:t>*</m:t>
        </m:r>
        <m:r>
          <m:t>A</m:t>
        </m:r>
        <m:r>
          <m:t>g</m:t>
        </m:r>
        <m:r>
          <m:t>e</m:t>
        </m:r>
      </m:oMath>
      <w:r>
        <w:t xml:space="preserve"> </w:t>
      </w:r>
      <w:r>
        <w:t xml:space="preserve">combination, we are effectively estimating</w:t>
      </w:r>
      <w:r>
        <w:t xml:space="preserve"> </w:t>
      </w:r>
      <m:oMath>
        <m:r>
          <m:t>3</m:t>
        </m:r>
        <m:r>
          <m:t>*</m:t>
        </m:r>
        <m:r>
          <m:t>3</m:t>
        </m:r>
        <m:r>
          <m:t>=</m:t>
        </m:r>
        <m:r>
          <m:t>9</m:t>
        </m:r>
      </m:oMath>
      <w:r>
        <w:t xml:space="preserve"> </w:t>
      </w:r>
      <w:r>
        <w:t xml:space="preserve">cell means, even if they are not parametrized as cell means, but rather as main effect and interactions.</w:t>
      </w:r>
    </w:p>
    <w:p>
      <w:pPr>
        <w:pStyle w:val="Compact"/>
        <w:numPr>
          <w:numId w:val="1051"/>
          <w:ilvl w:val="0"/>
        </w:numPr>
      </w:pPr>
      <w:r>
        <w:t xml:space="preserve">The interactions do not seem to be significant.</w:t>
      </w:r>
    </w:p>
    <w:p>
      <w:pPr>
        <w:pStyle w:val="Compact"/>
        <w:numPr>
          <w:numId w:val="1051"/>
          <w:ilvl w:val="0"/>
        </w:numPr>
      </w:pPr>
      <w:r>
        <w:t xml:space="preserve">The assumptions required for inference are clearly not met in this example, which is there just to demonstrate R’s capabilities.</w:t>
      </w:r>
    </w:p>
    <w:p>
      <w:pPr>
        <w:pStyle w:val="FirstParagraph"/>
      </w:pPr>
      <w:r>
        <w:t xml:space="preserve">Asking if all the interactions are significant, is asking if the different age groups have the same response to different treatments.</w:t>
      </w:r>
      <w:r>
        <w:t xml:space="preserve"> </w:t>
      </w:r>
      <w:r>
        <w:t xml:space="preserve">Can we answer that based on the various interactions?</w:t>
      </w:r>
      <w:r>
        <w:t xml:space="preserve"> </w:t>
      </w:r>
      <w:r>
        <w:t xml:space="preserve">We might, but it is possible that no single interaction is significant, while the combination is.</w:t>
      </w:r>
      <w:r>
        <w:t xml:space="preserve"> </w:t>
      </w:r>
      <w:r>
        <w:t xml:space="preserve">To test for all the interactions together, we can simply check if the model without interactions is (significantly) better than a model with interactions. I.e., compare</w:t>
      </w:r>
      <w:r>
        <w:t xml:space="preserve"> </w:t>
      </w:r>
      <w:r>
        <w:rPr>
          <w:rStyle w:val="VerbatimChar"/>
        </w:rPr>
        <w:t xml:space="preserve">lm.2</w:t>
      </w:r>
      <w:r>
        <w:t xml:space="preserve"> </w:t>
      </w:r>
      <w:r>
        <w:t xml:space="preserve">to</w:t>
      </w:r>
      <w:r>
        <w:t xml:space="preserve"> </w:t>
      </w:r>
      <w:r>
        <w:rPr>
          <w:rStyle w:val="VerbatimChar"/>
        </w:rPr>
        <w:t xml:space="preserve">lm.3</w:t>
      </w:r>
      <w:r>
        <w:t xml:space="preserve">.</w:t>
      </w:r>
      <w:r>
        <w:t xml:space="preserve"> </w:t>
      </w:r>
      <w:r>
        <w:t xml:space="preserve">This is done with the</w:t>
      </w:r>
      <w:r>
        <w:t xml:space="preserve"> </w:t>
      </w:r>
      <w:r>
        <w:rPr>
          <w:rStyle w:val="VerbatimChar"/>
        </w:rPr>
        <w:t xml:space="preserve">anova</w:t>
      </w:r>
      <w:r>
        <w:t xml:space="preserve"> </w:t>
      </w:r>
      <w:r>
        <w:t xml:space="preserve">command.</w:t>
      </w:r>
    </w:p>
    <w:p>
      <w:pPr>
        <w:pStyle w:val="SourceCode"/>
      </w:pPr>
      <w:r>
        <w:rPr>
          <w:rStyle w:val="KeywordTok"/>
        </w:rPr>
        <w:t xml:space="preserve">anova</w:t>
      </w:r>
      <w:r>
        <w:rPr>
          <w:rStyle w:val="NormalTok"/>
        </w:rPr>
        <w:t xml:space="preserve">(lm</w:t>
      </w:r>
      <w:r>
        <w:rPr>
          <w:rStyle w:val="FloatTok"/>
        </w:rPr>
        <w:t xml:space="preserve">.2</w:t>
      </w:r>
      <w:r>
        <w:rPr>
          <w:rStyle w:val="NormalTok"/>
        </w:rPr>
        <w:t xml:space="preserve">,lm</w:t>
      </w:r>
      <w:r>
        <w:rPr>
          <w:rStyle w:val="FloatTok"/>
        </w:rPr>
        <w:t xml:space="preserve">.3</w:t>
      </w:r>
      <w:r>
        <w:rPr>
          <w:rStyle w:val="NormalTok"/>
        </w:rPr>
        <w:t xml:space="preserve">, </w:t>
      </w:r>
      <w:r>
        <w:rPr>
          <w:rStyle w:val="DataTypeTok"/>
        </w:rPr>
        <w:t xml:space="preserve">test=</w:t>
      </w:r>
      <w:r>
        <w:rPr>
          <w:rStyle w:val="StringTok"/>
        </w:rPr>
        <w:t xml:space="preserve">'F'</w:t>
      </w:r>
      <w:r>
        <w:rPr>
          <w:rStyle w:val="NormalTok"/>
        </w:rPr>
        <w:t xml:space="preserve">)</w:t>
      </w:r>
    </w:p>
    <w:p>
      <w:pPr>
        <w:pStyle w:val="SourceCode"/>
      </w:pPr>
      <w:r>
        <w:rPr>
          <w:rStyle w:val="VerbatimChar"/>
        </w:rPr>
        <w:t xml:space="preserve">## Analysis of Variance Table</w:t>
      </w:r>
      <w:r>
        <w:br w:type="textWrapping"/>
      </w:r>
      <w:r>
        <w:rPr>
          <w:rStyle w:val="VerbatimChar"/>
        </w:rPr>
        <w:t xml:space="preserve">## </w:t>
      </w:r>
      <w:r>
        <w:br w:type="textWrapping"/>
      </w:r>
      <w:r>
        <w:rPr>
          <w:rStyle w:val="VerbatimChar"/>
        </w:rPr>
        <w:t xml:space="preserve">## Model 1: StressReduction ~ Treatment + Age</w:t>
      </w:r>
      <w:r>
        <w:br w:type="textWrapping"/>
      </w:r>
      <w:r>
        <w:rPr>
          <w:rStyle w:val="VerbatimChar"/>
        </w:rPr>
        <w:t xml:space="preserve">## Model 2: StressReduction ~ Treatment + Age + Treatment:Age - 1</w:t>
      </w:r>
      <w:r>
        <w:br w:type="textWrapping"/>
      </w:r>
      <w:r>
        <w:rPr>
          <w:rStyle w:val="VerbatimChar"/>
        </w:rPr>
        <w:t xml:space="preserve">##   Res.Df RSS Df  Sum of Sq  F Pr(&gt;F)</w:t>
      </w:r>
      <w:r>
        <w:br w:type="textWrapping"/>
      </w:r>
      <w:r>
        <w:rPr>
          <w:rStyle w:val="VerbatimChar"/>
        </w:rPr>
        <w:t xml:space="preserve">## 1     22  18                        </w:t>
      </w:r>
      <w:r>
        <w:br w:type="textWrapping"/>
      </w:r>
      <w:r>
        <w:rPr>
          <w:rStyle w:val="VerbatimChar"/>
        </w:rPr>
        <w:t xml:space="preserve">## 2     18  18  4 7.1054e-15  0      1</w:t>
      </w:r>
    </w:p>
    <w:p>
      <w:pPr>
        <w:pStyle w:val="FirstParagraph"/>
      </w:pPr>
      <w:r>
        <w:t xml:space="preserve">We see that</w:t>
      </w:r>
      <w:r>
        <w:t xml:space="preserve"> </w:t>
      </w:r>
      <w:r>
        <w:rPr>
          <w:rStyle w:val="VerbatimChar"/>
        </w:rPr>
        <w:t xml:space="preserve">lm.3</w:t>
      </w:r>
      <w:r>
        <w:t xml:space="preserve"> </w:t>
      </w:r>
      <w:r>
        <w:t xml:space="preserve">is</w:t>
      </w:r>
      <w:r>
        <w:t xml:space="preserve"> </w:t>
      </w:r>
      <w:r>
        <w:rPr>
          <w:b/>
        </w:rPr>
        <w:t xml:space="preserve">not</w:t>
      </w:r>
      <w:r>
        <w:t xml:space="preserve"> </w:t>
      </w:r>
      <w:r>
        <w:t xml:space="preserve">(significantly) better than</w:t>
      </w:r>
      <w:r>
        <w:t xml:space="preserve"> </w:t>
      </w:r>
      <w:r>
        <w:rPr>
          <w:rStyle w:val="VerbatimChar"/>
        </w:rPr>
        <w:t xml:space="preserve">lm.2</w:t>
      </w:r>
      <w:r>
        <w:t xml:space="preserve">, so that we can conclude that there are no interactions: different ages have the same response to different treatments.</w:t>
      </w:r>
    </w:p>
    <w:p>
      <w:pPr>
        <w:pStyle w:val="Heading3"/>
      </w:pPr>
      <w:bookmarkStart w:id="263" w:name="testing-a-hypothesis-on-a-single-contrast"/>
      <w:r>
        <w:t xml:space="preserve">Testing a Hypothesis on a Single Contrast (*)</w:t>
      </w:r>
      <w:bookmarkEnd w:id="263"/>
    </w:p>
    <w:p>
      <w:pPr>
        <w:pStyle w:val="FirstParagraph"/>
      </w:pPr>
      <w:r>
        <w:t xml:space="preserve">Returning to the model without interactions,</w:t>
      </w:r>
      <w:r>
        <w:t xml:space="preserve"> </w:t>
      </w:r>
      <w:r>
        <w:rPr>
          <w:rStyle w:val="VerbatimChar"/>
        </w:rPr>
        <w:t xml:space="preserve">lm.2</w:t>
      </w:r>
      <w:r>
        <w:t xml:space="preserve">.</w:t>
      </w:r>
    </w:p>
    <w:p>
      <w:pPr>
        <w:pStyle w:val="SourceCode"/>
      </w:pPr>
      <w:r>
        <w:rPr>
          <w:rStyle w:val="KeywordTok"/>
        </w:rPr>
        <w:t xml:space="preserve">coef</w:t>
      </w:r>
      <w:r>
        <w:rPr>
          <w:rStyle w:val="NormalTok"/>
        </w:rPr>
        <w:t xml:space="preserve">(</w:t>
      </w:r>
      <w:r>
        <w:rPr>
          <w:rStyle w:val="KeywordTok"/>
        </w:rPr>
        <w:t xml:space="preserve">summary</w:t>
      </w:r>
      <w:r>
        <w:rPr>
          <w:rStyle w:val="NormalTok"/>
        </w:rPr>
        <w:t xml:space="preserve">(lm</w:t>
      </w:r>
      <w:r>
        <w:rPr>
          <w:rStyle w:val="FloatTok"/>
        </w:rPr>
        <w:t xml:space="preserve">.2</w:t>
      </w:r>
      <w:r>
        <w:rPr>
          <w:rStyle w:val="NormalTok"/>
        </w:rPr>
        <w:t xml:space="preserve">))</w:t>
      </w:r>
    </w:p>
    <w:p>
      <w:pPr>
        <w:pStyle w:val="SourceCode"/>
      </w:pPr>
      <w:r>
        <w:rPr>
          <w:rStyle w:val="VerbatimChar"/>
        </w:rPr>
        <w:t xml:space="preserve">##                   Estimate Std. Error   t value     Pr(&gt;|t|)</w:t>
      </w:r>
      <w:r>
        <w:br w:type="textWrapping"/>
      </w:r>
      <w:r>
        <w:rPr>
          <w:rStyle w:val="VerbatimChar"/>
        </w:rPr>
        <w:t xml:space="preserve">## (Intercept)              4  0.3892495 10.276186 7.336391e-10</w:t>
      </w:r>
      <w:r>
        <w:br w:type="textWrapping"/>
      </w:r>
      <w:r>
        <w:rPr>
          <w:rStyle w:val="VerbatimChar"/>
        </w:rPr>
        <w:t xml:space="preserve">## Treatmentmental          2  0.4264014  4.690416 1.117774e-04</w:t>
      </w:r>
      <w:r>
        <w:br w:type="textWrapping"/>
      </w:r>
      <w:r>
        <w:rPr>
          <w:rStyle w:val="VerbatimChar"/>
        </w:rPr>
        <w:t xml:space="preserve">## Treatmentphysical        1  0.4264014  2.345208 2.844400e-02</w:t>
      </w:r>
      <w:r>
        <w:br w:type="textWrapping"/>
      </w:r>
      <w:r>
        <w:rPr>
          <w:rStyle w:val="VerbatimChar"/>
        </w:rPr>
        <w:t xml:space="preserve">## Ageold                  -3  0.4264014 -7.035624 4.647299e-07</w:t>
      </w:r>
      <w:r>
        <w:br w:type="textWrapping"/>
      </w:r>
      <w:r>
        <w:rPr>
          <w:rStyle w:val="VerbatimChar"/>
        </w:rPr>
        <w:t xml:space="preserve">## Ageyoung                 3  0.4264014  7.035624 4.647299e-07</w:t>
      </w:r>
    </w:p>
    <w:p>
      <w:pPr>
        <w:pStyle w:val="FirstParagraph"/>
      </w:pPr>
      <w:r>
        <w:t xml:space="preserve">We see that the effect of the various treatments is rather similar.</w:t>
      </w:r>
      <w:r>
        <w:t xml:space="preserve"> </w:t>
      </w:r>
      <w:r>
        <w:t xml:space="preserve">It is possible that all treatments actually have the same effect.</w:t>
      </w:r>
      <w:r>
        <w:t xml:space="preserve"> </w:t>
      </w:r>
      <w:r>
        <w:t xml:space="preserve">Comparing the effects of factor levels is called a</w:t>
      </w:r>
      <w:r>
        <w:t xml:space="preserve"> </w:t>
      </w:r>
      <w:r>
        <w:rPr>
          <w:i/>
        </w:rPr>
        <w:t xml:space="preserve">contrast</w:t>
      </w:r>
      <w:r>
        <w:t xml:space="preserve">.</w:t>
      </w:r>
      <w:r>
        <w:t xml:space="preserve"> </w:t>
      </w:r>
      <w:r>
        <w:t xml:space="preserve">Let’s test if the medical treatment, has in fact, the same effect as the physical treatment.</w:t>
      </w:r>
    </w:p>
    <w:p>
      <w:pPr>
        <w:pStyle w:val="SourceCode"/>
      </w:pPr>
      <w:r>
        <w:rPr>
          <w:rStyle w:val="KeywordTok"/>
        </w:rPr>
        <w:t xml:space="preserve">library</w:t>
      </w:r>
      <w:r>
        <w:rPr>
          <w:rStyle w:val="NormalTok"/>
        </w:rPr>
        <w:t xml:space="preserve">(multcomp)</w:t>
      </w:r>
      <w:r>
        <w:br w:type="textWrapping"/>
      </w:r>
      <w:r>
        <w:rPr>
          <w:rStyle w:val="NormalTok"/>
        </w:rPr>
        <w:t xml:space="preserve">my.contrast &lt;-</w:t>
      </w:r>
      <w:r>
        <w:rPr>
          <w:rStyle w:val="StringTok"/>
        </w:rPr>
        <w:t xml:space="preserve"> </w:t>
      </w:r>
      <w:r>
        <w:rPr>
          <w:rStyle w:val="KeywordTok"/>
        </w:rPr>
        <w:t xml:space="preserve">matrix</w:t>
      </w:r>
      <w:r>
        <w:rPr>
          <w:rStyle w:val="NormalTok"/>
        </w:rPr>
        <w:t xml:space="preserve">(</w:t>
      </w:r>
      <w:r>
        <w:rPr>
          <w:rStyle w:val="KeywordTok"/>
        </w:rPr>
        <w:t xml:space="preserve">c</w:t>
      </w:r>
      <w:r>
        <w:rPr>
          <w:rStyle w:val="NormalTok"/>
        </w:rPr>
        <w:t xml:space="preserve">(</w:t>
      </w:r>
      <w:r>
        <w:rPr>
          <w:rStyle w:val="Operator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 </w:t>
      </w:r>
      <w:r>
        <w:rPr>
          <w:rStyle w:val="DataTypeTok"/>
        </w:rPr>
        <w:t xml:space="preserve">nrow =</w:t>
      </w:r>
      <w:r>
        <w:rPr>
          <w:rStyle w:val="NormalTok"/>
        </w:rPr>
        <w:t xml:space="preserve">  </w:t>
      </w:r>
      <w:r>
        <w:rPr>
          <w:rStyle w:val="DecValTok"/>
        </w:rPr>
        <w:t xml:space="preserve">1</w:t>
      </w:r>
      <w:r>
        <w:rPr>
          <w:rStyle w:val="NormalTok"/>
        </w:rPr>
        <w:t xml:space="preserve">)</w:t>
      </w:r>
      <w:r>
        <w:br w:type="textWrapping"/>
      </w:r>
      <w:r>
        <w:rPr>
          <w:rStyle w:val="NormalTok"/>
        </w:rPr>
        <w:t xml:space="preserve">lm</w:t>
      </w:r>
      <w:r>
        <w:rPr>
          <w:rStyle w:val="FloatTok"/>
        </w:rPr>
        <w:t xml:space="preserve">.4</w:t>
      </w:r>
      <w:r>
        <w:rPr>
          <w:rStyle w:val="NormalTok"/>
        </w:rPr>
        <w:t xml:space="preserve"> &lt;-</w:t>
      </w:r>
      <w:r>
        <w:rPr>
          <w:rStyle w:val="StringTok"/>
        </w:rPr>
        <w:t xml:space="preserve"> </w:t>
      </w:r>
      <w:r>
        <w:rPr>
          <w:rStyle w:val="KeywordTok"/>
        </w:rPr>
        <w:t xml:space="preserve">glht</w:t>
      </w:r>
      <w:r>
        <w:rPr>
          <w:rStyle w:val="NormalTok"/>
        </w:rPr>
        <w:t xml:space="preserve">(lm</w:t>
      </w:r>
      <w:r>
        <w:rPr>
          <w:rStyle w:val="FloatTok"/>
        </w:rPr>
        <w:t xml:space="preserve">.2</w:t>
      </w:r>
      <w:r>
        <w:rPr>
          <w:rStyle w:val="NormalTok"/>
        </w:rPr>
        <w:t xml:space="preserve">, </w:t>
      </w:r>
      <w:r>
        <w:rPr>
          <w:rStyle w:val="DataTypeTok"/>
        </w:rPr>
        <w:t xml:space="preserve">linfct=</w:t>
      </w:r>
      <w:r>
        <w:rPr>
          <w:rStyle w:val="NormalTok"/>
        </w:rPr>
        <w:t xml:space="preserve">my.contrast)</w:t>
      </w:r>
      <w:r>
        <w:br w:type="textWrapping"/>
      </w:r>
      <w:r>
        <w:rPr>
          <w:rStyle w:val="KeywordTok"/>
        </w:rPr>
        <w:t xml:space="preserve">summary</w:t>
      </w:r>
      <w:r>
        <w:rPr>
          <w:rStyle w:val="NormalTok"/>
        </w:rPr>
        <w:t xml:space="preserve">(lm</w:t>
      </w:r>
      <w:r>
        <w:rPr>
          <w:rStyle w:val="FloatTok"/>
        </w:rPr>
        <w:t xml:space="preserve">.4</w:t>
      </w:r>
      <w:r>
        <w:rPr>
          <w:rStyle w:val="NormalTok"/>
        </w:rPr>
        <w:t xml:space="preserve">)</w:t>
      </w:r>
    </w:p>
    <w:p>
      <w:pPr>
        <w:pStyle w:val="SourceCode"/>
      </w:pPr>
      <w:r>
        <w:rPr>
          <w:rStyle w:val="VerbatimChar"/>
        </w:rPr>
        <w:t xml:space="preserve">## </w:t>
      </w:r>
      <w:r>
        <w:br w:type="textWrapping"/>
      </w:r>
      <w:r>
        <w:rPr>
          <w:rStyle w:val="VerbatimChar"/>
        </w:rPr>
        <w:t xml:space="preserve">##   Simultaneous Tests for General Linear Hypotheses</w:t>
      </w:r>
      <w:r>
        <w:br w:type="textWrapping"/>
      </w:r>
      <w:r>
        <w:rPr>
          <w:rStyle w:val="VerbatimChar"/>
        </w:rPr>
        <w:t xml:space="preserve">## </w:t>
      </w:r>
      <w:r>
        <w:br w:type="textWrapping"/>
      </w:r>
      <w:r>
        <w:rPr>
          <w:rStyle w:val="VerbatimChar"/>
        </w:rPr>
        <w:t xml:space="preserve">## Fit: lm(formula = StressReduction ~ ., data = twoWay)</w:t>
      </w:r>
      <w:r>
        <w:br w:type="textWrapping"/>
      </w:r>
      <w:r>
        <w:rPr>
          <w:rStyle w:val="VerbatimChar"/>
        </w:rPr>
        <w:t xml:space="preserve">## </w:t>
      </w:r>
      <w:r>
        <w:br w:type="textWrapping"/>
      </w:r>
      <w:r>
        <w:rPr>
          <w:rStyle w:val="VerbatimChar"/>
        </w:rPr>
        <w:t xml:space="preserve">## Linear Hypotheses:</w:t>
      </w:r>
      <w:r>
        <w:br w:type="textWrapping"/>
      </w:r>
      <w:r>
        <w:rPr>
          <w:rStyle w:val="VerbatimChar"/>
        </w:rPr>
        <w:t xml:space="preserve">##        Estimate Std. Error t value Pr(&gt;|t|)    </w:t>
      </w:r>
      <w:r>
        <w:br w:type="textWrapping"/>
      </w:r>
      <w:r>
        <w:rPr>
          <w:rStyle w:val="VerbatimChar"/>
        </w:rPr>
        <w:t xml:space="preserve">## 1 == 0  -3.0000     0.7177   -4.18 0.000389 ***</w:t>
      </w:r>
      <w:r>
        <w:br w:type="textWrapping"/>
      </w:r>
      <w:r>
        <w:rPr>
          <w:rStyle w:val="VerbatimChar"/>
        </w:rPr>
        <w:t xml:space="preserve">## ---</w:t>
      </w:r>
      <w:r>
        <w:br w:type="textWrapping"/>
      </w:r>
      <w:r>
        <w:rPr>
          <w:rStyle w:val="VerbatimChar"/>
        </w:rPr>
        <w:t xml:space="preserve">## Signif. codes:  0 '***' 0.001 '**' 0.01 '*' 0.05 '.' 0.1 ' ' 1</w:t>
      </w:r>
      <w:r>
        <w:br w:type="textWrapping"/>
      </w:r>
      <w:r>
        <w:rPr>
          <w:rStyle w:val="VerbatimChar"/>
        </w:rPr>
        <w:t xml:space="preserve">## (Adjusted p values reported -- single-step method)</w:t>
      </w:r>
    </w:p>
    <w:p>
      <w:pPr>
        <w:pStyle w:val="FirstParagraph"/>
      </w:pPr>
      <w:r>
        <w:t xml:space="preserve">Things to note:</w:t>
      </w:r>
    </w:p>
    <w:p>
      <w:pPr>
        <w:pStyle w:val="Compact"/>
        <w:numPr>
          <w:numId w:val="1052"/>
          <w:ilvl w:val="0"/>
        </w:numPr>
      </w:pPr>
      <w:r>
        <w:t xml:space="preserve">A contrast is a linear function of the coefficients. In our example</w:t>
      </w:r>
      <w:r>
        <w:t xml:space="preserve"> </w:t>
      </w:r>
      <m:oMath>
        <m:sSub>
          <m:e>
            <m:r>
              <m:t>H</m:t>
            </m:r>
          </m:e>
          <m:sub>
            <m:r>
              <m:t>0</m:t>
            </m:r>
          </m:sub>
        </m:sSub>
        <m:r>
          <m:t>:</m:t>
        </m:r>
        <m:sSub>
          <m:e>
            <m:r>
              <m:t>β</m:t>
            </m:r>
          </m:e>
          <m:sub>
            <m:r>
              <m:t>1</m:t>
            </m:r>
          </m:sub>
        </m:sSub>
        <m:r>
          <m:t>−</m:t>
        </m:r>
        <m:sSub>
          <m:e>
            <m:r>
              <m:t>β</m:t>
            </m:r>
          </m:e>
          <m:sub>
            <m:r>
              <m:t>3</m:t>
            </m:r>
          </m:sub>
        </m:sSub>
        <m:r>
          <m:t>=</m:t>
        </m:r>
        <m:r>
          <m:t>0</m:t>
        </m:r>
      </m:oMath>
      <w:r>
        <w:t xml:space="preserve">, which justifies the construction of</w:t>
      </w:r>
      <w:r>
        <w:t xml:space="preserve"> </w:t>
      </w:r>
      <w:r>
        <w:rPr>
          <w:rStyle w:val="VerbatimChar"/>
        </w:rPr>
        <w:t xml:space="preserve">my.contrast</w:t>
      </w:r>
      <w:r>
        <w:t xml:space="preserve">.</w:t>
      </w:r>
    </w:p>
    <w:p>
      <w:pPr>
        <w:pStyle w:val="Compact"/>
        <w:numPr>
          <w:numId w:val="1052"/>
          <w:ilvl w:val="0"/>
        </w:numPr>
      </w:pPr>
      <w:r>
        <w:t xml:space="preserve">We used the</w:t>
      </w:r>
      <w:r>
        <w:t xml:space="preserve"> </w:t>
      </w:r>
      <w:r>
        <w:rPr>
          <w:rStyle w:val="VerbatimChar"/>
        </w:rPr>
        <w:t xml:space="preserve">glht</w:t>
      </w:r>
      <w:r>
        <w:t xml:space="preserve"> </w:t>
      </w:r>
      <w:r>
        <w:t xml:space="preserve">function (generalized linear hypothesis test) from the package</w:t>
      </w:r>
      <w:r>
        <w:t xml:space="preserve"> </w:t>
      </w:r>
      <w:r>
        <w:rPr>
          <w:b/>
        </w:rPr>
        <w:t xml:space="preserve">multcomp</w:t>
      </w:r>
      <w:r>
        <w:t xml:space="preserve">.</w:t>
      </w:r>
    </w:p>
    <w:p>
      <w:pPr>
        <w:pStyle w:val="Compact"/>
        <w:numPr>
          <w:numId w:val="1052"/>
          <w:ilvl w:val="0"/>
        </w:numPr>
      </w:pPr>
      <w:r>
        <w:t xml:space="preserve">The contrast is significant, i.e., the effect of a medical treatment, is different than that of a physical treatment.</w:t>
      </w:r>
    </w:p>
    <w:p>
      <w:pPr>
        <w:pStyle w:val="Heading2"/>
      </w:pPr>
      <w:bookmarkStart w:id="264" w:name="extra-diagnostics"/>
      <w:r>
        <w:t xml:space="preserve">Extra Diagnostics</w:t>
      </w:r>
      <w:bookmarkEnd w:id="264"/>
    </w:p>
    <w:p>
      <w:pPr>
        <w:pStyle w:val="Heading3"/>
      </w:pPr>
      <w:bookmarkStart w:id="265" w:name="diagnosing-heteroskedasticity"/>
      <w:r>
        <w:t xml:space="preserve">Diagnosing Heteroskedasticity</w:t>
      </w:r>
      <w:bookmarkEnd w:id="265"/>
    </w:p>
    <w:p>
      <w:pPr>
        <w:pStyle w:val="FirstParagraph"/>
      </w:pPr>
      <w:r>
        <w:t xml:space="preserve">Textbook assumptions for inference on</w:t>
      </w:r>
      <w:r>
        <w:t xml:space="preserve"> </w:t>
      </w:r>
      <m:oMath>
        <m:sSub>
          <m:e>
            <m:acc>
              <m:accPr>
                <m:chr m:val="̂"/>
              </m:accPr>
              <m:e>
                <m:r>
                  <m:t>β</m:t>
                </m:r>
              </m:e>
            </m:acc>
          </m:e>
          <m:sub>
            <m:r>
              <m:t>O</m:t>
            </m:r>
            <m:r>
              <m:t>L</m:t>
            </m:r>
            <m:r>
              <m:t>S</m:t>
            </m:r>
          </m:sub>
        </m:sSub>
      </m:oMath>
      <w:r>
        <w:t xml:space="preserve"> </w:t>
      </w:r>
      <w:r>
        <w:t xml:space="preserve">include the</w:t>
      </w:r>
      <w:r>
        <w:t xml:space="preserve"> </w:t>
      </w:r>
      <w:r>
        <w:rPr>
          <w:i/>
        </w:rPr>
        <w:t xml:space="preserve">homoskedasticiy</w:t>
      </w:r>
      <w:r>
        <w:t xml:space="preserve"> </w:t>
      </w:r>
      <w:r>
        <w:t xml:space="preserve">assumption, i.e.,</w:t>
      </w:r>
      <w:r>
        <w:t xml:space="preserve"> </w:t>
      </w:r>
      <m:oMath>
        <m:r>
          <m:t>V</m:t>
        </m:r>
        <m:r>
          <m:t>a</m:t>
        </m:r>
        <m:r>
          <m:t>r</m:t>
        </m:r>
        <m:r>
          <m:t>[</m:t>
        </m:r>
        <m:r>
          <m:t>ε</m:t>
        </m:r>
        <m:r>
          <m:t>]</m:t>
        </m:r>
      </m:oMath>
      <w:r>
        <w:t xml:space="preserve"> </w:t>
      </w:r>
      <w:r>
        <w:t xml:space="preserve">is fixed and independent of everyhting.</w:t>
      </w:r>
      <w:r>
        <w:t xml:space="preserve"> </w:t>
      </w:r>
      <w:r>
        <w:t xml:space="preserve">This comes from viewing</w:t>
      </w:r>
      <w:r>
        <w:t xml:space="preserve"> </w:t>
      </w:r>
      <m:oMath>
        <m:r>
          <m:t>ε</m:t>
        </m:r>
      </m:oMath>
      <w:r>
        <w:t xml:space="preserve"> </w:t>
      </w:r>
      <w:r>
        <w:t xml:space="preserve">as a measurement error.</w:t>
      </w:r>
      <w:r>
        <w:t xml:space="preserve"> </w:t>
      </w:r>
      <w:r>
        <w:t xml:space="preserve">It may not be the case when viewing</w:t>
      </w:r>
      <w:r>
        <w:t xml:space="preserve"> </w:t>
      </w:r>
      <m:oMath>
        <m:r>
          <m:t>ε</m:t>
        </m:r>
      </m:oMath>
      <w:r>
        <w:t xml:space="preserve"> </w:t>
      </w:r>
      <w:r>
        <w:t xml:space="preserve">as</w:t>
      </w:r>
      <w:r>
        <w:t xml:space="preserve"> </w:t>
      </w:r>
      <w:r>
        <w:t xml:space="preserve">“</w:t>
      </w:r>
      <w:r>
        <w:t xml:space="preserve">all other effect not included in the model</w:t>
      </w:r>
      <w:r>
        <w:t xml:space="preserve">”</w:t>
      </w:r>
      <w:r>
        <w:t xml:space="preserve">.</w:t>
      </w:r>
      <w:r>
        <w:t xml:space="preserve"> </w:t>
      </w:r>
      <w:r>
        <w:t xml:space="preserve">In technical terms, homoskedastocity implies that</w:t>
      </w:r>
      <w:r>
        <w:t xml:space="preserve"> </w:t>
      </w:r>
      <m:oMath>
        <m:r>
          <m:t>V</m:t>
        </m:r>
        <m:r>
          <m:t>a</m:t>
        </m:r>
        <m:r>
          <m:t>r</m:t>
        </m:r>
        <m:r>
          <m:t>[</m:t>
        </m:r>
        <m:r>
          <m:t>ε</m:t>
        </m:r>
        <m:r>
          <m:t>]</m:t>
        </m:r>
      </m:oMath>
      <w:r>
        <w:t xml:space="preserve"> </w:t>
      </w:r>
      <w:r>
        <w:t xml:space="preserve">is a scaled identity matrix.</w:t>
      </w:r>
      <w:r>
        <w:t xml:space="preserve"> </w:t>
      </w:r>
      <w:r>
        <w:t xml:space="preserve">Heteroskedasticity means that</w:t>
      </w:r>
      <w:r>
        <w:t xml:space="preserve"> </w:t>
      </w:r>
      <m:oMath>
        <m:r>
          <m:t>V</m:t>
        </m:r>
        <m:r>
          <m:t>a</m:t>
        </m:r>
        <m:r>
          <m:t>r</m:t>
        </m:r>
        <m:r>
          <m:t>[</m:t>
        </m:r>
        <m:r>
          <m:t>ε</m:t>
        </m:r>
        <m:r>
          <m:t>]</m:t>
        </m:r>
      </m:oMath>
      <w:r>
        <w:t xml:space="preserve"> </w:t>
      </w:r>
      <w:r>
        <w:t xml:space="preserve">is a diagonal matrix.</w:t>
      </w:r>
      <w:r>
        <w:t xml:space="preserve"> </w:t>
      </w:r>
      <w:r>
        <w:t xml:space="preserve">Because a scaled identify matrix implies that the quantiles of a multivariate Gaussian are spheres, testing for heteroskedasticity is also known as a</w:t>
      </w:r>
      <w:r>
        <w:t xml:space="preserve"> </w:t>
      </w:r>
      <w:r>
        <w:rPr>
          <w:i/>
        </w:rPr>
        <w:t xml:space="preserve">Sphericity Test</w:t>
      </w:r>
      <w:r>
        <w:t xml:space="preserve">.</w:t>
      </w:r>
    </w:p>
    <w:p>
      <w:pPr>
        <w:pStyle w:val="BodyText"/>
      </w:pPr>
      <w:r>
        <w:t xml:space="preserve">Can we verify homoskedasticity, and do we need it?</w:t>
      </w:r>
    </w:p>
    <w:p>
      <w:pPr>
        <w:pStyle w:val="BodyText"/>
      </w:pPr>
      <w:r>
        <w:t xml:space="preserve">To verify homoskedasticity we only need to look at the residuals of a model. If they seem to have the same variability for all</w:t>
      </w:r>
      <w:r>
        <w:t xml:space="preserve"> </w:t>
      </w:r>
      <m:oMath>
        <m:r>
          <m:t>x</m:t>
        </m:r>
      </m:oMath>
      <w:r>
        <w:t xml:space="preserve"> </w:t>
      </w:r>
      <w:r>
        <w:t xml:space="preserve">we are clear.</w:t>
      </w:r>
      <w:r>
        <w:t xml:space="preserve"> </w:t>
      </w:r>
      <w:r>
        <w:t xml:space="preserve">If</w:t>
      </w:r>
      <w:r>
        <w:t xml:space="preserve"> </w:t>
      </w:r>
      <m:oMath>
        <m:r>
          <m:t>x</m:t>
        </m:r>
      </m:oMath>
      <w:r>
        <w:t xml:space="preserve"> </w:t>
      </w:r>
      <w:r>
        <w:t xml:space="preserve">is multivariate, and we cannot visualise residuals,</w:t>
      </w:r>
      <w:r>
        <w:t xml:space="preserve"> </w:t>
      </w:r>
      <m:oMath>
        <m:sSub>
          <m:e>
            <m:r>
              <m:t>y</m:t>
            </m:r>
          </m:e>
          <m:sub>
            <m:r>
              <m:t>i</m:t>
            </m:r>
          </m:sub>
        </m:sSub>
        <m:r>
          <m:t>−</m:t>
        </m:r>
        <m:sSub>
          <m:e>
            <m:acc>
              <m:accPr>
                <m:chr m:val="̂"/>
              </m:accPr>
              <m:e>
                <m:r>
                  <m:t>y</m:t>
                </m:r>
              </m:e>
            </m:acc>
          </m:e>
          <m:sub>
            <m:r>
              <m:t>i</m:t>
            </m:r>
          </m:sub>
        </m:sSub>
      </m:oMath>
      <w:r>
        <w:t xml:space="preserve"> </w:t>
      </w:r>
      <w:r>
        <w:t xml:space="preserve">as a function of</w:t>
      </w:r>
      <w:r>
        <w:t xml:space="preserve"> </w:t>
      </w:r>
      <m:oMath>
        <m:r>
          <m:t>x</m:t>
        </m:r>
      </m:oMath>
      <w:r>
        <w:t xml:space="preserve">, then visualising it as a function of</w:t>
      </w:r>
      <w:r>
        <w:t xml:space="preserve"> </w:t>
      </w:r>
      <m:oMath>
        <m:sSub>
          <m:e>
            <m:acc>
              <m:accPr>
                <m:chr m:val="̂"/>
              </m:accPr>
              <m:e>
                <m:r>
                  <m:t>y</m:t>
                </m:r>
              </m:e>
            </m:acc>
          </m:e>
          <m:sub>
            <m:r>
              <m:t>i</m:t>
            </m:r>
          </m:sub>
        </m:sSub>
      </m:oMath>
      <w:r>
        <w:t xml:space="preserve"> </w:t>
      </w:r>
      <w:r>
        <w:t xml:space="preserve">is also good.</w:t>
      </w:r>
    </w:p>
    <w:p>
      <w:pPr>
        <w:pStyle w:val="BodyText"/>
      </w:pPr>
      <w:r>
        <w:t xml:space="preserve">Another way of dealing with heteroskedasticity is by estimating variances for groups of observations separately.</w:t>
      </w:r>
      <w:r>
        <w:t xml:space="preserve"> </w:t>
      </w:r>
      <w:r>
        <w:t xml:space="preserve">This is the</w:t>
      </w:r>
      <w:r>
        <w:t xml:space="preserve"> </w:t>
      </w:r>
      <w:r>
        <w:rPr>
          <w:i/>
        </w:rPr>
        <w:t xml:space="preserve">Cluster Robust Standard Errors</w:t>
      </w:r>
      <w:r>
        <w:t xml:space="preserve"> </w:t>
      </w:r>
      <w:r>
        <w:t xml:space="preserve">discussed in</w:t>
      </w:r>
      <w:r>
        <w:t xml:space="preserve"> </w:t>
      </w:r>
      <w:r>
        <w:t xml:space="preserve">8.4.1</w:t>
      </w:r>
      <w:r>
        <w:t xml:space="preserve">.</w:t>
      </w:r>
    </w:p>
    <w:p>
      <w:pPr>
        <w:pStyle w:val="BodyText"/>
      </w:pPr>
      <w:r>
        <w:t xml:space="preserve">Can use perform a test to infer homoskedasticity?</w:t>
      </w:r>
      <w:r>
        <w:t xml:space="preserve"> </w:t>
      </w:r>
      <w:r>
        <w:t xml:space="preserve">In the frequentist hypotesis testing framework we can only reject homoskedasticity, not accept it.</w:t>
      </w:r>
      <w:r>
        <w:t xml:space="preserve"> </w:t>
      </w:r>
      <w:r>
        <w:t xml:space="preserve">In the</w:t>
      </w:r>
      <w:r>
        <w:t xml:space="preserve"> </w:t>
      </w:r>
      <w:hyperlink r:id="rId266">
        <w:r>
          <w:rPr>
            <w:rStyle w:val="Hyperlink"/>
          </w:rPr>
          <w:t xml:space="preserve">Bayesian hypotesis testing</w:t>
        </w:r>
      </w:hyperlink>
      <w:r>
        <w:t xml:space="preserve"> </w:t>
      </w:r>
      <w:r>
        <w:t xml:space="preserve">framework we can indeed infer homoskedasticity, but one would have to defend his/her priors.</w:t>
      </w:r>
    </w:p>
    <w:p>
      <w:pPr>
        <w:pStyle w:val="BodyText"/>
      </w:pPr>
      <w:r>
        <w:t xml:space="preserve">For some tests that detect heteroskedasticity see the</w:t>
      </w:r>
      <w:r>
        <w:t xml:space="preserve"> </w:t>
      </w:r>
      <w:hyperlink r:id="rId267">
        <w:r>
          <w:rPr>
            <w:rStyle w:val="Hyperlink"/>
          </w:rPr>
          <w:t xml:space="preserve">olsrr</w:t>
        </w:r>
      </w:hyperlink>
      <w:r>
        <w:t xml:space="preserve"> </w:t>
      </w:r>
      <w:r>
        <w:t xml:space="preserve">package.</w:t>
      </w:r>
      <w:r>
        <w:t xml:space="preserve"> </w:t>
      </w:r>
      <w:r>
        <w:t xml:space="preserve">For an econometric flavored approach to the problem, see the</w:t>
      </w:r>
      <w:r>
        <w:t xml:space="preserve"> </w:t>
      </w:r>
      <w:hyperlink r:id="rId268">
        <w:r>
          <w:rPr>
            <w:rStyle w:val="Hyperlink"/>
          </w:rPr>
          <w:t xml:space="preserve">plm</w:t>
        </w:r>
      </w:hyperlink>
      <w:r>
        <w:t xml:space="preserve"> </w:t>
      </w:r>
      <w:r>
        <w:t xml:space="preserve">package, and its excellent</w:t>
      </w:r>
      <w:r>
        <w:t xml:space="preserve"> </w:t>
      </w:r>
      <w:hyperlink r:id="rId269">
        <w:r>
          <w:rPr>
            <w:rStyle w:val="Hyperlink"/>
          </w:rPr>
          <w:t xml:space="preserve">vignette</w:t>
        </w:r>
      </w:hyperlink>
      <w:r>
        <w:t xml:space="preserve">.</w:t>
      </w:r>
    </w:p>
    <w:p>
      <w:pPr>
        <w:pStyle w:val="Heading3"/>
      </w:pPr>
      <w:bookmarkStart w:id="270" w:name="diagnosing-multicolinearity"/>
      <w:r>
        <w:t xml:space="preserve">Diagnosing Multicolinearity</w:t>
      </w:r>
      <w:bookmarkEnd w:id="270"/>
    </w:p>
    <w:p>
      <w:pPr>
        <w:pStyle w:val="FirstParagraph"/>
      </w:pPr>
      <w:r>
        <w:t xml:space="preserve">When designing an experiment (e.g.</w:t>
      </w:r>
      <w:r>
        <w:t xml:space="preserve"> </w:t>
      </w:r>
      <w:hyperlink r:id="rId271">
        <w:r>
          <w:rPr>
            <w:rStyle w:val="Hyperlink"/>
          </w:rPr>
          <w:t xml:space="preserve">RCTs</w:t>
        </w:r>
      </w:hyperlink>
      <w:r>
        <w:t xml:space="preserve">) we will assure treatments are</w:t>
      </w:r>
      <w:r>
        <w:t xml:space="preserve"> </w:t>
      </w:r>
      <w:r>
        <w:t xml:space="preserve">“</w:t>
      </w:r>
      <w:r>
        <w:t xml:space="preserve">balanced</w:t>
      </w:r>
      <w:r>
        <w:t xml:space="preserve">”</w:t>
      </w:r>
      <w:r>
        <w:t xml:space="preserve">, so that one effect estimates are not correlated.</w:t>
      </w:r>
      <w:r>
        <w:t xml:space="preserve"> </w:t>
      </w:r>
      <w:r>
        <w:t xml:space="preserve">This is not always possible, especially not in observational studies.</w:t>
      </w:r>
      <w:r>
        <w:t xml:space="preserve"> </w:t>
      </w:r>
      <w:r>
        <w:t xml:space="preserve">If various variables capture the same effect, the certainty in the effect will</w:t>
      </w:r>
      <w:r>
        <w:t xml:space="preserve"> </w:t>
      </w:r>
      <w:r>
        <w:t xml:space="preserve">“</w:t>
      </w:r>
      <w:r>
        <w:t xml:space="preserve">spread</w:t>
      </w:r>
      <w:r>
        <w:t xml:space="preserve">”</w:t>
      </w:r>
      <w:r>
        <w:t xml:space="preserve"> </w:t>
      </w:r>
      <w:r>
        <w:t xml:space="preserve">over these variables.</w:t>
      </w:r>
      <w:r>
        <w:t xml:space="preserve"> </w:t>
      </w:r>
      <w:r>
        <w:t xml:space="preserve">Formally: the standard errros of effect estimates will increase.</w:t>
      </w:r>
      <w:r>
        <w:t xml:space="preserve"> </w:t>
      </w:r>
      <w:r>
        <w:t xml:space="preserve">Perhaps more importantly- causal inference with correlated predictors is very hard to interpret, because changes in outcome may be attibuted to any on of the (correlated) predictors.</w:t>
      </w:r>
    </w:p>
    <w:p>
      <w:pPr>
        <w:pStyle w:val="BodyText"/>
      </w:pPr>
      <w:r>
        <w:t xml:space="preserve">We will eschew the complicated philosophical implication of causal infernece with correlated predictors, and merely refer the reader to the package</w:t>
      </w:r>
      <w:r>
        <w:t xml:space="preserve"> </w:t>
      </w:r>
      <w:hyperlink r:id="rId272">
        <w:r>
          <w:rPr>
            <w:rStyle w:val="Hyperlink"/>
          </w:rPr>
          <w:t xml:space="preserve">olsrr</w:t>
        </w:r>
      </w:hyperlink>
      <w:r>
        <w:t xml:space="preserve"> </w:t>
      </w:r>
      <w:r>
        <w:t xml:space="preserve">for some popular tools to diagnose multicolinearity.</w:t>
      </w:r>
    </w:p>
    <w:p>
      <w:pPr>
        <w:pStyle w:val="Heading2"/>
      </w:pPr>
      <w:bookmarkStart w:id="273" w:name="how-does-r-encode-factor-variables"/>
      <w:r>
        <w:t xml:space="preserve">How Does R Encode Factor Variables?</w:t>
      </w:r>
      <w:bookmarkEnd w:id="273"/>
    </w:p>
    <w:p>
      <w:pPr>
        <w:pStyle w:val="FirstParagraph"/>
      </w:pPr>
      <w:r>
        <w:t xml:space="preserve">TODO.</w:t>
      </w:r>
    </w:p>
    <w:p>
      <w:pPr>
        <w:pStyle w:val="BodyText"/>
      </w:pPr>
      <w:hyperlink r:id="rId274">
        <w:r>
          <w:rPr>
            <w:rStyle w:val="Hyperlink"/>
          </w:rPr>
          <w:t xml:space="preserve">https://cran.r-project.org/web/packages/codingMatrices/vignettes/codingMatrices.pdf</w:t>
        </w:r>
      </w:hyperlink>
    </w:p>
    <w:p>
      <w:pPr>
        <w:pStyle w:val="Heading2"/>
      </w:pPr>
      <w:bookmarkStart w:id="275" w:name="bibliographic-notes-4"/>
      <w:r>
        <w:t xml:space="preserve">Bibliographic Notes</w:t>
      </w:r>
      <w:bookmarkEnd w:id="275"/>
    </w:p>
    <w:p>
      <w:pPr>
        <w:pStyle w:val="FirstParagraph"/>
      </w:pPr>
      <w:r>
        <w:t xml:space="preserve">Like any other topic in this book, you can consult</w:t>
      </w:r>
      <w:r>
        <w:t xml:space="preserve"> </w:t>
      </w:r>
      <w:r>
        <w:t xml:space="preserve">Venables and Ripley (</w:t>
      </w:r>
      <w:hyperlink w:anchor="ref-venables2013modern">
        <w:r>
          <w:rPr>
            <w:rStyle w:val="Hyperlink"/>
          </w:rPr>
          <w:t xml:space="preserve">2013</w:t>
        </w:r>
      </w:hyperlink>
      <w:r>
        <w:t xml:space="preserve">)</w:t>
      </w:r>
      <w:r>
        <w:t xml:space="preserve"> </w:t>
      </w:r>
      <w:r>
        <w:t xml:space="preserve">for more on linear models.</w:t>
      </w:r>
      <w:r>
        <w:t xml:space="preserve"> </w:t>
      </w:r>
      <w:r>
        <w:t xml:space="preserve">For the theory of linear models, I like</w:t>
      </w:r>
      <w:r>
        <w:t xml:space="preserve"> </w:t>
      </w:r>
      <w:r>
        <w:t xml:space="preserve">Greene (</w:t>
      </w:r>
      <w:hyperlink w:anchor="ref-greene2003econometric">
        <w:r>
          <w:rPr>
            <w:rStyle w:val="Hyperlink"/>
          </w:rPr>
          <w:t xml:space="preserve">2003</w:t>
        </w:r>
      </w:hyperlink>
      <w:r>
        <w:t xml:space="preserve">)</w:t>
      </w:r>
      <w:r>
        <w:t xml:space="preserve">.</w:t>
      </w:r>
    </w:p>
    <w:p>
      <w:pPr>
        <w:pStyle w:val="Heading2"/>
      </w:pPr>
      <w:bookmarkStart w:id="276" w:name="practice-yourself-3"/>
      <w:r>
        <w:t xml:space="preserve">Practice Yourself</w:t>
      </w:r>
      <w:bookmarkEnd w:id="276"/>
    </w:p>
    <w:p>
      <w:pPr>
        <w:pStyle w:val="Compact"/>
        <w:numPr>
          <w:numId w:val="1053"/>
          <w:ilvl w:val="0"/>
        </w:numPr>
      </w:pPr>
      <w:r>
        <w:t xml:space="preserve">Inspect women’s heights and weights with</w:t>
      </w:r>
      <w:r>
        <w:t xml:space="preserve"> </w:t>
      </w:r>
      <w:r>
        <w:rPr>
          <w:rStyle w:val="VerbatimChar"/>
        </w:rPr>
        <w:t xml:space="preserve">?women</w:t>
      </w:r>
      <w:r>
        <w:t xml:space="preserve">.</w:t>
      </w:r>
    </w:p>
    <w:p>
      <w:pPr>
        <w:pStyle w:val="Compact"/>
        <w:numPr>
          <w:numId w:val="1054"/>
          <w:ilvl w:val="1"/>
        </w:numPr>
      </w:pPr>
      <w:r>
        <w:t xml:space="preserve">What is the change in weight per unit change in height? Use the</w:t>
      </w:r>
      <w:r>
        <w:t xml:space="preserve"> </w:t>
      </w:r>
      <w:r>
        <w:rPr>
          <w:rStyle w:val="VerbatimChar"/>
        </w:rPr>
        <w:t xml:space="preserve">lm</w:t>
      </w:r>
      <w:r>
        <w:t xml:space="preserve"> </w:t>
      </w:r>
      <w:r>
        <w:t xml:space="preserve">function.</w:t>
      </w:r>
    </w:p>
    <w:p>
      <w:pPr>
        <w:pStyle w:val="Compact"/>
        <w:numPr>
          <w:numId w:val="1054"/>
          <w:ilvl w:val="1"/>
        </w:numPr>
      </w:pPr>
      <w:r>
        <w:t xml:space="preserve">Is the relation of height on weight significant? Use</w:t>
      </w:r>
      <w:r>
        <w:t xml:space="preserve"> </w:t>
      </w:r>
      <w:r>
        <w:rPr>
          <w:rStyle w:val="VerbatimChar"/>
        </w:rPr>
        <w:t xml:space="preserve">summary</w:t>
      </w:r>
      <w:r>
        <w:t xml:space="preserve">.</w:t>
      </w:r>
    </w:p>
    <w:p>
      <w:pPr>
        <w:pStyle w:val="Compact"/>
        <w:numPr>
          <w:numId w:val="1054"/>
          <w:ilvl w:val="1"/>
        </w:numPr>
      </w:pPr>
      <w:r>
        <w:t xml:space="preserve">Plot the residuals of the linear model with</w:t>
      </w:r>
      <w:r>
        <w:t xml:space="preserve"> </w:t>
      </w:r>
      <w:r>
        <w:rPr>
          <w:rStyle w:val="VerbatimChar"/>
        </w:rPr>
        <w:t xml:space="preserve">plot</w:t>
      </w:r>
      <w:r>
        <w:t xml:space="preserve"> </w:t>
      </w:r>
      <w:r>
        <w:t xml:space="preserve">and</w:t>
      </w:r>
      <w:r>
        <w:t xml:space="preserve"> </w:t>
      </w:r>
      <w:r>
        <w:rPr>
          <w:rStyle w:val="VerbatimChar"/>
        </w:rPr>
        <w:t xml:space="preserve">resid</w:t>
      </w:r>
      <w:r>
        <w:t xml:space="preserve">.</w:t>
      </w:r>
    </w:p>
    <w:p>
      <w:pPr>
        <w:pStyle w:val="Compact"/>
        <w:numPr>
          <w:numId w:val="1054"/>
          <w:ilvl w:val="1"/>
        </w:numPr>
      </w:pPr>
      <w:r>
        <w:t xml:space="preserve">Plot the predictions of the model using</w:t>
      </w:r>
      <w:r>
        <w:t xml:space="preserve"> </w:t>
      </w:r>
      <w:r>
        <w:rPr>
          <w:rStyle w:val="VerbatimChar"/>
        </w:rPr>
        <w:t xml:space="preserve">abline</w:t>
      </w:r>
      <w:r>
        <w:t xml:space="preserve">.</w:t>
      </w:r>
    </w:p>
    <w:p>
      <w:pPr>
        <w:pStyle w:val="Compact"/>
        <w:numPr>
          <w:numId w:val="1054"/>
          <w:ilvl w:val="1"/>
        </w:numPr>
      </w:pPr>
      <w:r>
        <w:t xml:space="preserve">Inspect the normality of residuals using</w:t>
      </w:r>
      <w:r>
        <w:t xml:space="preserve"> </w:t>
      </w:r>
      <w:r>
        <w:rPr>
          <w:rStyle w:val="VerbatimChar"/>
        </w:rPr>
        <w:t xml:space="preserve">qqnorm</w:t>
      </w:r>
      <w:r>
        <w:t xml:space="preserve">.</w:t>
      </w:r>
    </w:p>
    <w:p>
      <w:pPr>
        <w:pStyle w:val="Compact"/>
        <w:numPr>
          <w:numId w:val="1054"/>
          <w:ilvl w:val="1"/>
        </w:numPr>
      </w:pPr>
      <w:r>
        <w:t xml:space="preserve">Inspect the design matrix using</w:t>
      </w:r>
      <w:r>
        <w:t xml:space="preserve"> </w:t>
      </w:r>
      <w:r>
        <w:rPr>
          <w:rStyle w:val="VerbatimChar"/>
        </w:rPr>
        <w:t xml:space="preserve">model.matrix</w:t>
      </w:r>
      <w:r>
        <w:t xml:space="preserve">.</w:t>
      </w:r>
    </w:p>
    <w:p>
      <w:pPr>
        <w:pStyle w:val="Compact"/>
        <w:numPr>
          <w:numId w:val="1053"/>
          <w:ilvl w:val="0"/>
        </w:numPr>
      </w:pPr>
      <w:r>
        <w:t xml:space="preserve">Write a function that takes an</w:t>
      </w:r>
      <w:r>
        <w:t xml:space="preserve"> </w:t>
      </w:r>
      <w:r>
        <w:rPr>
          <w:rStyle w:val="VerbatimChar"/>
        </w:rPr>
        <w:t xml:space="preserve">lm</w:t>
      </w:r>
      <w:r>
        <w:t xml:space="preserve"> </w:t>
      </w:r>
      <w:r>
        <w:t xml:space="preserve">class object, and returns the confidence interval on the first coefficient. Apply it on the height and weight data.</w:t>
      </w:r>
    </w:p>
    <w:p>
      <w:pPr>
        <w:numPr>
          <w:numId w:val="1053"/>
          <w:ilvl w:val="0"/>
        </w:numPr>
      </w:pPr>
      <w:r>
        <w:t xml:space="preserve">Use the</w:t>
      </w:r>
      <w:r>
        <w:t xml:space="preserve"> </w:t>
      </w:r>
      <w:r>
        <w:rPr>
          <w:rStyle w:val="VerbatimChar"/>
        </w:rPr>
        <w:t xml:space="preserve">ANOVA</w:t>
      </w:r>
      <w:r>
        <w:t xml:space="preserve"> </w:t>
      </w:r>
      <w:r>
        <w:t xml:space="preserve">function to test the significance of the effect of height.</w:t>
      </w:r>
    </w:p>
    <w:p>
      <w:pPr>
        <w:pStyle w:val="Compact"/>
        <w:numPr>
          <w:numId w:val="1053"/>
          <w:ilvl w:val="0"/>
        </w:numPr>
      </w:pPr>
      <w:r>
        <w:t xml:space="preserve">Read about the</w:t>
      </w:r>
      <w:r>
        <w:t xml:space="preserve"> </w:t>
      </w:r>
      <w:r>
        <w:t xml:space="preserve">“</w:t>
      </w:r>
      <w:r>
        <w:t xml:space="preserve">mtcars</w:t>
      </w:r>
      <w:r>
        <w:t xml:space="preserve">”</w:t>
      </w:r>
      <w:r>
        <w:t xml:space="preserve"> </w:t>
      </w:r>
      <w:r>
        <w:t xml:space="preserve">dataset using</w:t>
      </w:r>
      <w:r>
        <w:t xml:space="preserve"> </w:t>
      </w:r>
      <w:r>
        <w:rPr>
          <w:rStyle w:val="VerbatimChar"/>
        </w:rPr>
        <w:t xml:space="preserve">? mtcars</w:t>
      </w:r>
      <w:r>
        <w:t xml:space="preserve">. Inspect the dependency of the fuel consumption (mpg) in the weight (wt) and the 1/4 mile time (qsec).</w:t>
      </w:r>
    </w:p>
    <w:p>
      <w:pPr>
        <w:pStyle w:val="Compact"/>
        <w:numPr>
          <w:numId w:val="1055"/>
          <w:ilvl w:val="1"/>
        </w:numPr>
      </w:pPr>
      <w:r>
        <w:t xml:space="preserve">Make a pairs scatter plot with</w:t>
      </w:r>
      <w:r>
        <w:t xml:space="preserve"> </w:t>
      </w:r>
      <w:r>
        <w:rPr>
          <w:rStyle w:val="VerbatimChar"/>
        </w:rPr>
        <w:t xml:space="preserve">plot(mtcars[,c("mpg","wt","qsec")])</w:t>
      </w:r>
      <w:r>
        <w:t xml:space="preserve"> </w:t>
      </w:r>
      <w:r>
        <w:t xml:space="preserve">Does the connection look linear?</w:t>
      </w:r>
    </w:p>
    <w:p>
      <w:pPr>
        <w:pStyle w:val="Compact"/>
        <w:numPr>
          <w:numId w:val="1055"/>
          <w:ilvl w:val="1"/>
        </w:numPr>
      </w:pPr>
      <w:r>
        <w:t xml:space="preserve">Fit a multiple linear regression with</w:t>
      </w:r>
      <w:r>
        <w:t xml:space="preserve"> </w:t>
      </w:r>
      <w:r>
        <w:rPr>
          <w:rStyle w:val="VerbatimChar"/>
        </w:rPr>
        <w:t xml:space="preserve">lm</w:t>
      </w:r>
      <w:r>
        <w:t xml:space="preserve">. Call it</w:t>
      </w:r>
      <w:r>
        <w:t xml:space="preserve"> </w:t>
      </w:r>
      <w:r>
        <w:rPr>
          <w:rStyle w:val="VerbatimChar"/>
        </w:rPr>
        <w:t xml:space="preserve">model1</w:t>
      </w:r>
      <w:r>
        <w:t xml:space="preserve">.</w:t>
      </w:r>
    </w:p>
    <w:p>
      <w:pPr>
        <w:pStyle w:val="Compact"/>
        <w:numPr>
          <w:numId w:val="1055"/>
          <w:ilvl w:val="1"/>
        </w:numPr>
      </w:pPr>
      <w:r>
        <w:t xml:space="preserve">Try to add the transmission (am) as independent variable. Let R know this is a categorical variable with</w:t>
      </w:r>
      <w:r>
        <w:t xml:space="preserve"> </w:t>
      </w:r>
      <w:r>
        <w:rPr>
          <w:rStyle w:val="VerbatimChar"/>
        </w:rPr>
        <w:t xml:space="preserve">factor(am)</w:t>
      </w:r>
      <w:r>
        <w:t xml:space="preserve">. Call it</w:t>
      </w:r>
      <w:r>
        <w:t xml:space="preserve"> </w:t>
      </w:r>
      <w:r>
        <w:rPr>
          <w:rStyle w:val="VerbatimChar"/>
        </w:rPr>
        <w:t xml:space="preserve">model2</w:t>
      </w:r>
      <w:r>
        <w:t xml:space="preserve">.</w:t>
      </w:r>
    </w:p>
    <w:p>
      <w:pPr>
        <w:pStyle w:val="Compact"/>
        <w:numPr>
          <w:numId w:val="1055"/>
          <w:ilvl w:val="1"/>
        </w:numPr>
      </w:pPr>
      <w:r>
        <w:t xml:space="preserve">Compare the</w:t>
      </w:r>
      <w:r>
        <w:t xml:space="preserve"> </w:t>
      </w:r>
      <w:r>
        <w:t xml:space="preserve">“</w:t>
      </w:r>
      <w:r>
        <w:t xml:space="preserve">Adjusted R-squared</w:t>
      </w:r>
      <w:r>
        <w:t xml:space="preserve">”</w:t>
      </w:r>
      <w:r>
        <w:t xml:space="preserve"> </w:t>
      </w:r>
      <w:r>
        <w:t xml:space="preserve">measure of the two models (we can’t use the regular R2 to compare two models with a different number of variables).</w:t>
      </w:r>
    </w:p>
    <w:p>
      <w:pPr>
        <w:pStyle w:val="Compact"/>
        <w:numPr>
          <w:numId w:val="1055"/>
          <w:ilvl w:val="1"/>
        </w:numPr>
      </w:pPr>
      <w:r>
        <w:t xml:space="preserve">Do the coefficients significant?</w:t>
      </w:r>
    </w:p>
    <w:p>
      <w:pPr>
        <w:pStyle w:val="Compact"/>
        <w:numPr>
          <w:numId w:val="1055"/>
          <w:ilvl w:val="1"/>
        </w:numPr>
      </w:pPr>
      <w:r>
        <w:t xml:space="preserve">Inspect the normality of residuals and the linearity assumptions.</w:t>
      </w:r>
    </w:p>
    <w:p>
      <w:pPr>
        <w:pStyle w:val="Compact"/>
        <w:numPr>
          <w:numId w:val="1055"/>
          <w:ilvl w:val="1"/>
        </w:numPr>
      </w:pPr>
      <w:r>
        <w:t xml:space="preserve">Now Inspect the hypothesis that the effect of weight is different between the transmission types with adding interaction to the model</w:t>
      </w:r>
      <w:r>
        <w:t xml:space="preserve"> </w:t>
      </w:r>
      <w:r>
        <w:rPr>
          <w:rStyle w:val="VerbatimChar"/>
        </w:rPr>
        <w:t xml:space="preserve">wt*factor(am)</w:t>
      </w:r>
      <w:r>
        <w:t xml:space="preserve">.</w:t>
      </w:r>
    </w:p>
    <w:p>
      <w:pPr>
        <w:pStyle w:val="Compact"/>
        <w:numPr>
          <w:numId w:val="1055"/>
          <w:ilvl w:val="1"/>
        </w:numPr>
      </w:pPr>
      <w:r>
        <w:t xml:space="preserve">According to this model, what is the addition of one unit of weight in a manual transmission to the fuel consumption (-2.973-4.141=-7.11)?</w:t>
      </w:r>
    </w:p>
    <w:p>
      <w:pPr>
        <w:pStyle w:val="Heading1"/>
      </w:pPr>
      <w:bookmarkStart w:id="277" w:name="glm"/>
      <w:r>
        <w:t xml:space="preserve">Generalized Linear Models</w:t>
      </w:r>
      <w:bookmarkEnd w:id="277"/>
    </w:p>
    <w:p>
      <w:pPr>
        <w:pStyle w:val="Compact"/>
      </w:pPr>
    </w:p>
    <w:p>
      <w:pPr>
        <w:pStyle w:val="Compact"/>
      </w:pPr>
      <w:bookmarkStart w:id="278" w:name="exm:cigarettes"/>
      <w:r>
        <w:t xml:space="preserve">Example 6:</w:t>
      </w:r>
      <w:r>
        <w:t xml:space="preserve"> </w:t>
      </w:r>
      <w:bookmarkEnd w:id="278"/>
      <w:r>
        <w:t xml:space="preserve">Consider the relation between cigarettes smoked, and the occurance of lung cancer.</w:t>
      </w:r>
      <w:r>
        <w:t xml:space="preserve"> </w:t>
      </w:r>
      <w:r>
        <w:t xml:space="preserve">Do we expect the probability of cancer to be linear in the number of cigarettes? Probably not.</w:t>
      </w:r>
      <w:r>
        <w:t xml:space="preserve"> </w:t>
      </w:r>
      <w:r>
        <w:t xml:space="preserve">Do we expect the variability of events to be constant about the trend? Probably not.</w:t>
      </w:r>
    </w:p>
    <w:p>
      <w:pPr>
        <w:pStyle w:val="Compact"/>
      </w:pPr>
    </w:p>
    <w:p>
      <w:pPr>
        <w:pStyle w:val="Compact"/>
      </w:pPr>
      <w:bookmarkStart w:id="279" w:name="exm:cars"/>
      <w:r>
        <w:t xml:space="preserve">Example 7:</w:t>
      </w:r>
      <w:r>
        <w:t xml:space="preserve"> </w:t>
      </w:r>
      <w:bookmarkEnd w:id="279"/>
      <w:r>
        <w:t xml:space="preserve">Consider the relation between the travel times to the distance travelled.</w:t>
      </w:r>
      <w:r>
        <w:t xml:space="preserve"> </w:t>
      </w:r>
      <w:r>
        <w:t xml:space="preserve">Do you agree that the longer the distance travelled, then not only the travel times get longer, but they also get more variable?</w:t>
      </w:r>
    </w:p>
    <w:p>
      <w:pPr>
        <w:pStyle w:val="Heading2"/>
      </w:pPr>
      <w:bookmarkStart w:id="280" w:name="problem-setup-1"/>
      <w:r>
        <w:t xml:space="preserve">Problem Setup</w:t>
      </w:r>
      <w:bookmarkEnd w:id="280"/>
    </w:p>
    <w:p>
      <w:pPr>
        <w:pStyle w:val="FirstParagraph"/>
      </w:pPr>
      <w:r>
        <w:t xml:space="preserve">In the Linear Models Chapter</w:t>
      </w:r>
      <w:r>
        <w:t xml:space="preserve"> </w:t>
      </w:r>
      <w:r>
        <w:t xml:space="preserve">6</w:t>
      </w:r>
      <w:r>
        <w:t xml:space="preserve">, we assumed the generative process to be linear in the effects of the predictors</w:t>
      </w:r>
      <w:r>
        <w:t xml:space="preserve"> </w:t>
      </w:r>
      <m:oMath>
        <m:r>
          <m:t>x</m:t>
        </m:r>
      </m:oMath>
      <w:r>
        <w:t xml:space="preserve">.</w:t>
      </w:r>
      <w:r>
        <w:t xml:space="preserve"> </w:t>
      </w:r>
      <w:r>
        <w:t xml:space="preserve">We now write that same linear model, slightly differently:</w:t>
      </w:r>
    </w:p>
    <w:p>
      <w:pPr>
        <w:pStyle w:val="BodyText"/>
      </w:pPr>
      <m:oMathPara>
        <m:oMathParaPr>
          <m:jc m:val="center"/>
        </m:oMathParaPr>
        <m:oMath>
          <m:r>
            <m:t>y</m:t>
          </m:r>
          <m:r>
            <m:t>|</m:t>
          </m:r>
          <m:r>
            <m:t>x</m:t>
          </m:r>
          <m:r>
            <m:t>∼</m:t>
          </m:r>
          <m:r>
            <m:rPr>
              <m:sty m:val="p"/>
              <m:scr m:val="script"/>
            </m:rPr>
            <m:t>N</m:t>
          </m:r>
          <m:r>
            <m:t>(</m:t>
          </m:r>
          <m:r>
            <m:t>x</m:t>
          </m:r>
          <m:r>
            <m:t>′</m:t>
          </m:r>
          <m:r>
            <m:t>β</m:t>
          </m:r>
          <m:r>
            <m:t>,</m:t>
          </m:r>
          <m:sSup>
            <m:e>
              <m:r>
                <m:t>σ</m:t>
              </m:r>
            </m:e>
            <m:sup>
              <m:r>
                <m:t>2</m:t>
              </m:r>
            </m:sup>
          </m:sSup>
          <m:r>
            <m:t>)</m:t>
          </m:r>
          <m:r>
            <m:t>.</m:t>
          </m:r>
        </m:oMath>
      </m:oMathPara>
    </w:p>
    <w:p>
      <w:pPr>
        <w:pStyle w:val="FirstParagraph"/>
      </w:pPr>
      <w:r>
        <w:t xml:space="preserve">This model not allow for the non-linear relations of Example</w:t>
      </w:r>
      <w:r>
        <w:t xml:space="preserve"> </w:t>
      </w:r>
      <w:r>
        <w:t xml:space="preserve">6</w:t>
      </w:r>
      <w:r>
        <w:t xml:space="preserve">, nor does it allow for the distribution of</w:t>
      </w:r>
      <w:r>
        <w:t xml:space="preserve"> </w:t>
      </w:r>
      <m:oMath>
        <m:r>
          <m:t>ε</m:t>
        </m:r>
      </m:oMath>
      <w:r>
        <w:t xml:space="preserve"> </w:t>
      </w:r>
      <w:r>
        <w:t xml:space="preserve">to change with</w:t>
      </w:r>
      <w:r>
        <w:t xml:space="preserve"> </w:t>
      </w:r>
      <m:oMath>
        <m:r>
          <m:t>x</m:t>
        </m:r>
      </m:oMath>
      <w:r>
        <w:t xml:space="preserve">, as in Example</w:t>
      </w:r>
      <w:r>
        <w:t xml:space="preserve"> </w:t>
      </w:r>
      <w:r>
        <w:t xml:space="preserve">7</w:t>
      </w:r>
      <w:r>
        <w:t xml:space="preserve">.</w:t>
      </w:r>
      <w:r>
        <w:t xml:space="preserve"> </w:t>
      </w:r>
      <w:r>
        <w:rPr>
          <w:i/>
        </w:rPr>
        <w:t xml:space="preserve">Generalize linear models</w:t>
      </w:r>
      <w:r>
        <w:t xml:space="preserve"> </w:t>
      </w:r>
      <w:r>
        <w:t xml:space="preserve">(GLM), as the name suggests, are a generalization of the linear models in Chapter</w:t>
      </w:r>
      <w:r>
        <w:t xml:space="preserve"> </w:t>
      </w:r>
      <w:r>
        <w:t xml:space="preserve">6</w:t>
      </w:r>
      <w:r>
        <w:t xml:space="preserve"> </w:t>
      </w:r>
      <w:r>
        <w:t xml:space="preserve">that allow that</w:t>
      </w:r>
      <w:r>
        <w:rPr>
          <w:rStyle w:val="FootnoteReference"/>
        </w:rPr>
        <w:footnoteReference w:id="281"/>
      </w:r>
      <w:r>
        <w:t xml:space="preserve">.</w:t>
      </w:r>
    </w:p>
    <w:p>
      <w:pPr>
        <w:pStyle w:val="BodyText"/>
      </w:pPr>
      <w:r>
        <w:t xml:space="preserve">For Example</w:t>
      </w:r>
      <w:r>
        <w:t xml:space="preserve"> </w:t>
      </w:r>
      <w:r>
        <w:t xml:space="preserve">6</w:t>
      </w:r>
      <w:r>
        <w:t xml:space="preserve">, we would like something in the lines of</w:t>
      </w:r>
    </w:p>
    <w:p>
      <w:pPr>
        <w:pStyle w:val="BodyText"/>
      </w:pPr>
      <m:oMathPara>
        <m:oMathParaPr>
          <m:jc m:val="center"/>
        </m:oMathParaPr>
        <m:oMath>
          <m:r>
            <m:t>y</m:t>
          </m:r>
          <m:r>
            <m:t>|</m:t>
          </m:r>
          <m:r>
            <m:t>x</m:t>
          </m:r>
          <m:r>
            <m:t>∼</m:t>
          </m:r>
          <m:r>
            <m:t>B</m:t>
          </m:r>
          <m:r>
            <m:t>i</m:t>
          </m:r>
          <m:r>
            <m:t>n</m:t>
          </m:r>
          <m:r>
            <m:t>o</m:t>
          </m:r>
          <m:r>
            <m:t>m</m:t>
          </m:r>
          <m:r>
            <m:t>(</m:t>
          </m:r>
          <m:r>
            <m:t>1</m:t>
          </m:r>
          <m:r>
            <m:t>,</m:t>
          </m:r>
          <m:r>
            <m:t>p</m:t>
          </m:r>
          <m:r>
            <m:t>(</m:t>
          </m:r>
          <m:r>
            <m:t>x</m:t>
          </m:r>
          <m:r>
            <m:t>)</m:t>
          </m:r>
          <m:r>
            <m:t>)</m:t>
          </m:r>
        </m:oMath>
      </m:oMathPara>
    </w:p>
    <w:p>
      <w:pPr>
        <w:pStyle w:val="FirstParagraph"/>
      </w:pPr>
      <w:r>
        <w:t xml:space="preserve">For Example</w:t>
      </w:r>
      <w:r>
        <w:t xml:space="preserve"> </w:t>
      </w:r>
      <w:r>
        <w:t xml:space="preserve">7</w:t>
      </w:r>
      <w:r>
        <w:t xml:space="preserve">, we would like something in the lines of</w:t>
      </w:r>
    </w:p>
    <w:p>
      <w:pPr>
        <w:pStyle w:val="BodyText"/>
      </w:pPr>
      <m:oMathPara>
        <m:oMathParaPr>
          <m:jc m:val="center"/>
        </m:oMathParaPr>
        <m:oMath>
          <m:r>
            <m:t>y</m:t>
          </m:r>
          <m:r>
            <m:t>|</m:t>
          </m:r>
          <m:r>
            <m:t>x</m:t>
          </m:r>
          <m:r>
            <m:t>∼</m:t>
          </m:r>
          <m:r>
            <m:rPr>
              <m:sty m:val="p"/>
              <m:scr m:val="script"/>
            </m:rPr>
            <m:t>N</m:t>
          </m:r>
          <m:r>
            <m:t>(</m:t>
          </m:r>
          <m:r>
            <m:t>x</m:t>
          </m:r>
          <m:r>
            <m:t>′</m:t>
          </m:r>
          <m:r>
            <m:t>β</m:t>
          </m:r>
          <m:r>
            <m:t>,</m:t>
          </m:r>
          <m:sSup>
            <m:e>
              <m:r>
                <m:t>σ</m:t>
              </m:r>
            </m:e>
            <m:sup>
              <m:r>
                <m:t>2</m:t>
              </m:r>
            </m:sup>
          </m:sSup>
          <m:r>
            <m:t>(</m:t>
          </m:r>
          <m:r>
            <m:t>x</m:t>
          </m:r>
          <m:r>
            <m:t>)</m:t>
          </m:r>
          <m:r>
            <m:t>)</m:t>
          </m:r>
          <m:r>
            <m:t>,</m:t>
          </m:r>
        </m:oMath>
      </m:oMathPara>
    </w:p>
    <w:p>
      <w:pPr>
        <w:pStyle w:val="FirstParagraph"/>
      </w:pPr>
      <w:r>
        <w:t xml:space="preserve">or more generally</w:t>
      </w:r>
    </w:p>
    <w:p>
      <w:pPr>
        <w:pStyle w:val="BodyText"/>
      </w:pPr>
      <m:oMathPara>
        <m:oMathParaPr>
          <m:jc m:val="center"/>
        </m:oMathParaPr>
        <m:oMath>
          <m:r>
            <m:t>y</m:t>
          </m:r>
          <m:r>
            <m:t>|</m:t>
          </m:r>
          <m:r>
            <m:t>x</m:t>
          </m:r>
          <m:r>
            <m:t>∼</m:t>
          </m:r>
          <m:r>
            <m:rPr>
              <m:sty m:val="p"/>
              <m:scr m:val="script"/>
            </m:rPr>
            <m:t>N</m:t>
          </m:r>
          <m:r>
            <m:t>(</m:t>
          </m:r>
          <m:r>
            <m:t>μ</m:t>
          </m:r>
          <m:r>
            <m:t>(</m:t>
          </m:r>
          <m:r>
            <m:t>x</m:t>
          </m:r>
          <m:r>
            <m:t>)</m:t>
          </m:r>
          <m:r>
            <m:t>,</m:t>
          </m:r>
          <m:sSup>
            <m:e>
              <m:r>
                <m:t>σ</m:t>
              </m:r>
            </m:e>
            <m:sup>
              <m:r>
                <m:t>2</m:t>
              </m:r>
            </m:sup>
          </m:sSup>
          <m:r>
            <m:t>(</m:t>
          </m:r>
          <m:r>
            <m:t>x</m:t>
          </m:r>
          <m:r>
            <m:t>)</m:t>
          </m:r>
          <m:r>
            <m:t>)</m:t>
          </m:r>
          <m:r>
            <m:t>,</m:t>
          </m:r>
        </m:oMath>
      </m:oMathPara>
    </w:p>
    <w:p>
      <w:pPr>
        <w:pStyle w:val="FirstParagraph"/>
      </w:pPr>
      <w:r>
        <w:t xml:space="preserve">or maybe not Gaussian</w:t>
      </w:r>
    </w:p>
    <w:p>
      <w:pPr>
        <w:pStyle w:val="BodyText"/>
      </w:pPr>
      <m:oMathPara>
        <m:oMathParaPr>
          <m:jc m:val="center"/>
        </m:oMathParaPr>
        <m:oMath>
          <m:r>
            <m:t>y</m:t>
          </m:r>
          <m:r>
            <m:t>|</m:t>
          </m:r>
          <m:r>
            <m:t>x</m:t>
          </m:r>
          <m:r>
            <m:t>∼</m:t>
          </m:r>
          <m:r>
            <m:t>P</m:t>
          </m:r>
          <m:r>
            <m:t>o</m:t>
          </m:r>
          <m:r>
            <m:t>i</m:t>
          </m:r>
          <m:r>
            <m:t>s</m:t>
          </m:r>
          <m:r>
            <m:t>(</m:t>
          </m:r>
          <m:r>
            <m:t>λ</m:t>
          </m:r>
          <m:r>
            <m:t>(</m:t>
          </m:r>
          <m:r>
            <m:t>x</m:t>
          </m:r>
          <m:r>
            <m:t>)</m:t>
          </m:r>
          <m:r>
            <m:t>)</m:t>
          </m:r>
          <m:r>
            <m:t>.</m:t>
          </m:r>
        </m:oMath>
      </m:oMathPara>
    </w:p>
    <w:p>
      <w:pPr>
        <w:pStyle w:val="FirstParagraph"/>
      </w:pPr>
      <w:r>
        <w:t xml:space="preserve">Even more generally, for some distribution</w:t>
      </w:r>
      <w:r>
        <w:t xml:space="preserve"> </w:t>
      </w:r>
      <m:oMath>
        <m:r>
          <m:t>F</m:t>
        </m:r>
        <m:r>
          <m:t>(</m:t>
        </m:r>
        <m:r>
          <m:t>θ</m:t>
        </m:r>
        <m:r>
          <m:t>)</m:t>
        </m:r>
      </m:oMath>
      <w:r>
        <w:t xml:space="preserve">, with a parameter</w:t>
      </w:r>
      <w:r>
        <w:t xml:space="preserve"> </w:t>
      </w:r>
      <m:oMath>
        <m:r>
          <m:t>θ</m:t>
        </m:r>
      </m:oMath>
      <w:r>
        <w:t xml:space="preserve">, we would like to assume that the data is generated via</w:t>
      </w:r>
    </w:p>
    <w:p>
      <w:pPr>
        <w:pStyle w:val="BodyText"/>
      </w:pPr>
      <m:oMathPara>
        <m:oMathParaPr>
          <m:jc m:val="center"/>
        </m:oMathParaPr>
        <m:oMath>
          <m:m>
            <m:mPr>
              <m:baseJc m:val="center"/>
              <m:plcHide m:val="1"/>
              <m:mcs>
                <m:mc>
                  <m:mcPr>
                    <m:mcJc m:val="right"/>
                    <m:count m:val="1"/>
                  </m:mcPr>
                </m:mc>
              </m:mcs>
            </m:mPr>
            <m:mr>
              <m:e>
                <m:r>
                  <m:t>(</m:t>
                </m:r>
                <m:r>
                  <m:t>#</m:t>
                </m:r>
                <m:r>
                  <m:t>e</m:t>
                </m:r>
                <m:r>
                  <m:t>q</m:t>
                </m:r>
                <m:r>
                  <m:t>:</m:t>
                </m:r>
                <m:r>
                  <m:t>g</m:t>
                </m:r>
                <m:r>
                  <m:t>e</m:t>
                </m:r>
                <m:r>
                  <m:t>n</m:t>
                </m:r>
                <m:r>
                  <m:t>e</m:t>
                </m:r>
                <m:r>
                  <m:t>r</m:t>
                </m:r>
                <m:r>
                  <m:t>a</m:t>
                </m:r>
                <m:r>
                  <m:t>l</m:t>
                </m:r>
                <m:r>
                  <m:t>)</m:t>
                </m:r>
                <m:r>
                  <m:t>y</m:t>
                </m:r>
                <m:r>
                  <m:t>|</m:t>
                </m:r>
                <m:r>
                  <m:t>x</m:t>
                </m:r>
                <m:r>
                  <m:t>∼</m:t>
                </m:r>
                <m:r>
                  <m:t>F</m:t>
                </m:r>
                <m:r>
                  <m:t>(</m:t>
                </m:r>
                <m:r>
                  <m:t>θ</m:t>
                </m:r>
                <m:r>
                  <m:t>(</m:t>
                </m:r>
                <m:r>
                  <m:t>x</m:t>
                </m:r>
                <m:r>
                  <m:t>)</m:t>
                </m:r>
                <m:r>
                  <m:t>)</m:t>
                </m:r>
              </m:e>
            </m:mr>
          </m:m>
        </m:oMath>
      </m:oMathPara>
    </w:p>
    <w:p>
      <w:pPr>
        <w:pStyle w:val="FirstParagraph"/>
      </w:pPr>
      <w:r>
        <w:t xml:space="preserve">Possible examples include</w:t>
      </w:r>
    </w:p>
    <w:p>
      <w:pPr>
        <w:pStyle w:val="BodyText"/>
      </w:pPr>
      <m:oMathPara>
        <m:oMathParaPr>
          <m:jc m:val="center"/>
        </m:oMathParaPr>
        <m:oMath>
          <m:m>
            <m:mPr>
              <m:baseJc m:val="center"/>
              <m:plcHide m:val="1"/>
              <m:mcs>
                <m:mc>
                  <m:mcPr>
                    <m:mcJc m:val="right"/>
                    <m:count m:val="1"/>
                  </m:mcPr>
                </m:mc>
                <m:mc>
                  <m:mcPr>
                    <m:mcJc m:val="left"/>
                    <m:count m:val="1"/>
                  </m:mcPr>
                </m:mc>
              </m:mcs>
            </m:mPr>
            <m:mr>
              <m:e>
                <m:r>
                  <m:t>y</m:t>
                </m:r>
                <m:r>
                  <m:t>|</m:t>
                </m:r>
                <m:r>
                  <m:t>x</m:t>
                </m:r>
              </m:e>
              <m:e>
                <m:r>
                  <m:t>∼</m:t>
                </m:r>
                <m:r>
                  <m:t>P</m:t>
                </m:r>
                <m:r>
                  <m:t>o</m:t>
                </m:r>
                <m:r>
                  <m:t>i</m:t>
                </m:r>
                <m:r>
                  <m:t>s</m:t>
                </m:r>
                <m:r>
                  <m:t>s</m:t>
                </m:r>
                <m:r>
                  <m:t>o</m:t>
                </m:r>
                <m:r>
                  <m:t>n</m:t>
                </m:r>
                <m:r>
                  <m:t>(</m:t>
                </m:r>
                <m:r>
                  <m:t>λ</m:t>
                </m:r>
                <m:r>
                  <m:t>(</m:t>
                </m:r>
                <m:r>
                  <m:t>x</m:t>
                </m:r>
                <m:r>
                  <m:t>)</m:t>
                </m:r>
                <m:r>
                  <m:t>)</m:t>
                </m:r>
              </m:e>
            </m:mr>
            <m:mr>
              <m:e>
                <m:r>
                  <m:t>y</m:t>
                </m:r>
                <m:r>
                  <m:t>|</m:t>
                </m:r>
                <m:r>
                  <m:t>x</m:t>
                </m:r>
              </m:e>
              <m:e>
                <m:r>
                  <m:t>∼</m:t>
                </m:r>
                <m:r>
                  <m:t>E</m:t>
                </m:r>
                <m:r>
                  <m:t>x</m:t>
                </m:r>
                <m:r>
                  <m:t>p</m:t>
                </m:r>
                <m:r>
                  <m:t>(</m:t>
                </m:r>
                <m:r>
                  <m:t>λ</m:t>
                </m:r>
                <m:r>
                  <m:t>(</m:t>
                </m:r>
                <m:r>
                  <m:t>x</m:t>
                </m:r>
                <m:r>
                  <m:t>)</m:t>
                </m:r>
                <m:r>
                  <m:t>)</m:t>
                </m:r>
              </m:e>
            </m:mr>
            <m:mr>
              <m:e>
                <m:r>
                  <m:t>y</m:t>
                </m:r>
                <m:r>
                  <m:t>|</m:t>
                </m:r>
                <m:r>
                  <m:t>x</m:t>
                </m:r>
              </m:e>
              <m:e>
                <m:r>
                  <m:t>∼</m:t>
                </m:r>
                <m:r>
                  <m:rPr>
                    <m:sty m:val="p"/>
                    <m:scr m:val="script"/>
                  </m:rPr>
                  <m:t>N</m:t>
                </m:r>
                <m:r>
                  <m:t>(</m:t>
                </m:r>
                <m:r>
                  <m:t>μ</m:t>
                </m:r>
                <m:r>
                  <m:t>(</m:t>
                </m:r>
                <m:r>
                  <m:t>x</m:t>
                </m:r>
                <m:r>
                  <m:t>)</m:t>
                </m:r>
                <m:r>
                  <m:t>,</m:t>
                </m:r>
                <m:sSup>
                  <m:e>
                    <m:r>
                      <m:t>σ</m:t>
                    </m:r>
                  </m:e>
                  <m:sup>
                    <m:r>
                      <m:t>2</m:t>
                    </m:r>
                  </m:sup>
                </m:sSup>
                <m:r>
                  <m:t>(</m:t>
                </m:r>
                <m:r>
                  <m:t>x</m:t>
                </m:r>
                <m:r>
                  <m:t>)</m:t>
                </m:r>
                <m:r>
                  <m:t>)</m:t>
                </m:r>
              </m:e>
            </m:mr>
          </m:m>
        </m:oMath>
      </m:oMathPara>
    </w:p>
    <w:p>
      <w:pPr>
        <w:pStyle w:val="FirstParagraph"/>
      </w:pPr>
      <w:r>
        <w:t xml:space="preserve">GLMs allow models of the type of Eq.(</w:t>
      </w:r>
      <w:r>
        <w:t xml:space="preserve">??</w:t>
      </w:r>
      <w:r>
        <w:t xml:space="preserve">), while imposing some constraints on</w:t>
      </w:r>
      <w:r>
        <w:t xml:space="preserve"> </w:t>
      </w:r>
      <m:oMath>
        <m:r>
          <m:t>F</m:t>
        </m:r>
      </m:oMath>
      <w:r>
        <w:t xml:space="preserve"> </w:t>
      </w:r>
      <w:r>
        <w:t xml:space="preserve">and on the relation</w:t>
      </w:r>
      <w:r>
        <w:t xml:space="preserve"> </w:t>
      </w:r>
      <m:oMath>
        <m:r>
          <m:t>θ</m:t>
        </m:r>
        <m:r>
          <m:t>(</m:t>
        </m:r>
        <m:r>
          <m:t>x</m:t>
        </m:r>
        <m:r>
          <m:t>)</m:t>
        </m:r>
      </m:oMath>
      <w:r>
        <w:t xml:space="preserve">.</w:t>
      </w:r>
      <w:r>
        <w:t xml:space="preserve"> </w:t>
      </w:r>
      <w:r>
        <w:t xml:space="preserve">GLMs assume the data distribution</w:t>
      </w:r>
      <w:r>
        <w:t xml:space="preserve"> </w:t>
      </w:r>
      <m:oMath>
        <m:r>
          <m:t>F</m:t>
        </m:r>
      </m:oMath>
      <w:r>
        <w:t xml:space="preserve"> </w:t>
      </w:r>
      <w:r>
        <w:t xml:space="preserve">to be in a</w:t>
      </w:r>
      <w:r>
        <w:t xml:space="preserve"> </w:t>
      </w:r>
      <w:r>
        <w:t xml:space="preserve">“</w:t>
      </w:r>
      <w:r>
        <w:t xml:space="preserve">well-behaved</w:t>
      </w:r>
      <w:r>
        <w:t xml:space="preserve">”</w:t>
      </w:r>
      <w:r>
        <w:t xml:space="preserve"> </w:t>
      </w:r>
      <w:r>
        <w:t xml:space="preserve">family known as the</w:t>
      </w:r>
      <w:r>
        <w:t xml:space="preserve"> </w:t>
      </w:r>
      <w:hyperlink r:id="rId284">
        <w:r>
          <w:rPr>
            <w:i/>
            <w:rStyle w:val="Hyperlink"/>
          </w:rPr>
          <w:t xml:space="preserve">Natural Exponential Family</w:t>
        </w:r>
      </w:hyperlink>
      <w:r>
        <w:t xml:space="preserve"> </w:t>
      </w:r>
      <w:r>
        <w:t xml:space="preserve">of distributions.</w:t>
      </w:r>
      <w:r>
        <w:t xml:space="preserve"> </w:t>
      </w:r>
      <w:r>
        <w:t xml:space="preserve">This family includes the Gaussian, Gamma, Binomial, Poisson, and Negative Binomial distributions.</w:t>
      </w:r>
      <w:r>
        <w:t xml:space="preserve"> </w:t>
      </w:r>
      <w:r>
        <w:t xml:space="preserve">These five include as special cases the exponential, chi-squared, Rayleigh, Weibull, Bernoulli, and geometric distributions.</w:t>
      </w:r>
    </w:p>
    <w:p>
      <w:pPr>
        <w:pStyle w:val="BodyText"/>
      </w:pPr>
      <w:r>
        <w:t xml:space="preserve">GLMs also assume that the distribution’s parameter,</w:t>
      </w:r>
      <w:r>
        <w:t xml:space="preserve"> </w:t>
      </w:r>
      <m:oMath>
        <m:r>
          <m:t>θ</m:t>
        </m:r>
      </m:oMath>
      <w:r>
        <w:t xml:space="preserve">, is some simple function of a linear combination of the effects.</w:t>
      </w:r>
      <w:r>
        <w:t xml:space="preserve"> </w:t>
      </w:r>
      <w:r>
        <w:t xml:space="preserve">In our cigarettes example this amounts to assuming that each cigarette has an additive effect, but not on the probability of cancer, but rather, on some simple function of it.</w:t>
      </w:r>
      <w:r>
        <w:t xml:space="preserve"> </w:t>
      </w:r>
      <w:r>
        <w:t xml:space="preserve">Formally</w:t>
      </w:r>
    </w:p>
    <w:p>
      <w:pPr>
        <w:pStyle w:val="BodyText"/>
      </w:pPr>
      <m:oMathPara>
        <m:oMathParaPr>
          <m:jc m:val="center"/>
        </m:oMathParaPr>
        <m:oMath>
          <m:r>
            <m:t>g</m:t>
          </m:r>
          <m:r>
            <m:t>(</m:t>
          </m:r>
          <m:r>
            <m:t>θ</m:t>
          </m:r>
          <m:r>
            <m:t>(</m:t>
          </m:r>
          <m:r>
            <m:t>x</m:t>
          </m:r>
          <m:r>
            <m:t>)</m:t>
          </m:r>
          <m:r>
            <m:t>)</m:t>
          </m:r>
          <m:r>
            <m:t>=</m:t>
          </m:r>
          <m:r>
            <m:t>x</m:t>
          </m:r>
          <m:r>
            <m:t>′</m:t>
          </m:r>
          <m:r>
            <m:t>β</m:t>
          </m:r>
          <m:r>
            <m:t>,</m:t>
          </m:r>
        </m:oMath>
      </m:oMathPara>
    </w:p>
    <w:p>
      <w:pPr>
        <w:pStyle w:val="FirstParagraph"/>
      </w:pPr>
      <w:r>
        <w:t xml:space="preserve">and we recall that</w:t>
      </w:r>
    </w:p>
    <w:p>
      <w:pPr>
        <w:pStyle w:val="BodyText"/>
      </w:pPr>
      <m:oMathPara>
        <m:oMathParaPr>
          <m:jc m:val="center"/>
        </m:oMathParaPr>
        <m:oMath>
          <m:r>
            <m:t>x</m:t>
          </m:r>
          <m:r>
            <m:t>′</m:t>
          </m:r>
          <m:r>
            <m:t>β</m:t>
          </m:r>
          <m:r>
            <m:t>=</m:t>
          </m:r>
          <m:sSub>
            <m:e>
              <m:r>
                <m:t>β</m:t>
              </m:r>
            </m:e>
            <m:sub>
              <m:r>
                <m:t>0</m:t>
              </m:r>
            </m:sub>
          </m:sSub>
          <m:r>
            <m:t>+</m:t>
          </m:r>
          <m:nary>
            <m:naryPr>
              <m:chr m:val="∑"/>
              <m:limLoc m:val="undOvr"/>
              <m:subHide m:val="0"/>
              <m:supHide m:val="1"/>
            </m:naryPr>
            <m:sub>
              <m:r>
                <m:t>j</m:t>
              </m:r>
            </m:sub>
            <m:sup>
              <m:r>
                <m:t>​</m:t>
              </m:r>
            </m:sup>
            <m:e>
              <m:sSub>
                <m:e>
                  <m:r>
                    <m:t>x</m:t>
                  </m:r>
                </m:e>
                <m:sub>
                  <m:r>
                    <m:t>j</m:t>
                  </m:r>
                </m:sub>
              </m:sSub>
            </m:e>
          </m:nary>
          <m:sSub>
            <m:e>
              <m:r>
                <m:t>β</m:t>
              </m:r>
            </m:e>
            <m:sub>
              <m:r>
                <m:t>j</m:t>
              </m:r>
            </m:sub>
          </m:sSub>
          <m:r>
            <m:t>.</m:t>
          </m:r>
        </m:oMath>
      </m:oMathPara>
    </w:p>
    <w:p>
      <w:pPr>
        <w:pStyle w:val="FirstParagraph"/>
      </w:pPr>
      <w:r>
        <w:t xml:space="preserve">The function</w:t>
      </w:r>
      <w:r>
        <w:t xml:space="preserve"> </w:t>
      </w:r>
      <m:oMath>
        <m:r>
          <m:t>g</m:t>
        </m:r>
      </m:oMath>
      <w:r>
        <w:t xml:space="preserve"> </w:t>
      </w:r>
      <w:r>
        <w:t xml:space="preserve">is called the</w:t>
      </w:r>
      <w:r>
        <w:t xml:space="preserve"> </w:t>
      </w:r>
      <w:r>
        <w:rPr>
          <w:i/>
        </w:rPr>
        <w:t xml:space="preserve">link</w:t>
      </w:r>
      <w:r>
        <w:t xml:space="preserve"> </w:t>
      </w:r>
      <w:r>
        <w:t xml:space="preserve">function, its inverse,</w:t>
      </w:r>
      <w:r>
        <w:t xml:space="preserve"> </w:t>
      </w:r>
      <m:oMath>
        <m:sSup>
          <m:e>
            <m:r>
              <m:t>g</m:t>
            </m:r>
          </m:e>
          <m:sup>
            <m:r>
              <m:t>−</m:t>
            </m:r>
            <m:r>
              <m:t>1</m:t>
            </m:r>
          </m:sup>
        </m:sSup>
      </m:oMath>
      <w:r>
        <w:t xml:space="preserve"> </w:t>
      </w:r>
      <w:r>
        <w:t xml:space="preserve">is the</w:t>
      </w:r>
      <w:r>
        <w:t xml:space="preserve"> </w:t>
      </w:r>
      <w:r>
        <w:rPr>
          <w:i/>
        </w:rPr>
        <w:t xml:space="preserve">mean function</w:t>
      </w:r>
      <w:r>
        <w:t xml:space="preserve">.</w:t>
      </w:r>
      <w:r>
        <w:t xml:space="preserve"> </w:t>
      </w:r>
      <w:r>
        <w:t xml:space="preserve">We thus say that</w:t>
      </w:r>
      <w:r>
        <w:t xml:space="preserve"> </w:t>
      </w:r>
      <w:r>
        <w:t xml:space="preserve">“</w:t>
      </w:r>
      <w:r>
        <w:t xml:space="preserve">the effects of each cigarette is linear</w:t>
      </w:r>
      <w:r>
        <w:t xml:space="preserve"> </w:t>
      </w:r>
      <w:r>
        <w:rPr>
          <w:b/>
        </w:rPr>
        <w:t xml:space="preserve">in link scale</w:t>
      </w:r>
      <w:r>
        <w:t xml:space="preserve">”</w:t>
      </w:r>
      <w:r>
        <w:t xml:space="preserve">.</w:t>
      </w:r>
      <w:r>
        <w:t xml:space="preserve"> </w:t>
      </w:r>
      <w:r>
        <w:t xml:space="preserve">This terminology will later be required to understand R’s output.</w:t>
      </w:r>
    </w:p>
    <w:p>
      <w:pPr>
        <w:pStyle w:val="Heading2"/>
      </w:pPr>
      <w:bookmarkStart w:id="285" w:name="logistic-regression"/>
      <w:r>
        <w:t xml:space="preserve">Logistic Regression</w:t>
      </w:r>
      <w:bookmarkEnd w:id="285"/>
    </w:p>
    <w:p>
      <w:pPr>
        <w:pStyle w:val="FirstParagraph"/>
      </w:pPr>
      <w:r>
        <w:t xml:space="preserve">The best known of the GLM class of models is the</w:t>
      </w:r>
      <w:r>
        <w:t xml:space="preserve"> </w:t>
      </w:r>
      <w:r>
        <w:rPr>
          <w:i/>
        </w:rPr>
        <w:t xml:space="preserve">logistic regression</w:t>
      </w:r>
      <w:r>
        <w:t xml:space="preserve"> </w:t>
      </w:r>
      <w:r>
        <w:t xml:space="preserve">that deals with Binomial, or more precisely, Bernoulli-distributed data.</w:t>
      </w:r>
      <w:r>
        <w:t xml:space="preserve"> </w:t>
      </w:r>
      <w:r>
        <w:t xml:space="preserve">The link function in the logistic regression is the</w:t>
      </w:r>
      <w:r>
        <w:t xml:space="preserve"> </w:t>
      </w:r>
      <w:r>
        <w:rPr>
          <w:i/>
        </w:rPr>
        <w:t xml:space="preserve">logit function</w:t>
      </w:r>
    </w:p>
    <w:p>
      <w:pPr>
        <w:pStyle w:val="BodyText"/>
      </w:pPr>
      <m:oMathPara>
        <m:oMathParaPr>
          <m:jc m:val="center"/>
        </m:oMathParaPr>
        <m:oMath>
          <m:m>
            <m:mPr>
              <m:baseJc m:val="center"/>
              <m:plcHide m:val="1"/>
              <m:mcs>
                <m:mc>
                  <m:mcPr>
                    <m:mcJc m:val="right"/>
                    <m:count m:val="1"/>
                  </m:mcPr>
                </m:mc>
              </m:mcs>
            </m:mPr>
            <m:mr>
              <m:e>
                <m:r>
                  <m:t>g</m:t>
                </m:r>
                <m:r>
                  <m:t>(</m:t>
                </m:r>
                <m:r>
                  <m:t>t</m:t>
                </m:r>
                <m:r>
                  <m:t>)</m:t>
                </m:r>
                <m:r>
                  <m:t>=</m:t>
                </m:r>
                <m:r>
                  <m:t>l</m:t>
                </m:r>
                <m:r>
                  <m:t>o</m:t>
                </m:r>
                <m:r>
                  <m:t>g</m:t>
                </m:r>
                <m:d>
                  <m:dPr>
                    <m:begChr m:val="("/>
                    <m:endChr m:val=")"/>
                    <m:grow/>
                  </m:dPr>
                  <m:e>
                    <m:f>
                      <m:fPr>
                        <m:type m:val="bar"/>
                      </m:fPr>
                      <m:num>
                        <m:r>
                          <m:t>t</m:t>
                        </m:r>
                      </m:num>
                      <m:den>
                        <m:r>
                          <m:t>(</m:t>
                        </m:r>
                        <m:r>
                          <m:t>1</m:t>
                        </m:r>
                        <m:r>
                          <m:t>−</m:t>
                        </m:r>
                        <m:r>
                          <m:t>t</m:t>
                        </m:r>
                        <m:r>
                          <m:t>)</m:t>
                        </m:r>
                      </m:den>
                    </m:f>
                  </m:e>
                </m:d>
                <m:r>
                  <m:t>(</m:t>
                </m:r>
                <m:r>
                  <m:t>#</m:t>
                </m:r>
                <m:r>
                  <m:t>e</m:t>
                </m:r>
                <m:r>
                  <m:t>q</m:t>
                </m:r>
                <m:r>
                  <m:t>:</m:t>
                </m:r>
                <m:r>
                  <m:t>l</m:t>
                </m:r>
                <m:r>
                  <m:t>o</m:t>
                </m:r>
                <m:r>
                  <m:t>g</m:t>
                </m:r>
                <m:r>
                  <m:t>i</m:t>
                </m:r>
                <m:r>
                  <m:t>s</m:t>
                </m:r>
                <m:r>
                  <m:t>t</m:t>
                </m:r>
                <m:r>
                  <m:t>i</m:t>
                </m:r>
                <m:r>
                  <m:t>c</m:t>
                </m:r>
                <m:r>
                  <m:t>−</m:t>
                </m:r>
                <m:r>
                  <m:t>l</m:t>
                </m:r>
                <m:r>
                  <m:t>i</m:t>
                </m:r>
                <m:r>
                  <m:t>n</m:t>
                </m:r>
                <m:r>
                  <m:t>k</m:t>
                </m:r>
                <m:r>
                  <m:t>)</m:t>
                </m:r>
              </m:e>
            </m:mr>
          </m:m>
        </m:oMath>
      </m:oMathPara>
    </w:p>
    <w:p>
      <w:pPr>
        <w:pStyle w:val="FirstParagraph"/>
      </w:pPr>
      <w:r>
        <w:t xml:space="preserve">implying that under the logistic model assumptions</w:t>
      </w:r>
    </w:p>
    <w:p>
      <w:pPr>
        <w:pStyle w:val="BodyText"/>
      </w:pPr>
      <m:oMathPara>
        <m:oMathParaPr>
          <m:jc m:val="center"/>
        </m:oMathParaPr>
        <m:oMath>
          <m:m>
            <m:mPr>
              <m:baseJc m:val="center"/>
              <m:plcHide m:val="1"/>
              <m:mcs>
                <m:mc>
                  <m:mcPr>
                    <m:mcJc m:val="right"/>
                    <m:count m:val="1"/>
                  </m:mcPr>
                </m:mc>
              </m:mcs>
            </m:mPr>
            <m:mr>
              <m:e>
                <m:r>
                  <m:t>y</m:t>
                </m:r>
                <m:r>
                  <m:t>|</m:t>
                </m:r>
                <m:r>
                  <m:t>x</m:t>
                </m:r>
                <m:r>
                  <m:t>∼</m:t>
                </m:r>
                <m:r>
                  <m:t>B</m:t>
                </m:r>
                <m:r>
                  <m:t>i</m:t>
                </m:r>
                <m:r>
                  <m:t>n</m:t>
                </m:r>
                <m:r>
                  <m:t>o</m:t>
                </m:r>
                <m:r>
                  <m:t>m</m:t>
                </m:r>
                <m:d>
                  <m:dPr>
                    <m:begChr m:val="("/>
                    <m:endChr m:val=")"/>
                    <m:grow/>
                  </m:dPr>
                  <m:e>
                    <m:r>
                      <m:t>1</m:t>
                    </m:r>
                    <m:r>
                      <m:t>,</m:t>
                    </m:r>
                    <m:r>
                      <m:t>p</m:t>
                    </m:r>
                    <m:r>
                      <m:t>=</m:t>
                    </m:r>
                    <m:f>
                      <m:fPr>
                        <m:type m:val="bar"/>
                      </m:fPr>
                      <m:num>
                        <m:sSup>
                          <m:e>
                            <m:r>
                              <m:t>e</m:t>
                            </m:r>
                          </m:e>
                          <m:sup>
                            <m:r>
                              <m:t>x</m:t>
                            </m:r>
                            <m:r>
                              <m:t>′</m:t>
                            </m:r>
                            <m:r>
                              <m:t>β</m:t>
                            </m:r>
                          </m:sup>
                        </m:sSup>
                      </m:num>
                      <m:den>
                        <m:r>
                          <m:t>1</m:t>
                        </m:r>
                        <m:r>
                          <m:t>+</m:t>
                        </m:r>
                        <m:sSup>
                          <m:e>
                            <m:r>
                              <m:t>e</m:t>
                            </m:r>
                          </m:e>
                          <m:sup>
                            <m:r>
                              <m:t>x</m:t>
                            </m:r>
                            <m:r>
                              <m:t>′</m:t>
                            </m:r>
                            <m:r>
                              <m:t>β</m:t>
                            </m:r>
                          </m:sup>
                        </m:sSup>
                      </m:den>
                    </m:f>
                  </m:e>
                </m:d>
                <m:r>
                  <m:t>.</m:t>
                </m:r>
                <m:r>
                  <m:t>(</m:t>
                </m:r>
                <m:r>
                  <m:t>#</m:t>
                </m:r>
                <m:r>
                  <m:t>e</m:t>
                </m:r>
                <m:r>
                  <m:t>q</m:t>
                </m:r>
                <m:r>
                  <m:t>:</m:t>
                </m:r>
                <m:r>
                  <m:t>l</m:t>
                </m:r>
                <m:r>
                  <m:t>o</m:t>
                </m:r>
                <m:r>
                  <m:t>g</m:t>
                </m:r>
                <m:r>
                  <m:t>i</m:t>
                </m:r>
                <m:r>
                  <m:t>s</m:t>
                </m:r>
                <m:r>
                  <m:t>t</m:t>
                </m:r>
                <m:r>
                  <m:t>i</m:t>
                </m:r>
                <m:r>
                  <m:t>c</m:t>
                </m:r>
                <m:r>
                  <m:t>)</m:t>
                </m:r>
              </m:e>
            </m:mr>
          </m:m>
        </m:oMath>
      </m:oMathPara>
    </w:p>
    <w:p>
      <w:pPr>
        <w:pStyle w:val="FirstParagraph"/>
      </w:pPr>
      <w:r>
        <w:t xml:space="preserve">Before we fit such a model, we try to justify this construction, in particular, the enigmatic link function in Eq.(</w:t>
      </w:r>
      <w:r>
        <w:t xml:space="preserve">??</w:t>
      </w:r>
      <w:r>
        <w:t xml:space="preserve">).</w:t>
      </w:r>
      <w:r>
        <w:t xml:space="preserve"> </w:t>
      </w:r>
      <w:r>
        <w:t xml:space="preserve">Let’s look at the simplest possible case: the comparison of two groups indexed by</w:t>
      </w:r>
      <w:r>
        <w:t xml:space="preserve"> </w:t>
      </w:r>
      <m:oMath>
        <m:r>
          <m:t>x</m:t>
        </m:r>
      </m:oMath>
      <w:r>
        <w:t xml:space="preserve">:</w:t>
      </w:r>
      <w:r>
        <w:t xml:space="preserve"> </w:t>
      </w:r>
      <m:oMath>
        <m:r>
          <m:t>x</m:t>
        </m:r>
        <m:r>
          <m:t>=</m:t>
        </m:r>
        <m:r>
          <m:t>0</m:t>
        </m:r>
      </m:oMath>
      <w:r>
        <w:t xml:space="preserve"> </w:t>
      </w:r>
      <w:r>
        <w:t xml:space="preserve">for the first, and</w:t>
      </w:r>
      <w:r>
        <w:t xml:space="preserve"> </w:t>
      </w:r>
      <m:oMath>
        <m:r>
          <m:t>x</m:t>
        </m:r>
        <m:r>
          <m:t>=</m:t>
        </m:r>
        <m:r>
          <m:t>1</m:t>
        </m:r>
      </m:oMath>
      <w:r>
        <w:t xml:space="preserve"> </w:t>
      </w:r>
      <w:r>
        <w:t xml:space="preserve">for the second.</w:t>
      </w:r>
      <w:r>
        <w:t xml:space="preserve"> </w:t>
      </w:r>
      <w:r>
        <w:t xml:space="preserve">We start with some definitions.</w:t>
      </w:r>
    </w:p>
    <w:p>
      <w:pPr>
        <w:pStyle w:val="Compact"/>
      </w:pPr>
    </w:p>
    <w:p>
      <w:pPr>
        <w:pStyle w:val="Compact"/>
      </w:pPr>
      <w:bookmarkStart w:id="286" w:name="def:unnamed-chunk-182"/>
      <w:r>
        <w:t xml:space="preserve">Definition 17:</w:t>
      </w:r>
      <w:r>
        <w:t xml:space="preserve"> </w:t>
      </w:r>
      <w:r>
        <w:t xml:space="preserve">(Odds)</w:t>
      </w:r>
      <w:r>
        <w:t xml:space="preserve"> </w:t>
      </w:r>
      <w:r>
        <w:t xml:space="preserve"> </w:t>
      </w:r>
      <w:bookmarkEnd w:id="286"/>
      <w:r>
        <w:t xml:space="preserve">The</w:t>
      </w:r>
      <w:r>
        <w:t xml:space="preserve"> </w:t>
      </w:r>
      <w:r>
        <w:rPr>
          <w:i/>
        </w:rPr>
        <w:t xml:space="preserve">odds</w:t>
      </w:r>
      <w:r>
        <w:t xml:space="preserve">, of a binary random variable,</w:t>
      </w:r>
      <w:r>
        <w:t xml:space="preserve"> </w:t>
      </w:r>
      <m:oMath>
        <m:r>
          <m:t>y</m:t>
        </m:r>
      </m:oMath>
      <w:r>
        <w:t xml:space="preserve">, is defined as</w:t>
      </w:r>
    </w:p>
    <w:p>
      <w:pPr>
        <w:pStyle w:val="Compact"/>
      </w:pPr>
      <m:oMathPara>
        <m:oMathParaPr>
          <m:jc m:val="center"/>
        </m:oMathParaPr>
        <m:oMath>
          <m:f>
            <m:fPr>
              <m:type m:val="bar"/>
            </m:fPr>
            <m:num>
              <m:r>
                <m:t>P</m:t>
              </m:r>
              <m:r>
                <m:t>(</m:t>
              </m:r>
              <m:r>
                <m:t>y</m:t>
              </m:r>
              <m:r>
                <m:t>=</m:t>
              </m:r>
              <m:r>
                <m:t>1</m:t>
              </m:r>
              <m:r>
                <m:t>)</m:t>
              </m:r>
            </m:num>
            <m:den>
              <m:r>
                <m:t>P</m:t>
              </m:r>
              <m:r>
                <m:t>(</m:t>
              </m:r>
              <m:r>
                <m:t>y</m:t>
              </m:r>
              <m:r>
                <m:t>=</m:t>
              </m:r>
              <m:r>
                <m:t>0</m:t>
              </m:r>
              <m:r>
                <m:t>)</m:t>
              </m:r>
            </m:den>
          </m:f>
          <m:r>
            <m:t>.</m:t>
          </m:r>
        </m:oMath>
      </m:oMathPara>
    </w:p>
    <w:p>
      <w:pPr>
        <w:pStyle w:val="FirstParagraph"/>
      </w:pPr>
      <w:r>
        <w:t xml:space="preserve">Odds are the same as probabilities, but instead of telling me there is a</w:t>
      </w:r>
      <w:r>
        <w:t xml:space="preserve"> </w:t>
      </w:r>
      <m:oMath>
        <m:r>
          <m:t>66</m:t>
        </m:r>
        <m:r>
          <m:t>%</m:t>
        </m:r>
      </m:oMath>
      <w:r>
        <w:t xml:space="preserve"> </w:t>
      </w:r>
      <w:r>
        <w:t xml:space="preserve">of success, they tell me the odds of success are</w:t>
      </w:r>
      <w:r>
        <w:t xml:space="preserve"> </w:t>
      </w:r>
      <w:r>
        <w:t xml:space="preserve">“</w:t>
      </w:r>
      <w:r>
        <w:t xml:space="preserve">2 to 1</w:t>
      </w:r>
      <w:r>
        <w:t xml:space="preserve">”</w:t>
      </w:r>
      <w:r>
        <w:t xml:space="preserve">.</w:t>
      </w:r>
      <w:r>
        <w:t xml:space="preserve"> </w:t>
      </w:r>
      <w:r>
        <w:t xml:space="preserve">If you ever placed a bet, the language of</w:t>
      </w:r>
      <w:r>
        <w:t xml:space="preserve"> </w:t>
      </w:r>
      <w:r>
        <w:t xml:space="preserve">“</w:t>
      </w:r>
      <w:r>
        <w:t xml:space="preserve">odds</w:t>
      </w:r>
      <w:r>
        <w:t xml:space="preserve">”</w:t>
      </w:r>
      <w:r>
        <w:t xml:space="preserve"> </w:t>
      </w:r>
      <w:r>
        <w:t xml:space="preserve">should not be unfamiliar to you.</w:t>
      </w:r>
    </w:p>
    <w:p>
      <w:pPr>
        <w:pStyle w:val="Compact"/>
      </w:pPr>
    </w:p>
    <w:p>
      <w:pPr>
        <w:pStyle w:val="Compact"/>
      </w:pPr>
      <w:bookmarkStart w:id="287" w:name="def:unnamed-chunk-183"/>
      <w:r>
        <w:t xml:space="preserve">Definition 18:</w:t>
      </w:r>
      <w:r>
        <w:t xml:space="preserve"> </w:t>
      </w:r>
      <w:r>
        <w:t xml:space="preserve">(Odds Ratio)</w:t>
      </w:r>
      <w:r>
        <w:t xml:space="preserve"> </w:t>
      </w:r>
      <w:r>
        <w:t xml:space="preserve"> </w:t>
      </w:r>
      <w:bookmarkEnd w:id="287"/>
      <w:r>
        <w:t xml:space="preserve">The</w:t>
      </w:r>
      <w:r>
        <w:t xml:space="preserve"> </w:t>
      </w:r>
      <w:r>
        <w:rPr>
          <w:i/>
        </w:rPr>
        <w:t xml:space="preserve">odds ratio</w:t>
      </w:r>
      <w:r>
        <w:t xml:space="preserve"> </w:t>
      </w:r>
      <w:r>
        <w:t xml:space="preserve">between two binary random variables,</w:t>
      </w:r>
      <w:r>
        <w:t xml:space="preserve"> </w:t>
      </w:r>
      <m:oMath>
        <m:sSub>
          <m:e>
            <m:r>
              <m:t>y</m:t>
            </m:r>
          </m:e>
          <m:sub>
            <m:r>
              <m:t>1</m:t>
            </m:r>
          </m:sub>
        </m:sSub>
      </m:oMath>
      <w:r>
        <w:t xml:space="preserve"> </w:t>
      </w:r>
      <w:r>
        <w:t xml:space="preserve">and</w:t>
      </w:r>
      <w:r>
        <w:t xml:space="preserve"> </w:t>
      </w:r>
      <m:oMath>
        <m:sSub>
          <m:e>
            <m:r>
              <m:t>y</m:t>
            </m:r>
          </m:e>
          <m:sub>
            <m:r>
              <m:t>2</m:t>
            </m:r>
          </m:sub>
        </m:sSub>
      </m:oMath>
      <w:r>
        <w:t xml:space="preserve">, is defined as the ratio between their odds.</w:t>
      </w:r>
      <w:r>
        <w:t xml:space="preserve"> </w:t>
      </w:r>
      <w:r>
        <w:t xml:space="preserve">Formally:</w:t>
      </w:r>
    </w:p>
    <w:p>
      <w:pPr>
        <w:pStyle w:val="Compact"/>
      </w:pPr>
      <m:oMathPara>
        <m:oMathParaPr>
          <m:jc m:val="center"/>
        </m:oMathParaPr>
        <m:oMath>
          <m:r>
            <m:t>O</m:t>
          </m:r>
          <m:r>
            <m:t>R</m:t>
          </m:r>
          <m:r>
            <m:t>(</m:t>
          </m:r>
          <m:sSub>
            <m:e>
              <m:r>
                <m:t>y</m:t>
              </m:r>
            </m:e>
            <m:sub>
              <m:r>
                <m:t>1</m:t>
              </m:r>
            </m:sub>
          </m:sSub>
          <m:r>
            <m:t>,</m:t>
          </m:r>
          <m:sSub>
            <m:e>
              <m:r>
                <m:t>y</m:t>
              </m:r>
            </m:e>
            <m:sub>
              <m:r>
                <m:t>2</m:t>
              </m:r>
            </m:sub>
          </m:sSub>
          <m:r>
            <m:t>)</m:t>
          </m:r>
          <m:box>
            <m:boxPr>
              <m:opEmu m:val="1"/>
            </m:boxPr>
            <m:e>
              <m:r>
                <m:t>:=</m:t>
              </m:r>
            </m:e>
          </m:box>
          <m:f>
            <m:fPr>
              <m:type m:val="bar"/>
            </m:fPr>
            <m:num>
              <m:r>
                <m:t>P</m:t>
              </m:r>
              <m:r>
                <m:t>(</m:t>
              </m:r>
              <m:sSub>
                <m:e>
                  <m:r>
                    <m:t>y</m:t>
                  </m:r>
                </m:e>
                <m:sub>
                  <m:r>
                    <m:t>1</m:t>
                  </m:r>
                </m:sub>
              </m:sSub>
              <m:r>
                <m:t>=</m:t>
              </m:r>
              <m:r>
                <m:t>1</m:t>
              </m:r>
              <m:r>
                <m:t>)</m:t>
              </m:r>
              <m:r>
                <m:t>/</m:t>
              </m:r>
              <m:r>
                <m:t>P</m:t>
              </m:r>
              <m:r>
                <m:t>(</m:t>
              </m:r>
              <m:sSub>
                <m:e>
                  <m:r>
                    <m:t>y</m:t>
                  </m:r>
                </m:e>
                <m:sub>
                  <m:r>
                    <m:t>1</m:t>
                  </m:r>
                </m:sub>
              </m:sSub>
              <m:r>
                <m:t>=</m:t>
              </m:r>
              <m:r>
                <m:t>0</m:t>
              </m:r>
              <m:r>
                <m:t>)</m:t>
              </m:r>
            </m:num>
            <m:den>
              <m:r>
                <m:t>P</m:t>
              </m:r>
              <m:r>
                <m:t>(</m:t>
              </m:r>
              <m:sSub>
                <m:e>
                  <m:r>
                    <m:t>y</m:t>
                  </m:r>
                </m:e>
                <m:sub>
                  <m:r>
                    <m:t>2</m:t>
                  </m:r>
                </m:sub>
              </m:sSub>
              <m:r>
                <m:t>=</m:t>
              </m:r>
              <m:r>
                <m:t>1</m:t>
              </m:r>
              <m:r>
                <m:t>)</m:t>
              </m:r>
              <m:r>
                <m:t>/</m:t>
              </m:r>
              <m:r>
                <m:t>P</m:t>
              </m:r>
              <m:r>
                <m:t>(</m:t>
              </m:r>
              <m:sSub>
                <m:e>
                  <m:r>
                    <m:t>y</m:t>
                  </m:r>
                </m:e>
                <m:sub>
                  <m:r>
                    <m:t>2</m:t>
                  </m:r>
                </m:sub>
              </m:sSub>
              <m:r>
                <m:t>=</m:t>
              </m:r>
              <m:r>
                <m:t>0</m:t>
              </m:r>
              <m:r>
                <m:t>)</m:t>
              </m:r>
            </m:den>
          </m:f>
          <m:r>
            <m:t>.</m:t>
          </m:r>
        </m:oMath>
      </m:oMathPara>
    </w:p>
    <w:p>
      <w:pPr>
        <w:pStyle w:val="FirstParagraph"/>
      </w:pPr>
      <w:r>
        <w:t xml:space="preserve">Odds ratios (OR) compare between the probabilities of two groups, only that it does not compare them in probability scale, but rather in odds scale.</w:t>
      </w:r>
      <w:r>
        <w:t xml:space="preserve"> </w:t>
      </w:r>
      <w:r>
        <w:t xml:space="preserve">You can also think of ORs as a measure of distance between two Brenoulli distributions.</w:t>
      </w:r>
      <w:r>
        <w:t xml:space="preserve"> </w:t>
      </w:r>
      <w:r>
        <w:t xml:space="preserve">ORs have better mathematical properties than other candidate distance measures, such as</w:t>
      </w:r>
      <w:r>
        <w:t xml:space="preserve"> </w:t>
      </w:r>
      <m:oMath>
        <m:r>
          <m:t>P</m:t>
        </m:r>
        <m:r>
          <m:t>(</m:t>
        </m:r>
        <m:sSub>
          <m:e>
            <m:r>
              <m:t>y</m:t>
            </m:r>
          </m:e>
          <m:sub>
            <m:r>
              <m:t>1</m:t>
            </m:r>
          </m:sub>
        </m:sSub>
        <m:r>
          <m:t>=</m:t>
        </m:r>
        <m:r>
          <m:t>1</m:t>
        </m:r>
        <m:r>
          <m:t>)</m:t>
        </m:r>
        <m:r>
          <m:t>−</m:t>
        </m:r>
        <m:r>
          <m:t>P</m:t>
        </m:r>
        <m:r>
          <m:t>(</m:t>
        </m:r>
        <m:sSub>
          <m:e>
            <m:r>
              <m:t>y</m:t>
            </m:r>
          </m:e>
          <m:sub>
            <m:r>
              <m:t>2</m:t>
            </m:r>
          </m:sub>
        </m:sSub>
        <m:r>
          <m:t>=</m:t>
        </m:r>
        <m:r>
          <m:t>1</m:t>
        </m:r>
        <m:r>
          <m:t>)</m:t>
        </m:r>
      </m:oMath>
      <w:r>
        <w:t xml:space="preserve">.</w:t>
      </w:r>
    </w:p>
    <w:p>
      <w:pPr>
        <w:pStyle w:val="BodyText"/>
      </w:pPr>
      <w:r>
        <w:t xml:space="preserve">Under the logit link assumption formalized in Eq.(</w:t>
      </w:r>
      <w:r>
        <w:t xml:space="preserve">??</w:t>
      </w:r>
      <w:r>
        <w:t xml:space="preserve">), the OR between two conditions indexed by</w:t>
      </w:r>
      <w:r>
        <w:t xml:space="preserve"> </w:t>
      </w:r>
      <m:oMath>
        <m:r>
          <m:t>y</m:t>
        </m:r>
        <m:r>
          <m:t>|</m:t>
        </m:r>
        <m:r>
          <m:t>x</m:t>
        </m:r>
        <m:r>
          <m:t>=</m:t>
        </m:r>
        <m:r>
          <m:t>1</m:t>
        </m:r>
      </m:oMath>
      <w:r>
        <w:t xml:space="preserve"> </w:t>
      </w:r>
      <w:r>
        <w:t xml:space="preserve">and</w:t>
      </w:r>
      <w:r>
        <w:t xml:space="preserve"> </w:t>
      </w:r>
      <m:oMath>
        <m:r>
          <m:t>y</m:t>
        </m:r>
        <m:r>
          <m:t>|</m:t>
        </m:r>
        <m:r>
          <m:t>x</m:t>
        </m:r>
        <m:r>
          <m:t>=</m:t>
        </m:r>
        <m:r>
          <m:t>0</m:t>
        </m:r>
      </m:oMath>
      <w:r>
        <w:t xml:space="preserve">, returns:</w:t>
      </w:r>
    </w:p>
    <w:p>
      <w:pPr>
        <w:pStyle w:val="BodyText"/>
      </w:pPr>
      <m:oMathPara>
        <m:oMathParaPr>
          <m:jc m:val="center"/>
        </m:oMathParaPr>
        <m:oMath>
          <m:m>
            <m:mPr>
              <m:baseJc m:val="center"/>
              <m:plcHide m:val="1"/>
              <m:mcs>
                <m:mc>
                  <m:mcPr>
                    <m:mcJc m:val="right"/>
                    <m:count m:val="1"/>
                  </m:mcPr>
                </m:mc>
              </m:mcs>
            </m:mPr>
            <m:mr>
              <m:e>
                <m:r>
                  <m:t>O</m:t>
                </m:r>
                <m:r>
                  <m:t>R</m:t>
                </m:r>
                <m:r>
                  <m:t>(</m:t>
                </m:r>
                <m:r>
                  <m:t>y</m:t>
                </m:r>
                <m:r>
                  <m:t>|</m:t>
                </m:r>
                <m:r>
                  <m:t>x</m:t>
                </m:r>
                <m:r>
                  <m:t>=</m:t>
                </m:r>
                <m:r>
                  <m:t>1</m:t>
                </m:r>
                <m:r>
                  <m:t>,</m:t>
                </m:r>
                <m:r>
                  <m:t>y</m:t>
                </m:r>
                <m:r>
                  <m:t>|</m:t>
                </m:r>
                <m:r>
                  <m:t>x</m:t>
                </m:r>
                <m:r>
                  <m:t>=</m:t>
                </m:r>
                <m:r>
                  <m:t>0</m:t>
                </m:r>
                <m:r>
                  <m:t>)</m:t>
                </m:r>
                <m:r>
                  <m:t>=</m:t>
                </m:r>
                <m:f>
                  <m:fPr>
                    <m:type m:val="bar"/>
                  </m:fPr>
                  <m:num>
                    <m:r>
                      <m:t>P</m:t>
                    </m:r>
                    <m:r>
                      <m:t>(</m:t>
                    </m:r>
                    <m:r>
                      <m:t>y</m:t>
                    </m:r>
                    <m:r>
                      <m:t>=</m:t>
                    </m:r>
                    <m:r>
                      <m:t>1</m:t>
                    </m:r>
                    <m:r>
                      <m:t>|</m:t>
                    </m:r>
                    <m:r>
                      <m:t>x</m:t>
                    </m:r>
                    <m:r>
                      <m:t>=</m:t>
                    </m:r>
                    <m:r>
                      <m:t>1</m:t>
                    </m:r>
                    <m:r>
                      <m:t>)</m:t>
                    </m:r>
                    <m:r>
                      <m:t>/</m:t>
                    </m:r>
                    <m:r>
                      <m:t>P</m:t>
                    </m:r>
                    <m:r>
                      <m:t>(</m:t>
                    </m:r>
                    <m:r>
                      <m:t>y</m:t>
                    </m:r>
                    <m:r>
                      <m:t>=</m:t>
                    </m:r>
                    <m:r>
                      <m:t>0</m:t>
                    </m:r>
                    <m:r>
                      <m:t>|</m:t>
                    </m:r>
                    <m:r>
                      <m:t>x</m:t>
                    </m:r>
                    <m:r>
                      <m:t>=</m:t>
                    </m:r>
                    <m:r>
                      <m:t>1</m:t>
                    </m:r>
                    <m:r>
                      <m:t>)</m:t>
                    </m:r>
                  </m:num>
                  <m:den>
                    <m:r>
                      <m:t>P</m:t>
                    </m:r>
                    <m:r>
                      <m:t>(</m:t>
                    </m:r>
                    <m:r>
                      <m:t>y</m:t>
                    </m:r>
                    <m:r>
                      <m:t>=</m:t>
                    </m:r>
                    <m:r>
                      <m:t>1</m:t>
                    </m:r>
                    <m:r>
                      <m:t>|</m:t>
                    </m:r>
                    <m:r>
                      <m:t>x</m:t>
                    </m:r>
                    <m:r>
                      <m:t>=</m:t>
                    </m:r>
                    <m:r>
                      <m:t>0</m:t>
                    </m:r>
                    <m:r>
                      <m:t>)</m:t>
                    </m:r>
                    <m:r>
                      <m:t>/</m:t>
                    </m:r>
                    <m:r>
                      <m:t>P</m:t>
                    </m:r>
                    <m:r>
                      <m:t>(</m:t>
                    </m:r>
                    <m:r>
                      <m:t>y</m:t>
                    </m:r>
                    <m:r>
                      <m:t>=</m:t>
                    </m:r>
                    <m:r>
                      <m:t>0</m:t>
                    </m:r>
                    <m:r>
                      <m:t>|</m:t>
                    </m:r>
                    <m:r>
                      <m:t>x</m:t>
                    </m:r>
                    <m:r>
                      <m:t>=</m:t>
                    </m:r>
                    <m:r>
                      <m:t>0</m:t>
                    </m:r>
                    <m:r>
                      <m:t>)</m:t>
                    </m:r>
                  </m:den>
                </m:f>
                <m:r>
                  <m:t>=</m:t>
                </m:r>
                <m:sSup>
                  <m:e>
                    <m:r>
                      <m:t>e</m:t>
                    </m:r>
                  </m:e>
                  <m:sup>
                    <m:sSub>
                      <m:e>
                        <m:r>
                          <m:t>β</m:t>
                        </m:r>
                      </m:e>
                      <m:sub>
                        <m:r>
                          <m:t>1</m:t>
                        </m:r>
                      </m:sub>
                    </m:sSub>
                  </m:sup>
                </m:sSup>
                <m:r>
                  <m:t>.</m:t>
                </m:r>
              </m:e>
            </m:mr>
          </m:m>
        </m:oMath>
      </m:oMathPara>
    </w:p>
    <w:p>
      <w:pPr>
        <w:pStyle w:val="FirstParagraph"/>
      </w:pPr>
      <w:r>
        <w:t xml:space="preserve">The last equality demystifies the choice of the link function in the logistic regression:</w:t>
      </w:r>
      <w:r>
        <w:t xml:space="preserve"> </w:t>
      </w:r>
      <w:r>
        <w:rPr>
          <w:b/>
        </w:rPr>
        <w:t xml:space="preserve">it allows us to interpret</w:t>
      </w:r>
      <w:r>
        <w:rPr>
          <w:b/>
        </w:rPr>
        <w:t xml:space="preserve"> </w:t>
      </w:r>
      <m:oMath>
        <m:r>
          <m:t>β</m:t>
        </m:r>
      </m:oMath>
      <w:r>
        <w:rPr>
          <w:b/>
        </w:rPr>
        <w:t xml:space="preserve"> </w:t>
      </w:r>
      <w:r>
        <w:rPr>
          <w:b/>
        </w:rPr>
        <w:t xml:space="preserve">of the logistic regression as a measure of change of binary random variables, namely, as the (log) odds-ratios due to a unit increase in</w:t>
      </w:r>
      <w:r>
        <w:rPr>
          <w:b/>
        </w:rPr>
        <w:t xml:space="preserve"> </w:t>
      </w:r>
      <m:oMath>
        <m:r>
          <m:t>x</m:t>
        </m:r>
      </m:oMath>
      <w:r>
        <w:t xml:space="preserve">.</w:t>
      </w:r>
    </w:p>
    <w:p>
      <w:pPr>
        <w:pStyle w:val="Compact"/>
      </w:pPr>
    </w:p>
    <w:p>
      <w:pPr>
        <w:pStyle w:val="Compact"/>
      </w:pPr>
      <w:r>
        <w:t xml:space="preserve"> </w:t>
      </w:r>
      <w:r>
        <w:t xml:space="preserve">Remark.</w:t>
      </w:r>
      <w:r>
        <w:t xml:space="preserve"> </w:t>
      </w:r>
      <w:r>
        <w:t xml:space="preserve"> </w:t>
      </w:r>
      <w:r>
        <w:t xml:space="preserve">Another popular link function is the normal quantile function, a.k.a., the Gaussian inverse CDF, leading to</w:t>
      </w:r>
      <w:r>
        <w:t xml:space="preserve"> </w:t>
      </w:r>
      <w:r>
        <w:rPr>
          <w:i/>
        </w:rPr>
        <w:t xml:space="preserve">probit regression</w:t>
      </w:r>
      <w:r>
        <w:t xml:space="preserve"> </w:t>
      </w:r>
      <w:r>
        <w:t xml:space="preserve">instead of logistic regression.</w:t>
      </w:r>
    </w:p>
    <w:p>
      <w:pPr>
        <w:pStyle w:val="Heading3"/>
      </w:pPr>
      <w:bookmarkStart w:id="288" w:name="logistic-regression-with-r"/>
      <w:r>
        <w:t xml:space="preserve">Logistic Regression with R</w:t>
      </w:r>
      <w:bookmarkEnd w:id="288"/>
    </w:p>
    <w:p>
      <w:pPr>
        <w:pStyle w:val="FirstParagraph"/>
      </w:pPr>
      <w:r>
        <w:t xml:space="preserve">Let’s get us some data.</w:t>
      </w:r>
      <w:r>
        <w:t xml:space="preserve"> </w:t>
      </w:r>
      <w:r>
        <w:t xml:space="preserve">The</w:t>
      </w:r>
      <w:r>
        <w:t xml:space="preserve"> </w:t>
      </w:r>
      <w:r>
        <w:rPr>
          <w:rStyle w:val="VerbatimChar"/>
        </w:rPr>
        <w:t xml:space="preserve">PlantGrowth</w:t>
      </w:r>
      <w:r>
        <w:t xml:space="preserve"> </w:t>
      </w:r>
      <w:r>
        <w:t xml:space="preserve">data records the weight of plants under three conditions: control, treatment1, and treatment2.</w:t>
      </w:r>
    </w:p>
    <w:p>
      <w:pPr>
        <w:pStyle w:val="SourceCode"/>
      </w:pPr>
      <w:r>
        <w:rPr>
          <w:rStyle w:val="KeywordTok"/>
        </w:rPr>
        <w:t xml:space="preserve">head</w:t>
      </w:r>
      <w:r>
        <w:rPr>
          <w:rStyle w:val="NormalTok"/>
        </w:rPr>
        <w:t xml:space="preserve">(PlantGrowth)</w:t>
      </w:r>
    </w:p>
    <w:p>
      <w:pPr>
        <w:pStyle w:val="SourceCode"/>
      </w:pPr>
      <w:r>
        <w:rPr>
          <w:rStyle w:val="VerbatimChar"/>
        </w:rPr>
        <w:t xml:space="preserve">##   weight group</w:t>
      </w:r>
      <w:r>
        <w:br w:type="textWrapping"/>
      </w:r>
      <w:r>
        <w:rPr>
          <w:rStyle w:val="VerbatimChar"/>
        </w:rPr>
        <w:t xml:space="preserve">## 1   4.17  ctrl</w:t>
      </w:r>
      <w:r>
        <w:br w:type="textWrapping"/>
      </w:r>
      <w:r>
        <w:rPr>
          <w:rStyle w:val="VerbatimChar"/>
        </w:rPr>
        <w:t xml:space="preserve">## 2   5.58  ctrl</w:t>
      </w:r>
      <w:r>
        <w:br w:type="textWrapping"/>
      </w:r>
      <w:r>
        <w:rPr>
          <w:rStyle w:val="VerbatimChar"/>
        </w:rPr>
        <w:t xml:space="preserve">## 3   5.18  ctrl</w:t>
      </w:r>
      <w:r>
        <w:br w:type="textWrapping"/>
      </w:r>
      <w:r>
        <w:rPr>
          <w:rStyle w:val="VerbatimChar"/>
        </w:rPr>
        <w:t xml:space="preserve">## 4   6.11  ctrl</w:t>
      </w:r>
      <w:r>
        <w:br w:type="textWrapping"/>
      </w:r>
      <w:r>
        <w:rPr>
          <w:rStyle w:val="VerbatimChar"/>
        </w:rPr>
        <w:t xml:space="preserve">## 5   4.50  ctrl</w:t>
      </w:r>
      <w:r>
        <w:br w:type="textWrapping"/>
      </w:r>
      <w:r>
        <w:rPr>
          <w:rStyle w:val="VerbatimChar"/>
        </w:rPr>
        <w:t xml:space="preserve">## 6   4.61  ctrl</w:t>
      </w:r>
    </w:p>
    <w:p>
      <w:pPr>
        <w:pStyle w:val="FirstParagraph"/>
      </w:pPr>
      <w:r>
        <w:t xml:space="preserve">We will now</w:t>
      </w:r>
      <w:r>
        <w:t xml:space="preserve"> </w:t>
      </w:r>
      <w:r>
        <w:rPr>
          <w:rStyle w:val="VerbatimChar"/>
        </w:rPr>
        <w:t xml:space="preserve">attach</w:t>
      </w:r>
      <w:r>
        <w:t xml:space="preserve"> </w:t>
      </w:r>
      <w:r>
        <w:t xml:space="preserve">the data so that its contents is available in the workspace (don’t forget to</w:t>
      </w:r>
      <w:r>
        <w:t xml:space="preserve"> </w:t>
      </w:r>
      <w:r>
        <w:rPr>
          <w:rStyle w:val="VerbatimChar"/>
        </w:rPr>
        <w:t xml:space="preserve">detach</w:t>
      </w:r>
      <w:r>
        <w:t xml:space="preserve"> </w:t>
      </w:r>
      <w:r>
        <w:t xml:space="preserve">afterwards, or you can expect some conflicting object names).</w:t>
      </w:r>
      <w:r>
        <w:t xml:space="preserve"> </w:t>
      </w:r>
      <w:r>
        <w:t xml:space="preserve">We will also use the</w:t>
      </w:r>
      <w:r>
        <w:t xml:space="preserve"> </w:t>
      </w:r>
      <w:r>
        <w:rPr>
          <w:rStyle w:val="VerbatimChar"/>
        </w:rPr>
        <w:t xml:space="preserve">cut</w:t>
      </w:r>
      <w:r>
        <w:t xml:space="preserve"> </w:t>
      </w:r>
      <w:r>
        <w:t xml:space="preserve">function to create a binary response variable for Light, and Heavy plants (we are doing logistic regression, so we need a two-class response), notice also that</w:t>
      </w:r>
      <w:r>
        <w:t xml:space="preserve"> </w:t>
      </w:r>
      <w:r>
        <w:rPr>
          <w:rStyle w:val="VerbatimChar"/>
        </w:rPr>
        <w:t xml:space="preserve">cut</w:t>
      </w:r>
      <w:r>
        <w:t xml:space="preserve"> </w:t>
      </w:r>
      <w:r>
        <w:t xml:space="preserve">splits according to range and not to length.</w:t>
      </w:r>
      <w:r>
        <w:t xml:space="preserve"> </w:t>
      </w:r>
      <w:r>
        <w:t xml:space="preserve">As a general rule of thumb, when we discretize continuous variables, we lose information.</w:t>
      </w:r>
      <w:r>
        <w:t xml:space="preserve"> </w:t>
      </w:r>
      <w:r>
        <w:t xml:space="preserve">For pedagogical reasons, however, we will proceed with this bad practice.</w:t>
      </w:r>
    </w:p>
    <w:p>
      <w:pPr>
        <w:pStyle w:val="BodyText"/>
      </w:pPr>
      <w:r>
        <w:t xml:space="preserve">Look at the following output and think: how many</w:t>
      </w:r>
      <w:r>
        <w:t xml:space="preserve"> </w:t>
      </w:r>
      <w:r>
        <w:rPr>
          <w:rStyle w:val="VerbatimChar"/>
        </w:rPr>
        <w:t xml:space="preserve">group</w:t>
      </w:r>
      <w:r>
        <w:t xml:space="preserve"> </w:t>
      </w:r>
      <w:r>
        <w:t xml:space="preserve">effects do we expect? What should be the sign of each effect?</w:t>
      </w:r>
    </w:p>
    <w:p>
      <w:pPr>
        <w:pStyle w:val="SourceCode"/>
      </w:pPr>
      <w:r>
        <w:rPr>
          <w:rStyle w:val="KeywordTok"/>
        </w:rPr>
        <w:t xml:space="preserve">attach</w:t>
      </w:r>
      <w:r>
        <w:rPr>
          <w:rStyle w:val="NormalTok"/>
        </w:rPr>
        <w:t xml:space="preserve">(PlantGrowth)</w:t>
      </w:r>
      <w:r>
        <w:br w:type="textWrapping"/>
      </w:r>
      <w:r>
        <w:rPr>
          <w:rStyle w:val="NormalTok"/>
        </w:rPr>
        <w:t xml:space="preserve">weight.factor&lt;-</w:t>
      </w:r>
      <w:r>
        <w:rPr>
          <w:rStyle w:val="StringTok"/>
        </w:rPr>
        <w:t xml:space="preserve"> </w:t>
      </w:r>
      <w:r>
        <w:rPr>
          <w:rStyle w:val="KeywordTok"/>
        </w:rPr>
        <w:t xml:space="preserve">cut</w:t>
      </w:r>
      <w:r>
        <w:rPr>
          <w:rStyle w:val="NormalTok"/>
        </w:rPr>
        <w:t xml:space="preserve">(weight, </w:t>
      </w:r>
      <w:r>
        <w:rPr>
          <w:rStyle w:val="DecValTok"/>
        </w:rPr>
        <w:t xml:space="preserve">2</w:t>
      </w:r>
      <w:r>
        <w:rPr>
          <w:rStyle w:val="NormalTok"/>
        </w:rPr>
        <w:t xml:space="preserve">, </w:t>
      </w:r>
      <w:r>
        <w:rPr>
          <w:rStyle w:val="DataTypeTok"/>
        </w:rPr>
        <w:t xml:space="preserve">labels=</w:t>
      </w:r>
      <w:r>
        <w:rPr>
          <w:rStyle w:val="KeywordTok"/>
        </w:rPr>
        <w:t xml:space="preserve">c</w:t>
      </w:r>
      <w:r>
        <w:rPr>
          <w:rStyle w:val="NormalTok"/>
        </w:rPr>
        <w:t xml:space="preserve">(</w:t>
      </w:r>
      <w:r>
        <w:rPr>
          <w:rStyle w:val="StringTok"/>
        </w:rPr>
        <w:t xml:space="preserve">'Light'</w:t>
      </w:r>
      <w:r>
        <w:rPr>
          <w:rStyle w:val="NormalTok"/>
        </w:rPr>
        <w:t xml:space="preserve">, </w:t>
      </w:r>
      <w:r>
        <w:rPr>
          <w:rStyle w:val="StringTok"/>
        </w:rPr>
        <w:t xml:space="preserve">'Heavy'</w:t>
      </w:r>
      <w:r>
        <w:rPr>
          <w:rStyle w:val="NormalTok"/>
        </w:rPr>
        <w:t xml:space="preserve">)) </w:t>
      </w:r>
      <w:r>
        <w:rPr>
          <w:rStyle w:val="CommentTok"/>
        </w:rPr>
        <w:t xml:space="preserve"># binarize weights</w:t>
      </w:r>
      <w:r>
        <w:br w:type="textWrapping"/>
      </w:r>
      <w:r>
        <w:rPr>
          <w:rStyle w:val="KeywordTok"/>
        </w:rPr>
        <w:t xml:space="preserve">plot</w:t>
      </w:r>
      <w:r>
        <w:rPr>
          <w:rStyle w:val="NormalTok"/>
        </w:rPr>
        <w:t xml:space="preserve">(</w:t>
      </w:r>
      <w:r>
        <w:rPr>
          <w:rStyle w:val="KeywordTok"/>
        </w:rPr>
        <w:t xml:space="preserve">table</w:t>
      </w:r>
      <w:r>
        <w:rPr>
          <w:rStyle w:val="NormalTok"/>
        </w:rPr>
        <w:t xml:space="preserve">(group, weight.factor))</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86-1.png" id="0" name="Picture"/>
                    <pic:cNvPicPr>
                      <a:picLocks noChangeArrowheads="1" noChangeAspect="1"/>
                    </pic:cNvPicPr>
                  </pic:nvPicPr>
                  <pic:blipFill>
                    <a:blip r:embed="rId289"/>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Let’s fit a logistic regression, and inspect the output.</w:t>
      </w:r>
    </w:p>
    <w:p>
      <w:pPr>
        <w:pStyle w:val="SourceCode"/>
      </w:pPr>
      <w:r>
        <w:rPr>
          <w:rStyle w:val="NormalTok"/>
        </w:rPr>
        <w:t xml:space="preserve">glm</w:t>
      </w:r>
      <w:r>
        <w:rPr>
          <w:rStyle w:val="FloatTok"/>
        </w:rPr>
        <w:t xml:space="preserve">.1</w:t>
      </w:r>
      <w:r>
        <w:rPr>
          <w:rStyle w:val="NormalTok"/>
        </w:rPr>
        <w:t xml:space="preserve">&lt;-</w:t>
      </w:r>
      <w:r>
        <w:rPr>
          <w:rStyle w:val="StringTok"/>
        </w:rPr>
        <w:t xml:space="preserve"> </w:t>
      </w:r>
      <w:r>
        <w:rPr>
          <w:rStyle w:val="KeywordTok"/>
        </w:rPr>
        <w:t xml:space="preserve">glm</w:t>
      </w:r>
      <w:r>
        <w:rPr>
          <w:rStyle w:val="NormalTok"/>
        </w:rPr>
        <w:t xml:space="preserve">(weight.factor</w:t>
      </w:r>
      <w:r>
        <w:rPr>
          <w:rStyle w:val="OperatorTok"/>
        </w:rPr>
        <w:t xml:space="preserve">~</w:t>
      </w:r>
      <w:r>
        <w:rPr>
          <w:rStyle w:val="NormalTok"/>
        </w:rPr>
        <w:t xml:space="preserve">group, </w:t>
      </w:r>
      <w:r>
        <w:rPr>
          <w:rStyle w:val="DataTypeTok"/>
        </w:rPr>
        <w:t xml:space="preserve">family=</w:t>
      </w:r>
      <w:r>
        <w:rPr>
          <w:rStyle w:val="NormalTok"/>
        </w:rPr>
        <w:t xml:space="preserve">binomial)</w:t>
      </w:r>
      <w:r>
        <w:br w:type="textWrapping"/>
      </w:r>
      <w:r>
        <w:rPr>
          <w:rStyle w:val="KeywordTok"/>
        </w:rPr>
        <w:t xml:space="preserve">summary</w:t>
      </w:r>
      <w:r>
        <w:rPr>
          <w:rStyle w:val="NormalTok"/>
        </w:rPr>
        <w:t xml:space="preserve">(glm</w:t>
      </w:r>
      <w:r>
        <w:rPr>
          <w:rStyle w:val="FloatTok"/>
        </w:rPr>
        <w:t xml:space="preserve">.1</w:t>
      </w:r>
      <w:r>
        <w:rPr>
          <w:rStyle w:val="NormalTok"/>
        </w:rPr>
        <w:t xml:space="preserve">)</w:t>
      </w:r>
    </w:p>
    <w:p>
      <w:pPr>
        <w:pStyle w:val="SourceCode"/>
      </w:pPr>
      <w:r>
        <w:rPr>
          <w:rStyle w:val="VerbatimChar"/>
        </w:rPr>
        <w:t xml:space="preserve">## </w:t>
      </w:r>
      <w:r>
        <w:br w:type="textWrapping"/>
      </w:r>
      <w:r>
        <w:rPr>
          <w:rStyle w:val="VerbatimChar"/>
        </w:rPr>
        <w:t xml:space="preserve">## Call:</w:t>
      </w:r>
      <w:r>
        <w:br w:type="textWrapping"/>
      </w:r>
      <w:r>
        <w:rPr>
          <w:rStyle w:val="VerbatimChar"/>
        </w:rPr>
        <w:t xml:space="preserve">## glm(formula = weight.factor ~ group, family = binomial)</w:t>
      </w:r>
      <w:r>
        <w:br w:type="textWrapping"/>
      </w:r>
      <w:r>
        <w:rPr>
          <w:rStyle w:val="VerbatimChar"/>
        </w:rPr>
        <w:t xml:space="preserve">## </w:t>
      </w:r>
      <w:r>
        <w:br w:type="textWrapping"/>
      </w:r>
      <w:r>
        <w:rPr>
          <w:rStyle w:val="VerbatimChar"/>
        </w:rPr>
        <w:t xml:space="preserve">## Deviance Residuals: </w:t>
      </w:r>
      <w:r>
        <w:br w:type="textWrapping"/>
      </w:r>
      <w:r>
        <w:rPr>
          <w:rStyle w:val="VerbatimChar"/>
        </w:rPr>
        <w:t xml:space="preserve">##     Min       1Q   Median       3Q      Max  </w:t>
      </w:r>
      <w:r>
        <w:br w:type="textWrapping"/>
      </w:r>
      <w:r>
        <w:rPr>
          <w:rStyle w:val="VerbatimChar"/>
        </w:rPr>
        <w:t xml:space="preserve">## -2.1460  -0.6681   0.4590   0.8728   1.7941  </w:t>
      </w:r>
      <w:r>
        <w:br w:type="textWrapping"/>
      </w:r>
      <w:r>
        <w:rPr>
          <w:rStyle w:val="VerbatimChar"/>
        </w:rPr>
        <w:t xml:space="preserve">## </w:t>
      </w:r>
      <w:r>
        <w:br w:type="textWrapping"/>
      </w:r>
      <w:r>
        <w:rPr>
          <w:rStyle w:val="VerbatimChar"/>
        </w:rPr>
        <w:t xml:space="preserve">## Coefficients:</w:t>
      </w:r>
      <w:r>
        <w:br w:type="textWrapping"/>
      </w:r>
      <w:r>
        <w:rPr>
          <w:rStyle w:val="VerbatimChar"/>
        </w:rPr>
        <w:t xml:space="preserve">##             Estimate Std. Error z value Pr(&gt;|z|)  </w:t>
      </w:r>
      <w:r>
        <w:br w:type="textWrapping"/>
      </w:r>
      <w:r>
        <w:rPr>
          <w:rStyle w:val="VerbatimChar"/>
        </w:rPr>
        <w:t xml:space="preserve">## (Intercept)   0.4055     0.6455   0.628   0.5299  </w:t>
      </w:r>
      <w:r>
        <w:br w:type="textWrapping"/>
      </w:r>
      <w:r>
        <w:rPr>
          <w:rStyle w:val="VerbatimChar"/>
        </w:rPr>
        <w:t xml:space="preserve">## grouptrt1    -1.7918     1.0206  -1.756   0.0792 .</w:t>
      </w:r>
      <w:r>
        <w:br w:type="textWrapping"/>
      </w:r>
      <w:r>
        <w:rPr>
          <w:rStyle w:val="VerbatimChar"/>
        </w:rPr>
        <w:t xml:space="preserve">## grouptrt2     1.7918     1.2360   1.450   0.1471  </w:t>
      </w:r>
      <w:r>
        <w:br w:type="textWrapping"/>
      </w:r>
      <w:r>
        <w:rPr>
          <w:rStyle w:val="VerbatimChar"/>
        </w:rPr>
        <w:t xml:space="preserve">## ---</w:t>
      </w:r>
      <w:r>
        <w:br w:type="textWrapping"/>
      </w:r>
      <w:r>
        <w:rPr>
          <w:rStyle w:val="VerbatimChar"/>
        </w:rPr>
        <w:t xml:space="preserve">## Signif. codes:  0 '***' 0.001 '**' 0.01 '*' 0.05 '.' 0.1 ' ' 1</w:t>
      </w:r>
      <w:r>
        <w:br w:type="textWrapping"/>
      </w:r>
      <w:r>
        <w:rPr>
          <w:rStyle w:val="VerbatimChar"/>
        </w:rPr>
        <w:t xml:space="preserve">## </w:t>
      </w:r>
      <w:r>
        <w:br w:type="textWrapping"/>
      </w:r>
      <w:r>
        <w:rPr>
          <w:rStyle w:val="VerbatimChar"/>
        </w:rPr>
        <w:t xml:space="preserve">## (Dispersion parameter for binomial family taken to be 1)</w:t>
      </w:r>
      <w:r>
        <w:br w:type="textWrapping"/>
      </w:r>
      <w:r>
        <w:rPr>
          <w:rStyle w:val="VerbatimChar"/>
        </w:rPr>
        <w:t xml:space="preserve">## </w:t>
      </w:r>
      <w:r>
        <w:br w:type="textWrapping"/>
      </w:r>
      <w:r>
        <w:rPr>
          <w:rStyle w:val="VerbatimChar"/>
        </w:rPr>
        <w:t xml:space="preserve">##     Null deviance: 41.054  on 29  degrees of freedom</w:t>
      </w:r>
      <w:r>
        <w:br w:type="textWrapping"/>
      </w:r>
      <w:r>
        <w:rPr>
          <w:rStyle w:val="VerbatimChar"/>
        </w:rPr>
        <w:t xml:space="preserve">## Residual deviance: 29.970  on 27  degrees of freedom</w:t>
      </w:r>
      <w:r>
        <w:br w:type="textWrapping"/>
      </w:r>
      <w:r>
        <w:rPr>
          <w:rStyle w:val="VerbatimChar"/>
        </w:rPr>
        <w:t xml:space="preserve">## AIC: 35.97</w:t>
      </w:r>
      <w:r>
        <w:br w:type="textWrapping"/>
      </w:r>
      <w:r>
        <w:rPr>
          <w:rStyle w:val="VerbatimChar"/>
        </w:rPr>
        <w:t xml:space="preserve">## </w:t>
      </w:r>
      <w:r>
        <w:br w:type="textWrapping"/>
      </w:r>
      <w:r>
        <w:rPr>
          <w:rStyle w:val="VerbatimChar"/>
        </w:rPr>
        <w:t xml:space="preserve">## Number of Fisher Scoring iterations: 4</w:t>
      </w:r>
    </w:p>
    <w:p>
      <w:pPr>
        <w:pStyle w:val="FirstParagraph"/>
      </w:pPr>
      <w:r>
        <w:t xml:space="preserve">Things to note:</w:t>
      </w:r>
    </w:p>
    <w:p>
      <w:pPr>
        <w:pStyle w:val="Compact"/>
        <w:numPr>
          <w:numId w:val="1056"/>
          <w:ilvl w:val="0"/>
        </w:numPr>
      </w:pPr>
      <w:r>
        <w:t xml:space="preserve">The</w:t>
      </w:r>
      <w:r>
        <w:t xml:space="preserve"> </w:t>
      </w:r>
      <w:r>
        <w:rPr>
          <w:rStyle w:val="VerbatimChar"/>
        </w:rPr>
        <w:t xml:space="preserve">glm</w:t>
      </w:r>
      <w:r>
        <w:t xml:space="preserve"> </w:t>
      </w:r>
      <w:r>
        <w:t xml:space="preserve">function is our workhorse for all GLM models.</w:t>
      </w:r>
    </w:p>
    <w:p>
      <w:pPr>
        <w:pStyle w:val="Compact"/>
        <w:numPr>
          <w:numId w:val="1056"/>
          <w:ilvl w:val="0"/>
        </w:numPr>
      </w:pPr>
      <w:r>
        <w:t xml:space="preserve">The</w:t>
      </w:r>
      <w:r>
        <w:t xml:space="preserve"> </w:t>
      </w:r>
      <w:r>
        <w:rPr>
          <w:rStyle w:val="VerbatimChar"/>
        </w:rPr>
        <w:t xml:space="preserve">family</w:t>
      </w:r>
      <w:r>
        <w:t xml:space="preserve"> </w:t>
      </w:r>
      <w:r>
        <w:t xml:space="preserve">argument of</w:t>
      </w:r>
      <w:r>
        <w:t xml:space="preserve"> </w:t>
      </w:r>
      <w:r>
        <w:rPr>
          <w:rStyle w:val="VerbatimChar"/>
        </w:rPr>
        <w:t xml:space="preserve">glm</w:t>
      </w:r>
      <w:r>
        <w:t xml:space="preserve"> </w:t>
      </w:r>
      <w:r>
        <w:t xml:space="preserve">tells R the respose variable is brenoulli, thus, performing a logistic regression.</w:t>
      </w:r>
    </w:p>
    <w:p>
      <w:pPr>
        <w:pStyle w:val="Compact"/>
        <w:numPr>
          <w:numId w:val="1056"/>
          <w:ilvl w:val="0"/>
        </w:numPr>
      </w:pPr>
      <w:r>
        <w:t xml:space="preserve">The</w:t>
      </w:r>
      <w:r>
        <w:t xml:space="preserve"> </w:t>
      </w:r>
      <w:r>
        <w:rPr>
          <w:rStyle w:val="VerbatimChar"/>
        </w:rPr>
        <w:t xml:space="preserve">summary</w:t>
      </w:r>
      <w:r>
        <w:t xml:space="preserve"> </w:t>
      </w:r>
      <w:r>
        <w:t xml:space="preserve">function is content aware. It gives a different output for</w:t>
      </w:r>
      <w:r>
        <w:t xml:space="preserve"> </w:t>
      </w:r>
      <w:r>
        <w:rPr>
          <w:rStyle w:val="VerbatimChar"/>
        </w:rPr>
        <w:t xml:space="preserve">glm</w:t>
      </w:r>
      <w:r>
        <w:t xml:space="preserve"> </w:t>
      </w:r>
      <w:r>
        <w:t xml:space="preserve">class objects than for other objects, such as the</w:t>
      </w:r>
      <w:r>
        <w:t xml:space="preserve"> </w:t>
      </w:r>
      <w:r>
        <w:rPr>
          <w:rStyle w:val="VerbatimChar"/>
        </w:rPr>
        <w:t xml:space="preserve">lm</w:t>
      </w:r>
      <w:r>
        <w:t xml:space="preserve"> </w:t>
      </w:r>
      <w:r>
        <w:t xml:space="preserve">we saw in Chapter</w:t>
      </w:r>
      <w:r>
        <w:t xml:space="preserve"> </w:t>
      </w:r>
      <w:r>
        <w:t xml:space="preserve">6</w:t>
      </w:r>
      <w:r>
        <w:t xml:space="preserve">. In fact, what</w:t>
      </w:r>
      <w:r>
        <w:t xml:space="preserve"> </w:t>
      </w:r>
      <w:r>
        <w:rPr>
          <w:rStyle w:val="VerbatimChar"/>
        </w:rPr>
        <w:t xml:space="preserve">summary</w:t>
      </w:r>
      <w:r>
        <w:t xml:space="preserve"> </w:t>
      </w:r>
      <w:r>
        <w:t xml:space="preserve">does is merely call</w:t>
      </w:r>
      <w:r>
        <w:t xml:space="preserve"> </w:t>
      </w:r>
      <w:r>
        <w:rPr>
          <w:rStyle w:val="VerbatimChar"/>
        </w:rPr>
        <w:t xml:space="preserve">summary.glm</w:t>
      </w:r>
      <w:r>
        <w:t xml:space="preserve">.</w:t>
      </w:r>
    </w:p>
    <w:p>
      <w:pPr>
        <w:pStyle w:val="Compact"/>
        <w:numPr>
          <w:numId w:val="1056"/>
          <w:ilvl w:val="0"/>
        </w:numPr>
      </w:pPr>
      <w:r>
        <w:t xml:space="preserve">As usual, we get the coefficients table, but recall that they are to be interpreted as (log) odd-ratios, i.e., in</w:t>
      </w:r>
      <w:r>
        <w:t xml:space="preserve"> </w:t>
      </w:r>
      <w:r>
        <w:t xml:space="preserve">“</w:t>
      </w:r>
      <w:r>
        <w:t xml:space="preserve">link scale</w:t>
      </w:r>
      <w:r>
        <w:t xml:space="preserve">”</w:t>
      </w:r>
      <w:r>
        <w:t xml:space="preserve">. To return to probabilities (</w:t>
      </w:r>
      <w:r>
        <w:t xml:space="preserve">“</w:t>
      </w:r>
      <w:r>
        <w:t xml:space="preserve">response scale</w:t>
      </w:r>
      <w:r>
        <w:t xml:space="preserve">”</w:t>
      </w:r>
      <w:r>
        <w:t xml:space="preserve">), we will need to undo the logistic transformation.</w:t>
      </w:r>
    </w:p>
    <w:p>
      <w:pPr>
        <w:pStyle w:val="Compact"/>
        <w:numPr>
          <w:numId w:val="1056"/>
          <w:ilvl w:val="0"/>
        </w:numPr>
      </w:pPr>
      <w:r>
        <w:t xml:space="preserve">As usual, we get the significance for the test of no-effect, versus a two-sided alternative. P-values are asymptotic, thus, only approximate (and can be very bad approximations in small samples).</w:t>
      </w:r>
    </w:p>
    <w:p>
      <w:pPr>
        <w:pStyle w:val="Compact"/>
        <w:numPr>
          <w:numId w:val="1056"/>
          <w:ilvl w:val="0"/>
        </w:numPr>
      </w:pPr>
      <w:r>
        <w:t xml:space="preserve">The residuals of</w:t>
      </w:r>
      <w:r>
        <w:t xml:space="preserve"> </w:t>
      </w:r>
      <w:r>
        <w:rPr>
          <w:rStyle w:val="VerbatimChar"/>
        </w:rPr>
        <w:t xml:space="preserve">glm</w:t>
      </w:r>
      <w:r>
        <w:t xml:space="preserve"> </w:t>
      </w:r>
      <w:r>
        <w:t xml:space="preserve">are slightly different than the</w:t>
      </w:r>
      <w:r>
        <w:t xml:space="preserve"> </w:t>
      </w:r>
      <w:r>
        <w:rPr>
          <w:rStyle w:val="VerbatimChar"/>
        </w:rPr>
        <w:t xml:space="preserve">lm</w:t>
      </w:r>
      <w:r>
        <w:t xml:space="preserve"> </w:t>
      </w:r>
      <w:r>
        <w:t xml:space="preserve">residuals, and called</w:t>
      </w:r>
      <w:r>
        <w:t xml:space="preserve"> </w:t>
      </w:r>
      <w:r>
        <w:rPr>
          <w:i/>
        </w:rPr>
        <w:t xml:space="preserve">Deviance Residuals</w:t>
      </w:r>
      <w:r>
        <w:t xml:space="preserve">.</w:t>
      </w:r>
    </w:p>
    <w:p>
      <w:pPr>
        <w:pStyle w:val="Compact"/>
        <w:numPr>
          <w:numId w:val="1056"/>
          <w:ilvl w:val="0"/>
        </w:numPr>
      </w:pPr>
      <w:r>
        <w:t xml:space="preserve">For help see</w:t>
      </w:r>
      <w:r>
        <w:t xml:space="preserve"> </w:t>
      </w:r>
      <w:r>
        <w:rPr>
          <w:rStyle w:val="VerbatimChar"/>
        </w:rPr>
        <w:t xml:space="preserve">?glm</w:t>
      </w:r>
      <w:r>
        <w:t xml:space="preserve">,</w:t>
      </w:r>
      <w:r>
        <w:t xml:space="preserve"> </w:t>
      </w:r>
      <w:r>
        <w:rPr>
          <w:rStyle w:val="VerbatimChar"/>
        </w:rPr>
        <w:t xml:space="preserve">?family</w:t>
      </w:r>
      <w:r>
        <w:t xml:space="preserve">, and</w:t>
      </w:r>
      <w:r>
        <w:t xml:space="preserve"> </w:t>
      </w:r>
      <w:r>
        <w:rPr>
          <w:rStyle w:val="VerbatimChar"/>
        </w:rPr>
        <w:t xml:space="preserve">?summary.glm</w:t>
      </w:r>
      <w:r>
        <w:t xml:space="preserve">.</w:t>
      </w:r>
    </w:p>
    <w:p>
      <w:pPr>
        <w:pStyle w:val="FirstParagraph"/>
      </w:pPr>
      <w:r>
        <w:t xml:space="preserve">Like in the linear models, we can use an ANOVA table to check if treatments have any effect, and not one treatment at a time.</w:t>
      </w:r>
      <w:r>
        <w:t xml:space="preserve"> </w:t>
      </w:r>
      <w:r>
        <w:t xml:space="preserve">In the case of GLMs, this is called an</w:t>
      </w:r>
      <w:r>
        <w:t xml:space="preserve"> </w:t>
      </w:r>
      <w:r>
        <w:rPr>
          <w:i/>
        </w:rPr>
        <w:t xml:space="preserve">analysis of deviance</w:t>
      </w:r>
      <w:r>
        <w:t xml:space="preserve"> </w:t>
      </w:r>
      <w:r>
        <w:t xml:space="preserve">table.</w:t>
      </w:r>
    </w:p>
    <w:p>
      <w:pPr>
        <w:pStyle w:val="SourceCode"/>
      </w:pPr>
      <w:r>
        <w:rPr>
          <w:rStyle w:val="KeywordTok"/>
        </w:rPr>
        <w:t xml:space="preserve">anova</w:t>
      </w:r>
      <w:r>
        <w:rPr>
          <w:rStyle w:val="NormalTok"/>
        </w:rPr>
        <w:t xml:space="preserve">(glm</w:t>
      </w:r>
      <w:r>
        <w:rPr>
          <w:rStyle w:val="FloatTok"/>
        </w:rPr>
        <w:t xml:space="preserve">.1</w:t>
      </w:r>
      <w:r>
        <w:rPr>
          <w:rStyle w:val="NormalTok"/>
        </w:rPr>
        <w:t xml:space="preserve">, </w:t>
      </w:r>
      <w:r>
        <w:rPr>
          <w:rStyle w:val="DataTypeTok"/>
        </w:rPr>
        <w:t xml:space="preserve">test=</w:t>
      </w:r>
      <w:r>
        <w:rPr>
          <w:rStyle w:val="StringTok"/>
        </w:rPr>
        <w:t xml:space="preserve">'LRT'</w:t>
      </w:r>
      <w:r>
        <w:rPr>
          <w:rStyle w:val="NormalTok"/>
        </w:rPr>
        <w:t xml:space="preserve">)</w:t>
      </w:r>
    </w:p>
    <w:p>
      <w:pPr>
        <w:pStyle w:val="SourceCode"/>
      </w:pPr>
      <w:r>
        <w:rPr>
          <w:rStyle w:val="VerbatimChar"/>
        </w:rPr>
        <w:t xml:space="preserve">## Analysis of Deviance Table</w:t>
      </w:r>
      <w:r>
        <w:br w:type="textWrapping"/>
      </w:r>
      <w:r>
        <w:rPr>
          <w:rStyle w:val="VerbatimChar"/>
        </w:rPr>
        <w:t xml:space="preserve">## </w:t>
      </w:r>
      <w:r>
        <w:br w:type="textWrapping"/>
      </w:r>
      <w:r>
        <w:rPr>
          <w:rStyle w:val="VerbatimChar"/>
        </w:rPr>
        <w:t xml:space="preserve">## Model: binomial, link: logit</w:t>
      </w:r>
      <w:r>
        <w:br w:type="textWrapping"/>
      </w:r>
      <w:r>
        <w:rPr>
          <w:rStyle w:val="VerbatimChar"/>
        </w:rPr>
        <w:t xml:space="preserve">## </w:t>
      </w:r>
      <w:r>
        <w:br w:type="textWrapping"/>
      </w:r>
      <w:r>
        <w:rPr>
          <w:rStyle w:val="VerbatimChar"/>
        </w:rPr>
        <w:t xml:space="preserve">## Response: weight.factor</w:t>
      </w:r>
      <w:r>
        <w:br w:type="textWrapping"/>
      </w:r>
      <w:r>
        <w:rPr>
          <w:rStyle w:val="VerbatimChar"/>
        </w:rPr>
        <w:t xml:space="preserve">## </w:t>
      </w:r>
      <w:r>
        <w:br w:type="textWrapping"/>
      </w:r>
      <w:r>
        <w:rPr>
          <w:rStyle w:val="VerbatimChar"/>
        </w:rPr>
        <w:t xml:space="preserve">## Terms added sequentially (first to last)</w:t>
      </w:r>
      <w:r>
        <w:br w:type="textWrapping"/>
      </w:r>
      <w:r>
        <w:rPr>
          <w:rStyle w:val="VerbatimChar"/>
        </w:rPr>
        <w:t xml:space="preserve">## </w:t>
      </w:r>
      <w:r>
        <w:br w:type="textWrapping"/>
      </w:r>
      <w:r>
        <w:rPr>
          <w:rStyle w:val="VerbatimChar"/>
        </w:rPr>
        <w:t xml:space="preserve">## </w:t>
      </w:r>
      <w:r>
        <w:br w:type="textWrapping"/>
      </w:r>
      <w:r>
        <w:rPr>
          <w:rStyle w:val="VerbatimChar"/>
        </w:rPr>
        <w:t xml:space="preserve">##       Df Deviance Resid. Df Resid. Dev Pr(&gt;Chi)   </w:t>
      </w:r>
      <w:r>
        <w:br w:type="textWrapping"/>
      </w:r>
      <w:r>
        <w:rPr>
          <w:rStyle w:val="VerbatimChar"/>
        </w:rPr>
        <w:t xml:space="preserve">## NULL                     29     41.054            </w:t>
      </w:r>
      <w:r>
        <w:br w:type="textWrapping"/>
      </w:r>
      <w:r>
        <w:rPr>
          <w:rStyle w:val="VerbatimChar"/>
        </w:rPr>
        <w:t xml:space="preserve">## group  2   11.084        27     29.970 0.003919 **</w:t>
      </w:r>
      <w:r>
        <w:br w:type="textWrapping"/>
      </w:r>
      <w:r>
        <w:rPr>
          <w:rStyle w:val="VerbatimChar"/>
        </w:rPr>
        <w:t xml:space="preserve">## ---</w:t>
      </w:r>
      <w:r>
        <w:br w:type="textWrapping"/>
      </w:r>
      <w:r>
        <w:rPr>
          <w:rStyle w:val="VerbatimChar"/>
        </w:rPr>
        <w:t xml:space="preserve">## Signif. codes:  0 '***' 0.001 '**' 0.01 '*' 0.05 '.' 0.1 ' ' 1</w:t>
      </w:r>
    </w:p>
    <w:p>
      <w:pPr>
        <w:pStyle w:val="FirstParagraph"/>
      </w:pPr>
      <w:r>
        <w:t xml:space="preserve">Things to note:</w:t>
      </w:r>
    </w:p>
    <w:p>
      <w:pPr>
        <w:pStyle w:val="Compact"/>
        <w:numPr>
          <w:numId w:val="1057"/>
          <w:ilvl w:val="0"/>
        </w:numPr>
      </w:pPr>
      <w:r>
        <w:t xml:space="preserve">The</w:t>
      </w:r>
      <w:r>
        <w:t xml:space="preserve"> </w:t>
      </w:r>
      <w:r>
        <w:rPr>
          <w:rStyle w:val="VerbatimChar"/>
        </w:rPr>
        <w:t xml:space="preserve">anova</w:t>
      </w:r>
      <w:r>
        <w:t xml:space="preserve"> </w:t>
      </w:r>
      <w:r>
        <w:t xml:space="preserve">function, like the</w:t>
      </w:r>
      <w:r>
        <w:t xml:space="preserve"> </w:t>
      </w:r>
      <w:r>
        <w:rPr>
          <w:rStyle w:val="VerbatimChar"/>
        </w:rPr>
        <w:t xml:space="preserve">summary</w:t>
      </w:r>
      <w:r>
        <w:t xml:space="preserve"> </w:t>
      </w:r>
      <w:r>
        <w:t xml:space="preserve">function, are content-aware and produce a different output for the</w:t>
      </w:r>
      <w:r>
        <w:t xml:space="preserve"> </w:t>
      </w:r>
      <w:r>
        <w:rPr>
          <w:rStyle w:val="VerbatimChar"/>
        </w:rPr>
        <w:t xml:space="preserve">glm</w:t>
      </w:r>
      <w:r>
        <w:t xml:space="preserve"> </w:t>
      </w:r>
      <w:r>
        <w:t xml:space="preserve">class than for the</w:t>
      </w:r>
      <w:r>
        <w:t xml:space="preserve"> </w:t>
      </w:r>
      <w:r>
        <w:rPr>
          <w:rStyle w:val="VerbatimChar"/>
        </w:rPr>
        <w:t xml:space="preserve">lm</w:t>
      </w:r>
      <w:r>
        <w:t xml:space="preserve"> </w:t>
      </w:r>
      <w:r>
        <w:t xml:space="preserve">class. All that</w:t>
      </w:r>
      <w:r>
        <w:t xml:space="preserve"> </w:t>
      </w:r>
      <w:r>
        <w:rPr>
          <w:rStyle w:val="VerbatimChar"/>
        </w:rPr>
        <w:t xml:space="preserve">anova</w:t>
      </w:r>
      <w:r>
        <w:t xml:space="preserve"> </w:t>
      </w:r>
      <w:r>
        <w:t xml:space="preserve">does is call</w:t>
      </w:r>
      <w:r>
        <w:t xml:space="preserve"> </w:t>
      </w:r>
      <w:r>
        <w:rPr>
          <w:rStyle w:val="VerbatimChar"/>
        </w:rPr>
        <w:t xml:space="preserve">anova.glm</w:t>
      </w:r>
      <w:r>
        <w:t xml:space="preserve">.</w:t>
      </w:r>
    </w:p>
    <w:p>
      <w:pPr>
        <w:pStyle w:val="Compact"/>
        <w:numPr>
          <w:numId w:val="1057"/>
          <w:ilvl w:val="0"/>
        </w:numPr>
      </w:pPr>
      <w:r>
        <w:t xml:space="preserve">In GLMs there is no canonical test (like the F test for</w:t>
      </w:r>
      <w:r>
        <w:t xml:space="preserve"> </w:t>
      </w:r>
      <w:r>
        <w:rPr>
          <w:rStyle w:val="VerbatimChar"/>
        </w:rPr>
        <w:t xml:space="preserve">lm</w:t>
      </w:r>
      <w:r>
        <w:t xml:space="preserve">).</w:t>
      </w:r>
      <w:r>
        <w:t xml:space="preserve"> </w:t>
      </w:r>
      <w:r>
        <w:rPr>
          <w:rStyle w:val="VerbatimChar"/>
        </w:rPr>
        <w:t xml:space="preserve">LRT</w:t>
      </w:r>
      <w:r>
        <w:t xml:space="preserve"> </w:t>
      </w:r>
      <w:r>
        <w:t xml:space="preserve">implies we want an approximate Likelihood Ratio Test.</w:t>
      </w:r>
      <w:r>
        <w:t xml:space="preserve"> </w:t>
      </w:r>
      <w:r>
        <w:t xml:space="preserve">We thus specify the type of test desired with the</w:t>
      </w:r>
      <w:r>
        <w:t xml:space="preserve"> </w:t>
      </w:r>
      <w:r>
        <w:rPr>
          <w:rStyle w:val="VerbatimChar"/>
        </w:rPr>
        <w:t xml:space="preserve">test</w:t>
      </w:r>
      <w:r>
        <w:t xml:space="preserve"> </w:t>
      </w:r>
      <w:r>
        <w:t xml:space="preserve">argument.</w:t>
      </w:r>
    </w:p>
    <w:p>
      <w:pPr>
        <w:pStyle w:val="Compact"/>
        <w:numPr>
          <w:numId w:val="1057"/>
          <w:ilvl w:val="0"/>
        </w:numPr>
      </w:pPr>
      <w:r>
        <w:t xml:space="preserve">The distribution of the weights of the plants does vary with the treatment given, as we may see from the significance of the</w:t>
      </w:r>
      <w:r>
        <w:t xml:space="preserve"> </w:t>
      </w:r>
      <w:r>
        <w:rPr>
          <w:rStyle w:val="VerbatimChar"/>
        </w:rPr>
        <w:t xml:space="preserve">group</w:t>
      </w:r>
      <w:r>
        <w:t xml:space="preserve"> </w:t>
      </w:r>
      <w:r>
        <w:t xml:space="preserve">factor.</w:t>
      </w:r>
    </w:p>
    <w:p>
      <w:pPr>
        <w:pStyle w:val="Compact"/>
        <w:numPr>
          <w:numId w:val="1057"/>
          <w:ilvl w:val="0"/>
        </w:numPr>
      </w:pPr>
      <w:r>
        <w:t xml:space="preserve">Readers familiar with ANOVA tables, should know that we computed the GLM equivalent of a type I sum- of-squares.</w:t>
      </w:r>
      <w:r>
        <w:t xml:space="preserve"> </w:t>
      </w:r>
      <w:r>
        <w:t xml:space="preserve">Run</w:t>
      </w:r>
      <w:r>
        <w:t xml:space="preserve"> </w:t>
      </w:r>
      <w:r>
        <w:rPr>
          <w:rStyle w:val="VerbatimChar"/>
        </w:rPr>
        <w:t xml:space="preserve">drop1(glm.1, test='Chisq')</w:t>
      </w:r>
      <w:r>
        <w:t xml:space="preserve"> </w:t>
      </w:r>
      <w:r>
        <w:t xml:space="preserve">for a GLM equivalent of a type III sum-of-squares.</w:t>
      </w:r>
    </w:p>
    <w:p>
      <w:pPr>
        <w:pStyle w:val="Compact"/>
        <w:numPr>
          <w:numId w:val="1057"/>
          <w:ilvl w:val="0"/>
        </w:numPr>
      </w:pPr>
      <w:r>
        <w:t xml:space="preserve">For help see</w:t>
      </w:r>
      <w:r>
        <w:t xml:space="preserve"> </w:t>
      </w:r>
      <w:r>
        <w:rPr>
          <w:rStyle w:val="VerbatimChar"/>
        </w:rPr>
        <w:t xml:space="preserve">?anova.glm</w:t>
      </w:r>
      <w:r>
        <w:t xml:space="preserve">.</w:t>
      </w:r>
    </w:p>
    <w:p>
      <w:pPr>
        <w:pStyle w:val="FirstParagraph"/>
      </w:pPr>
      <w:r>
        <w:t xml:space="preserve">Let’s predict the probability of a heavy plant for each treatment.</w:t>
      </w:r>
    </w:p>
    <w:p>
      <w:pPr>
        <w:pStyle w:val="SourceCode"/>
      </w:pPr>
      <w:r>
        <w:rPr>
          <w:rStyle w:val="KeywordTok"/>
        </w:rPr>
        <w:t xml:space="preserve">predict</w:t>
      </w:r>
      <w:r>
        <w:rPr>
          <w:rStyle w:val="NormalTok"/>
        </w:rPr>
        <w:t xml:space="preserve">(glm</w:t>
      </w:r>
      <w:r>
        <w:rPr>
          <w:rStyle w:val="FloatTok"/>
        </w:rPr>
        <w:t xml:space="preserve">.1</w:t>
      </w:r>
      <w:r>
        <w:rPr>
          <w:rStyle w:val="NormalTok"/>
        </w:rPr>
        <w:t xml:space="preserve">, </w:t>
      </w:r>
      <w:r>
        <w:rPr>
          <w:rStyle w:val="DataTypeTok"/>
        </w:rPr>
        <w:t xml:space="preserve">type=</w:t>
      </w:r>
      <w:r>
        <w:rPr>
          <w:rStyle w:val="StringTok"/>
        </w:rPr>
        <w:t xml:space="preserve">'response'</w:t>
      </w:r>
      <w:r>
        <w:rPr>
          <w:rStyle w:val="NormalTok"/>
        </w:rPr>
        <w:t xml:space="preserve">)</w:t>
      </w:r>
    </w:p>
    <w:p>
      <w:pPr>
        <w:pStyle w:val="SourceCode"/>
      </w:pPr>
      <w:r>
        <w:rPr>
          <w:rStyle w:val="VerbatimChar"/>
        </w:rPr>
        <w:t xml:space="preserve">##   1   2   3   4   5   6   7   8   9  10  11  12  13  14  15  16  17  18 </w:t>
      </w:r>
      <w:r>
        <w:br w:type="textWrapping"/>
      </w:r>
      <w:r>
        <w:rPr>
          <w:rStyle w:val="VerbatimChar"/>
        </w:rPr>
        <w:t xml:space="preserve">## 0.6 0.6 0.6 0.6 0.6 0.6 0.6 0.6 0.6 0.6 0.2 0.2 0.2 0.2 0.2 0.2 0.2 0.2 </w:t>
      </w:r>
      <w:r>
        <w:br w:type="textWrapping"/>
      </w:r>
      <w:r>
        <w:rPr>
          <w:rStyle w:val="VerbatimChar"/>
        </w:rPr>
        <w:t xml:space="preserve">##  19  20  21  22  23  24  25  26  27  28  29  30 </w:t>
      </w:r>
      <w:r>
        <w:br w:type="textWrapping"/>
      </w:r>
      <w:r>
        <w:rPr>
          <w:rStyle w:val="VerbatimChar"/>
        </w:rPr>
        <w:t xml:space="preserve">## 0.2 0.2 0.9 0.9 0.9 0.9 0.9 0.9 0.9 0.9 0.9 0.9</w:t>
      </w:r>
    </w:p>
    <w:p>
      <w:pPr>
        <w:pStyle w:val="FirstParagraph"/>
      </w:pPr>
      <w:r>
        <w:t xml:space="preserve">Things to note:</w:t>
      </w:r>
    </w:p>
    <w:p>
      <w:pPr>
        <w:pStyle w:val="Compact"/>
        <w:numPr>
          <w:numId w:val="1058"/>
          <w:ilvl w:val="0"/>
        </w:numPr>
      </w:pPr>
      <w:r>
        <w:t xml:space="preserve">Like the</w:t>
      </w:r>
      <w:r>
        <w:t xml:space="preserve"> </w:t>
      </w:r>
      <w:r>
        <w:rPr>
          <w:rStyle w:val="VerbatimChar"/>
        </w:rPr>
        <w:t xml:space="preserve">summary</w:t>
      </w:r>
      <w:r>
        <w:t xml:space="preserve"> </w:t>
      </w:r>
      <w:r>
        <w:t xml:space="preserve">and</w:t>
      </w:r>
      <w:r>
        <w:t xml:space="preserve"> </w:t>
      </w:r>
      <w:r>
        <w:rPr>
          <w:rStyle w:val="VerbatimChar"/>
        </w:rPr>
        <w:t xml:space="preserve">anova</w:t>
      </w:r>
      <w:r>
        <w:t xml:space="preserve"> </w:t>
      </w:r>
      <w:r>
        <w:t xml:space="preserve">functions, the</w:t>
      </w:r>
      <w:r>
        <w:t xml:space="preserve"> </w:t>
      </w:r>
      <w:r>
        <w:rPr>
          <w:rStyle w:val="VerbatimChar"/>
        </w:rPr>
        <w:t xml:space="preserve">predict</w:t>
      </w:r>
      <w:r>
        <w:t xml:space="preserve"> </w:t>
      </w:r>
      <w:r>
        <w:t xml:space="preserve">function is aware that its input is of</w:t>
      </w:r>
      <w:r>
        <w:t xml:space="preserve"> </w:t>
      </w:r>
      <w:r>
        <w:rPr>
          <w:rStyle w:val="VerbatimChar"/>
        </w:rPr>
        <w:t xml:space="preserve">glm</w:t>
      </w:r>
      <w:r>
        <w:t xml:space="preserve"> </w:t>
      </w:r>
      <w:r>
        <w:t xml:space="preserve">class. All that</w:t>
      </w:r>
      <w:r>
        <w:t xml:space="preserve"> </w:t>
      </w:r>
      <w:r>
        <w:rPr>
          <w:rStyle w:val="VerbatimChar"/>
        </w:rPr>
        <w:t xml:space="preserve">predict</w:t>
      </w:r>
      <w:r>
        <w:t xml:space="preserve"> </w:t>
      </w:r>
      <w:r>
        <w:t xml:space="preserve">does is call</w:t>
      </w:r>
      <w:r>
        <w:t xml:space="preserve"> </w:t>
      </w:r>
      <w:r>
        <w:rPr>
          <w:rStyle w:val="VerbatimChar"/>
        </w:rPr>
        <w:t xml:space="preserve">predict.glm</w:t>
      </w:r>
      <w:r>
        <w:t xml:space="preserve">.</w:t>
      </w:r>
    </w:p>
    <w:p>
      <w:pPr>
        <w:pStyle w:val="Compact"/>
        <w:numPr>
          <w:numId w:val="1058"/>
          <w:ilvl w:val="0"/>
        </w:numPr>
      </w:pPr>
      <w:r>
        <w:t xml:space="preserve">In GLMs there are many types of predictions. The</w:t>
      </w:r>
      <w:r>
        <w:t xml:space="preserve"> </w:t>
      </w:r>
      <w:r>
        <w:rPr>
          <w:rStyle w:val="VerbatimChar"/>
        </w:rPr>
        <w:t xml:space="preserve">type</w:t>
      </w:r>
      <w:r>
        <w:t xml:space="preserve"> </w:t>
      </w:r>
      <w:r>
        <w:t xml:space="preserve">argument controls which type is returned. Use</w:t>
      </w:r>
      <w:r>
        <w:t xml:space="preserve"> </w:t>
      </w:r>
      <w:r>
        <w:rPr>
          <w:rStyle w:val="VerbatimChar"/>
        </w:rPr>
        <w:t xml:space="preserve">type=response</w:t>
      </w:r>
      <w:r>
        <w:t xml:space="preserve"> </w:t>
      </w:r>
      <w:r>
        <w:t xml:space="preserve">for predictions in probability scale; use `type=link’ for predictions in log-odds scale.</w:t>
      </w:r>
    </w:p>
    <w:p>
      <w:pPr>
        <w:pStyle w:val="Compact"/>
        <w:numPr>
          <w:numId w:val="1058"/>
          <w:ilvl w:val="0"/>
        </w:numPr>
      </w:pPr>
      <w:r>
        <w:t xml:space="preserve">How do I know we are predicting the probability of a heavy plant, and not a light plant? Just run</w:t>
      </w:r>
      <w:r>
        <w:t xml:space="preserve"> </w:t>
      </w:r>
      <w:r>
        <w:rPr>
          <w:rStyle w:val="VerbatimChar"/>
        </w:rPr>
        <w:t xml:space="preserve">contrasts(weight.factor)</w:t>
      </w:r>
      <w:r>
        <w:t xml:space="preserve"> </w:t>
      </w:r>
      <w:r>
        <w:t xml:space="preserve">to see which of the categories of the factor</w:t>
      </w:r>
      <w:r>
        <w:t xml:space="preserve"> </w:t>
      </w:r>
      <w:r>
        <w:rPr>
          <w:rStyle w:val="VerbatimChar"/>
        </w:rPr>
        <w:t xml:space="preserve">weight.factor</w:t>
      </w:r>
      <w:r>
        <w:t xml:space="preserve"> </w:t>
      </w:r>
      <w:r>
        <w:t xml:space="preserve">is encoded as 1, and which as 0.</w:t>
      </w:r>
    </w:p>
    <w:p>
      <w:pPr>
        <w:pStyle w:val="Compact"/>
        <w:numPr>
          <w:numId w:val="1058"/>
          <w:ilvl w:val="0"/>
        </w:numPr>
      </w:pPr>
      <w:r>
        <w:t xml:space="preserve">For help see</w:t>
      </w:r>
      <w:r>
        <w:t xml:space="preserve"> </w:t>
      </w:r>
      <w:r>
        <w:rPr>
          <w:rStyle w:val="VerbatimChar"/>
        </w:rPr>
        <w:t xml:space="preserve">?predict.glm</w:t>
      </w:r>
      <w:r>
        <w:t xml:space="preserve">.</w:t>
      </w:r>
    </w:p>
    <w:p>
      <w:pPr>
        <w:pStyle w:val="FirstParagraph"/>
      </w:pPr>
      <w:r>
        <w:t xml:space="preserve">Let’s detach the data so it is no longer in our workspace, and object names do not collide.</w:t>
      </w:r>
    </w:p>
    <w:p>
      <w:pPr>
        <w:pStyle w:val="SourceCode"/>
      </w:pPr>
      <w:r>
        <w:rPr>
          <w:rStyle w:val="KeywordTok"/>
        </w:rPr>
        <w:t xml:space="preserve">detach</w:t>
      </w:r>
      <w:r>
        <w:rPr>
          <w:rStyle w:val="NormalTok"/>
        </w:rPr>
        <w:t xml:space="preserve">(PlantGrowth)</w:t>
      </w:r>
    </w:p>
    <w:p>
      <w:pPr>
        <w:pStyle w:val="FirstParagraph"/>
      </w:pPr>
      <w:r>
        <w:t xml:space="preserve">We gave an example with a factorial (i.e. discrete) predictor.</w:t>
      </w:r>
      <w:r>
        <w:t xml:space="preserve"> </w:t>
      </w:r>
      <w:r>
        <w:t xml:space="preserve">We can do the same with multiple continuous predictors.</w:t>
      </w:r>
    </w:p>
    <w:p>
      <w:pPr>
        <w:pStyle w:val="SourceCode"/>
      </w:pPr>
      <w:r>
        <w:rPr>
          <w:rStyle w:val="KeywordTok"/>
        </w:rPr>
        <w:t xml:space="preserve">data</w:t>
      </w:r>
      <w:r>
        <w:rPr>
          <w:rStyle w:val="NormalTok"/>
        </w:rPr>
        <w:t xml:space="preserve">(</w:t>
      </w:r>
      <w:r>
        <w:rPr>
          <w:rStyle w:val="StringTok"/>
        </w:rPr>
        <w:t xml:space="preserve">'Pima.te'</w:t>
      </w:r>
      <w:r>
        <w:rPr>
          <w:rStyle w:val="NormalTok"/>
        </w:rPr>
        <w:t xml:space="preserve">, </w:t>
      </w:r>
      <w:r>
        <w:rPr>
          <w:rStyle w:val="DataTypeTok"/>
        </w:rPr>
        <w:t xml:space="preserve">package=</w:t>
      </w:r>
      <w:r>
        <w:rPr>
          <w:rStyle w:val="StringTok"/>
        </w:rPr>
        <w:t xml:space="preserve">'MASS'</w:t>
      </w:r>
      <w:r>
        <w:rPr>
          <w:rStyle w:val="NormalTok"/>
        </w:rPr>
        <w:t xml:space="preserve">) </w:t>
      </w:r>
      <w:r>
        <w:rPr>
          <w:rStyle w:val="CommentTok"/>
        </w:rPr>
        <w:t xml:space="preserve"># Loads data</w:t>
      </w:r>
      <w:r>
        <w:br w:type="textWrapping"/>
      </w:r>
      <w:r>
        <w:rPr>
          <w:rStyle w:val="KeywordTok"/>
        </w:rPr>
        <w:t xml:space="preserve">head</w:t>
      </w:r>
      <w:r>
        <w:rPr>
          <w:rStyle w:val="NormalTok"/>
        </w:rPr>
        <w:t xml:space="preserve">(Pima.te)</w:t>
      </w:r>
    </w:p>
    <w:p>
      <w:pPr>
        <w:pStyle w:val="SourceCode"/>
      </w:pPr>
      <w:r>
        <w:rPr>
          <w:rStyle w:val="VerbatimChar"/>
        </w:rPr>
        <w:t xml:space="preserve">##   npreg glu bp skin  bmi   ped age type</w:t>
      </w:r>
      <w:r>
        <w:br w:type="textWrapping"/>
      </w:r>
      <w:r>
        <w:rPr>
          <w:rStyle w:val="VerbatimChar"/>
        </w:rPr>
        <w:t xml:space="preserve">## 1     6 148 72   35 33.6 0.627  50  Yes</w:t>
      </w:r>
      <w:r>
        <w:br w:type="textWrapping"/>
      </w:r>
      <w:r>
        <w:rPr>
          <w:rStyle w:val="VerbatimChar"/>
        </w:rPr>
        <w:t xml:space="preserve">## 2     1  85 66   29 26.6 0.351  31   No</w:t>
      </w:r>
      <w:r>
        <w:br w:type="textWrapping"/>
      </w:r>
      <w:r>
        <w:rPr>
          <w:rStyle w:val="VerbatimChar"/>
        </w:rPr>
        <w:t xml:space="preserve">## 3     1  89 66   23 28.1 0.167  21   No</w:t>
      </w:r>
      <w:r>
        <w:br w:type="textWrapping"/>
      </w:r>
      <w:r>
        <w:rPr>
          <w:rStyle w:val="VerbatimChar"/>
        </w:rPr>
        <w:t xml:space="preserve">## 4     3  78 50   32 31.0 0.248  26  Yes</w:t>
      </w:r>
      <w:r>
        <w:br w:type="textWrapping"/>
      </w:r>
      <w:r>
        <w:rPr>
          <w:rStyle w:val="VerbatimChar"/>
        </w:rPr>
        <w:t xml:space="preserve">## 5     2 197 70   45 30.5 0.158  53  Yes</w:t>
      </w:r>
      <w:r>
        <w:br w:type="textWrapping"/>
      </w:r>
      <w:r>
        <w:rPr>
          <w:rStyle w:val="VerbatimChar"/>
        </w:rPr>
        <w:t xml:space="preserve">## 6     5 166 72   19 25.8 0.587  51  Yes</w:t>
      </w:r>
    </w:p>
    <w:p>
      <w:pPr>
        <w:pStyle w:val="SourceCode"/>
      </w:pPr>
      <w:r>
        <w:rPr>
          <w:rStyle w:val="NormalTok"/>
        </w:rPr>
        <w:t xml:space="preserve">glm</w:t>
      </w:r>
      <w:r>
        <w:rPr>
          <w:rStyle w:val="FloatTok"/>
        </w:rPr>
        <w:t xml:space="preserve">.2</w:t>
      </w:r>
      <w:r>
        <w:rPr>
          <w:rStyle w:val="NormalTok"/>
        </w:rPr>
        <w:t xml:space="preserve">&lt;-</w:t>
      </w:r>
      <w:r>
        <w:rPr>
          <w:rStyle w:val="StringTok"/>
        </w:rPr>
        <w:t xml:space="preserve"> </w:t>
      </w:r>
      <w:r>
        <w:rPr>
          <w:rStyle w:val="KeywordTok"/>
        </w:rPr>
        <w:t xml:space="preserve">step</w:t>
      </w:r>
      <w:r>
        <w:rPr>
          <w:rStyle w:val="NormalTok"/>
        </w:rPr>
        <w:t xml:space="preserve">(</w:t>
      </w:r>
      <w:r>
        <w:rPr>
          <w:rStyle w:val="KeywordTok"/>
        </w:rPr>
        <w:t xml:space="preserve">glm</w:t>
      </w:r>
      <w:r>
        <w:rPr>
          <w:rStyle w:val="NormalTok"/>
        </w:rPr>
        <w:t xml:space="preserve">(type</w:t>
      </w:r>
      <w:r>
        <w:rPr>
          <w:rStyle w:val="OperatorTok"/>
        </w:rPr>
        <w:t xml:space="preserve">~</w:t>
      </w:r>
      <w:r>
        <w:rPr>
          <w:rStyle w:val="NormalTok"/>
        </w:rPr>
        <w:t xml:space="preserve">., </w:t>
      </w:r>
      <w:r>
        <w:rPr>
          <w:rStyle w:val="DataTypeTok"/>
        </w:rPr>
        <w:t xml:space="preserve">data=</w:t>
      </w:r>
      <w:r>
        <w:rPr>
          <w:rStyle w:val="NormalTok"/>
        </w:rPr>
        <w:t xml:space="preserve">Pima.te, </w:t>
      </w:r>
      <w:r>
        <w:rPr>
          <w:rStyle w:val="DataTypeTok"/>
        </w:rPr>
        <w:t xml:space="preserve">family=</w:t>
      </w:r>
      <w:r>
        <w:rPr>
          <w:rStyle w:val="KeywordTok"/>
        </w:rPr>
        <w:t xml:space="preserve">binomial</w:t>
      </w:r>
      <w:r>
        <w:rPr>
          <w:rStyle w:val="NormalTok"/>
        </w:rPr>
        <w:t xml:space="preserve">(</w:t>
      </w:r>
      <w:r>
        <w:rPr>
          <w:rStyle w:val="DataTypeTok"/>
        </w:rPr>
        <w:t xml:space="preserve">link=</w:t>
      </w:r>
      <w:r>
        <w:rPr>
          <w:rStyle w:val="StringTok"/>
        </w:rPr>
        <w:t xml:space="preserve">'probit'</w:t>
      </w:r>
      <w:r>
        <w:rPr>
          <w:rStyle w:val="NormalTok"/>
        </w:rPr>
        <w:t xml:space="preserve">)))</w:t>
      </w:r>
    </w:p>
    <w:p>
      <w:pPr>
        <w:pStyle w:val="SourceCode"/>
      </w:pPr>
      <w:r>
        <w:rPr>
          <w:rStyle w:val="VerbatimChar"/>
        </w:rPr>
        <w:t xml:space="preserve">## Start:  AIC=302.41</w:t>
      </w:r>
      <w:r>
        <w:br w:type="textWrapping"/>
      </w:r>
      <w:r>
        <w:rPr>
          <w:rStyle w:val="VerbatimChar"/>
        </w:rPr>
        <w:t xml:space="preserve">## type ~ npreg + glu + bp + skin + bmi + ped + age</w:t>
      </w:r>
      <w:r>
        <w:br w:type="textWrapping"/>
      </w:r>
      <w:r>
        <w:rPr>
          <w:rStyle w:val="VerbatimChar"/>
        </w:rPr>
        <w:t xml:space="preserve">## </w:t>
      </w:r>
      <w:r>
        <w:br w:type="textWrapping"/>
      </w:r>
      <w:r>
        <w:rPr>
          <w:rStyle w:val="VerbatimChar"/>
        </w:rPr>
        <w:t xml:space="preserve">##         Df Deviance    AIC</w:t>
      </w:r>
      <w:r>
        <w:br w:type="textWrapping"/>
      </w:r>
      <w:r>
        <w:rPr>
          <w:rStyle w:val="VerbatimChar"/>
        </w:rPr>
        <w:t xml:space="preserve">## - bp     1   286.92 300.92</w:t>
      </w:r>
      <w:r>
        <w:br w:type="textWrapping"/>
      </w:r>
      <w:r>
        <w:rPr>
          <w:rStyle w:val="VerbatimChar"/>
        </w:rPr>
        <w:t xml:space="preserve">## - skin   1   286.94 300.94</w:t>
      </w:r>
      <w:r>
        <w:br w:type="textWrapping"/>
      </w:r>
      <w:r>
        <w:rPr>
          <w:rStyle w:val="VerbatimChar"/>
        </w:rPr>
        <w:t xml:space="preserve">## - age    1   287.74 301.74</w:t>
      </w:r>
      <w:r>
        <w:br w:type="textWrapping"/>
      </w:r>
      <w:r>
        <w:rPr>
          <w:rStyle w:val="VerbatimChar"/>
        </w:rPr>
        <w:t xml:space="preserve">## &lt;none&gt;       286.41 302.41</w:t>
      </w:r>
      <w:r>
        <w:br w:type="textWrapping"/>
      </w:r>
      <w:r>
        <w:rPr>
          <w:rStyle w:val="VerbatimChar"/>
        </w:rPr>
        <w:t xml:space="preserve">## - ped    1   291.06 305.06</w:t>
      </w:r>
      <w:r>
        <w:br w:type="textWrapping"/>
      </w:r>
      <w:r>
        <w:rPr>
          <w:rStyle w:val="VerbatimChar"/>
        </w:rPr>
        <w:t xml:space="preserve">## - npreg  1   292.55 306.55</w:t>
      </w:r>
      <w:r>
        <w:br w:type="textWrapping"/>
      </w:r>
      <w:r>
        <w:rPr>
          <w:rStyle w:val="VerbatimChar"/>
        </w:rPr>
        <w:t xml:space="preserve">## - bmi    1   294.52 308.52</w:t>
      </w:r>
      <w:r>
        <w:br w:type="textWrapping"/>
      </w:r>
      <w:r>
        <w:rPr>
          <w:rStyle w:val="VerbatimChar"/>
        </w:rPr>
        <w:t xml:space="preserve">## - glu    1   342.35 356.35</w:t>
      </w:r>
      <w:r>
        <w:br w:type="textWrapping"/>
      </w:r>
      <w:r>
        <w:rPr>
          <w:rStyle w:val="VerbatimChar"/>
        </w:rPr>
        <w:t xml:space="preserve">## </w:t>
      </w:r>
      <w:r>
        <w:br w:type="textWrapping"/>
      </w:r>
      <w:r>
        <w:rPr>
          <w:rStyle w:val="VerbatimChar"/>
        </w:rPr>
        <w:t xml:space="preserve">## Step:  AIC=300.92</w:t>
      </w:r>
      <w:r>
        <w:br w:type="textWrapping"/>
      </w:r>
      <w:r>
        <w:rPr>
          <w:rStyle w:val="VerbatimChar"/>
        </w:rPr>
        <w:t xml:space="preserve">## type ~ npreg + glu + skin + bmi + ped + age</w:t>
      </w:r>
      <w:r>
        <w:br w:type="textWrapping"/>
      </w:r>
      <w:r>
        <w:rPr>
          <w:rStyle w:val="VerbatimChar"/>
        </w:rPr>
        <w:t xml:space="preserve">## </w:t>
      </w:r>
      <w:r>
        <w:br w:type="textWrapping"/>
      </w:r>
      <w:r>
        <w:rPr>
          <w:rStyle w:val="VerbatimChar"/>
        </w:rPr>
        <w:t xml:space="preserve">##         Df Deviance    AIC</w:t>
      </w:r>
      <w:r>
        <w:br w:type="textWrapping"/>
      </w:r>
      <w:r>
        <w:rPr>
          <w:rStyle w:val="VerbatimChar"/>
        </w:rPr>
        <w:t xml:space="preserve">## - skin   1   287.50 299.50</w:t>
      </w:r>
      <w:r>
        <w:br w:type="textWrapping"/>
      </w:r>
      <w:r>
        <w:rPr>
          <w:rStyle w:val="VerbatimChar"/>
        </w:rPr>
        <w:t xml:space="preserve">## - age    1   287.92 299.92</w:t>
      </w:r>
      <w:r>
        <w:br w:type="textWrapping"/>
      </w:r>
      <w:r>
        <w:rPr>
          <w:rStyle w:val="VerbatimChar"/>
        </w:rPr>
        <w:t xml:space="preserve">## &lt;none&gt;       286.92 300.92</w:t>
      </w:r>
      <w:r>
        <w:br w:type="textWrapping"/>
      </w:r>
      <w:r>
        <w:rPr>
          <w:rStyle w:val="VerbatimChar"/>
        </w:rPr>
        <w:t xml:space="preserve">## - ped    1   291.70 303.70</w:t>
      </w:r>
      <w:r>
        <w:br w:type="textWrapping"/>
      </w:r>
      <w:r>
        <w:rPr>
          <w:rStyle w:val="VerbatimChar"/>
        </w:rPr>
        <w:t xml:space="preserve">## - npreg  1   293.06 305.06</w:t>
      </w:r>
      <w:r>
        <w:br w:type="textWrapping"/>
      </w:r>
      <w:r>
        <w:rPr>
          <w:rStyle w:val="VerbatimChar"/>
        </w:rPr>
        <w:t xml:space="preserve">## - bmi    1   294.55 306.55</w:t>
      </w:r>
      <w:r>
        <w:br w:type="textWrapping"/>
      </w:r>
      <w:r>
        <w:rPr>
          <w:rStyle w:val="VerbatimChar"/>
        </w:rPr>
        <w:t xml:space="preserve">## - glu    1   342.41 354.41</w:t>
      </w:r>
      <w:r>
        <w:br w:type="textWrapping"/>
      </w:r>
      <w:r>
        <w:rPr>
          <w:rStyle w:val="VerbatimChar"/>
        </w:rPr>
        <w:t xml:space="preserve">## </w:t>
      </w:r>
      <w:r>
        <w:br w:type="textWrapping"/>
      </w:r>
      <w:r>
        <w:rPr>
          <w:rStyle w:val="VerbatimChar"/>
        </w:rPr>
        <w:t xml:space="preserve">## Step:  AIC=299.5</w:t>
      </w:r>
      <w:r>
        <w:br w:type="textWrapping"/>
      </w:r>
      <w:r>
        <w:rPr>
          <w:rStyle w:val="VerbatimChar"/>
        </w:rPr>
        <w:t xml:space="preserve">## type ~ npreg + glu + bmi + ped + age</w:t>
      </w:r>
      <w:r>
        <w:br w:type="textWrapping"/>
      </w:r>
      <w:r>
        <w:rPr>
          <w:rStyle w:val="VerbatimChar"/>
        </w:rPr>
        <w:t xml:space="preserve">## </w:t>
      </w:r>
      <w:r>
        <w:br w:type="textWrapping"/>
      </w:r>
      <w:r>
        <w:rPr>
          <w:rStyle w:val="VerbatimChar"/>
        </w:rPr>
        <w:t xml:space="preserve">##         Df Deviance    AIC</w:t>
      </w:r>
      <w:r>
        <w:br w:type="textWrapping"/>
      </w:r>
      <w:r>
        <w:rPr>
          <w:rStyle w:val="VerbatimChar"/>
        </w:rPr>
        <w:t xml:space="preserve">## - age    1   288.47 298.47</w:t>
      </w:r>
      <w:r>
        <w:br w:type="textWrapping"/>
      </w:r>
      <w:r>
        <w:rPr>
          <w:rStyle w:val="VerbatimChar"/>
        </w:rPr>
        <w:t xml:space="preserve">## &lt;none&gt;       287.50 299.50</w:t>
      </w:r>
      <w:r>
        <w:br w:type="textWrapping"/>
      </w:r>
      <w:r>
        <w:rPr>
          <w:rStyle w:val="VerbatimChar"/>
        </w:rPr>
        <w:t xml:space="preserve">## - ped    1   292.41 302.41</w:t>
      </w:r>
      <w:r>
        <w:br w:type="textWrapping"/>
      </w:r>
      <w:r>
        <w:rPr>
          <w:rStyle w:val="VerbatimChar"/>
        </w:rPr>
        <w:t xml:space="preserve">## - npreg  1   294.21 304.21</w:t>
      </w:r>
      <w:r>
        <w:br w:type="textWrapping"/>
      </w:r>
      <w:r>
        <w:rPr>
          <w:rStyle w:val="VerbatimChar"/>
        </w:rPr>
        <w:t xml:space="preserve">## - bmi    1   304.37 314.37</w:t>
      </w:r>
      <w:r>
        <w:br w:type="textWrapping"/>
      </w:r>
      <w:r>
        <w:rPr>
          <w:rStyle w:val="VerbatimChar"/>
        </w:rPr>
        <w:t xml:space="preserve">## - glu    1   343.48 353.48</w:t>
      </w:r>
      <w:r>
        <w:br w:type="textWrapping"/>
      </w:r>
      <w:r>
        <w:rPr>
          <w:rStyle w:val="VerbatimChar"/>
        </w:rPr>
        <w:t xml:space="preserve">## </w:t>
      </w:r>
      <w:r>
        <w:br w:type="textWrapping"/>
      </w:r>
      <w:r>
        <w:rPr>
          <w:rStyle w:val="VerbatimChar"/>
        </w:rPr>
        <w:t xml:space="preserve">## Step:  AIC=298.47</w:t>
      </w:r>
      <w:r>
        <w:br w:type="textWrapping"/>
      </w:r>
      <w:r>
        <w:rPr>
          <w:rStyle w:val="VerbatimChar"/>
        </w:rPr>
        <w:t xml:space="preserve">## type ~ npreg + glu + bmi + ped</w:t>
      </w:r>
      <w:r>
        <w:br w:type="textWrapping"/>
      </w:r>
      <w:r>
        <w:rPr>
          <w:rStyle w:val="VerbatimChar"/>
        </w:rPr>
        <w:t xml:space="preserve">## </w:t>
      </w:r>
      <w:r>
        <w:br w:type="textWrapping"/>
      </w:r>
      <w:r>
        <w:rPr>
          <w:rStyle w:val="VerbatimChar"/>
        </w:rPr>
        <w:t xml:space="preserve">##         Df Deviance    AIC</w:t>
      </w:r>
      <w:r>
        <w:br w:type="textWrapping"/>
      </w:r>
      <w:r>
        <w:rPr>
          <w:rStyle w:val="VerbatimChar"/>
        </w:rPr>
        <w:t xml:space="preserve">## &lt;none&gt;       288.47 298.47</w:t>
      </w:r>
      <w:r>
        <w:br w:type="textWrapping"/>
      </w:r>
      <w:r>
        <w:rPr>
          <w:rStyle w:val="VerbatimChar"/>
        </w:rPr>
        <w:t xml:space="preserve">## - ped    1   293.78 301.78</w:t>
      </w:r>
      <w:r>
        <w:br w:type="textWrapping"/>
      </w:r>
      <w:r>
        <w:rPr>
          <w:rStyle w:val="VerbatimChar"/>
        </w:rPr>
        <w:t xml:space="preserve">## - bmi    1   305.17 313.17</w:t>
      </w:r>
      <w:r>
        <w:br w:type="textWrapping"/>
      </w:r>
      <w:r>
        <w:rPr>
          <w:rStyle w:val="VerbatimChar"/>
        </w:rPr>
        <w:t xml:space="preserve">## - npreg  1   305.49 313.49</w:t>
      </w:r>
      <w:r>
        <w:br w:type="textWrapping"/>
      </w:r>
      <w:r>
        <w:rPr>
          <w:rStyle w:val="VerbatimChar"/>
        </w:rPr>
        <w:t xml:space="preserve">## - glu    1   349.25 357.25</w:t>
      </w:r>
    </w:p>
    <w:p>
      <w:pPr>
        <w:pStyle w:val="SourceCode"/>
      </w:pPr>
      <w:r>
        <w:rPr>
          <w:rStyle w:val="KeywordTok"/>
        </w:rPr>
        <w:t xml:space="preserve">summary</w:t>
      </w:r>
      <w:r>
        <w:rPr>
          <w:rStyle w:val="NormalTok"/>
        </w:rPr>
        <w:t xml:space="preserve">(glm</w:t>
      </w:r>
      <w:r>
        <w:rPr>
          <w:rStyle w:val="FloatTok"/>
        </w:rPr>
        <w:t xml:space="preserve">.2</w:t>
      </w:r>
      <w:r>
        <w:rPr>
          <w:rStyle w:val="NormalTok"/>
        </w:rPr>
        <w:t xml:space="preserve">)</w:t>
      </w:r>
    </w:p>
    <w:p>
      <w:pPr>
        <w:pStyle w:val="SourceCode"/>
      </w:pPr>
      <w:r>
        <w:rPr>
          <w:rStyle w:val="VerbatimChar"/>
        </w:rPr>
        <w:t xml:space="preserve">## </w:t>
      </w:r>
      <w:r>
        <w:br w:type="textWrapping"/>
      </w:r>
      <w:r>
        <w:rPr>
          <w:rStyle w:val="VerbatimChar"/>
        </w:rPr>
        <w:t xml:space="preserve">## Call:</w:t>
      </w:r>
      <w:r>
        <w:br w:type="textWrapping"/>
      </w:r>
      <w:r>
        <w:rPr>
          <w:rStyle w:val="VerbatimChar"/>
        </w:rPr>
        <w:t xml:space="preserve">## glm(formula = type ~ npreg + glu + bmi + ped, family = binomial(link = "probit"), </w:t>
      </w:r>
      <w:r>
        <w:br w:type="textWrapping"/>
      </w:r>
      <w:r>
        <w:rPr>
          <w:rStyle w:val="VerbatimChar"/>
        </w:rPr>
        <w:t xml:space="preserve">##     data = Pima.te)</w:t>
      </w:r>
      <w:r>
        <w:br w:type="textWrapping"/>
      </w:r>
      <w:r>
        <w:rPr>
          <w:rStyle w:val="VerbatimChar"/>
        </w:rPr>
        <w:t xml:space="preserve">## </w:t>
      </w:r>
      <w:r>
        <w:br w:type="textWrapping"/>
      </w:r>
      <w:r>
        <w:rPr>
          <w:rStyle w:val="VerbatimChar"/>
        </w:rPr>
        <w:t xml:space="preserve">## Deviance Residuals: </w:t>
      </w:r>
      <w:r>
        <w:br w:type="textWrapping"/>
      </w:r>
      <w:r>
        <w:rPr>
          <w:rStyle w:val="VerbatimChar"/>
        </w:rPr>
        <w:t xml:space="preserve">##     Min       1Q   Median       3Q      Max  </w:t>
      </w:r>
      <w:r>
        <w:br w:type="textWrapping"/>
      </w:r>
      <w:r>
        <w:rPr>
          <w:rStyle w:val="VerbatimChar"/>
        </w:rPr>
        <w:t xml:space="preserve">## -2.9935  -0.6487  -0.3585   0.6326   2.5791  </w:t>
      </w:r>
      <w:r>
        <w:br w:type="textWrapping"/>
      </w:r>
      <w:r>
        <w:rPr>
          <w:rStyle w:val="VerbatimChar"/>
        </w:rPr>
        <w:t xml:space="preserve">## </w:t>
      </w:r>
      <w:r>
        <w:br w:type="textWrapping"/>
      </w:r>
      <w:r>
        <w:rPr>
          <w:rStyle w:val="VerbatimChar"/>
        </w:rPr>
        <w:t xml:space="preserve">## Coefficients:</w:t>
      </w:r>
      <w:r>
        <w:br w:type="textWrapping"/>
      </w:r>
      <w:r>
        <w:rPr>
          <w:rStyle w:val="VerbatimChar"/>
        </w:rPr>
        <w:t xml:space="preserve">##              Estimate Std. Error z value Pr(&gt;|z|)    </w:t>
      </w:r>
      <w:r>
        <w:br w:type="textWrapping"/>
      </w:r>
      <w:r>
        <w:rPr>
          <w:rStyle w:val="VerbatimChar"/>
        </w:rPr>
        <w:t xml:space="preserve">## (Intercept) -5.445143   0.569373  -9.563  &lt; 2e-16 ***</w:t>
      </w:r>
      <w:r>
        <w:br w:type="textWrapping"/>
      </w:r>
      <w:r>
        <w:rPr>
          <w:rStyle w:val="VerbatimChar"/>
        </w:rPr>
        <w:t xml:space="preserve">## npreg        0.102410   0.025607   3.999 6.35e-05 ***</w:t>
      </w:r>
      <w:r>
        <w:br w:type="textWrapping"/>
      </w:r>
      <w:r>
        <w:rPr>
          <w:rStyle w:val="VerbatimChar"/>
        </w:rPr>
        <w:t xml:space="preserve">## glu          0.021739   0.002988   7.276 3.45e-13 ***</w:t>
      </w:r>
      <w:r>
        <w:br w:type="textWrapping"/>
      </w:r>
      <w:r>
        <w:rPr>
          <w:rStyle w:val="VerbatimChar"/>
        </w:rPr>
        <w:t xml:space="preserve">## bmi          0.048709   0.012291   3.963 7.40e-05 ***</w:t>
      </w:r>
      <w:r>
        <w:br w:type="textWrapping"/>
      </w:r>
      <w:r>
        <w:rPr>
          <w:rStyle w:val="VerbatimChar"/>
        </w:rPr>
        <w:t xml:space="preserve">## ped          0.534366   0.250584   2.132    0.033 *  </w:t>
      </w:r>
      <w:r>
        <w:br w:type="textWrapping"/>
      </w:r>
      <w:r>
        <w:rPr>
          <w:rStyle w:val="VerbatimChar"/>
        </w:rPr>
        <w:t xml:space="preserve">## ---</w:t>
      </w:r>
      <w:r>
        <w:br w:type="textWrapping"/>
      </w:r>
      <w:r>
        <w:rPr>
          <w:rStyle w:val="VerbatimChar"/>
        </w:rPr>
        <w:t xml:space="preserve">## Signif. codes:  0 '***' 0.001 '**' 0.01 '*' 0.05 '.' 0.1 ' ' 1</w:t>
      </w:r>
      <w:r>
        <w:br w:type="textWrapping"/>
      </w:r>
      <w:r>
        <w:rPr>
          <w:rStyle w:val="VerbatimChar"/>
        </w:rPr>
        <w:t xml:space="preserve">## </w:t>
      </w:r>
      <w:r>
        <w:br w:type="textWrapping"/>
      </w:r>
      <w:r>
        <w:rPr>
          <w:rStyle w:val="VerbatimChar"/>
        </w:rPr>
        <w:t xml:space="preserve">## (Dispersion parameter for binomial family taken to be 1)</w:t>
      </w:r>
      <w:r>
        <w:br w:type="textWrapping"/>
      </w:r>
      <w:r>
        <w:rPr>
          <w:rStyle w:val="VerbatimChar"/>
        </w:rPr>
        <w:t xml:space="preserve">## </w:t>
      </w:r>
      <w:r>
        <w:br w:type="textWrapping"/>
      </w:r>
      <w:r>
        <w:rPr>
          <w:rStyle w:val="VerbatimChar"/>
        </w:rPr>
        <w:t xml:space="preserve">##     Null deviance: 420.30  on 331  degrees of freedom</w:t>
      </w:r>
      <w:r>
        <w:br w:type="textWrapping"/>
      </w:r>
      <w:r>
        <w:rPr>
          <w:rStyle w:val="VerbatimChar"/>
        </w:rPr>
        <w:t xml:space="preserve">## Residual deviance: 288.47  on 327  degrees of freedom</w:t>
      </w:r>
      <w:r>
        <w:br w:type="textWrapping"/>
      </w:r>
      <w:r>
        <w:rPr>
          <w:rStyle w:val="VerbatimChar"/>
        </w:rPr>
        <w:t xml:space="preserve">## AIC: 298.47</w:t>
      </w:r>
      <w:r>
        <w:br w:type="textWrapping"/>
      </w:r>
      <w:r>
        <w:rPr>
          <w:rStyle w:val="VerbatimChar"/>
        </w:rPr>
        <w:t xml:space="preserve">## </w:t>
      </w:r>
      <w:r>
        <w:br w:type="textWrapping"/>
      </w:r>
      <w:r>
        <w:rPr>
          <w:rStyle w:val="VerbatimChar"/>
        </w:rPr>
        <w:t xml:space="preserve">## Number of Fisher Scoring iterations: 5</w:t>
      </w:r>
    </w:p>
    <w:p>
      <w:pPr>
        <w:pStyle w:val="FirstParagraph"/>
      </w:pPr>
      <w:r>
        <w:t xml:space="preserve">Things to note:</w:t>
      </w:r>
    </w:p>
    <w:p>
      <w:pPr>
        <w:pStyle w:val="Compact"/>
        <w:numPr>
          <w:numId w:val="1059"/>
          <w:ilvl w:val="0"/>
        </w:numPr>
      </w:pPr>
      <w:r>
        <w:t xml:space="preserve">We used the</w:t>
      </w:r>
      <w:r>
        <w:t xml:space="preserve"> </w:t>
      </w:r>
      <w:r>
        <w:rPr>
          <w:rStyle w:val="VerbatimChar"/>
        </w:rPr>
        <w:t xml:space="preserve">~.</w:t>
      </w:r>
      <w:r>
        <w:t xml:space="preserve"> </w:t>
      </w:r>
      <w:r>
        <w:t xml:space="preserve">syntax to tell R to fit a model with all the available predictors.</w:t>
      </w:r>
    </w:p>
    <w:p>
      <w:pPr>
        <w:pStyle w:val="Compact"/>
        <w:numPr>
          <w:numId w:val="1059"/>
          <w:ilvl w:val="0"/>
        </w:numPr>
      </w:pPr>
      <w:r>
        <w:t xml:space="preserve">Since we want to focus on significant predictors, we used the</w:t>
      </w:r>
      <w:r>
        <w:t xml:space="preserve"> </w:t>
      </w:r>
      <w:r>
        <w:rPr>
          <w:rStyle w:val="VerbatimChar"/>
        </w:rPr>
        <w:t xml:space="preserve">step</w:t>
      </w:r>
      <w:r>
        <w:t xml:space="preserve"> </w:t>
      </w:r>
      <w:r>
        <w:t xml:space="preserve">function to perform a</w:t>
      </w:r>
      <w:r>
        <w:t xml:space="preserve"> </w:t>
      </w:r>
      <w:r>
        <w:rPr>
          <w:i/>
        </w:rPr>
        <w:t xml:space="preserve">step-wise</w:t>
      </w:r>
      <w:r>
        <w:t xml:space="preserve"> </w:t>
      </w:r>
      <w:r>
        <w:t xml:space="preserve">regression, i.e. sequentially remove non-significant predictors.</w:t>
      </w:r>
      <w:r>
        <w:t xml:space="preserve"> </w:t>
      </w:r>
      <w:r>
        <w:t xml:space="preserve">The function reports each model it has checked, and the variable it has decided to remove at each step.</w:t>
      </w:r>
    </w:p>
    <w:p>
      <w:pPr>
        <w:pStyle w:val="Compact"/>
        <w:numPr>
          <w:numId w:val="1059"/>
          <w:ilvl w:val="0"/>
        </w:numPr>
      </w:pPr>
      <w:r>
        <w:t xml:space="preserve">The output of</w:t>
      </w:r>
      <w:r>
        <w:t xml:space="preserve"> </w:t>
      </w:r>
      <w:r>
        <w:rPr>
          <w:rStyle w:val="VerbatimChar"/>
        </w:rPr>
        <w:t xml:space="preserve">step</w:t>
      </w:r>
      <w:r>
        <w:t xml:space="preserve"> </w:t>
      </w:r>
      <w:r>
        <w:t xml:space="preserve">is a single model, with the subset of selected predictors.</w:t>
      </w:r>
    </w:p>
    <w:p>
      <w:pPr>
        <w:pStyle w:val="Heading2"/>
      </w:pPr>
      <w:bookmarkStart w:id="290" w:name="poisson-regression"/>
      <w:r>
        <w:t xml:space="preserve">Poisson Regression</w:t>
      </w:r>
      <w:bookmarkEnd w:id="290"/>
    </w:p>
    <w:p>
      <w:pPr>
        <w:pStyle w:val="FirstParagraph"/>
      </w:pPr>
      <w:r>
        <w:t xml:space="preserve">Poisson regression means we fit a model assuming</w:t>
      </w:r>
      <w:r>
        <w:t xml:space="preserve"> </w:t>
      </w:r>
      <m:oMath>
        <m:r>
          <m:t>y</m:t>
        </m:r>
        <m:r>
          <m:t>|</m:t>
        </m:r>
        <m:r>
          <m:t>x</m:t>
        </m:r>
        <m:r>
          <m:t>∼</m:t>
        </m:r>
        <m:r>
          <m:t>P</m:t>
        </m:r>
        <m:r>
          <m:t>o</m:t>
        </m:r>
        <m:r>
          <m:t>i</m:t>
        </m:r>
        <m:r>
          <m:t>s</m:t>
        </m:r>
        <m:r>
          <m:t>s</m:t>
        </m:r>
        <m:r>
          <m:t>o</m:t>
        </m:r>
        <m:r>
          <m:t>n</m:t>
        </m:r>
        <m:r>
          <m:t>(</m:t>
        </m:r>
        <m:r>
          <m:t>λ</m:t>
        </m:r>
        <m:r>
          <m:t>(</m:t>
        </m:r>
        <m:r>
          <m:t>x</m:t>
        </m:r>
        <m:r>
          <m:t>)</m:t>
        </m:r>
        <m:r>
          <m:t>)</m:t>
        </m:r>
      </m:oMath>
      <w:r>
        <w:t xml:space="preserve">.</w:t>
      </w:r>
      <w:r>
        <w:t xml:space="preserve"> </w:t>
      </w:r>
      <w:r>
        <w:t xml:space="preserve">Put differently, we assume that for each treatment, encoded as a combinations of predictors</w:t>
      </w:r>
      <w:r>
        <w:t xml:space="preserve"> </w:t>
      </w:r>
      <m:oMath>
        <m:r>
          <m:t>x</m:t>
        </m:r>
      </m:oMath>
      <w:r>
        <w:t xml:space="preserve">, the response is Poisson distributed with a rate that depends on the predictors.</w:t>
      </w:r>
    </w:p>
    <w:p>
      <w:pPr>
        <w:pStyle w:val="BodyText"/>
      </w:pPr>
      <w:r>
        <w:t xml:space="preserve">The typical link function for Poisson regression is the logarithm:</w:t>
      </w:r>
      <w:r>
        <w:t xml:space="preserve"> </w:t>
      </w:r>
      <m:oMath>
        <m:r>
          <m:t>g</m:t>
        </m:r>
        <m:r>
          <m:t>(</m:t>
        </m:r>
        <m:r>
          <m:t>t</m:t>
        </m:r>
        <m:r>
          <m:t>)</m:t>
        </m:r>
        <m:r>
          <m:t>=</m:t>
        </m:r>
        <m:r>
          <m:t>l</m:t>
        </m:r>
        <m:r>
          <m:t>o</m:t>
        </m:r>
        <m:r>
          <m:t>g</m:t>
        </m:r>
        <m:r>
          <m:t>(</m:t>
        </m:r>
        <m:r>
          <m:t>t</m:t>
        </m:r>
        <m:r>
          <m:t>)</m:t>
        </m:r>
      </m:oMath>
      <w:r>
        <w:t xml:space="preserve">.</w:t>
      </w:r>
      <w:r>
        <w:t xml:space="preserve"> </w:t>
      </w:r>
      <w:r>
        <w:t xml:space="preserve">This means that we assume</w:t>
      </w:r>
      <w:r>
        <w:t xml:space="preserve"> </w:t>
      </w:r>
      <m:oMath>
        <m:r>
          <m:t>y</m:t>
        </m:r>
        <m:r>
          <m:t>|</m:t>
        </m:r>
        <m:r>
          <m:t>x</m:t>
        </m:r>
        <m:r>
          <m:t>∼</m:t>
        </m:r>
        <m:r>
          <m:t>P</m:t>
        </m:r>
        <m:r>
          <m:t>o</m:t>
        </m:r>
        <m:r>
          <m:t>i</m:t>
        </m:r>
        <m:r>
          <m:t>s</m:t>
        </m:r>
        <m:r>
          <m:t>s</m:t>
        </m:r>
        <m:r>
          <m:t>o</m:t>
        </m:r>
        <m:r>
          <m:t>n</m:t>
        </m:r>
        <m:r>
          <m:t>(</m:t>
        </m:r>
        <m:r>
          <m:t>λ</m:t>
        </m:r>
        <m:r>
          <m:t>(</m:t>
        </m:r>
        <m:r>
          <m:t>x</m:t>
        </m:r>
        <m:r>
          <m:t>)</m:t>
        </m:r>
        <m:r>
          <m:t>=</m:t>
        </m:r>
        <m:sSup>
          <m:e>
            <m:r>
              <m:t>e</m:t>
            </m:r>
          </m:e>
          <m:sup>
            <m:r>
              <m:t>x</m:t>
            </m:r>
            <m:r>
              <m:t>′</m:t>
            </m:r>
            <m:r>
              <m:t>β</m:t>
            </m:r>
          </m:sup>
        </m:sSup>
        <m:r>
          <m:t>)</m:t>
        </m:r>
      </m:oMath>
      <w:r>
        <w:t xml:space="preserve">.</w:t>
      </w:r>
      <w:r>
        <w:t xml:space="preserve"> </w:t>
      </w:r>
      <w:r>
        <w:t xml:space="preserve">Why is this a good choice?</w:t>
      </w:r>
      <w:r>
        <w:t xml:space="preserve"> </w:t>
      </w:r>
      <w:r>
        <w:t xml:space="preserve">We again resort to the two-group case, encoded by</w:t>
      </w:r>
      <w:r>
        <w:t xml:space="preserve"> </w:t>
      </w:r>
      <m:oMath>
        <m:r>
          <m:t>x</m:t>
        </m:r>
        <m:r>
          <m:t>=</m:t>
        </m:r>
        <m:r>
          <m:t>1</m:t>
        </m:r>
      </m:oMath>
      <w:r>
        <w:t xml:space="preserve"> </w:t>
      </w:r>
      <w:r>
        <w:t xml:space="preserve">and</w:t>
      </w:r>
      <w:r>
        <w:t xml:space="preserve"> </w:t>
      </w:r>
      <m:oMath>
        <m:r>
          <m:t>x</m:t>
        </m:r>
        <m:r>
          <m:t>=</m:t>
        </m:r>
        <m:r>
          <m:t>0</m:t>
        </m:r>
      </m:oMath>
      <w:r>
        <w:t xml:space="preserve">, to understand this model:</w:t>
      </w:r>
      <w:r>
        <w:t xml:space="preserve"> </w:t>
      </w:r>
      <m:oMath>
        <m:r>
          <m:t>λ</m:t>
        </m:r>
        <m:r>
          <m:t>(</m:t>
        </m:r>
        <m:r>
          <m:t>x</m:t>
        </m:r>
        <m:r>
          <m:t>=</m:t>
        </m:r>
        <m:r>
          <m:t>1</m:t>
        </m:r>
        <m:r>
          <m:t>)</m:t>
        </m:r>
        <m:r>
          <m:t>=</m:t>
        </m:r>
        <m:sSup>
          <m:e>
            <m:r>
              <m:t>e</m:t>
            </m:r>
          </m:e>
          <m:sup>
            <m:sSub>
              <m:e>
                <m:r>
                  <m:t>β</m:t>
                </m:r>
              </m:e>
              <m:sub>
                <m:r>
                  <m:t>0</m:t>
                </m:r>
              </m:sub>
            </m:sSub>
            <m:r>
              <m:t>+</m:t>
            </m:r>
            <m:sSub>
              <m:e>
                <m:r>
                  <m:t>β</m:t>
                </m:r>
              </m:e>
              <m:sub>
                <m:r>
                  <m:t>1</m:t>
                </m:r>
              </m:sub>
            </m:sSub>
          </m:sup>
        </m:sSup>
        <m:r>
          <m:t>=</m:t>
        </m:r>
        <m:sSup>
          <m:e>
            <m:r>
              <m:t>e</m:t>
            </m:r>
          </m:e>
          <m:sup>
            <m:sSub>
              <m:e>
                <m:r>
                  <m:t>β</m:t>
                </m:r>
              </m:e>
              <m:sub>
                <m:r>
                  <m:t>0</m:t>
                </m:r>
              </m:sub>
            </m:sSub>
          </m:sup>
        </m:sSup>
        <m:r>
          <m:t> </m:t>
        </m:r>
        <m:sSup>
          <m:e>
            <m:r>
              <m:t>e</m:t>
            </m:r>
          </m:e>
          <m:sup>
            <m:sSub>
              <m:e>
                <m:r>
                  <m:t>β</m:t>
                </m:r>
              </m:e>
              <m:sub>
                <m:r>
                  <m:t>1</m:t>
                </m:r>
              </m:sub>
            </m:sSub>
          </m:sup>
        </m:sSup>
        <m:r>
          <m:t>=</m:t>
        </m:r>
        <m:r>
          <m:t>λ</m:t>
        </m:r>
        <m:r>
          <m:t>(</m:t>
        </m:r>
        <m:r>
          <m:t>x</m:t>
        </m:r>
        <m:r>
          <m:t>=</m:t>
        </m:r>
        <m:r>
          <m:t>0</m:t>
        </m:r>
        <m:r>
          <m:t>)</m:t>
        </m:r>
        <m:r>
          <m:t> </m:t>
        </m:r>
        <m:sSup>
          <m:e>
            <m:r>
              <m:t>e</m:t>
            </m:r>
          </m:e>
          <m:sup>
            <m:sSub>
              <m:e>
                <m:r>
                  <m:t>β</m:t>
                </m:r>
              </m:e>
              <m:sub>
                <m:r>
                  <m:t>1</m:t>
                </m:r>
              </m:sub>
            </m:sSub>
          </m:sup>
        </m:sSup>
      </m:oMath>
      <w:r>
        <w:t xml:space="preserve">.</w:t>
      </w:r>
      <w:r>
        <w:t xml:space="preserve"> </w:t>
      </w:r>
      <w:r>
        <w:t xml:space="preserve">We thus see that this link function implies that a change in</w:t>
      </w:r>
      <w:r>
        <w:t xml:space="preserve"> </w:t>
      </w:r>
      <m:oMath>
        <m:r>
          <m:t>x</m:t>
        </m:r>
      </m:oMath>
      <w:r>
        <w:t xml:space="preserve"> </w:t>
      </w:r>
      <w:r>
        <w:rPr>
          <w:b/>
        </w:rPr>
        <w:t xml:space="preserve">multiples</w:t>
      </w:r>
      <w:r>
        <w:t xml:space="preserve"> </w:t>
      </w:r>
      <w:r>
        <w:t xml:space="preserve">the rate of events by</w:t>
      </w:r>
      <w:r>
        <w:t xml:space="preserve"> </w:t>
      </w:r>
      <m:oMath>
        <m:sSup>
          <m:e>
            <m:r>
              <m:t>e</m:t>
            </m:r>
          </m:e>
          <m:sup>
            <m:sSub>
              <m:e>
                <m:r>
                  <m:t>β</m:t>
                </m:r>
              </m:e>
              <m:sub>
                <m:r>
                  <m:t>1</m:t>
                </m:r>
              </m:sub>
            </m:sSub>
          </m:sup>
        </m:sSup>
      </m:oMath>
      <w:r>
        <w:t xml:space="preserve">.</w:t>
      </w:r>
    </w:p>
    <w:p>
      <w:pPr>
        <w:pStyle w:val="BodyText"/>
      </w:pPr>
      <w:r>
        <w:t xml:space="preserve">For our example</w:t>
      </w:r>
      <w:r>
        <w:rPr>
          <w:rStyle w:val="FootnoteReference"/>
        </w:rPr>
        <w:footnoteReference w:id="291"/>
      </w:r>
      <w:r>
        <w:t xml:space="preserve"> </w:t>
      </w:r>
      <w:r>
        <w:t xml:space="preserve">we inspect the number of infected high-school kids, as a function of the days since an outbreak.</w:t>
      </w:r>
    </w:p>
    <w:p>
      <w:pPr>
        <w:pStyle w:val="SourceCode"/>
      </w:pPr>
      <w:r>
        <w:rPr>
          <w:rStyle w:val="NormalTok"/>
        </w:rPr>
        <w:t xml:space="preserve">cases &lt;-</w:t>
      </w:r>
      <w:r>
        <w:rPr>
          <w:rStyle w:val="StringTok"/>
        </w:rPr>
        <w:t xml:space="preserve">  </w:t>
      </w:r>
      <w:r>
        <w:br w:type="textWrapping"/>
      </w:r>
      <w:r>
        <w:rPr>
          <w:rStyle w:val="KeywordTok"/>
        </w:rPr>
        <w:t xml:space="preserve">structure</w:t>
      </w:r>
      <w:r>
        <w:rPr>
          <w:rStyle w:val="NormalTok"/>
        </w:rPr>
        <w:t xml:space="preserve">(</w:t>
      </w:r>
      <w:r>
        <w:rPr>
          <w:rStyle w:val="KeywordTok"/>
        </w:rPr>
        <w:t xml:space="preserve">list</w:t>
      </w:r>
      <w:r>
        <w:rPr>
          <w:rStyle w:val="NormalTok"/>
        </w:rPr>
        <w:t xml:space="preserve">(</w:t>
      </w:r>
      <w:r>
        <w:rPr>
          <w:rStyle w:val="DataTypeTok"/>
        </w:rPr>
        <w:t xml:space="preserve">Days =</w:t>
      </w:r>
      <w:r>
        <w:rPr>
          <w:rStyle w:val="NormalTok"/>
        </w:rPr>
        <w:t xml:space="preserve"> </w:t>
      </w:r>
      <w:r>
        <w:rPr>
          <w:rStyle w:val="KeywordTok"/>
        </w:rPr>
        <w:t xml:space="preserve">c</w:t>
      </w:r>
      <w:r>
        <w:rPr>
          <w:rStyle w:val="NormalTok"/>
        </w:rPr>
        <w:t xml:space="preserve">(1L, 2L, 3L, 3L, 4L, 4L, 4L, 6L, 7L, 8L, </w:t>
      </w:r>
      <w:r>
        <w:br w:type="textWrapping"/>
      </w:r>
      <w:r>
        <w:rPr>
          <w:rStyle w:val="NormalTok"/>
        </w:rPr>
        <w:t xml:space="preserve">8L, 8L, 8L, 12L, 14L, 15L, 17L, 17L, 17L, 18L, 19L, 19L, 20L, </w:t>
      </w:r>
      <w:r>
        <w:br w:type="textWrapping"/>
      </w:r>
      <w:r>
        <w:rPr>
          <w:rStyle w:val="NormalTok"/>
        </w:rPr>
        <w:t xml:space="preserve">23L, 23L, 23L, 24L, 24L, 25L, 26L, 27L, 28L, 29L, 34L, 36L, 36L, </w:t>
      </w:r>
      <w:r>
        <w:br w:type="textWrapping"/>
      </w:r>
      <w:r>
        <w:rPr>
          <w:rStyle w:val="NormalTok"/>
        </w:rPr>
        <w:t xml:space="preserve">42L, 42L, 43L, 43L, 44L, 44L, 44L, 44L, 45L, 46L, 48L, 48L, 49L, </w:t>
      </w:r>
      <w:r>
        <w:br w:type="textWrapping"/>
      </w:r>
      <w:r>
        <w:rPr>
          <w:rStyle w:val="NormalTok"/>
        </w:rPr>
        <w:t xml:space="preserve">49L, 53L, 53L, 53L, 54L, 55L, 56L, 56L, 58L, 60L, 63L, 65L, 67L, </w:t>
      </w:r>
      <w:r>
        <w:br w:type="textWrapping"/>
      </w:r>
      <w:r>
        <w:rPr>
          <w:rStyle w:val="NormalTok"/>
        </w:rPr>
        <w:t xml:space="preserve">67L, 68L, 71L, 71L, 72L, 72L, 72L, 73L, 74L, 74L, 74L, 75L, 75L, </w:t>
      </w:r>
      <w:r>
        <w:br w:type="textWrapping"/>
      </w:r>
      <w:r>
        <w:rPr>
          <w:rStyle w:val="NormalTok"/>
        </w:rPr>
        <w:t xml:space="preserve">80L, 81L, 81L, 81L, 81L, 88L, 88L, 90L, 93L, 93L, 94L, 95L, 95L, </w:t>
      </w:r>
      <w:r>
        <w:br w:type="textWrapping"/>
      </w:r>
      <w:r>
        <w:rPr>
          <w:rStyle w:val="NormalTok"/>
        </w:rPr>
        <w:t xml:space="preserve">95L, 96L, 96L, 97L, 98L, 100L, 101L, 102L, 103L, 104L, 105L, </w:t>
      </w:r>
      <w:r>
        <w:br w:type="textWrapping"/>
      </w:r>
      <w:r>
        <w:rPr>
          <w:rStyle w:val="NormalTok"/>
        </w:rPr>
        <w:t xml:space="preserve">106L, 107L, 108L, 109L, 110L, 111L, 112L, 113L, 114L, 115L), </w:t>
      </w:r>
      <w:r>
        <w:br w:type="textWrapping"/>
      </w:r>
      <w:r>
        <w:rPr>
          <w:rStyle w:val="NormalTok"/>
        </w:rPr>
        <w:t xml:space="preserve">    </w:t>
      </w:r>
      <w:r>
        <w:rPr>
          <w:rStyle w:val="DataTypeTok"/>
        </w:rPr>
        <w:t xml:space="preserve">Students =</w:t>
      </w:r>
      <w:r>
        <w:rPr>
          <w:rStyle w:val="NormalTok"/>
        </w:rPr>
        <w:t xml:space="preserve"> </w:t>
      </w:r>
      <w:r>
        <w:rPr>
          <w:rStyle w:val="KeywordTok"/>
        </w:rPr>
        <w:t xml:space="preserve">c</w:t>
      </w:r>
      <w:r>
        <w:rPr>
          <w:rStyle w:val="NormalTok"/>
        </w:rPr>
        <w:t xml:space="preserve">(6L, 8L, 12L, 9L, 3L, 3L, 11L, 5L, 7L, 3L, 8L, </w:t>
      </w:r>
      <w:r>
        <w:br w:type="textWrapping"/>
      </w:r>
      <w:r>
        <w:rPr>
          <w:rStyle w:val="NormalTok"/>
        </w:rPr>
        <w:t xml:space="preserve">    4L, 6L, 8L, 3L, 6L, 3L, 2L, 2L, 6L, 3L, 7L, 7L, 2L, 2L, 8L, </w:t>
      </w:r>
      <w:r>
        <w:br w:type="textWrapping"/>
      </w:r>
      <w:r>
        <w:rPr>
          <w:rStyle w:val="NormalTok"/>
        </w:rPr>
        <w:t xml:space="preserve">    3L, 6L, 5L, 7L, 6L, 4L, 4L, 3L, 3L, 5L, 3L, 3L, 3L, 5L, 3L, </w:t>
      </w:r>
      <w:r>
        <w:br w:type="textWrapping"/>
      </w:r>
      <w:r>
        <w:rPr>
          <w:rStyle w:val="NormalTok"/>
        </w:rPr>
        <w:t xml:space="preserve">    5L, 6L, 3L, 3L, 3L, 3L, 2L, 3L, 1L, 3L, 3L, 5L, 4L, 4L, 3L, </w:t>
      </w:r>
      <w:r>
        <w:br w:type="textWrapping"/>
      </w:r>
      <w:r>
        <w:rPr>
          <w:rStyle w:val="NormalTok"/>
        </w:rPr>
        <w:t xml:space="preserve">    5L, 4L, 3L, 5L, 3L, 4L, 2L, 3L, 3L, 1L, 3L, 2L, 5L, 4L, 3L, </w:t>
      </w:r>
      <w:r>
        <w:br w:type="textWrapping"/>
      </w:r>
      <w:r>
        <w:rPr>
          <w:rStyle w:val="NormalTok"/>
        </w:rPr>
        <w:t xml:space="preserve">    0L, 3L, 3L, 4L, 0L, 3L, 3L, 4L, 0L, 2L, 2L, 1L, 1L, 2L, 0L, </w:t>
      </w:r>
      <w:r>
        <w:br w:type="textWrapping"/>
      </w:r>
      <w:r>
        <w:rPr>
          <w:rStyle w:val="NormalTok"/>
        </w:rPr>
        <w:t xml:space="preserve">    2L, 1L, 1L, 0L, 0L, 1L, 1L, 2L, 2L, 1L, 1L, 1L, 1L, 0L, 0L, </w:t>
      </w:r>
      <w:r>
        <w:br w:type="textWrapping"/>
      </w:r>
      <w:r>
        <w:rPr>
          <w:rStyle w:val="NormalTok"/>
        </w:rPr>
        <w:t xml:space="preserve">    0L, 1L, 1L, 0L, 0L, 0L, 0L, 0L)), </w:t>
      </w:r>
      <w:r>
        <w:rPr>
          <w:rStyle w:val="DataTypeTok"/>
        </w:rPr>
        <w:t xml:space="preserve">.Names =</w:t>
      </w:r>
      <w:r>
        <w:rPr>
          <w:rStyle w:val="NormalTok"/>
        </w:rPr>
        <w:t xml:space="preserve"> </w:t>
      </w:r>
      <w:r>
        <w:rPr>
          <w:rStyle w:val="KeywordTok"/>
        </w:rPr>
        <w:t xml:space="preserve">c</w:t>
      </w:r>
      <w:r>
        <w:rPr>
          <w:rStyle w:val="NormalTok"/>
        </w:rPr>
        <w:t xml:space="preserve">(</w:t>
      </w:r>
      <w:r>
        <w:rPr>
          <w:rStyle w:val="StringTok"/>
        </w:rPr>
        <w:t xml:space="preserve">"Days"</w:t>
      </w:r>
      <w:r>
        <w:rPr>
          <w:rStyle w:val="NormalTok"/>
        </w:rPr>
        <w:t xml:space="preserve">, </w:t>
      </w:r>
      <w:r>
        <w:rPr>
          <w:rStyle w:val="StringTok"/>
        </w:rPr>
        <w:t xml:space="preserve">"Students"</w:t>
      </w:r>
      <w:r>
        <w:br w:type="textWrapping"/>
      </w:r>
      <w:r>
        <w:rPr>
          <w:rStyle w:val="NormalTok"/>
        </w:rPr>
        <w:t xml:space="preserve">), </w:t>
      </w:r>
      <w:r>
        <w:rPr>
          <w:rStyle w:val="DataTypeTok"/>
        </w:rPr>
        <w:t xml:space="preserve">class =</w:t>
      </w:r>
      <w:r>
        <w:rPr>
          <w:rStyle w:val="NormalTok"/>
        </w:rPr>
        <w:t xml:space="preserve"> </w:t>
      </w:r>
      <w:r>
        <w:rPr>
          <w:rStyle w:val="StringTok"/>
        </w:rPr>
        <w:t xml:space="preserve">"data.frame"</w:t>
      </w:r>
      <w:r>
        <w:rPr>
          <w:rStyle w:val="NormalTok"/>
        </w:rPr>
        <w:t xml:space="preserve">, </w:t>
      </w:r>
      <w:r>
        <w:rPr>
          <w:rStyle w:val="DataTypeTok"/>
        </w:rPr>
        <w:t xml:space="preserve">row.names =</w:t>
      </w:r>
      <w:r>
        <w:rPr>
          <w:rStyle w:val="NormalTok"/>
        </w:rPr>
        <w:t xml:space="preserve"> </w:t>
      </w:r>
      <w:r>
        <w:rPr>
          <w:rStyle w:val="KeywordTok"/>
        </w:rPr>
        <w:t xml:space="preserve">c</w:t>
      </w:r>
      <w:r>
        <w:rPr>
          <w:rStyle w:val="NormalTok"/>
        </w:rPr>
        <w:t xml:space="preserve">(</w:t>
      </w:r>
      <w:r>
        <w:rPr>
          <w:rStyle w:val="OtherTok"/>
        </w:rPr>
        <w:t xml:space="preserve">NA</w:t>
      </w:r>
      <w:r>
        <w:rPr>
          <w:rStyle w:val="NormalTok"/>
        </w:rPr>
        <w:t xml:space="preserve">, </w:t>
      </w:r>
      <w:r>
        <w:rPr>
          <w:rStyle w:val="OperatorTok"/>
        </w:rPr>
        <w:t xml:space="preserve">-</w:t>
      </w:r>
      <w:r>
        <w:rPr>
          <w:rStyle w:val="NormalTok"/>
        </w:rPr>
        <w:t xml:space="preserve">109L))</w:t>
      </w:r>
      <w:r>
        <w:br w:type="textWrapping"/>
      </w:r>
      <w:r>
        <w:rPr>
          <w:rStyle w:val="KeywordTok"/>
        </w:rPr>
        <w:t xml:space="preserve">attach</w:t>
      </w:r>
      <w:r>
        <w:rPr>
          <w:rStyle w:val="NormalTok"/>
        </w:rPr>
        <w:t xml:space="preserve">(cases)</w:t>
      </w:r>
      <w:r>
        <w:br w:type="textWrapping"/>
      </w:r>
      <w:r>
        <w:rPr>
          <w:rStyle w:val="KeywordTok"/>
        </w:rPr>
        <w:t xml:space="preserve">head</w:t>
      </w:r>
      <w:r>
        <w:rPr>
          <w:rStyle w:val="NormalTok"/>
        </w:rPr>
        <w:t xml:space="preserve">(cases) </w:t>
      </w:r>
    </w:p>
    <w:p>
      <w:pPr>
        <w:pStyle w:val="SourceCode"/>
      </w:pPr>
      <w:r>
        <w:rPr>
          <w:rStyle w:val="VerbatimChar"/>
        </w:rPr>
        <w:t xml:space="preserve">##   Days Students</w:t>
      </w:r>
      <w:r>
        <w:br w:type="textWrapping"/>
      </w:r>
      <w:r>
        <w:rPr>
          <w:rStyle w:val="VerbatimChar"/>
        </w:rPr>
        <w:t xml:space="preserve">## 1    1        6</w:t>
      </w:r>
      <w:r>
        <w:br w:type="textWrapping"/>
      </w:r>
      <w:r>
        <w:rPr>
          <w:rStyle w:val="VerbatimChar"/>
        </w:rPr>
        <w:t xml:space="preserve">## 2    2        8</w:t>
      </w:r>
      <w:r>
        <w:br w:type="textWrapping"/>
      </w:r>
      <w:r>
        <w:rPr>
          <w:rStyle w:val="VerbatimChar"/>
        </w:rPr>
        <w:t xml:space="preserve">## 3    3       12</w:t>
      </w:r>
      <w:r>
        <w:br w:type="textWrapping"/>
      </w:r>
      <w:r>
        <w:rPr>
          <w:rStyle w:val="VerbatimChar"/>
        </w:rPr>
        <w:t xml:space="preserve">## 4    3        9</w:t>
      </w:r>
      <w:r>
        <w:br w:type="textWrapping"/>
      </w:r>
      <w:r>
        <w:rPr>
          <w:rStyle w:val="VerbatimChar"/>
        </w:rPr>
        <w:t xml:space="preserve">## 5    4        3</w:t>
      </w:r>
      <w:r>
        <w:br w:type="textWrapping"/>
      </w:r>
      <w:r>
        <w:rPr>
          <w:rStyle w:val="VerbatimChar"/>
        </w:rPr>
        <w:t xml:space="preserve">## 6    4        3</w:t>
      </w:r>
    </w:p>
    <w:p>
      <w:pPr>
        <w:pStyle w:val="FirstParagraph"/>
      </w:pPr>
      <w:r>
        <w:t xml:space="preserve">Look at the following plot and think:</w:t>
      </w:r>
    </w:p>
    <w:p>
      <w:pPr>
        <w:pStyle w:val="Compact"/>
        <w:numPr>
          <w:numId w:val="1060"/>
          <w:ilvl w:val="0"/>
        </w:numPr>
      </w:pPr>
      <w:r>
        <w:t xml:space="preserve">Can we assume that the errors have constant variance?</w:t>
      </w:r>
    </w:p>
    <w:p>
      <w:pPr>
        <w:pStyle w:val="Compact"/>
        <w:numPr>
          <w:numId w:val="1060"/>
          <w:ilvl w:val="0"/>
        </w:numPr>
      </w:pPr>
      <w:r>
        <w:t xml:space="preserve">What is the sign of the effect of time on the number of sick students?</w:t>
      </w:r>
    </w:p>
    <w:p>
      <w:pPr>
        <w:pStyle w:val="Compact"/>
        <w:numPr>
          <w:numId w:val="1060"/>
          <w:ilvl w:val="0"/>
        </w:numPr>
      </w:pPr>
      <w:r>
        <w:t xml:space="preserve">Can we assume a linear effect of time?</w:t>
      </w:r>
    </w:p>
    <w:p>
      <w:pPr>
        <w:pStyle w:val="SourceCode"/>
      </w:pPr>
      <w:r>
        <w:rPr>
          <w:rStyle w:val="KeywordTok"/>
        </w:rPr>
        <w:t xml:space="preserve">plot</w:t>
      </w:r>
      <w:r>
        <w:rPr>
          <w:rStyle w:val="NormalTok"/>
        </w:rPr>
        <w:t xml:space="preserve">(Days, Students, </w:t>
      </w:r>
      <w:r>
        <w:rPr>
          <w:rStyle w:val="DataTypeTok"/>
        </w:rPr>
        <w:t xml:space="preserve">xlab =</w:t>
      </w:r>
      <w:r>
        <w:rPr>
          <w:rStyle w:val="NormalTok"/>
        </w:rPr>
        <w:t xml:space="preserve"> </w:t>
      </w:r>
      <w:r>
        <w:rPr>
          <w:rStyle w:val="StringTok"/>
        </w:rPr>
        <w:t xml:space="preserve">"DAYS"</w:t>
      </w:r>
      <w:r>
        <w:rPr>
          <w:rStyle w:val="NormalTok"/>
        </w:rPr>
        <w:t xml:space="preserve">, </w:t>
      </w:r>
      <w:r>
        <w:rPr>
          <w:rStyle w:val="DataTypeTok"/>
        </w:rPr>
        <w:t xml:space="preserve">ylab =</w:t>
      </w:r>
      <w:r>
        <w:rPr>
          <w:rStyle w:val="NormalTok"/>
        </w:rPr>
        <w:t xml:space="preserve"> </w:t>
      </w:r>
      <w:r>
        <w:rPr>
          <w:rStyle w:val="StringTok"/>
        </w:rPr>
        <w:t xml:space="preserve">"STUDENTS"</w:t>
      </w:r>
      <w:r>
        <w:rPr>
          <w:rStyle w:val="NormalTok"/>
        </w:rPr>
        <w:t xml:space="preserve">, </w:t>
      </w:r>
      <w:r>
        <w:rPr>
          <w:rStyle w:val="DataTypeTok"/>
        </w:rPr>
        <w:t xml:space="preserve">pch =</w:t>
      </w:r>
      <w:r>
        <w:rPr>
          <w:rStyle w:val="NormalTok"/>
        </w:rPr>
        <w:t xml:space="preserve"> </w:t>
      </w:r>
      <w:r>
        <w:rPr>
          <w:rStyle w:val="DecValTok"/>
        </w:rPr>
        <w:t xml:space="preserve">16</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93-1.png" id="0" name="Picture"/>
                    <pic:cNvPicPr>
                      <a:picLocks noChangeArrowheads="1" noChangeAspect="1"/>
                    </pic:cNvPicPr>
                  </pic:nvPicPr>
                  <pic:blipFill>
                    <a:blip r:embed="rId293"/>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We now fit a model to check for the change in the rate of events as a function of the days since the outbreak.</w:t>
      </w:r>
    </w:p>
    <w:p>
      <w:pPr>
        <w:pStyle w:val="SourceCode"/>
      </w:pPr>
      <w:r>
        <w:rPr>
          <w:rStyle w:val="NormalTok"/>
        </w:rPr>
        <w:t xml:space="preserve">glm</w:t>
      </w:r>
      <w:r>
        <w:rPr>
          <w:rStyle w:val="FloatTok"/>
        </w:rPr>
        <w:t xml:space="preserve">.3</w:t>
      </w:r>
      <w:r>
        <w:rPr>
          <w:rStyle w:val="NormalTok"/>
        </w:rPr>
        <w:t xml:space="preserve"> &lt;-</w:t>
      </w:r>
      <w:r>
        <w:rPr>
          <w:rStyle w:val="StringTok"/>
        </w:rPr>
        <w:t xml:space="preserve"> </w:t>
      </w:r>
      <w:r>
        <w:rPr>
          <w:rStyle w:val="KeywordTok"/>
        </w:rPr>
        <w:t xml:space="preserve">glm</w:t>
      </w:r>
      <w:r>
        <w:rPr>
          <w:rStyle w:val="NormalTok"/>
        </w:rPr>
        <w:t xml:space="preserve">(Students </w:t>
      </w:r>
      <w:r>
        <w:rPr>
          <w:rStyle w:val="OperatorTok"/>
        </w:rPr>
        <w:t xml:space="preserve">~</w:t>
      </w:r>
      <w:r>
        <w:rPr>
          <w:rStyle w:val="StringTok"/>
        </w:rPr>
        <w:t xml:space="preserve"> </w:t>
      </w:r>
      <w:r>
        <w:rPr>
          <w:rStyle w:val="NormalTok"/>
        </w:rPr>
        <w:t xml:space="preserve">Days, </w:t>
      </w:r>
      <w:r>
        <w:rPr>
          <w:rStyle w:val="DataTypeTok"/>
        </w:rPr>
        <w:t xml:space="preserve">family =</w:t>
      </w:r>
      <w:r>
        <w:rPr>
          <w:rStyle w:val="NormalTok"/>
        </w:rPr>
        <w:t xml:space="preserve"> poisson)</w:t>
      </w:r>
      <w:r>
        <w:br w:type="textWrapping"/>
      </w:r>
      <w:r>
        <w:rPr>
          <w:rStyle w:val="KeywordTok"/>
        </w:rPr>
        <w:t xml:space="preserve">summary</w:t>
      </w:r>
      <w:r>
        <w:rPr>
          <w:rStyle w:val="NormalTok"/>
        </w:rPr>
        <w:t xml:space="preserve">(glm</w:t>
      </w:r>
      <w:r>
        <w:rPr>
          <w:rStyle w:val="FloatTok"/>
        </w:rPr>
        <w:t xml:space="preserve">.3</w:t>
      </w:r>
      <w:r>
        <w:rPr>
          <w:rStyle w:val="NormalTok"/>
        </w:rPr>
        <w:t xml:space="preserve">)</w:t>
      </w:r>
    </w:p>
    <w:p>
      <w:pPr>
        <w:pStyle w:val="SourceCode"/>
      </w:pPr>
      <w:r>
        <w:rPr>
          <w:rStyle w:val="VerbatimChar"/>
        </w:rPr>
        <w:t xml:space="preserve">## </w:t>
      </w:r>
      <w:r>
        <w:br w:type="textWrapping"/>
      </w:r>
      <w:r>
        <w:rPr>
          <w:rStyle w:val="VerbatimChar"/>
        </w:rPr>
        <w:t xml:space="preserve">## Call:</w:t>
      </w:r>
      <w:r>
        <w:br w:type="textWrapping"/>
      </w:r>
      <w:r>
        <w:rPr>
          <w:rStyle w:val="VerbatimChar"/>
        </w:rPr>
        <w:t xml:space="preserve">## glm(formula = Students ~ Days, family = poisson)</w:t>
      </w:r>
      <w:r>
        <w:br w:type="textWrapping"/>
      </w:r>
      <w:r>
        <w:rPr>
          <w:rStyle w:val="VerbatimChar"/>
        </w:rPr>
        <w:t xml:space="preserve">## </w:t>
      </w:r>
      <w:r>
        <w:br w:type="textWrapping"/>
      </w:r>
      <w:r>
        <w:rPr>
          <w:rStyle w:val="VerbatimChar"/>
        </w:rPr>
        <w:t xml:space="preserve">## Deviance Residuals: </w:t>
      </w:r>
      <w:r>
        <w:br w:type="textWrapping"/>
      </w:r>
      <w:r>
        <w:rPr>
          <w:rStyle w:val="VerbatimChar"/>
        </w:rPr>
        <w:t xml:space="preserve">##      Min        1Q    Median        3Q       Max  </w:t>
      </w:r>
      <w:r>
        <w:br w:type="textWrapping"/>
      </w:r>
      <w:r>
        <w:rPr>
          <w:rStyle w:val="VerbatimChar"/>
        </w:rPr>
        <w:t xml:space="preserve">## -2.00482  -0.85719  -0.09331   0.63969   1.73696  </w:t>
      </w:r>
      <w:r>
        <w:br w:type="textWrapping"/>
      </w:r>
      <w:r>
        <w:rPr>
          <w:rStyle w:val="VerbatimChar"/>
        </w:rPr>
        <w:t xml:space="preserve">## </w:t>
      </w:r>
      <w:r>
        <w:br w:type="textWrapping"/>
      </w:r>
      <w:r>
        <w:rPr>
          <w:rStyle w:val="VerbatimChar"/>
        </w:rPr>
        <w:t xml:space="preserve">## Coefficients:</w:t>
      </w:r>
      <w:r>
        <w:br w:type="textWrapping"/>
      </w:r>
      <w:r>
        <w:rPr>
          <w:rStyle w:val="VerbatimChar"/>
        </w:rPr>
        <w:t xml:space="preserve">##              Estimate Std. Error z value Pr(&gt;|z|)    </w:t>
      </w:r>
      <w:r>
        <w:br w:type="textWrapping"/>
      </w:r>
      <w:r>
        <w:rPr>
          <w:rStyle w:val="VerbatimChar"/>
        </w:rPr>
        <w:t xml:space="preserve">## (Intercept)  1.990235   0.083935   23.71   &lt;2e-16 ***</w:t>
      </w:r>
      <w:r>
        <w:br w:type="textWrapping"/>
      </w:r>
      <w:r>
        <w:rPr>
          <w:rStyle w:val="VerbatimChar"/>
        </w:rPr>
        <w:t xml:space="preserve">## Days        -0.017463   0.001727  -10.11   &lt;2e-16 ***</w:t>
      </w:r>
      <w:r>
        <w:br w:type="textWrapping"/>
      </w:r>
      <w:r>
        <w:rPr>
          <w:rStyle w:val="VerbatimChar"/>
        </w:rPr>
        <w:t xml:space="preserve">## ---</w:t>
      </w:r>
      <w:r>
        <w:br w:type="textWrapping"/>
      </w:r>
      <w:r>
        <w:rPr>
          <w:rStyle w:val="VerbatimChar"/>
        </w:rPr>
        <w:t xml:space="preserve">## Signif. codes:  0 '***' 0.001 '**' 0.01 '*' 0.05 '.' 0.1 ' ' 1</w:t>
      </w:r>
      <w:r>
        <w:br w:type="textWrapping"/>
      </w:r>
      <w:r>
        <w:rPr>
          <w:rStyle w:val="VerbatimChar"/>
        </w:rPr>
        <w:t xml:space="preserve">## </w:t>
      </w:r>
      <w:r>
        <w:br w:type="textWrapping"/>
      </w:r>
      <w:r>
        <w:rPr>
          <w:rStyle w:val="VerbatimChar"/>
        </w:rPr>
        <w:t xml:space="preserve">## (Dispersion parameter for poisson family taken to be 1)</w:t>
      </w:r>
      <w:r>
        <w:br w:type="textWrapping"/>
      </w:r>
      <w:r>
        <w:rPr>
          <w:rStyle w:val="VerbatimChar"/>
        </w:rPr>
        <w:t xml:space="preserve">## </w:t>
      </w:r>
      <w:r>
        <w:br w:type="textWrapping"/>
      </w:r>
      <w:r>
        <w:rPr>
          <w:rStyle w:val="VerbatimChar"/>
        </w:rPr>
        <w:t xml:space="preserve">##     Null deviance: 215.36  on 108  degrees of freedom</w:t>
      </w:r>
      <w:r>
        <w:br w:type="textWrapping"/>
      </w:r>
      <w:r>
        <w:rPr>
          <w:rStyle w:val="VerbatimChar"/>
        </w:rPr>
        <w:t xml:space="preserve">## Residual deviance: 101.17  on 107  degrees of freedom</w:t>
      </w:r>
      <w:r>
        <w:br w:type="textWrapping"/>
      </w:r>
      <w:r>
        <w:rPr>
          <w:rStyle w:val="VerbatimChar"/>
        </w:rPr>
        <w:t xml:space="preserve">## AIC: 393.11</w:t>
      </w:r>
      <w:r>
        <w:br w:type="textWrapping"/>
      </w:r>
      <w:r>
        <w:rPr>
          <w:rStyle w:val="VerbatimChar"/>
        </w:rPr>
        <w:t xml:space="preserve">## </w:t>
      </w:r>
      <w:r>
        <w:br w:type="textWrapping"/>
      </w:r>
      <w:r>
        <w:rPr>
          <w:rStyle w:val="VerbatimChar"/>
        </w:rPr>
        <w:t xml:space="preserve">## Number of Fisher Scoring iterations: 5</w:t>
      </w:r>
    </w:p>
    <w:p>
      <w:pPr>
        <w:pStyle w:val="FirstParagraph"/>
      </w:pPr>
      <w:r>
        <w:t xml:space="preserve">Things to note:</w:t>
      </w:r>
    </w:p>
    <w:p>
      <w:pPr>
        <w:pStyle w:val="Compact"/>
        <w:numPr>
          <w:numId w:val="1061"/>
          <w:ilvl w:val="0"/>
        </w:numPr>
      </w:pPr>
      <w:r>
        <w:t xml:space="preserve">We used</w:t>
      </w:r>
      <w:r>
        <w:t xml:space="preserve"> </w:t>
      </w:r>
      <w:r>
        <w:rPr>
          <w:rStyle w:val="VerbatimChar"/>
        </w:rPr>
        <w:t xml:space="preserve">family=poisson</w:t>
      </w:r>
      <w:r>
        <w:t xml:space="preserve"> </w:t>
      </w:r>
      <w:r>
        <w:t xml:space="preserve">in the</w:t>
      </w:r>
      <w:r>
        <w:t xml:space="preserve"> </w:t>
      </w:r>
      <w:r>
        <w:rPr>
          <w:rStyle w:val="VerbatimChar"/>
        </w:rPr>
        <w:t xml:space="preserve">glm</w:t>
      </w:r>
      <w:r>
        <w:t xml:space="preserve"> </w:t>
      </w:r>
      <w:r>
        <w:t xml:space="preserve">function to tell R that we assume a Poisson distribution.</w:t>
      </w:r>
    </w:p>
    <w:p>
      <w:pPr>
        <w:pStyle w:val="Compact"/>
        <w:numPr>
          <w:numId w:val="1061"/>
          <w:ilvl w:val="0"/>
        </w:numPr>
      </w:pPr>
      <w:r>
        <w:t xml:space="preserve">The coefficients table is there as usual.</w:t>
      </w:r>
      <w:r>
        <w:t xml:space="preserve"> </w:t>
      </w:r>
      <w:r>
        <w:t xml:space="preserve">When interpreting the table, we need to recall that the effect, i.e. the</w:t>
      </w:r>
      <w:r>
        <w:t xml:space="preserve"> </w:t>
      </w:r>
      <m:oMath>
        <m:acc>
          <m:accPr>
            <m:chr m:val="̂"/>
          </m:accPr>
          <m:e>
            <m:r>
              <m:t>β</m:t>
            </m:r>
          </m:e>
        </m:acc>
      </m:oMath>
      <w:r>
        <w:t xml:space="preserve">, are</w:t>
      </w:r>
      <w:r>
        <w:t xml:space="preserve"> </w:t>
      </w:r>
      <w:r>
        <w:rPr>
          <w:b/>
        </w:rPr>
        <w:t xml:space="preserve">multiplicative</w:t>
      </w:r>
      <w:r>
        <w:t xml:space="preserve"> </w:t>
      </w:r>
      <w:r>
        <w:t xml:space="preserve">due to the assumed link function.</w:t>
      </w:r>
    </w:p>
    <w:p>
      <w:pPr>
        <w:pStyle w:val="Compact"/>
        <w:numPr>
          <w:numId w:val="1061"/>
          <w:ilvl w:val="0"/>
        </w:numPr>
      </w:pPr>
      <w:r>
        <w:t xml:space="preserve">Each day</w:t>
      </w:r>
      <w:r>
        <w:t xml:space="preserve"> </w:t>
      </w:r>
      <w:r>
        <w:rPr>
          <w:b/>
        </w:rPr>
        <w:t xml:space="preserve">decreases</w:t>
      </w:r>
      <w:r>
        <w:t xml:space="preserve"> </w:t>
      </w:r>
      <w:r>
        <w:t xml:space="preserve">the rate of events by a factor of about</w:t>
      </w:r>
      <w:r>
        <w:t xml:space="preserve"> </w:t>
      </w:r>
      <m:oMath>
        <m:sSup>
          <m:e>
            <m:r>
              <m:t>e</m:t>
            </m:r>
          </m:e>
          <m:sup>
            <m:sSub>
              <m:e>
                <m:r>
                  <m:t>β</m:t>
                </m:r>
              </m:e>
              <m:sub>
                <m:r>
                  <m:t>1</m:t>
                </m:r>
              </m:sub>
            </m:sSub>
          </m:sup>
        </m:sSup>
        <m:r>
          <m:t>=</m:t>
        </m:r>
      </m:oMath>
      <w:r>
        <w:t xml:space="preserve"> </w:t>
      </w:r>
      <w:r>
        <w:t xml:space="preserve">0.98.</w:t>
      </w:r>
    </w:p>
    <w:p>
      <w:pPr>
        <w:pStyle w:val="Compact"/>
        <w:numPr>
          <w:numId w:val="1061"/>
          <w:ilvl w:val="0"/>
        </w:numPr>
      </w:pPr>
      <w:r>
        <w:t xml:space="preserve">For more information see</w:t>
      </w:r>
      <w:r>
        <w:t xml:space="preserve"> </w:t>
      </w:r>
      <w:r>
        <w:rPr>
          <w:rStyle w:val="VerbatimChar"/>
        </w:rPr>
        <w:t xml:space="preserve">?glm</w:t>
      </w:r>
      <w:r>
        <w:t xml:space="preserve"> </w:t>
      </w:r>
      <w:r>
        <w:t xml:space="preserve">and</w:t>
      </w:r>
      <w:r>
        <w:t xml:space="preserve"> </w:t>
      </w:r>
      <w:r>
        <w:rPr>
          <w:rStyle w:val="VerbatimChar"/>
        </w:rPr>
        <w:t xml:space="preserve">?family</w:t>
      </w:r>
      <w:r>
        <w:t xml:space="preserve">.</w:t>
      </w:r>
    </w:p>
    <w:p>
      <w:pPr>
        <w:pStyle w:val="Heading2"/>
      </w:pPr>
      <w:bookmarkStart w:id="294" w:name="extensions"/>
      <w:r>
        <w:t xml:space="preserve">Extensions</w:t>
      </w:r>
      <w:bookmarkEnd w:id="294"/>
    </w:p>
    <w:p>
      <w:pPr>
        <w:pStyle w:val="FirstParagraph"/>
      </w:pPr>
      <w:r>
        <w:t xml:space="preserve">As we already implied, GLMs are a very wide class of models.</w:t>
      </w:r>
      <w:r>
        <w:t xml:space="preserve"> </w:t>
      </w:r>
      <w:r>
        <w:t xml:space="preserve">We do not need to use the default link function,but more importantly, we are not constrained to Binomial, or Poisson distributed response.</w:t>
      </w:r>
      <w:r>
        <w:t xml:space="preserve"> </w:t>
      </w:r>
      <w:r>
        <w:t xml:space="preserve">For exponential, gamma, and other response distributions, see</w:t>
      </w:r>
      <w:r>
        <w:t xml:space="preserve"> </w:t>
      </w:r>
      <w:r>
        <w:rPr>
          <w:rStyle w:val="VerbatimChar"/>
        </w:rPr>
        <w:t xml:space="preserve">?glm</w:t>
      </w:r>
      <w:r>
        <w:t xml:space="preserve"> </w:t>
      </w:r>
      <w:r>
        <w:t xml:space="preserve">or the references in the Bibliographic Notes section.</w:t>
      </w:r>
    </w:p>
    <w:p>
      <w:pPr>
        <w:pStyle w:val="Heading2"/>
      </w:pPr>
      <w:bookmarkStart w:id="295" w:name="bibliographic-notes-5"/>
      <w:r>
        <w:t xml:space="preserve">Bibliographic Notes</w:t>
      </w:r>
      <w:bookmarkEnd w:id="295"/>
    </w:p>
    <w:p>
      <w:pPr>
        <w:pStyle w:val="FirstParagraph"/>
      </w:pPr>
      <w:r>
        <w:t xml:space="preserve">The ultimate reference on GLMs is</w:t>
      </w:r>
      <w:r>
        <w:t xml:space="preserve"> </w:t>
      </w:r>
      <w:r>
        <w:t xml:space="preserve">McCullagh (</w:t>
      </w:r>
      <w:hyperlink w:anchor="ref-mccullagh1984generalized">
        <w:r>
          <w:rPr>
            <w:rStyle w:val="Hyperlink"/>
          </w:rPr>
          <w:t xml:space="preserve">1984</w:t>
        </w:r>
      </w:hyperlink>
      <w:r>
        <w:t xml:space="preserve">)</w:t>
      </w:r>
      <w:r>
        <w:t xml:space="preserve">.</w:t>
      </w:r>
      <w:r>
        <w:t xml:space="preserve"> </w:t>
      </w:r>
      <w:r>
        <w:t xml:space="preserve">For a less technical exposition, we refer to the usual</w:t>
      </w:r>
      <w:r>
        <w:t xml:space="preserve"> </w:t>
      </w:r>
      <w:r>
        <w:t xml:space="preserve">Venables and Ripley (</w:t>
      </w:r>
      <w:hyperlink w:anchor="ref-venables2013modern">
        <w:r>
          <w:rPr>
            <w:rStyle w:val="Hyperlink"/>
          </w:rPr>
          <w:t xml:space="preserve">2013</w:t>
        </w:r>
      </w:hyperlink>
      <w:r>
        <w:t xml:space="preserve">)</w:t>
      </w:r>
      <w:r>
        <w:t xml:space="preserve">.</w:t>
      </w:r>
    </w:p>
    <w:p>
      <w:pPr>
        <w:pStyle w:val="Heading2"/>
      </w:pPr>
      <w:bookmarkStart w:id="296" w:name="practice-glm"/>
      <w:r>
        <w:t xml:space="preserve">Practice Yourself</w:t>
      </w:r>
      <w:bookmarkEnd w:id="296"/>
    </w:p>
    <w:p>
      <w:pPr>
        <w:numPr>
          <w:numId w:val="1062"/>
          <w:ilvl w:val="0"/>
        </w:numPr>
      </w:pPr>
      <w:r>
        <w:t xml:space="preserve">Try using</w:t>
      </w:r>
      <w:r>
        <w:t xml:space="preserve"> </w:t>
      </w:r>
      <w:r>
        <w:rPr>
          <w:rStyle w:val="VerbatimChar"/>
        </w:rPr>
        <w:t xml:space="preserve">lm</w:t>
      </w:r>
      <w:r>
        <w:t xml:space="preserve"> </w:t>
      </w:r>
      <w:r>
        <w:t xml:space="preserve">for analyzing the plant growth data in</w:t>
      </w:r>
      <w:r>
        <w:t xml:space="preserve"> </w:t>
      </w:r>
      <w:r>
        <w:rPr>
          <w:rStyle w:val="VerbatimChar"/>
        </w:rPr>
        <w:t xml:space="preserve">weight.factor</w:t>
      </w:r>
      <w:r>
        <w:t xml:space="preserve"> </w:t>
      </w:r>
      <w:r>
        <w:t xml:space="preserve">as a function of</w:t>
      </w:r>
      <w:r>
        <w:t xml:space="preserve"> </w:t>
      </w:r>
      <w:r>
        <w:rPr>
          <w:rStyle w:val="VerbatimChar"/>
        </w:rPr>
        <w:t xml:space="preserve">group</w:t>
      </w:r>
      <w:r>
        <w:t xml:space="preserve"> </w:t>
      </w:r>
      <w:r>
        <w:t xml:space="preserve">in the</w:t>
      </w:r>
      <w:r>
        <w:t xml:space="preserve"> </w:t>
      </w:r>
      <w:r>
        <w:rPr>
          <w:rStyle w:val="VerbatimChar"/>
        </w:rPr>
        <w:t xml:space="preserve">PlantGrowth</w:t>
      </w:r>
      <w:r>
        <w:t xml:space="preserve"> </w:t>
      </w:r>
      <w:r>
        <w:t xml:space="preserve">data.</w:t>
      </w:r>
    </w:p>
    <w:p>
      <w:pPr>
        <w:pStyle w:val="Compact"/>
        <w:numPr>
          <w:numId w:val="1062"/>
          <w:ilvl w:val="0"/>
        </w:numPr>
      </w:pPr>
      <w:r>
        <w:t xml:space="preserve">Generate some synthetic data for a logistic regression:</w:t>
      </w:r>
    </w:p>
    <w:p>
      <w:pPr>
        <w:pStyle w:val="Compact"/>
        <w:numPr>
          <w:numId w:val="1063"/>
          <w:ilvl w:val="1"/>
        </w:numPr>
      </w:pPr>
      <w:r>
        <w:t xml:space="preserve">Generate two predictor variables of length</w:t>
      </w:r>
      <w:r>
        <w:t xml:space="preserve"> </w:t>
      </w:r>
      <m:oMath>
        <m:r>
          <m:t>100</m:t>
        </m:r>
      </m:oMath>
      <w:r>
        <w:t xml:space="preserve">. They can be random from your favorite distribution.</w:t>
      </w:r>
    </w:p>
    <w:p>
      <w:pPr>
        <w:pStyle w:val="Compact"/>
        <w:numPr>
          <w:numId w:val="1063"/>
          <w:ilvl w:val="1"/>
        </w:numPr>
      </w:pPr>
      <w:r>
        <w:t xml:space="preserve">Fix</w:t>
      </w:r>
      <w:r>
        <w:t xml:space="preserve"> </w:t>
      </w:r>
      <w:r>
        <w:rPr>
          <w:rStyle w:val="VerbatimChar"/>
        </w:rPr>
        <w:t xml:space="preserve">beta&lt;- c(-1,2)</w:t>
      </w:r>
      <w:r>
        <w:t xml:space="preserve">, and generate the response with:</w:t>
      </w:r>
      <w:r>
        <w:rPr>
          <w:rStyle w:val="VerbatimChar"/>
        </w:rPr>
        <w:t xml:space="preserve">rbinom(n=100,size=1,prob=exp(x %*% beta)/(1+exp(x %*% beta)))</w:t>
      </w:r>
      <w:r>
        <w:t xml:space="preserve">. Think: why is this the model implied by the logistic regression?</w:t>
      </w:r>
    </w:p>
    <w:p>
      <w:pPr>
        <w:pStyle w:val="Compact"/>
        <w:numPr>
          <w:numId w:val="1063"/>
          <w:ilvl w:val="1"/>
        </w:numPr>
      </w:pPr>
      <w:r>
        <w:t xml:space="preserve">Fit a Logistic regression to your synthetic data using</w:t>
      </w:r>
      <w:r>
        <w:t xml:space="preserve"> </w:t>
      </w:r>
      <w:r>
        <w:rPr>
          <w:rStyle w:val="VerbatimChar"/>
        </w:rPr>
        <w:t xml:space="preserve">glm</w:t>
      </w:r>
      <w:r>
        <w:t xml:space="preserve">.</w:t>
      </w:r>
    </w:p>
    <w:p>
      <w:pPr>
        <w:pStyle w:val="Compact"/>
        <w:numPr>
          <w:numId w:val="1063"/>
          <w:ilvl w:val="1"/>
        </w:numPr>
      </w:pPr>
      <w:r>
        <w:t xml:space="preserve">Are the estimated coefficients similar to the true ones you used?</w:t>
      </w:r>
    </w:p>
    <w:p>
      <w:pPr>
        <w:pStyle w:val="Compact"/>
        <w:numPr>
          <w:numId w:val="1063"/>
          <w:ilvl w:val="1"/>
        </w:numPr>
      </w:pPr>
      <w:r>
        <w:t xml:space="preserve">What is the estimated probability of an event at</w:t>
      </w:r>
      <w:r>
        <w:t xml:space="preserve"> </w:t>
      </w:r>
      <w:r>
        <w:rPr>
          <w:rStyle w:val="VerbatimChar"/>
        </w:rPr>
        <w:t xml:space="preserve">x=1,1</w:t>
      </w:r>
      <w:r>
        <w:t xml:space="preserve">? Use</w:t>
      </w:r>
      <w:r>
        <w:t xml:space="preserve"> </w:t>
      </w:r>
      <w:r>
        <w:rPr>
          <w:rStyle w:val="VerbatimChar"/>
        </w:rPr>
        <w:t xml:space="preserve">predict.glm</w:t>
      </w:r>
      <w:r>
        <w:t xml:space="preserve"> </w:t>
      </w:r>
      <w:r>
        <w:t xml:space="preserve">but make sure to read the documentation on the</w:t>
      </w:r>
      <w:r>
        <w:t xml:space="preserve"> </w:t>
      </w:r>
      <w:r>
        <w:rPr>
          <w:rStyle w:val="VerbatimChar"/>
        </w:rPr>
        <w:t xml:space="preserve">type</w:t>
      </w:r>
      <w:r>
        <w:t xml:space="preserve"> </w:t>
      </w:r>
      <w:r>
        <w:t xml:space="preserve">argument.</w:t>
      </w:r>
    </w:p>
    <w:p>
      <w:pPr>
        <w:pStyle w:val="Compact"/>
        <w:numPr>
          <w:numId w:val="1062"/>
          <w:ilvl w:val="0"/>
        </w:numPr>
      </w:pPr>
      <w:r>
        <w:t xml:space="preserve">Read about the</w:t>
      </w:r>
      <w:r>
        <w:t xml:space="preserve"> </w:t>
      </w:r>
      <w:r>
        <w:rPr>
          <w:rStyle w:val="VerbatimChar"/>
        </w:rPr>
        <w:t xml:space="preserve">epil</w:t>
      </w:r>
      <w:r>
        <w:t xml:space="preserve"> </w:t>
      </w:r>
      <w:r>
        <w:t xml:space="preserve">dataset using</w:t>
      </w:r>
      <w:r>
        <w:t xml:space="preserve"> </w:t>
      </w:r>
      <w:r>
        <w:rPr>
          <w:rStyle w:val="VerbatimChar"/>
        </w:rPr>
        <w:t xml:space="preserve">? MASS::epil</w:t>
      </w:r>
      <w:r>
        <w:t xml:space="preserve">. Inspect the dependency of the number of seizures (</w:t>
      </w:r>
      <m:oMath>
        <m:r>
          <m:t>y</m:t>
        </m:r>
      </m:oMath>
      <w:r>
        <w:t xml:space="preserve">) in the age of the patient (</w:t>
      </w:r>
      <w:r>
        <w:rPr>
          <w:rStyle w:val="VerbatimChar"/>
        </w:rPr>
        <w:t xml:space="preserve">age</w:t>
      </w:r>
      <w:r>
        <w:t xml:space="preserve">) and the treatment (</w:t>
      </w:r>
      <w:r>
        <w:rPr>
          <w:rStyle w:val="VerbatimChar"/>
        </w:rPr>
        <w:t xml:space="preserve">trt</w:t>
      </w:r>
      <w:r>
        <w:t xml:space="preserve">).</w:t>
      </w:r>
    </w:p>
    <w:p>
      <w:pPr>
        <w:pStyle w:val="Compact"/>
        <w:numPr>
          <w:numId w:val="1064"/>
          <w:ilvl w:val="1"/>
        </w:numPr>
      </w:pPr>
      <w:r>
        <w:t xml:space="preserve">Fit a Poisson regression with</w:t>
      </w:r>
      <w:r>
        <w:t xml:space="preserve"> </w:t>
      </w:r>
      <w:r>
        <w:rPr>
          <w:rStyle w:val="VerbatimChar"/>
        </w:rPr>
        <w:t xml:space="preserve">glm</w:t>
      </w:r>
      <w:r>
        <w:t xml:space="preserve"> </w:t>
      </w:r>
      <w:r>
        <w:t xml:space="preserve">and</w:t>
      </w:r>
      <w:r>
        <w:t xml:space="preserve"> </w:t>
      </w:r>
      <w:r>
        <w:rPr>
          <w:rStyle w:val="VerbatimChar"/>
        </w:rPr>
        <w:t xml:space="preserve">family = "poisson"</w:t>
      </w:r>
      <w:r>
        <w:t xml:space="preserve">.</w:t>
      </w:r>
    </w:p>
    <w:p>
      <w:pPr>
        <w:pStyle w:val="Compact"/>
        <w:numPr>
          <w:numId w:val="1064"/>
          <w:ilvl w:val="1"/>
        </w:numPr>
      </w:pPr>
      <w:r>
        <w:t xml:space="preserve">Are the coefficients significant?</w:t>
      </w:r>
      <w:r>
        <w:br w:type="textWrapping"/>
      </w:r>
    </w:p>
    <w:p>
      <w:pPr>
        <w:pStyle w:val="Compact"/>
        <w:numPr>
          <w:numId w:val="1064"/>
          <w:ilvl w:val="1"/>
        </w:numPr>
      </w:pPr>
      <w:r>
        <w:t xml:space="preserve">Does the treatment reduce the frequency of the seizures?</w:t>
      </w:r>
    </w:p>
    <w:p>
      <w:pPr>
        <w:pStyle w:val="Compact"/>
        <w:numPr>
          <w:numId w:val="1064"/>
          <w:ilvl w:val="1"/>
        </w:numPr>
      </w:pPr>
      <w:r>
        <w:t xml:space="preserve">According to this model, what would be the number of seizures for 20 years old patient with progabide treatment?</w:t>
      </w:r>
    </w:p>
    <w:p>
      <w:pPr>
        <w:pStyle w:val="FirstParagraph"/>
      </w:pPr>
      <w:r>
        <w:t xml:space="preserve">See DataCamp’s</w:t>
      </w:r>
      <w:r>
        <w:t xml:space="preserve"> </w:t>
      </w:r>
      <w:hyperlink r:id="rId297">
        <w:r>
          <w:rPr>
            <w:rStyle w:val="Hyperlink"/>
          </w:rPr>
          <w:t xml:space="preserve">Generalized Linear Models in R</w:t>
        </w:r>
      </w:hyperlink>
      <w:r>
        <w:t xml:space="preserve"> </w:t>
      </w:r>
      <w:r>
        <w:t xml:space="preserve">for more self practice.</w:t>
      </w:r>
    </w:p>
    <w:p>
      <w:pPr>
        <w:pStyle w:val="Heading1"/>
      </w:pPr>
      <w:bookmarkStart w:id="298" w:name="lme"/>
      <w:r>
        <w:t xml:space="preserve">Linear Mixed Models</w:t>
      </w:r>
      <w:bookmarkEnd w:id="298"/>
    </w:p>
    <w:p>
      <w:pPr>
        <w:pStyle w:val="Compact"/>
      </w:pPr>
    </w:p>
    <w:p>
      <w:pPr>
        <w:pStyle w:val="Compact"/>
      </w:pPr>
      <w:bookmarkStart w:id="299" w:name="exm:dependence"/>
      <w:r>
        <w:t xml:space="preserve">Example 8:</w:t>
      </w:r>
      <w:r>
        <w:t xml:space="preserve"> </w:t>
      </w:r>
      <w:r>
        <w:t xml:space="preserve">(Dependent Samples on the Mean)</w:t>
      </w:r>
      <w:r>
        <w:t xml:space="preserve"> </w:t>
      </w:r>
      <w:r>
        <w:t xml:space="preserve"> </w:t>
      </w:r>
      <w:bookmarkEnd w:id="299"/>
      <w:r>
        <w:t xml:space="preserve">Consider inference on a population’s mean.</w:t>
      </w:r>
      <w:r>
        <w:t xml:space="preserve"> </w:t>
      </w:r>
      <w:r>
        <w:t xml:space="preserve">Supposedly, more observations imply more information. This, however, is not the case if samples are completely dependent. More observations do not add any new information.</w:t>
      </w:r>
      <w:r>
        <w:t xml:space="preserve"> </w:t>
      </w:r>
      <w:r>
        <w:t xml:space="preserve">From this example one may think that dependence reduces information. This is a false intuition: negative correlations imply oscillations about the mean, so they are actually more informative on the mean than independent observations.</w:t>
      </w:r>
    </w:p>
    <w:p>
      <w:pPr>
        <w:pStyle w:val="Compact"/>
      </w:pPr>
    </w:p>
    <w:p>
      <w:pPr>
        <w:pStyle w:val="Compact"/>
      </w:pPr>
      <w:bookmarkStart w:id="300" w:name="exm:repeated-measures"/>
      <w:r>
        <w:t xml:space="preserve">Example 9:</w:t>
      </w:r>
      <w:r>
        <w:t xml:space="preserve"> </w:t>
      </w:r>
      <w:r>
        <w:t xml:space="preserve">(Repeated Measures)</w:t>
      </w:r>
      <w:r>
        <w:t xml:space="preserve"> </w:t>
      </w:r>
      <w:r>
        <w:t xml:space="preserve"> </w:t>
      </w:r>
      <w:bookmarkEnd w:id="300"/>
      <w:r>
        <w:t xml:space="preserve">Consider a prospective study, i.e., data that originates from selecting a set of subjects and making measurements on them over time.</w:t>
      </w:r>
      <w:r>
        <w:t xml:space="preserve"> </w:t>
      </w:r>
      <w:r>
        <w:t xml:space="preserve">Also assume that some subjects received some treatment, and other did not.</w:t>
      </w:r>
      <w:r>
        <w:t xml:space="preserve"> </w:t>
      </w:r>
      <w:r>
        <w:t xml:space="preserve">When we want to infer on the population from which these subjects have been sampled, we need to recall that some series of observations came from the same subject.</w:t>
      </w:r>
      <w:r>
        <w:t xml:space="preserve"> </w:t>
      </w:r>
      <w:r>
        <w:t xml:space="preserve">If we were to ignore the subject of origin, and treat each observation as an independent sample point, we will think we have more information on treatment effects than we actually do, i.e., we will have a false sense of security in our inference.</w:t>
      </w:r>
    </w:p>
    <w:p>
      <w:pPr>
        <w:pStyle w:val="BodyText"/>
      </w:pPr>
      <w:r>
        <w:t xml:space="preserve">Sources of variability, i.e. noise, are known in the statistical literature as</w:t>
      </w:r>
      <w:r>
        <w:t xml:space="preserve"> </w:t>
      </w:r>
      <w:r>
        <w:t xml:space="preserve">“</w:t>
      </w:r>
      <w:r>
        <w:t xml:space="preserve">random effects</w:t>
      </w:r>
      <w:r>
        <w:t xml:space="preserve">”</w:t>
      </w:r>
      <w:r>
        <w:t xml:space="preserve">.</w:t>
      </w:r>
      <w:r>
        <w:t xml:space="preserve"> </w:t>
      </w:r>
      <w:r>
        <w:t xml:space="preserve">Specifying these sources determines the correlation structure in our measurements.</w:t>
      </w:r>
      <w:r>
        <w:t xml:space="preserve"> </w:t>
      </w:r>
      <w:r>
        <w:t xml:space="preserve">In the simplest linear models of Chapter</w:t>
      </w:r>
      <w:r>
        <w:t xml:space="preserve"> </w:t>
      </w:r>
      <w:r>
        <w:t xml:space="preserve">6</w:t>
      </w:r>
      <w:r>
        <w:t xml:space="preserve">, we thought of the variability as originating from measurement error, thus independent of anything else.</w:t>
      </w:r>
      <w:r>
        <w:t xml:space="preserve"> </w:t>
      </w:r>
      <w:r>
        <w:t xml:space="preserve">No-correlation, and fixed variability is known as</w:t>
      </w:r>
      <w:r>
        <w:t xml:space="preserve"> </w:t>
      </w:r>
      <w:r>
        <w:rPr>
          <w:i/>
        </w:rPr>
        <w:t xml:space="preserve">sphericity</w:t>
      </w:r>
      <w:r>
        <w:t xml:space="preserve">.</w:t>
      </w:r>
      <w:r>
        <w:t xml:space="preserve"> </w:t>
      </w:r>
      <w:r>
        <w:t xml:space="preserve">Sphericity is of great mathematical convenience, but quite often, unrealistic.</w:t>
      </w:r>
    </w:p>
    <w:p>
      <w:pPr>
        <w:pStyle w:val="BodyText"/>
      </w:pPr>
      <w:r>
        <w:t xml:space="preserve">The effects we want to infer on are assumingly non-random, and known</w:t>
      </w:r>
      <w:r>
        <w:t xml:space="preserve"> </w:t>
      </w:r>
      <w:r>
        <w:t xml:space="preserve">“</w:t>
      </w:r>
      <w:r>
        <w:t xml:space="preserve">fixed-effects</w:t>
      </w:r>
      <w:r>
        <w:t xml:space="preserve">”</w:t>
      </w:r>
      <w:r>
        <w:t xml:space="preserve">.</w:t>
      </w:r>
      <w:r>
        <w:t xml:space="preserve"> </w:t>
      </w:r>
      <w:r>
        <w:t xml:space="preserve">Sources of variability in our measurements, known as</w:t>
      </w:r>
      <w:r>
        <w:t xml:space="preserve"> </w:t>
      </w:r>
      <w:r>
        <w:t xml:space="preserve">“</w:t>
      </w:r>
      <w:r>
        <w:t xml:space="preserve">random-effects</w:t>
      </w:r>
      <w:r>
        <w:t xml:space="preserve">”</w:t>
      </w:r>
      <w:r>
        <w:t xml:space="preserve"> </w:t>
      </w:r>
      <w:r>
        <w:t xml:space="preserve">are usually not the object of interest.</w:t>
      </w:r>
      <w:r>
        <w:t xml:space="preserve"> </w:t>
      </w:r>
      <w:r>
        <w:t xml:space="preserve">A model which has both random-effects, and fixed-effects, is known as a</w:t>
      </w:r>
      <w:r>
        <w:t xml:space="preserve"> </w:t>
      </w:r>
      <w:r>
        <w:t xml:space="preserve">“</w:t>
      </w:r>
      <w:r>
        <w:t xml:space="preserve">mixed effects</w:t>
      </w:r>
      <w:r>
        <w:t xml:space="preserve">”</w:t>
      </w:r>
      <w:r>
        <w:t xml:space="preserve"> </w:t>
      </w:r>
      <w:r>
        <w:t xml:space="preserve">model.</w:t>
      </w:r>
      <w:r>
        <w:t xml:space="preserve"> </w:t>
      </w:r>
      <w:r>
        <w:t xml:space="preserve">If the model is also linear, it is known as a</w:t>
      </w:r>
      <w:r>
        <w:t xml:space="preserve"> </w:t>
      </w:r>
      <w:r>
        <w:rPr>
          <w:i/>
        </w:rPr>
        <w:t xml:space="preserve">linear mixed model</w:t>
      </w:r>
      <w:r>
        <w:t xml:space="preserve"> </w:t>
      </w:r>
      <w:r>
        <w:t xml:space="preserve">(LMM).</w:t>
      </w:r>
      <w:r>
        <w:t xml:space="preserve"> </w:t>
      </w:r>
      <w:r>
        <w:t xml:space="preserve">Here are some examples where LMMs arise.</w:t>
      </w:r>
    </w:p>
    <w:p>
      <w:pPr>
        <w:pStyle w:val="Compact"/>
      </w:pPr>
    </w:p>
    <w:p>
      <w:pPr>
        <w:pStyle w:val="Compact"/>
      </w:pPr>
      <w:bookmarkStart w:id="301" w:name="exm:fixed-effects"/>
      <w:r>
        <w:t xml:space="preserve">Example 10:</w:t>
      </w:r>
      <w:r>
        <w:t xml:space="preserve"> </w:t>
      </w:r>
      <w:r>
        <w:t xml:space="preserve">(Fixed and Random Machine Effect)</w:t>
      </w:r>
      <w:r>
        <w:t xml:space="preserve"> </w:t>
      </w:r>
      <w:r>
        <w:t xml:space="preserve"> </w:t>
      </w:r>
      <w:bookmarkEnd w:id="301"/>
      <w:r>
        <w:t xml:space="preserve">Consider a problem from industrial process control: testing for a change in diamteters of manufactured bottle caps.</w:t>
      </w:r>
      <w:r>
        <w:t xml:space="preserve"> </w:t>
      </w:r>
      <w:r>
        <w:t xml:space="preserve">We want to study the fixed effect of time: before versus after.</w:t>
      </w:r>
      <w:r>
        <w:t xml:space="preserve"> </w:t>
      </w:r>
      <w:r>
        <w:t xml:space="preserve">Bottle caps are produced by several machines.</w:t>
      </w:r>
      <w:r>
        <w:t xml:space="preserve"> </w:t>
      </w:r>
      <w:r>
        <w:t xml:space="preserve">Clearly there is variablity in the diameters within-machine and between-machines.</w:t>
      </w:r>
      <w:r>
        <w:t xml:space="preserve"> </w:t>
      </w:r>
      <w:r>
        <w:t xml:space="preserve">Given a sample of bottle caps from many machines, we could standardize measurements by removing each machine’s average.</w:t>
      </w:r>
      <w:r>
        <w:t xml:space="preserve"> </w:t>
      </w:r>
      <w:r>
        <w:t xml:space="preserve">This implies we treat machines as fixed effects, subtract them, and consider within-machine variability is the only source of variability. The subtraction of the machine effect, removed information on between-machine variability.</w:t>
      </w:r>
      <w:r>
        <w:br w:type="textWrapping"/>
      </w:r>
      <w:r>
        <w:t xml:space="preserve">Alternatively, we could consider between-machine variability as another source of uncertainty when inferring on the temporal fixed effect. In which case, would not subtract the machine-effect, bur rather, treat it as a random-effect, in the LMM framework.</w:t>
      </w:r>
    </w:p>
    <w:p>
      <w:pPr>
        <w:pStyle w:val="Compact"/>
      </w:pPr>
    </w:p>
    <w:p>
      <w:pPr>
        <w:pStyle w:val="Compact"/>
      </w:pPr>
      <w:bookmarkStart w:id="302" w:name="exm:random-effects"/>
      <w:r>
        <w:t xml:space="preserve">Example 11:</w:t>
      </w:r>
      <w:r>
        <w:t xml:space="preserve"> </w:t>
      </w:r>
      <w:r>
        <w:t xml:space="preserve">(Fixed and Random Subject Effect)</w:t>
      </w:r>
      <w:r>
        <w:t xml:space="preserve"> </w:t>
      </w:r>
      <w:r>
        <w:t xml:space="preserve"> </w:t>
      </w:r>
      <w:bookmarkEnd w:id="302"/>
      <w:r>
        <w:t xml:space="preserve">Consider an experimenal design where each subject is given 2 types of diets, and his health condition is recorded.</w:t>
      </w:r>
      <w:r>
        <w:t xml:space="preserve"> </w:t>
      </w:r>
      <w:r>
        <w:t xml:space="preserve">We could standardize over subjects by removing the subject-wise average, before comparing diets.</w:t>
      </w:r>
      <w:r>
        <w:t xml:space="preserve"> </w:t>
      </w:r>
      <w:r>
        <w:t xml:space="preserve">This is what a paired (t-)test does.</w:t>
      </w:r>
      <w:r>
        <w:t xml:space="preserve"> </w:t>
      </w:r>
      <w:r>
        <w:t xml:space="preserve">This also implies the within-subject variability is the only source of variability we care about.</w:t>
      </w:r>
      <w:r>
        <w:t xml:space="preserve"> </w:t>
      </w:r>
      <w:r>
        <w:t xml:space="preserve">Alternatively, for inference on the population of</w:t>
      </w:r>
      <w:r>
        <w:t xml:space="preserve"> </w:t>
      </w:r>
      <w:r>
        <w:t xml:space="preserve">“</w:t>
      </w:r>
      <w:r>
        <w:t xml:space="preserve">all subjects</w:t>
      </w:r>
      <w:r>
        <w:t xml:space="preserve">”</w:t>
      </w:r>
      <w:r>
        <w:t xml:space="preserve"> </w:t>
      </w:r>
      <w:r>
        <w:t xml:space="preserve">we need to adress the between-subject variability, and not only the within-subject variability.</w:t>
      </w:r>
    </w:p>
    <w:p>
      <w:pPr>
        <w:pStyle w:val="BodyText"/>
      </w:pPr>
      <w:r>
        <w:t xml:space="preserve">The unifying theme of the above examples, is that the variability in our data has several sources.</w:t>
      </w:r>
      <w:r>
        <w:t xml:space="preserve"> </w:t>
      </w:r>
      <w:r>
        <w:t xml:space="preserve">Which are the sources of variability that need to concern us?</w:t>
      </w:r>
      <w:r>
        <w:t xml:space="preserve"> </w:t>
      </w:r>
      <w:r>
        <w:t xml:space="preserve">This is a delicate matter which depends on your goals.</w:t>
      </w:r>
      <w:r>
        <w:t xml:space="preserve"> </w:t>
      </w:r>
      <w:r>
        <w:t xml:space="preserve">As a rule of thumb, we will suggest the following view:</w:t>
      </w:r>
      <w:r>
        <w:t xml:space="preserve"> </w:t>
      </w:r>
      <w:r>
        <w:rPr>
          <w:b/>
        </w:rPr>
        <w:t xml:space="preserve">If information of an effect will be available at the time of prediction, treat it as a fixed effect. If it is not, treat it as a random-effect.</w:t>
      </w:r>
    </w:p>
    <w:p>
      <w:pPr>
        <w:pStyle w:val="BodyText"/>
      </w:pPr>
      <w:r>
        <w:t xml:space="preserve">LMMs are so fundamental, that they have earned many names:</w:t>
      </w:r>
    </w:p>
    <w:p>
      <w:pPr>
        <w:numPr>
          <w:numId w:val="1065"/>
          <w:ilvl w:val="0"/>
        </w:numPr>
      </w:pPr>
      <w:r>
        <w:rPr>
          <w:b/>
        </w:rPr>
        <w:t xml:space="preserve">Mixed Effects</w:t>
      </w:r>
      <w:r>
        <w:t xml:space="preserve">:</w:t>
      </w:r>
      <w:r>
        <w:t xml:space="preserve"> </w:t>
      </w:r>
      <w:r>
        <w:t xml:space="preserve">Because we may have both</w:t>
      </w:r>
      <w:r>
        <w:t xml:space="preserve"> </w:t>
      </w:r>
      <w:r>
        <w:rPr>
          <w:i/>
        </w:rPr>
        <w:t xml:space="preserve">fixed effects</w:t>
      </w:r>
      <w:r>
        <w:t xml:space="preserve"> </w:t>
      </w:r>
      <w:r>
        <w:t xml:space="preserve">we want to estimate and remove, and</w:t>
      </w:r>
      <w:r>
        <w:t xml:space="preserve"> </w:t>
      </w:r>
      <w:r>
        <w:rPr>
          <w:i/>
        </w:rPr>
        <w:t xml:space="preserve">random effects</w:t>
      </w:r>
      <w:r>
        <w:t xml:space="preserve"> </w:t>
      </w:r>
      <w:r>
        <w:t xml:space="preserve">which contribute to the variability to infer against.</w:t>
      </w:r>
    </w:p>
    <w:p>
      <w:pPr>
        <w:numPr>
          <w:numId w:val="1065"/>
          <w:ilvl w:val="0"/>
        </w:numPr>
      </w:pPr>
      <w:r>
        <w:rPr>
          <w:b/>
        </w:rPr>
        <w:t xml:space="preserve">Variance Components</w:t>
      </w:r>
      <w:r>
        <w:t xml:space="preserve">:</w:t>
      </w:r>
      <w:r>
        <w:t xml:space="preserve"> </w:t>
      </w:r>
      <w:r>
        <w:t xml:space="preserve">Because as the examples show, variance has more than a single source (like in the Linear Models of Chapter</w:t>
      </w:r>
      <w:r>
        <w:t xml:space="preserve"> </w:t>
      </w:r>
      <w:r>
        <w:t xml:space="preserve">6</w:t>
      </w:r>
      <w:r>
        <w:t xml:space="preserve">).</w:t>
      </w:r>
    </w:p>
    <w:p>
      <w:pPr>
        <w:numPr>
          <w:numId w:val="1065"/>
          <w:ilvl w:val="0"/>
        </w:numPr>
      </w:pPr>
      <w:r>
        <w:rPr>
          <w:b/>
        </w:rPr>
        <w:t xml:space="preserve">Hierarchical Models</w:t>
      </w:r>
      <w:r>
        <w:t xml:space="preserve">:</w:t>
      </w:r>
      <w:r>
        <w:t xml:space="preserve"> </w:t>
      </w:r>
      <w:r>
        <w:t xml:space="preserve">Because as Example</w:t>
      </w:r>
      <w:r>
        <w:t xml:space="preserve"> </w:t>
      </w:r>
      <w:r>
        <w:t xml:space="preserve">11</w:t>
      </w:r>
      <w:r>
        <w:t xml:space="preserve"> </w:t>
      </w:r>
      <w:r>
        <w:t xml:space="preserve">demonstrates, we can think of the sampling as hierarchical– first sample a subject, and then sample its response.</w:t>
      </w:r>
    </w:p>
    <w:p>
      <w:pPr>
        <w:numPr>
          <w:numId w:val="1065"/>
          <w:ilvl w:val="0"/>
        </w:numPr>
      </w:pPr>
      <w:r>
        <w:rPr>
          <w:b/>
        </w:rPr>
        <w:t xml:space="preserve">Multilevel Analysis</w:t>
      </w:r>
      <w:r>
        <w:t xml:space="preserve">:</w:t>
      </w:r>
      <w:r>
        <w:t xml:space="preserve"> </w:t>
      </w:r>
      <w:r>
        <w:t xml:space="preserve">For the same reasons it is also known as Hierarchical Models.</w:t>
      </w:r>
    </w:p>
    <w:p>
      <w:pPr>
        <w:numPr>
          <w:numId w:val="1065"/>
          <w:ilvl w:val="0"/>
        </w:numPr>
      </w:pPr>
      <w:r>
        <w:rPr>
          <w:b/>
        </w:rPr>
        <w:t xml:space="preserve">Repeated Measures</w:t>
      </w:r>
      <w:r>
        <w:t xml:space="preserve">:</w:t>
      </w:r>
      <w:r>
        <w:t xml:space="preserve"> </w:t>
      </w:r>
      <w:r>
        <w:t xml:space="preserve">Because we make several measurements from each unit, like in Example</w:t>
      </w:r>
      <w:r>
        <w:t xml:space="preserve"> </w:t>
      </w:r>
      <w:r>
        <w:t xml:space="preserve">11</w:t>
      </w:r>
      <w:r>
        <w:t xml:space="preserve">.</w:t>
      </w:r>
    </w:p>
    <w:p>
      <w:pPr>
        <w:numPr>
          <w:numId w:val="1065"/>
          <w:ilvl w:val="0"/>
        </w:numPr>
      </w:pPr>
      <w:r>
        <w:rPr>
          <w:b/>
        </w:rPr>
        <w:t xml:space="preserve">Longitudinal Data</w:t>
      </w:r>
      <w:r>
        <w:t xml:space="preserve">:</w:t>
      </w:r>
      <w:r>
        <w:t xml:space="preserve"> </w:t>
      </w:r>
      <w:r>
        <w:t xml:space="preserve">Because we follow units over time, like in Example</w:t>
      </w:r>
      <w:r>
        <w:t xml:space="preserve"> </w:t>
      </w:r>
      <w:r>
        <w:t xml:space="preserve">11</w:t>
      </w:r>
      <w:r>
        <w:t xml:space="preserve">.</w:t>
      </w:r>
    </w:p>
    <w:p>
      <w:pPr>
        <w:numPr>
          <w:numId w:val="1065"/>
          <w:ilvl w:val="0"/>
        </w:numPr>
      </w:pPr>
      <w:r>
        <w:rPr>
          <w:b/>
        </w:rPr>
        <w:t xml:space="preserve">Panel Data</w:t>
      </w:r>
      <w:r>
        <w:t xml:space="preserve">:</w:t>
      </w:r>
      <w:r>
        <w:t xml:space="preserve"> </w:t>
      </w:r>
      <w:r>
        <w:t xml:space="preserve">Is the term typically used in econometric for such longitudinal data.</w:t>
      </w:r>
    </w:p>
    <w:p>
      <w:pPr>
        <w:pStyle w:val="FirstParagraph"/>
      </w:pPr>
      <w:r>
        <w:t xml:space="preserve">Whether we are aiming to infer on a generative model’s parameters, or to make predictions, there is no</w:t>
      </w:r>
      <w:r>
        <w:t xml:space="preserve"> </w:t>
      </w:r>
      <w:r>
        <w:t xml:space="preserve">“</w:t>
      </w:r>
      <w:r>
        <w:t xml:space="preserve">right</w:t>
      </w:r>
      <w:r>
        <w:t xml:space="preserve">”</w:t>
      </w:r>
      <w:r>
        <w:t xml:space="preserve"> </w:t>
      </w:r>
      <w:r>
        <w:t xml:space="preserve">nor</w:t>
      </w:r>
      <w:r>
        <w:t xml:space="preserve"> </w:t>
      </w:r>
      <w:r>
        <w:t xml:space="preserve">“</w:t>
      </w:r>
      <w:r>
        <w:t xml:space="preserve">wrong</w:t>
      </w:r>
      <w:r>
        <w:t xml:space="preserve">”</w:t>
      </w:r>
      <w:r>
        <w:t xml:space="preserve"> </w:t>
      </w:r>
      <w:r>
        <w:t xml:space="preserve">approach. Instead, there is always some implied measure of error, and an algorithm may be good, or bad, with respect to this measure (think of false and true positives, for instance).</w:t>
      </w:r>
      <w:r>
        <w:t xml:space="preserve"> </w:t>
      </w:r>
      <w:r>
        <w:t xml:space="preserve">This is why we care about dependencies in the data: ignoring the dependence structure will probably yield inefficient algorithms.</w:t>
      </w:r>
      <w:r>
        <w:t xml:space="preserve"> </w:t>
      </w:r>
      <w:r>
        <w:t xml:space="preserve">Put differently, if we ignore the statistical dependence in the data we will probably me making more errors than possible/optimal.</w:t>
      </w:r>
    </w:p>
    <w:p>
      <w:pPr>
        <w:pStyle w:val="BodyText"/>
      </w:pPr>
      <w:r>
        <w:t xml:space="preserve">We now emphasize:</w:t>
      </w:r>
    </w:p>
    <w:p>
      <w:pPr>
        <w:numPr>
          <w:numId w:val="1066"/>
          <w:ilvl w:val="0"/>
        </w:numPr>
      </w:pPr>
      <w:r>
        <w:t xml:space="preserve">Like in previous chapters, by</w:t>
      </w:r>
      <w:r>
        <w:t xml:space="preserve"> </w:t>
      </w:r>
      <w:r>
        <w:t xml:space="preserve">“</w:t>
      </w:r>
      <w:r>
        <w:t xml:space="preserve">model</w:t>
      </w:r>
      <w:r>
        <w:t xml:space="preserve">”</w:t>
      </w:r>
      <w:r>
        <w:t xml:space="preserve"> </w:t>
      </w:r>
      <w:r>
        <w:t xml:space="preserve">we refer to the assumed generative distribution, i.e., the sampling distribution.</w:t>
      </w:r>
    </w:p>
    <w:p>
      <w:pPr>
        <w:numPr>
          <w:numId w:val="1066"/>
          <w:ilvl w:val="0"/>
        </w:numPr>
      </w:pPr>
      <w:r>
        <w:t xml:space="preserve">In a LMM we specify the dependence structure via the hierarchy in the sampling scheme E.g. caps within machine, students within class, etc.</w:t>
      </w:r>
      <w:r>
        <w:t xml:space="preserve"> </w:t>
      </w:r>
      <w:r>
        <w:t xml:space="preserve">Not all dependency models can be specified in this way!</w:t>
      </w:r>
      <w:r>
        <w:t xml:space="preserve"> </w:t>
      </w:r>
      <w:r>
        <w:t xml:space="preserve">Dependency structures that are not hierarchical include temporal dependencies (</w:t>
      </w:r>
      <w:hyperlink r:id="rId303">
        <w:r>
          <w:rPr>
            <w:rStyle w:val="Hyperlink"/>
          </w:rPr>
          <w:t xml:space="preserve">AR</w:t>
        </w:r>
      </w:hyperlink>
      <w:r>
        <w:t xml:space="preserve">,</w:t>
      </w:r>
      <w:r>
        <w:t xml:space="preserve"> </w:t>
      </w:r>
      <w:hyperlink r:id="rId304">
        <w:r>
          <w:rPr>
            <w:rStyle w:val="Hyperlink"/>
          </w:rPr>
          <w:t xml:space="preserve">ARIMA</w:t>
        </w:r>
      </w:hyperlink>
      <w:r>
        <w:t xml:space="preserve">,</w:t>
      </w:r>
      <w:r>
        <w:t xml:space="preserve"> </w:t>
      </w:r>
      <w:hyperlink r:id="rId305">
        <w:r>
          <w:rPr>
            <w:rStyle w:val="Hyperlink"/>
          </w:rPr>
          <w:t xml:space="preserve">ARCH</w:t>
        </w:r>
      </w:hyperlink>
      <w:r>
        <w:t xml:space="preserve"> </w:t>
      </w:r>
      <w:r>
        <w:t xml:space="preserve">and GARCH),</w:t>
      </w:r>
      <w:r>
        <w:t xml:space="preserve"> </w:t>
      </w:r>
      <w:hyperlink r:id="rId306">
        <w:r>
          <w:rPr>
            <w:rStyle w:val="Hyperlink"/>
          </w:rPr>
          <w:t xml:space="preserve">spatial</w:t>
        </w:r>
      </w:hyperlink>
      <w:r>
        <w:t xml:space="preserve">,</w:t>
      </w:r>
      <w:r>
        <w:t xml:space="preserve"> </w:t>
      </w:r>
      <w:hyperlink r:id="rId307">
        <w:r>
          <w:rPr>
            <w:rStyle w:val="Hyperlink"/>
          </w:rPr>
          <w:t xml:space="preserve">Markov Chains</w:t>
        </w:r>
      </w:hyperlink>
      <w:r>
        <w:t xml:space="preserve">, and more.</w:t>
      </w:r>
      <w:r>
        <w:t xml:space="preserve"> </w:t>
      </w:r>
      <w:r>
        <w:t xml:space="preserve">To specify dependency structures that are no hierarchical, see Chapter 8 in (the excellent)</w:t>
      </w:r>
      <w:r>
        <w:t xml:space="preserve"> </w:t>
      </w:r>
      <w:r>
        <w:t xml:space="preserve">Weiss (</w:t>
      </w:r>
      <w:hyperlink w:anchor="ref-weiss2005modeling">
        <w:r>
          <w:rPr>
            <w:rStyle w:val="Hyperlink"/>
          </w:rPr>
          <w:t xml:space="preserve">2005</w:t>
        </w:r>
      </w:hyperlink>
      <w:r>
        <w:t xml:space="preserve">)</w:t>
      </w:r>
      <w:r>
        <w:t xml:space="preserve">.</w:t>
      </w:r>
    </w:p>
    <w:p>
      <w:pPr>
        <w:numPr>
          <w:numId w:val="1066"/>
          <w:ilvl w:val="0"/>
        </w:numPr>
      </w:pPr>
      <w:r>
        <w:t xml:space="preserve">If you are using LMMs for predictions, and not for inference on the fixed effects or variance components, then see the Supervised Learning Chapter</w:t>
      </w:r>
      <w:r>
        <w:t xml:space="preserve"> </w:t>
      </w:r>
      <w:r>
        <w:t xml:space="preserve">10</w:t>
      </w:r>
      <w:r>
        <w:t xml:space="preserve">.</w:t>
      </w:r>
      <w:r>
        <w:t xml:space="preserve"> </w:t>
      </w:r>
      <w:r>
        <w:t xml:space="preserve">Also recall that machine learning from non-independent observations (such as LMMs) is a delicate matter.</w:t>
      </w:r>
    </w:p>
    <w:p>
      <w:pPr>
        <w:pStyle w:val="Heading2"/>
      </w:pPr>
      <w:bookmarkStart w:id="308" w:name="problem-setup-2"/>
      <w:r>
        <w:t xml:space="preserve">Problem Setup</w:t>
      </w:r>
      <w:bookmarkEnd w:id="308"/>
    </w:p>
    <w:p>
      <w:pPr>
        <w:pStyle w:val="FirstParagraph"/>
      </w:pPr>
      <w:r>
        <w:t xml:space="preserve">We denote an outcome with</w:t>
      </w:r>
      <w:r>
        <w:t xml:space="preserve"> </w:t>
      </w:r>
      <m:oMath>
        <m:r>
          <m:t>y</m:t>
        </m:r>
      </m:oMath>
      <w:r>
        <w:t xml:space="preserve"> </w:t>
      </w:r>
      <w:r>
        <w:t xml:space="preserve">and assume its sampling distribution is given by</w:t>
      </w:r>
    </w:p>
    <w:p>
      <w:pPr>
        <w:pStyle w:val="BodyText"/>
      </w:pPr>
      <m:oMathPara>
        <m:oMathParaPr>
          <m:jc m:val="center"/>
        </m:oMathParaPr>
        <m:oMath>
          <m:m>
            <m:mPr>
              <m:baseJc m:val="center"/>
              <m:plcHide m:val="1"/>
              <m:mcs>
                <m:mc>
                  <m:mcPr>
                    <m:mcJc m:val="right"/>
                    <m:count m:val="1"/>
                  </m:mcPr>
                </m:mc>
              </m:mcs>
            </m:mPr>
            <m:mr>
              <m:e>
                <m:r>
                  <m:t>y</m:t>
                </m:r>
                <m:r>
                  <m:t>|</m:t>
                </m:r>
                <m:r>
                  <m:t>x</m:t>
                </m:r>
                <m:r>
                  <m:t>,</m:t>
                </m:r>
                <m:r>
                  <m:t>u</m:t>
                </m:r>
                <m:r>
                  <m:t>=</m:t>
                </m:r>
                <m:r>
                  <m:t>x</m:t>
                </m:r>
                <m:r>
                  <m:t>′</m:t>
                </m:r>
                <m:r>
                  <m:t>β</m:t>
                </m:r>
                <m:r>
                  <m:t>+</m:t>
                </m:r>
                <m:r>
                  <m:t>z</m:t>
                </m:r>
                <m:r>
                  <m:t>′</m:t>
                </m:r>
                <m:r>
                  <m:t>u</m:t>
                </m:r>
                <m:r>
                  <m:t>+</m:t>
                </m:r>
                <m:r>
                  <m:t>ε</m:t>
                </m:r>
                <m:r>
                  <m:t>(</m:t>
                </m:r>
                <m:r>
                  <m:t>#</m:t>
                </m:r>
                <m:r>
                  <m:t>e</m:t>
                </m:r>
                <m:r>
                  <m:t>q</m:t>
                </m:r>
                <m:r>
                  <m:t>:</m:t>
                </m:r>
                <m:r>
                  <m:t>m</m:t>
                </m:r>
                <m:r>
                  <m:t>i</m:t>
                </m:r>
                <m:r>
                  <m:t>x</m:t>
                </m:r>
                <m:r>
                  <m:t>e</m:t>
                </m:r>
                <m:r>
                  <m:t>d</m:t>
                </m:r>
                <m:r>
                  <m:t>−</m:t>
                </m:r>
                <m:r>
                  <m:t>m</m:t>
                </m:r>
                <m:r>
                  <m:t>o</m:t>
                </m:r>
                <m:r>
                  <m:t>d</m:t>
                </m:r>
                <m:r>
                  <m:t>e</m:t>
                </m:r>
                <m:r>
                  <m:t>l</m:t>
                </m:r>
                <m:r>
                  <m:t>)</m:t>
                </m:r>
              </m:e>
            </m:mr>
          </m:m>
        </m:oMath>
      </m:oMathPara>
    </w:p>
    <w:p>
      <w:pPr>
        <w:pStyle w:val="FirstParagraph"/>
      </w:pPr>
      <w:r>
        <w:t xml:space="preserve">where</w:t>
      </w:r>
      <w:r>
        <w:t xml:space="preserve"> </w:t>
      </w:r>
      <m:oMath>
        <m:r>
          <m:t>x</m:t>
        </m:r>
      </m:oMath>
      <w:r>
        <w:t xml:space="preserve"> </w:t>
      </w:r>
      <w:r>
        <w:t xml:space="preserve">are the factors with (fixed) effects we want to study, and</w:t>
      </w:r>
      <m:oMath>
        <m:r>
          <m:t>β</m:t>
        </m:r>
      </m:oMath>
      <w:r>
        <w:t xml:space="preserve"> </w:t>
      </w:r>
      <w:r>
        <w:t xml:space="preserve">denotes these effects.</w:t>
      </w:r>
      <w:r>
        <w:t xml:space="preserve"> </w:t>
      </w:r>
      <w:r>
        <w:t xml:space="preserve">The factors</w:t>
      </w:r>
      <w:r>
        <w:t xml:space="preserve"> </w:t>
      </w:r>
      <m:oMath>
        <m:r>
          <m:t>z</m:t>
        </m:r>
      </m:oMath>
      <w:r>
        <w:t xml:space="preserve">, with effects</w:t>
      </w:r>
      <w:r>
        <w:t xml:space="preserve"> </w:t>
      </w:r>
      <m:oMath>
        <m:r>
          <m:t>u</m:t>
        </m:r>
      </m:oMath>
      <w:r>
        <w:t xml:space="preserve">, merely contribute to variability in</w:t>
      </w:r>
      <w:r>
        <w:t xml:space="preserve"> </w:t>
      </w:r>
      <m:oMath>
        <m:r>
          <m:t>y</m:t>
        </m:r>
        <m:r>
          <m:t>|</m:t>
        </m:r>
        <m:r>
          <m:t>x</m:t>
        </m:r>
      </m:oMath>
      <w:r>
        <w:t xml:space="preserve">.</w:t>
      </w:r>
    </w:p>
    <w:p>
      <w:pPr>
        <w:pStyle w:val="BodyText"/>
      </w:pPr>
      <w:r>
        <w:t xml:space="preserve">In our repeated measures example (</w:t>
      </w:r>
      <w:r>
        <w:t xml:space="preserve">9</w:t>
      </w:r>
      <w:r>
        <w:t xml:space="preserve">) the treatment is a fixed effect, and the subject is a random effect.</w:t>
      </w:r>
      <w:r>
        <w:t xml:space="preserve"> </w:t>
      </w:r>
      <w:r>
        <w:t xml:space="preserve">In our bottle-caps example (</w:t>
      </w:r>
      <w:r>
        <w:t xml:space="preserve">10</w:t>
      </w:r>
      <w:r>
        <w:t xml:space="preserve">) the time (before vs. after) is a fixed effect, and the machines may be either a fixed or a random effect (depending on the purpose of inference).</w:t>
      </w:r>
      <w:r>
        <w:t xml:space="preserve"> </w:t>
      </w:r>
      <w:r>
        <w:t xml:space="preserve">In our diet example (</w:t>
      </w:r>
      <w:r>
        <w:t xml:space="preserve">11</w:t>
      </w:r>
      <w:r>
        <w:t xml:space="preserve">) the diet is the fixed effect and the subject is a random effect.</w:t>
      </w:r>
    </w:p>
    <w:p>
      <w:pPr>
        <w:pStyle w:val="BodyText"/>
      </w:pPr>
      <w:r>
        <w:t xml:space="preserve">Notice that we state</w:t>
      </w:r>
      <w:r>
        <w:t xml:space="preserve"> </w:t>
      </w:r>
      <m:oMath>
        <m:r>
          <m:t>y</m:t>
        </m:r>
        <m:r>
          <m:t>|</m:t>
        </m:r>
        <m:r>
          <m:t>x</m:t>
        </m:r>
        <m:r>
          <m:t>,</m:t>
        </m:r>
        <m:r>
          <m:t>z</m:t>
        </m:r>
      </m:oMath>
      <w:r>
        <w:t xml:space="preserve"> </w:t>
      </w:r>
      <w:r>
        <w:t xml:space="preserve">merely as a convenient way to do inference on</w:t>
      </w:r>
      <w:r>
        <w:t xml:space="preserve"> </w:t>
      </w:r>
      <m:oMath>
        <m:r>
          <m:t>y</m:t>
        </m:r>
        <m:r>
          <m:t>|</m:t>
        </m:r>
        <m:r>
          <m:t>x</m:t>
        </m:r>
      </m:oMath>
      <w:r>
        <w:t xml:space="preserve">.</w:t>
      </w:r>
      <w:r>
        <w:t xml:space="preserve"> </w:t>
      </w:r>
      <w:r>
        <w:t xml:space="preserve">We could, instead, specify</w:t>
      </w:r>
      <w:r>
        <w:t xml:space="preserve"> </w:t>
      </w:r>
      <m:oMath>
        <m:r>
          <m:t>V</m:t>
        </m:r>
        <m:r>
          <m:t>a</m:t>
        </m:r>
        <m:r>
          <m:t>r</m:t>
        </m:r>
        <m:r>
          <m:t>[</m:t>
        </m:r>
        <m:r>
          <m:t>y</m:t>
        </m:r>
        <m:r>
          <m:t>|</m:t>
        </m:r>
        <m:r>
          <m:t>x</m:t>
        </m:r>
        <m:r>
          <m:t>]</m:t>
        </m:r>
      </m:oMath>
      <w:r>
        <w:t xml:space="preserve"> </w:t>
      </w:r>
      <w:r>
        <w:t xml:space="preserve">directly.</w:t>
      </w:r>
      <w:r>
        <w:t xml:space="preserve"> </w:t>
      </w:r>
      <w:r>
        <w:t xml:space="preserve">The second approach seems less convenient.</w:t>
      </w:r>
      <w:r>
        <w:t xml:space="preserve"> </w:t>
      </w:r>
      <w:r>
        <w:t xml:space="preserve">This is the power of LMMs!</w:t>
      </w:r>
      <w:r>
        <w:t xml:space="preserve"> </w:t>
      </w:r>
      <w:r>
        <w:t xml:space="preserve">We specify the covariance not via the matrix</w:t>
      </w:r>
      <w:r>
        <w:t xml:space="preserve"> </w:t>
      </w:r>
      <m:oMath>
        <m:r>
          <m:t>V</m:t>
        </m:r>
        <m:r>
          <m:t>a</m:t>
        </m:r>
        <m:r>
          <m:t>r</m:t>
        </m:r>
        <m:r>
          <m:t>[</m:t>
        </m:r>
        <m:r>
          <m:t>z</m:t>
        </m:r>
        <m:r>
          <m:t>′</m:t>
        </m:r>
        <m:r>
          <m:t>u</m:t>
        </m:r>
        <m:r>
          <m:t>|</m:t>
        </m:r>
        <m:r>
          <m:t>x</m:t>
        </m:r>
        <m:r>
          <m:t>]</m:t>
        </m:r>
      </m:oMath>
      <w:r>
        <w:t xml:space="preserve">, or</w:t>
      </w:r>
      <w:r>
        <w:t xml:space="preserve"> </w:t>
      </w:r>
      <m:oMath>
        <m:r>
          <m:t>V</m:t>
        </m:r>
        <m:r>
          <m:t>a</m:t>
        </m:r>
        <m:r>
          <m:t>r</m:t>
        </m:r>
        <m:r>
          <m:t>[</m:t>
        </m:r>
        <m:r>
          <m:t>y</m:t>
        </m:r>
        <m:r>
          <m:t>|</m:t>
        </m:r>
        <m:r>
          <m:t>x</m:t>
        </m:r>
        <m:r>
          <m:t>]</m:t>
        </m:r>
      </m:oMath>
      <w:r>
        <w:t xml:space="preserve">, but rather via the sampling hierarchy.</w:t>
      </w:r>
    </w:p>
    <w:p>
      <w:pPr>
        <w:pStyle w:val="BodyText"/>
      </w:pPr>
      <w:r>
        <w:t xml:space="preserve">Given a sample of</w:t>
      </w:r>
      <w:r>
        <w:t xml:space="preserve"> </w:t>
      </w:r>
      <m:oMath>
        <m:r>
          <m:t>n</m:t>
        </m:r>
      </m:oMath>
      <w:r>
        <w:t xml:space="preserve"> </w:t>
      </w:r>
      <w:r>
        <w:t xml:space="preserve">observations</w:t>
      </w:r>
      <w:r>
        <w:t xml:space="preserve"> </w:t>
      </w:r>
      <m:oMath>
        <m:r>
          <m:t>(</m:t>
        </m:r>
        <m:sSub>
          <m:e>
            <m:r>
              <m:t>y</m:t>
            </m:r>
          </m:e>
          <m:sub>
            <m:r>
              <m:t>i</m:t>
            </m:r>
          </m:sub>
        </m:sSub>
        <m:r>
          <m:t>,</m:t>
        </m:r>
        <m:sSub>
          <m:e>
            <m:r>
              <m:t>x</m:t>
            </m:r>
          </m:e>
          <m:sub>
            <m:r>
              <m:t>i</m:t>
            </m:r>
          </m:sub>
        </m:sSub>
        <m:r>
          <m:t>,</m:t>
        </m:r>
        <m:sSub>
          <m:e>
            <m:r>
              <m:t>z</m:t>
            </m:r>
          </m:e>
          <m:sub>
            <m:r>
              <m:t>i</m:t>
            </m:r>
          </m:sub>
        </m:sSub>
        <m:r>
          <m:t>)</m:t>
        </m:r>
      </m:oMath>
      <w:r>
        <w:t xml:space="preserve"> </w:t>
      </w:r>
      <w:r>
        <w:t xml:space="preserve">from model (</w:t>
      </w:r>
      <w:r>
        <w:t xml:space="preserve">??</w:t>
      </w:r>
      <w:r>
        <w:t xml:space="preserve">), we will want to estimate</w:t>
      </w:r>
      <w:r>
        <w:t xml:space="preserve"> </w:t>
      </w:r>
      <m:oMath>
        <m:r>
          <m:t>(</m:t>
        </m:r>
        <m:r>
          <m:t>β</m:t>
        </m:r>
        <m:r>
          <m:t>,</m:t>
        </m:r>
        <m:r>
          <m:t>u</m:t>
        </m:r>
        <m:r>
          <m:t>)</m:t>
        </m:r>
      </m:oMath>
      <w:r>
        <w:t xml:space="preserve">.</w:t>
      </w:r>
      <w:r>
        <w:t xml:space="preserve"> </w:t>
      </w:r>
      <w:r>
        <w:t xml:space="preserve">Under some assumption on the distribution of</w:t>
      </w:r>
      <w:r>
        <w:t xml:space="preserve"> </w:t>
      </w:r>
      <m:oMath>
        <m:r>
          <m:t>ε</m:t>
        </m:r>
      </m:oMath>
      <w:r>
        <w:t xml:space="preserve"> </w:t>
      </w:r>
      <w:r>
        <w:t xml:space="preserve">and</w:t>
      </w:r>
      <w:r>
        <w:t xml:space="preserve"> </w:t>
      </w:r>
      <m:oMath>
        <m:r>
          <m:t>z</m:t>
        </m:r>
      </m:oMath>
      <w:r>
        <w:t xml:space="preserve">, we can use</w:t>
      </w:r>
      <w:r>
        <w:t xml:space="preserve"> </w:t>
      </w:r>
      <w:r>
        <w:rPr>
          <w:i/>
        </w:rPr>
        <w:t xml:space="preserve">maximum likelihood</w:t>
      </w:r>
      <w:r>
        <w:t xml:space="preserve"> </w:t>
      </w:r>
      <w:r>
        <w:t xml:space="preserve">(ML).</w:t>
      </w:r>
      <w:r>
        <w:t xml:space="preserve"> </w:t>
      </w:r>
      <w:r>
        <w:t xml:space="preserve">In the context of LMMs, however, ML is typically replaced with</w:t>
      </w:r>
      <w:r>
        <w:t xml:space="preserve"> </w:t>
      </w:r>
      <w:r>
        <w:rPr>
          <w:i/>
        </w:rPr>
        <w:t xml:space="preserve">restricted maximum likelihood</w:t>
      </w:r>
      <w:r>
        <w:t xml:space="preserve"> </w:t>
      </w:r>
      <w:r>
        <w:t xml:space="preserve">(ReML), because it returns unbiased estimates of</w:t>
      </w:r>
      <w:r>
        <w:t xml:space="preserve"> </w:t>
      </w:r>
      <m:oMath>
        <m:r>
          <m:t>V</m:t>
        </m:r>
        <m:r>
          <m:t>a</m:t>
        </m:r>
        <m:r>
          <m:t>r</m:t>
        </m:r>
        <m:r>
          <m:t>[</m:t>
        </m:r>
        <m:r>
          <m:t>y</m:t>
        </m:r>
        <m:r>
          <m:t>|</m:t>
        </m:r>
        <m:r>
          <m:t>x</m:t>
        </m:r>
        <m:r>
          <m:t>]</m:t>
        </m:r>
      </m:oMath>
      <w:r>
        <w:t xml:space="preserve"> </w:t>
      </w:r>
      <w:r>
        <w:t xml:space="preserve">and ML does not.</w:t>
      </w:r>
    </w:p>
    <w:p>
      <w:pPr>
        <w:pStyle w:val="Heading3"/>
      </w:pPr>
      <w:bookmarkStart w:id="309" w:name="non-linear-mixed-models"/>
      <w:r>
        <w:t xml:space="preserve">Non-Linear Mixed Models</w:t>
      </w:r>
      <w:bookmarkEnd w:id="309"/>
    </w:p>
    <w:p>
      <w:pPr>
        <w:pStyle w:val="FirstParagraph"/>
      </w:pPr>
      <w:r>
        <w:t xml:space="preserve">The idea of random-effects can also be extended to non-linear mean models.</w:t>
      </w:r>
      <w:r>
        <w:t xml:space="preserve"> </w:t>
      </w:r>
      <w:r>
        <w:t xml:space="preserve">Formally, this means that</w:t>
      </w:r>
      <w:r>
        <w:t xml:space="preserve"> </w:t>
      </w:r>
      <m:oMath>
        <m:r>
          <m:t>y</m:t>
        </m:r>
        <m:r>
          <m:t>|</m:t>
        </m:r>
        <m:r>
          <m:t>x</m:t>
        </m:r>
        <m:r>
          <m:t>,</m:t>
        </m:r>
        <m:r>
          <m:t>z</m:t>
        </m:r>
        <m:r>
          <m:t>=</m:t>
        </m:r>
        <m:r>
          <m:t>f</m:t>
        </m:r>
        <m:r>
          <m:t>(</m:t>
        </m:r>
        <m:r>
          <m:t>x</m:t>
        </m:r>
        <m:r>
          <m:t>,</m:t>
        </m:r>
        <m:r>
          <m:t>z</m:t>
        </m:r>
        <m:r>
          <m:t>,</m:t>
        </m:r>
        <m:r>
          <m:t>ε</m:t>
        </m:r>
        <m:r>
          <m:t>)</m:t>
        </m:r>
      </m:oMath>
      <w:r>
        <w:t xml:space="preserve"> </w:t>
      </w:r>
      <w:r>
        <w:t xml:space="preserve">for some non-linear</w:t>
      </w:r>
      <w:r>
        <w:t xml:space="preserve"> </w:t>
      </w:r>
      <m:oMath>
        <m:r>
          <m:t>f</m:t>
        </m:r>
      </m:oMath>
      <w:r>
        <w:t xml:space="preserve">.</w:t>
      </w:r>
      <w:r>
        <w:t xml:space="preserve"> </w:t>
      </w:r>
      <w:r>
        <w:t xml:space="preserve">This is known as</w:t>
      </w:r>
      <w:r>
        <w:t xml:space="preserve"> </w:t>
      </w:r>
      <w:r>
        <w:rPr>
          <w:i/>
        </w:rPr>
        <w:t xml:space="preserve">non-linear-mixed-models</w:t>
      </w:r>
      <w:r>
        <w:t xml:space="preserve">, which will not be discussed in this text.</w:t>
      </w:r>
    </w:p>
    <w:p>
      <w:pPr>
        <w:pStyle w:val="Heading3"/>
      </w:pPr>
      <w:bookmarkStart w:id="310" w:name="generalized-linear-mixed-models-glmm"/>
      <w:r>
        <w:t xml:space="preserve">Generalized Linear Mixed Models (GLMM)</w:t>
      </w:r>
      <w:bookmarkEnd w:id="310"/>
    </w:p>
    <w:p>
      <w:pPr>
        <w:pStyle w:val="FirstParagraph"/>
      </w:pPr>
      <w:r>
        <w:t xml:space="preserve">You can marry the ideas of random effects, with non-linear link functions, and non-Gaussian distribution of the response.</w:t>
      </w:r>
      <w:r>
        <w:t xml:space="preserve"> </w:t>
      </w:r>
      <w:r>
        <w:t xml:space="preserve">These are known as</w:t>
      </w:r>
      <w:r>
        <w:t xml:space="preserve"> </w:t>
      </w:r>
      <w:r>
        <w:rPr>
          <w:i/>
        </w:rPr>
        <w:t xml:space="preserve">Generalized Linear Mixed Models</w:t>
      </w:r>
      <w:r>
        <w:t xml:space="preserve"> </w:t>
      </w:r>
      <w:r>
        <w:t xml:space="preserve">(GLMM), which will not be discussed in this text.</w:t>
      </w:r>
    </w:p>
    <w:p>
      <w:pPr>
        <w:pStyle w:val="Heading2"/>
      </w:pPr>
      <w:bookmarkStart w:id="311" w:name="lmms-in-r"/>
      <w:r>
        <w:t xml:space="preserve">LMMs in R</w:t>
      </w:r>
      <w:bookmarkEnd w:id="311"/>
    </w:p>
    <w:p>
      <w:pPr>
        <w:pStyle w:val="FirstParagraph"/>
      </w:pPr>
      <w:r>
        <w:t xml:space="preserve">We will fit LMMs with the</w:t>
      </w:r>
      <w:r>
        <w:t xml:space="preserve"> </w:t>
      </w:r>
      <w:r>
        <w:rPr>
          <w:rStyle w:val="VerbatimChar"/>
        </w:rPr>
        <w:t xml:space="preserve">lme4::lmer</w:t>
      </w:r>
      <w:r>
        <w:t xml:space="preserve"> </w:t>
      </w:r>
      <w:r>
        <w:t xml:space="preserve">function.</w:t>
      </w:r>
      <w:r>
        <w:t xml:space="preserve"> </w:t>
      </w:r>
      <w:r>
        <w:t xml:space="preserve">The</w:t>
      </w:r>
      <w:r>
        <w:t xml:space="preserve"> </w:t>
      </w:r>
      <w:r>
        <w:rPr>
          <w:b/>
        </w:rPr>
        <w:t xml:space="preserve">lme4</w:t>
      </w:r>
      <w:r>
        <w:t xml:space="preserve"> </w:t>
      </w:r>
      <w:r>
        <w:t xml:space="preserve">is an excellent package, written by the mixed-models Guru</w:t>
      </w:r>
      <w:r>
        <w:t xml:space="preserve"> </w:t>
      </w:r>
      <w:hyperlink r:id="rId312">
        <w:r>
          <w:rPr>
            <w:rStyle w:val="Hyperlink"/>
          </w:rPr>
          <w:t xml:space="preserve">Douglas Bates</w:t>
        </w:r>
      </w:hyperlink>
      <w:r>
        <w:t xml:space="preserve">.</w:t>
      </w:r>
      <w:r>
        <w:t xml:space="preserve"> </w:t>
      </w:r>
      <w:r>
        <w:t xml:space="preserve">We start with a small simulation demonstrating the importance of acknowledging your sources of variability.</w:t>
      </w:r>
      <w:r>
        <w:t xml:space="preserve"> </w:t>
      </w:r>
      <w:r>
        <w:t xml:space="preserve">Our demonstration consists of fitting a linear model that assumes independence, when data is clearly dependent.</w:t>
      </w:r>
    </w:p>
    <w:p>
      <w:pPr>
        <w:pStyle w:val="SourceCode"/>
      </w:pPr>
      <w:r>
        <w:rPr>
          <w:rStyle w:val="NormalTok"/>
        </w:rPr>
        <w:t xml:space="preserve">n.groups &lt;-</w:t>
      </w:r>
      <w:r>
        <w:rPr>
          <w:rStyle w:val="StringTok"/>
        </w:rPr>
        <w:t xml:space="preserve"> </w:t>
      </w:r>
      <w:r>
        <w:rPr>
          <w:rStyle w:val="DecValTok"/>
        </w:rPr>
        <w:t xml:space="preserve">4</w:t>
      </w:r>
      <w:r>
        <w:rPr>
          <w:rStyle w:val="NormalTok"/>
        </w:rPr>
        <w:t xml:space="preserve"> </w:t>
      </w:r>
      <w:r>
        <w:rPr>
          <w:rStyle w:val="CommentTok"/>
        </w:rPr>
        <w:t xml:space="preserve"># number of groups</w:t>
      </w:r>
      <w:r>
        <w:br w:type="textWrapping"/>
      </w:r>
      <w:r>
        <w:rPr>
          <w:rStyle w:val="NormalTok"/>
        </w:rPr>
        <w:t xml:space="preserve">n.repeats &lt;-</w:t>
      </w:r>
      <w:r>
        <w:rPr>
          <w:rStyle w:val="StringTok"/>
        </w:rPr>
        <w:t xml:space="preserve"> </w:t>
      </w:r>
      <w:r>
        <w:rPr>
          <w:rStyle w:val="DecValTok"/>
        </w:rPr>
        <w:t xml:space="preserve">2</w:t>
      </w:r>
      <w:r>
        <w:rPr>
          <w:rStyle w:val="NormalTok"/>
        </w:rPr>
        <w:t xml:space="preserve"> </w:t>
      </w:r>
      <w:r>
        <w:rPr>
          <w:rStyle w:val="CommentTok"/>
        </w:rPr>
        <w:t xml:space="preserve"># samples per group</w:t>
      </w:r>
      <w:r>
        <w:br w:type="textWrapping"/>
      </w:r>
      <w:r>
        <w:rPr>
          <w:rStyle w:val="NormalTok"/>
        </w:rPr>
        <w:t xml:space="preserve">groups &lt;-</w:t>
      </w:r>
      <w:r>
        <w:rPr>
          <w:rStyle w:val="StringTok"/>
        </w:rPr>
        <w:t xml:space="preserve"> </w:t>
      </w:r>
      <w:r>
        <w:rPr>
          <w:rStyle w:val="KeywordTok"/>
        </w:rPr>
        <w:t xml:space="preserve">rep</w:t>
      </w:r>
      <w:r>
        <w:rPr>
          <w:rStyle w:val="NormalTok"/>
        </w:rPr>
        <w:t xml:space="preserve">(</w:t>
      </w:r>
      <w:r>
        <w:rPr>
          <w:rStyle w:val="DecValTok"/>
        </w:rPr>
        <w:t xml:space="preserve">1</w:t>
      </w:r>
      <w:r>
        <w:rPr>
          <w:rStyle w:val="OperatorTok"/>
        </w:rPr>
        <w:t xml:space="preserve">:</w:t>
      </w:r>
      <w:r>
        <w:rPr>
          <w:rStyle w:val="NormalTok"/>
        </w:rPr>
        <w:t xml:space="preserve">n.groups, </w:t>
      </w:r>
      <w:r>
        <w:rPr>
          <w:rStyle w:val="DataTypeTok"/>
        </w:rPr>
        <w:t xml:space="preserve">each=</w:t>
      </w:r>
      <w:r>
        <w:rPr>
          <w:rStyle w:val="NormalTok"/>
        </w:rPr>
        <w:t xml:space="preserve">n.repeats) </w:t>
      </w:r>
      <w:r>
        <w:rPr>
          <w:rStyle w:val="OperatorTok"/>
        </w:rPr>
        <w:t xml:space="preserve">%&gt;%</w:t>
      </w:r>
      <w:r>
        <w:rPr>
          <w:rStyle w:val="StringTok"/>
        </w:rPr>
        <w:t xml:space="preserve"> </w:t>
      </w:r>
      <w:r>
        <w:rPr>
          <w:rStyle w:val="NormalTok"/>
        </w:rPr>
        <w:t xml:space="preserve">as.factor</w:t>
      </w:r>
      <w:r>
        <w:br w:type="textWrapping"/>
      </w:r>
      <w:r>
        <w:rPr>
          <w:rStyle w:val="NormalTok"/>
        </w:rPr>
        <w:t xml:space="preserve">n &lt;-</w:t>
      </w:r>
      <w:r>
        <w:rPr>
          <w:rStyle w:val="StringTok"/>
        </w:rPr>
        <w:t xml:space="preserve"> </w:t>
      </w:r>
      <w:r>
        <w:rPr>
          <w:rStyle w:val="KeywordTok"/>
        </w:rPr>
        <w:t xml:space="preserve">length</w:t>
      </w:r>
      <w:r>
        <w:rPr>
          <w:rStyle w:val="NormalTok"/>
        </w:rPr>
        <w:t xml:space="preserve">(groups)</w:t>
      </w:r>
      <w:r>
        <w:br w:type="textWrapping"/>
      </w:r>
      <w:r>
        <w:rPr>
          <w:rStyle w:val="NormalTok"/>
        </w:rPr>
        <w:t xml:space="preserve">z0 &lt;-</w:t>
      </w:r>
      <w:r>
        <w:rPr>
          <w:rStyle w:val="StringTok"/>
        </w:rPr>
        <w:t xml:space="preserve"> </w:t>
      </w:r>
      <w:r>
        <w:rPr>
          <w:rStyle w:val="KeywordTok"/>
        </w:rPr>
        <w:t xml:space="preserve">rnorm</w:t>
      </w:r>
      <w:r>
        <w:rPr>
          <w:rStyle w:val="NormalTok"/>
        </w:rPr>
        <w:t xml:space="preserve">(n.groups, </w:t>
      </w:r>
      <w:r>
        <w:rPr>
          <w:rStyle w:val="DecValTok"/>
        </w:rPr>
        <w:t xml:space="preserve">0</w:t>
      </w:r>
      <w:r>
        <w:rPr>
          <w:rStyle w:val="NormalTok"/>
        </w:rPr>
        <w:t xml:space="preserve">, </w:t>
      </w:r>
      <w:r>
        <w:rPr>
          <w:rStyle w:val="DecValTok"/>
        </w:rPr>
        <w:t xml:space="preserve">10</w:t>
      </w:r>
      <w:r>
        <w:rPr>
          <w:rStyle w:val="NormalTok"/>
        </w:rPr>
        <w:t xml:space="preserve">) </w:t>
      </w:r>
      <w:r>
        <w:br w:type="textWrapping"/>
      </w:r>
      <w:r>
        <w:rPr>
          <w:rStyle w:val="NormalTok"/>
        </w:rPr>
        <w:t xml:space="preserve">(z &lt;-</w:t>
      </w:r>
      <w:r>
        <w:rPr>
          <w:rStyle w:val="StringTok"/>
        </w:rPr>
        <w:t xml:space="preserve"> </w:t>
      </w:r>
      <w:r>
        <w:rPr>
          <w:rStyle w:val="NormalTok"/>
        </w:rPr>
        <w:t xml:space="preserve">z0[</w:t>
      </w:r>
      <w:r>
        <w:rPr>
          <w:rStyle w:val="KeywordTok"/>
        </w:rPr>
        <w:t xml:space="preserve">as.numeric</w:t>
      </w:r>
      <w:r>
        <w:rPr>
          <w:rStyle w:val="NormalTok"/>
        </w:rPr>
        <w:t xml:space="preserve">(groups)]) </w:t>
      </w:r>
      <w:r>
        <w:rPr>
          <w:rStyle w:val="CommentTok"/>
        </w:rPr>
        <w:t xml:space="preserve"># generate and inspect random group effects</w:t>
      </w:r>
    </w:p>
    <w:p>
      <w:pPr>
        <w:pStyle w:val="SourceCode"/>
      </w:pPr>
      <w:r>
        <w:rPr>
          <w:rStyle w:val="VerbatimChar"/>
        </w:rPr>
        <w:t xml:space="preserve">## [1]  6.8635182  6.8635182  8.2853917  8.2853917  0.6861244  0.6861244</w:t>
      </w:r>
      <w:r>
        <w:br w:type="textWrapping"/>
      </w:r>
      <w:r>
        <w:rPr>
          <w:rStyle w:val="VerbatimChar"/>
        </w:rPr>
        <w:t xml:space="preserve">## [7] -2.4415951 -2.4415951</w:t>
      </w:r>
    </w:p>
    <w:p>
      <w:pPr>
        <w:pStyle w:val="SourceCode"/>
      </w:pPr>
      <w:r>
        <w:rPr>
          <w:rStyle w:val="NormalTok"/>
        </w:rPr>
        <w:t xml:space="preserve">epsilon &lt;-</w:t>
      </w:r>
      <w:r>
        <w:rPr>
          <w:rStyle w:val="StringTok"/>
        </w:rPr>
        <w:t xml:space="preserve"> </w:t>
      </w:r>
      <w:r>
        <w:rPr>
          <w:rStyle w:val="KeywordTok"/>
        </w:rPr>
        <w:t xml:space="preserve">rnorm</w:t>
      </w:r>
      <w:r>
        <w:rPr>
          <w:rStyle w:val="NormalTok"/>
        </w:rPr>
        <w:t xml:space="preserve">(n,</w:t>
      </w:r>
      <w:r>
        <w:rPr>
          <w:rStyle w:val="DecValTok"/>
        </w:rPr>
        <w:t xml:space="preserve">0</w:t>
      </w:r>
      <w:r>
        <w:rPr>
          <w:rStyle w:val="NormalTok"/>
        </w:rPr>
        <w:t xml:space="preserve">,</w:t>
      </w:r>
      <w:r>
        <w:rPr>
          <w:rStyle w:val="DecValTok"/>
        </w:rPr>
        <w:t xml:space="preserve">1</w:t>
      </w:r>
      <w:r>
        <w:rPr>
          <w:rStyle w:val="NormalTok"/>
        </w:rPr>
        <w:t xml:space="preserve">) </w:t>
      </w:r>
      <w:r>
        <w:rPr>
          <w:rStyle w:val="CommentTok"/>
        </w:rPr>
        <w:t xml:space="preserve"># generate measurement error</w:t>
      </w:r>
      <w:r>
        <w:br w:type="textWrapping"/>
      </w:r>
      <w:r>
        <w:br w:type="textWrapping"/>
      </w:r>
      <w:r>
        <w:rPr>
          <w:rStyle w:val="NormalTok"/>
        </w:rPr>
        <w:t xml:space="preserve">beta0 &lt;-</w:t>
      </w:r>
      <w:r>
        <w:rPr>
          <w:rStyle w:val="StringTok"/>
        </w:rPr>
        <w:t xml:space="preserve"> </w:t>
      </w:r>
      <w:r>
        <w:rPr>
          <w:rStyle w:val="DecValTok"/>
        </w:rPr>
        <w:t xml:space="preserve">2</w:t>
      </w:r>
      <w:r>
        <w:rPr>
          <w:rStyle w:val="NormalTok"/>
        </w:rPr>
        <w:t xml:space="preserve"> </w:t>
      </w:r>
      <w:r>
        <w:rPr>
          <w:rStyle w:val="CommentTok"/>
        </w:rPr>
        <w:t xml:space="preserve"># this is the actual parameter of interest! The global mean.</w:t>
      </w:r>
      <w:r>
        <w:br w:type="textWrapping"/>
      </w:r>
      <w:r>
        <w:br w:type="textWrapping"/>
      </w:r>
      <w:r>
        <w:rPr>
          <w:rStyle w:val="NormalTok"/>
        </w:rPr>
        <w:t xml:space="preserve">y &lt;-</w:t>
      </w:r>
      <w:r>
        <w:rPr>
          <w:rStyle w:val="StringTok"/>
        </w:rPr>
        <w:t xml:space="preserve"> </w:t>
      </w:r>
      <w:r>
        <w:rPr>
          <w:rStyle w:val="NormalTok"/>
        </w:rPr>
        <w:t xml:space="preserve">beta0 </w:t>
      </w:r>
      <w:r>
        <w:rPr>
          <w:rStyle w:val="OperatorTok"/>
        </w:rPr>
        <w:t xml:space="preserve">+</w:t>
      </w:r>
      <w:r>
        <w:rPr>
          <w:rStyle w:val="StringTok"/>
        </w:rPr>
        <w:t xml:space="preserve"> </w:t>
      </w:r>
      <w:r>
        <w:rPr>
          <w:rStyle w:val="NormalTok"/>
        </w:rPr>
        <w:t xml:space="preserve">z </w:t>
      </w:r>
      <w:r>
        <w:rPr>
          <w:rStyle w:val="OperatorTok"/>
        </w:rPr>
        <w:t xml:space="preserve">+</w:t>
      </w:r>
      <w:r>
        <w:rPr>
          <w:rStyle w:val="StringTok"/>
        </w:rPr>
        <w:t xml:space="preserve"> </w:t>
      </w:r>
      <w:r>
        <w:rPr>
          <w:rStyle w:val="NormalTok"/>
        </w:rPr>
        <w:t xml:space="preserve">epsilon </w:t>
      </w:r>
      <w:r>
        <w:rPr>
          <w:rStyle w:val="CommentTok"/>
        </w:rPr>
        <w:t xml:space="preserve"># sample from an LMM</w:t>
      </w:r>
    </w:p>
    <w:p>
      <w:pPr>
        <w:pStyle w:val="FirstParagraph"/>
      </w:pPr>
      <w:r>
        <w:t xml:space="preserve">We can now fit the linear and LMM.</w:t>
      </w:r>
    </w:p>
    <w:p>
      <w:pPr>
        <w:pStyle w:val="SourceCode"/>
      </w:pPr>
      <w:r>
        <w:rPr>
          <w:rStyle w:val="CommentTok"/>
        </w:rPr>
        <w:t xml:space="preserve"># fit a linear model assuming independence</w:t>
      </w:r>
      <w:r>
        <w:br w:type="textWrapping"/>
      </w:r>
      <w:r>
        <w:rPr>
          <w:rStyle w:val="NormalTok"/>
        </w:rPr>
        <w:t xml:space="preserve">lm</w:t>
      </w:r>
      <w:r>
        <w:rPr>
          <w:rStyle w:val="FloatTok"/>
        </w:rPr>
        <w:t xml:space="preserve">.5</w:t>
      </w:r>
      <w:r>
        <w:rPr>
          <w:rStyle w:val="NormalTok"/>
        </w:rPr>
        <w:t xml:space="preserve"> &lt;-</w:t>
      </w:r>
      <w:r>
        <w:rPr>
          <w:rStyle w:val="StringTok"/>
        </w:rPr>
        <w:t xml:space="preserve"> </w:t>
      </w:r>
      <w:r>
        <w:rPr>
          <w:rStyle w:val="KeywordTok"/>
        </w:rPr>
        <w:t xml:space="preserve">lm</w:t>
      </w:r>
      <w:r>
        <w:rPr>
          <w:rStyle w:val="NormalTok"/>
        </w:rPr>
        <w:t xml:space="preserve">(y</w:t>
      </w:r>
      <w:r>
        <w:rPr>
          <w:rStyle w:val="OperatorTok"/>
        </w:rPr>
        <w:t xml:space="preserve">~</w:t>
      </w:r>
      <w:r>
        <w:rPr>
          <w:rStyle w:val="DecValTok"/>
        </w:rPr>
        <w:t xml:space="preserve">1</w:t>
      </w:r>
      <w:r>
        <w:rPr>
          <w:rStyle w:val="NormalTok"/>
        </w:rPr>
        <w:t xml:space="preserve">)  </w:t>
      </w:r>
      <w:r>
        <w:br w:type="textWrapping"/>
      </w:r>
      <w:r>
        <w:br w:type="textWrapping"/>
      </w:r>
      <w:r>
        <w:rPr>
          <w:rStyle w:val="CommentTok"/>
        </w:rPr>
        <w:t xml:space="preserve"># fit a mixed-model that deals with the group dependence</w:t>
      </w:r>
      <w:r>
        <w:br w:type="textWrapping"/>
      </w:r>
      <w:r>
        <w:rPr>
          <w:rStyle w:val="KeywordTok"/>
        </w:rPr>
        <w:t xml:space="preserve">library</w:t>
      </w:r>
      <w:r>
        <w:rPr>
          <w:rStyle w:val="NormalTok"/>
        </w:rPr>
        <w:t xml:space="preserve">(lme4)</w:t>
      </w:r>
      <w:r>
        <w:br w:type="textWrapping"/>
      </w:r>
      <w:r>
        <w:rPr>
          <w:rStyle w:val="NormalTok"/>
        </w:rPr>
        <w:t xml:space="preserve">lme</w:t>
      </w:r>
      <w:r>
        <w:rPr>
          <w:rStyle w:val="FloatTok"/>
        </w:rPr>
        <w:t xml:space="preserve">.5</w:t>
      </w:r>
      <w:r>
        <w:rPr>
          <w:rStyle w:val="NormalTok"/>
        </w:rPr>
        <w:t xml:space="preserve"> &lt;-</w:t>
      </w:r>
      <w:r>
        <w:rPr>
          <w:rStyle w:val="StringTok"/>
        </w:rPr>
        <w:t xml:space="preserve"> </w:t>
      </w:r>
      <w:r>
        <w:rPr>
          <w:rStyle w:val="KeywordTok"/>
        </w:rPr>
        <w:t xml:space="preserve">lmer</w:t>
      </w:r>
      <w:r>
        <w:rPr>
          <w:rStyle w:val="NormalTok"/>
        </w:rPr>
        <w:t xml:space="preserve">(y</w:t>
      </w:r>
      <w:r>
        <w:rPr>
          <w:rStyle w:val="OperatorTok"/>
        </w:rPr>
        <w:t xml:space="preserve">~</w:t>
      </w:r>
      <w:r>
        <w:rPr>
          <w:rStyle w:val="DecValTok"/>
        </w:rPr>
        <w:t xml:space="preserve">1</w:t>
      </w:r>
      <w:r>
        <w:rPr>
          <w:rStyle w:val="OperatorTok"/>
        </w:rPr>
        <w:t xml:space="preserve">|</w:t>
      </w:r>
      <w:r>
        <w:rPr>
          <w:rStyle w:val="NormalTok"/>
        </w:rPr>
        <w:t xml:space="preserve">groups) </w:t>
      </w:r>
    </w:p>
    <w:p>
      <w:pPr>
        <w:pStyle w:val="FirstParagraph"/>
      </w:pPr>
      <w:r>
        <w:t xml:space="preserve">The summary of the linear model</w:t>
      </w:r>
    </w:p>
    <w:p>
      <w:pPr>
        <w:pStyle w:val="SourceCode"/>
      </w:pPr>
      <w:r>
        <w:rPr>
          <w:rStyle w:val="NormalTok"/>
        </w:rPr>
        <w:t xml:space="preserve">summary.lm</w:t>
      </w:r>
      <w:r>
        <w:rPr>
          <w:rStyle w:val="FloatTok"/>
        </w:rPr>
        <w:t xml:space="preserve">.5</w:t>
      </w:r>
      <w:r>
        <w:rPr>
          <w:rStyle w:val="NormalTok"/>
        </w:rPr>
        <w:t xml:space="preserve"> &lt;-</w:t>
      </w:r>
      <w:r>
        <w:rPr>
          <w:rStyle w:val="StringTok"/>
        </w:rPr>
        <w:t xml:space="preserve"> </w:t>
      </w:r>
      <w:r>
        <w:rPr>
          <w:rStyle w:val="KeywordTok"/>
        </w:rPr>
        <w:t xml:space="preserve">summary</w:t>
      </w:r>
      <w:r>
        <w:rPr>
          <w:rStyle w:val="NormalTok"/>
        </w:rPr>
        <w:t xml:space="preserve">(lm</w:t>
      </w:r>
      <w:r>
        <w:rPr>
          <w:rStyle w:val="FloatTok"/>
        </w:rPr>
        <w:t xml:space="preserve">.5</w:t>
      </w:r>
      <w:r>
        <w:rPr>
          <w:rStyle w:val="NormalTok"/>
        </w:rPr>
        <w:t xml:space="preserve">)</w:t>
      </w:r>
      <w:r>
        <w:br w:type="textWrapping"/>
      </w:r>
      <w:r>
        <w:rPr>
          <w:rStyle w:val="NormalTok"/>
        </w:rPr>
        <w:t xml:space="preserve">summary.lm</w:t>
      </w:r>
      <w:r>
        <w:rPr>
          <w:rStyle w:val="FloatTok"/>
        </w:rPr>
        <w:t xml:space="preserve">.5</w:t>
      </w:r>
    </w:p>
    <w:p>
      <w:pPr>
        <w:pStyle w:val="SourceCode"/>
      </w:pPr>
      <w:r>
        <w:rPr>
          <w:rStyle w:val="VerbatimChar"/>
        </w:rPr>
        <w:t xml:space="preserve">## </w:t>
      </w:r>
      <w:r>
        <w:br w:type="textWrapping"/>
      </w:r>
      <w:r>
        <w:rPr>
          <w:rStyle w:val="VerbatimChar"/>
        </w:rPr>
        <w:t xml:space="preserve">## Call:</w:t>
      </w:r>
      <w:r>
        <w:br w:type="textWrapping"/>
      </w:r>
      <w:r>
        <w:rPr>
          <w:rStyle w:val="VerbatimChar"/>
        </w:rPr>
        <w:t xml:space="preserve">## lm(formula = y ~ 1)</w:t>
      </w:r>
      <w:r>
        <w:br w:type="textWrapping"/>
      </w:r>
      <w:r>
        <w:rPr>
          <w:rStyle w:val="VerbatimChar"/>
        </w:rPr>
        <w:t xml:space="preserve">## </w:t>
      </w:r>
      <w:r>
        <w:br w:type="textWrapping"/>
      </w:r>
      <w:r>
        <w:rPr>
          <w:rStyle w:val="VerbatimChar"/>
        </w:rPr>
        <w:t xml:space="preserve">## Residuals:</w:t>
      </w:r>
      <w:r>
        <w:br w:type="textWrapping"/>
      </w:r>
      <w:r>
        <w:rPr>
          <w:rStyle w:val="VerbatimChar"/>
        </w:rPr>
        <w:t xml:space="preserve">##     Min      1Q  Median      3Q     Max </w:t>
      </w:r>
      <w:r>
        <w:br w:type="textWrapping"/>
      </w:r>
      <w:r>
        <w:rPr>
          <w:rStyle w:val="VerbatimChar"/>
        </w:rPr>
        <w:t xml:space="preserve">## -6.2932 -3.6148  0.5154  3.9928  5.1632 </w:t>
      </w:r>
      <w:r>
        <w:br w:type="textWrapping"/>
      </w:r>
      <w:r>
        <w:rPr>
          <w:rStyle w:val="VerbatimChar"/>
        </w:rPr>
        <w:t xml:space="preserve">## </w:t>
      </w:r>
      <w:r>
        <w:br w:type="textWrapping"/>
      </w:r>
      <w:r>
        <w:rPr>
          <w:rStyle w:val="VerbatimChar"/>
        </w:rPr>
        <w:t xml:space="preserve">## Coefficients:</w:t>
      </w:r>
      <w:r>
        <w:br w:type="textWrapping"/>
      </w:r>
      <w:r>
        <w:rPr>
          <w:rStyle w:val="VerbatimChar"/>
        </w:rPr>
        <w:t xml:space="preserve">##             Estimate Std. Error t value Pr(&gt;|t|)  </w:t>
      </w:r>
      <w:r>
        <w:br w:type="textWrapping"/>
      </w:r>
      <w:r>
        <w:rPr>
          <w:rStyle w:val="VerbatimChar"/>
        </w:rPr>
        <w:t xml:space="preserve">## (Intercept)    5.449      1.671   3.261   0.0138 *</w:t>
      </w:r>
      <w:r>
        <w:br w:type="textWrapping"/>
      </w:r>
      <w:r>
        <w:rPr>
          <w:rStyle w:val="VerbatimChar"/>
        </w:rPr>
        <w:t xml:space="preserve">## ---</w:t>
      </w:r>
      <w:r>
        <w:br w:type="textWrapping"/>
      </w:r>
      <w:r>
        <w:rPr>
          <w:rStyle w:val="VerbatimChar"/>
        </w:rPr>
        <w:t xml:space="preserve">## Signif. codes:  0 '***' 0.001 '**' 0.01 '*' 0.05 '.' 0.1 ' ' 1</w:t>
      </w:r>
      <w:r>
        <w:br w:type="textWrapping"/>
      </w:r>
      <w:r>
        <w:rPr>
          <w:rStyle w:val="VerbatimChar"/>
        </w:rPr>
        <w:t xml:space="preserve">## </w:t>
      </w:r>
      <w:r>
        <w:br w:type="textWrapping"/>
      </w:r>
      <w:r>
        <w:rPr>
          <w:rStyle w:val="VerbatimChar"/>
        </w:rPr>
        <w:t xml:space="preserve">## Residual standard error: 4.726 on 7 degrees of freedom</w:t>
      </w:r>
    </w:p>
    <w:p>
      <w:pPr>
        <w:pStyle w:val="FirstParagraph"/>
      </w:pPr>
      <w:r>
        <w:t xml:space="preserve">The summary of the LMM</w:t>
      </w:r>
    </w:p>
    <w:p>
      <w:pPr>
        <w:pStyle w:val="SourceCode"/>
      </w:pPr>
      <w:r>
        <w:rPr>
          <w:rStyle w:val="NormalTok"/>
        </w:rPr>
        <w:t xml:space="preserve">summary.lme</w:t>
      </w:r>
      <w:r>
        <w:rPr>
          <w:rStyle w:val="FloatTok"/>
        </w:rPr>
        <w:t xml:space="preserve">.5</w:t>
      </w:r>
      <w:r>
        <w:rPr>
          <w:rStyle w:val="NormalTok"/>
        </w:rPr>
        <w:t xml:space="preserve"> &lt;-</w:t>
      </w:r>
      <w:r>
        <w:rPr>
          <w:rStyle w:val="StringTok"/>
        </w:rPr>
        <w:t xml:space="preserve"> </w:t>
      </w:r>
      <w:r>
        <w:rPr>
          <w:rStyle w:val="KeywordTok"/>
        </w:rPr>
        <w:t xml:space="preserve">summary</w:t>
      </w:r>
      <w:r>
        <w:rPr>
          <w:rStyle w:val="NormalTok"/>
        </w:rPr>
        <w:t xml:space="preserve">(lme</w:t>
      </w:r>
      <w:r>
        <w:rPr>
          <w:rStyle w:val="FloatTok"/>
        </w:rPr>
        <w:t xml:space="preserve">.5</w:t>
      </w:r>
      <w:r>
        <w:rPr>
          <w:rStyle w:val="NormalTok"/>
        </w:rPr>
        <w:t xml:space="preserve">)</w:t>
      </w:r>
      <w:r>
        <w:br w:type="textWrapping"/>
      </w:r>
      <w:r>
        <w:rPr>
          <w:rStyle w:val="NormalTok"/>
        </w:rPr>
        <w:t xml:space="preserve">summary.lme</w:t>
      </w:r>
      <w:r>
        <w:rPr>
          <w:rStyle w:val="FloatTok"/>
        </w:rPr>
        <w:t xml:space="preserve">.5</w:t>
      </w:r>
    </w:p>
    <w:p>
      <w:pPr>
        <w:pStyle w:val="SourceCode"/>
      </w:pPr>
      <w:r>
        <w:rPr>
          <w:rStyle w:val="VerbatimChar"/>
        </w:rPr>
        <w:t xml:space="preserve">## Linear mixed model fit by REML ['lmerMod']</w:t>
      </w:r>
      <w:r>
        <w:br w:type="textWrapping"/>
      </w:r>
      <w:r>
        <w:rPr>
          <w:rStyle w:val="VerbatimChar"/>
        </w:rPr>
        <w:t xml:space="preserve">## Formula: y ~ 1 | groups</w:t>
      </w:r>
      <w:r>
        <w:br w:type="textWrapping"/>
      </w:r>
      <w:r>
        <w:rPr>
          <w:rStyle w:val="VerbatimChar"/>
        </w:rPr>
        <w:t xml:space="preserve">## </w:t>
      </w:r>
      <w:r>
        <w:br w:type="textWrapping"/>
      </w:r>
      <w:r>
        <w:rPr>
          <w:rStyle w:val="VerbatimChar"/>
        </w:rPr>
        <w:t xml:space="preserve">## REML criterion at convergence: 29.6</w:t>
      </w:r>
      <w:r>
        <w:br w:type="textWrapping"/>
      </w:r>
      <w:r>
        <w:rPr>
          <w:rStyle w:val="VerbatimChar"/>
        </w:rPr>
        <w:t xml:space="preserve">## </w:t>
      </w:r>
      <w:r>
        <w:br w:type="textWrapping"/>
      </w:r>
      <w:r>
        <w:rPr>
          <w:rStyle w:val="VerbatimChar"/>
        </w:rPr>
        <w:t xml:space="preserve">## Scaled residuals: </w:t>
      </w:r>
      <w:r>
        <w:br w:type="textWrapping"/>
      </w:r>
      <w:r>
        <w:rPr>
          <w:rStyle w:val="VerbatimChar"/>
        </w:rPr>
        <w:t xml:space="preserve">##      Min       1Q   Median       3Q      Max </w:t>
      </w:r>
      <w:r>
        <w:br w:type="textWrapping"/>
      </w:r>
      <w:r>
        <w:rPr>
          <w:rStyle w:val="VerbatimChar"/>
        </w:rPr>
        <w:t xml:space="preserve">## -1.08588 -0.61820  0.05879  0.53321  1.03325 </w:t>
      </w:r>
      <w:r>
        <w:br w:type="textWrapping"/>
      </w:r>
      <w:r>
        <w:rPr>
          <w:rStyle w:val="VerbatimChar"/>
        </w:rPr>
        <w:t xml:space="preserve">## </w:t>
      </w:r>
      <w:r>
        <w:br w:type="textWrapping"/>
      </w:r>
      <w:r>
        <w:rPr>
          <w:rStyle w:val="VerbatimChar"/>
        </w:rPr>
        <w:t xml:space="preserve">## Random effects:</w:t>
      </w:r>
      <w:r>
        <w:br w:type="textWrapping"/>
      </w:r>
      <w:r>
        <w:rPr>
          <w:rStyle w:val="VerbatimChar"/>
        </w:rPr>
        <w:t xml:space="preserve">##  Groups   Name        Variance Std.Dev.</w:t>
      </w:r>
      <w:r>
        <w:br w:type="textWrapping"/>
      </w:r>
      <w:r>
        <w:rPr>
          <w:rStyle w:val="VerbatimChar"/>
        </w:rPr>
        <w:t xml:space="preserve">##  groups   (Intercept) 25.6432  5.0639  </w:t>
      </w:r>
      <w:r>
        <w:br w:type="textWrapping"/>
      </w:r>
      <w:r>
        <w:rPr>
          <w:rStyle w:val="VerbatimChar"/>
        </w:rPr>
        <w:t xml:space="preserve">##  Residual              0.3509  0.5924  </w:t>
      </w:r>
      <w:r>
        <w:br w:type="textWrapping"/>
      </w:r>
      <w:r>
        <w:rPr>
          <w:rStyle w:val="VerbatimChar"/>
        </w:rPr>
        <w:t xml:space="preserve">## Number of obs: 8, groups:  groups, 4</w:t>
      </w:r>
      <w:r>
        <w:br w:type="textWrapping"/>
      </w:r>
      <w:r>
        <w:rPr>
          <w:rStyle w:val="VerbatimChar"/>
        </w:rPr>
        <w:t xml:space="preserve">## </w:t>
      </w:r>
      <w:r>
        <w:br w:type="textWrapping"/>
      </w:r>
      <w:r>
        <w:rPr>
          <w:rStyle w:val="VerbatimChar"/>
        </w:rPr>
        <w:t xml:space="preserve">## Fixed effects:</w:t>
      </w:r>
      <w:r>
        <w:br w:type="textWrapping"/>
      </w:r>
      <w:r>
        <w:rPr>
          <w:rStyle w:val="VerbatimChar"/>
        </w:rPr>
        <w:t xml:space="preserve">##             Estimate Std. Error t value</w:t>
      </w:r>
      <w:r>
        <w:br w:type="textWrapping"/>
      </w:r>
      <w:r>
        <w:rPr>
          <w:rStyle w:val="VerbatimChar"/>
        </w:rPr>
        <w:t xml:space="preserve">## (Intercept)    5.449      2.541   2.145</w:t>
      </w:r>
    </w:p>
    <w:p>
      <w:pPr>
        <w:pStyle w:val="FirstParagraph"/>
      </w:pPr>
      <w:r>
        <w:t xml:space="preserve">Look at the standard error of the global mean, i.e., the intercept:</w:t>
      </w:r>
      <w:r>
        <w:t xml:space="preserve"> </w:t>
      </w:r>
      <w:r>
        <w:t xml:space="preserve">for</w:t>
      </w:r>
      <w:r>
        <w:t xml:space="preserve"> </w:t>
      </w:r>
      <w:r>
        <w:rPr>
          <w:rStyle w:val="VerbatimChar"/>
        </w:rPr>
        <w:t xml:space="preserve">lm</w:t>
      </w:r>
      <w:r>
        <w:t xml:space="preserve"> </w:t>
      </w:r>
      <w:r>
        <w:t xml:space="preserve">it is 1.671, and for</w:t>
      </w:r>
      <w:r>
        <w:t xml:space="preserve"> </w:t>
      </w:r>
      <w:r>
        <w:rPr>
          <w:rStyle w:val="VerbatimChar"/>
        </w:rPr>
        <w:t xml:space="preserve">lme</w:t>
      </w:r>
      <w:r>
        <w:t xml:space="preserve"> </w:t>
      </w:r>
      <w:r>
        <w:t xml:space="preserve">it is 2.541.</w:t>
      </w:r>
      <w:r>
        <w:t xml:space="preserve"> </w:t>
      </w:r>
      <w:r>
        <w:t xml:space="preserve">Why this difference?</w:t>
      </w:r>
      <w:r>
        <w:t xml:space="preserve"> </w:t>
      </w:r>
      <w:r>
        <w:t xml:space="preserve">Because</w:t>
      </w:r>
      <w:r>
        <w:t xml:space="preserve"> </w:t>
      </w:r>
      <w:r>
        <w:rPr>
          <w:rStyle w:val="VerbatimChar"/>
        </w:rPr>
        <w:t xml:space="preserve">lm</w:t>
      </w:r>
      <w:r>
        <w:t xml:space="preserve"> </w:t>
      </w:r>
      <w:r>
        <w:t xml:space="preserve">treats the group effect as fixed, while the mixed model treats the group effect as a source of noise/uncertainty.</w:t>
      </w:r>
      <w:r>
        <w:t xml:space="preserve"> </w:t>
      </w:r>
      <w:r>
        <w:t xml:space="preserve">Inference using</w:t>
      </w:r>
      <w:r>
        <w:t xml:space="preserve"> </w:t>
      </w:r>
      <w:r>
        <w:rPr>
          <w:rStyle w:val="VerbatimChar"/>
        </w:rPr>
        <w:t xml:space="preserve">lm</w:t>
      </w:r>
      <w:r>
        <w:t xml:space="preserve"> </w:t>
      </w:r>
      <w:r>
        <w:t xml:space="preserve">underestimates our uncertainty in the estimated population mean (</w:t>
      </w:r>
      <m:oMath>
        <m:sSub>
          <m:e>
            <m:r>
              <m:t>β</m:t>
            </m:r>
          </m:e>
          <m:sub>
            <m:r>
              <m:t>0</m:t>
            </m:r>
          </m:sub>
        </m:sSub>
      </m:oMath>
      <w:r>
        <w:t xml:space="preserve">).</w:t>
      </w:r>
      <w:r>
        <w:t xml:space="preserve"> </w:t>
      </w:r>
      <w:r>
        <w:t xml:space="preserve">This is that false-sense of security we may have when ignoring correlations.</w:t>
      </w:r>
    </w:p>
    <w:p>
      <w:pPr>
        <w:pStyle w:val="Heading4"/>
      </w:pPr>
      <w:bookmarkStart w:id="313" w:name="relation-to-paired-t-test"/>
      <w:r>
        <w:t xml:space="preserve">Relation to Paired t-test</w:t>
      </w:r>
      <w:bookmarkEnd w:id="313"/>
    </w:p>
    <w:p>
      <w:pPr>
        <w:pStyle w:val="FirstParagraph"/>
      </w:pPr>
      <w:r>
        <w:t xml:space="preserve">Recall the paired t-test.</w:t>
      </w:r>
      <w:r>
        <w:t xml:space="preserve"> </w:t>
      </w:r>
      <w:r>
        <w:t xml:space="preserve">Our two-sample–per-group example of the LMM is awfully similar to a paired t-test.</w:t>
      </w:r>
      <w:r>
        <w:t xml:space="preserve"> </w:t>
      </w:r>
      <w:r>
        <w:t xml:space="preserve">It would be quite troubling if the well-known t-test and the oh-so-powerful LMM would lead to diverging conclusions.</w:t>
      </w:r>
      <w:r>
        <w:t xml:space="preserve"> </w:t>
      </w:r>
      <w:r>
        <w:t xml:space="preserve">In the previous, we inferred on the global mean; a quantity that cancels out when pairing. For a fair comparison, let’s infer on some temporal effect.</w:t>
      </w:r>
      <w:r>
        <w:t xml:space="preserve"> </w:t>
      </w:r>
      <w:r>
        <w:t xml:space="preserve">Compare the t-statistic below, to the</w:t>
      </w:r>
      <w:r>
        <w:t xml:space="preserve"> </w:t>
      </w:r>
      <w:r>
        <w:rPr>
          <w:rStyle w:val="VerbatimChar"/>
        </w:rPr>
        <w:t xml:space="preserve">t value</w:t>
      </w:r>
      <w:r>
        <w:t xml:space="preserve"> </w:t>
      </w:r>
      <w:r>
        <w:t xml:space="preserve">in the summary of</w:t>
      </w:r>
      <w:r>
        <w:t xml:space="preserve"> </w:t>
      </w:r>
      <w:r>
        <w:rPr>
          <w:rStyle w:val="VerbatimChar"/>
        </w:rPr>
        <w:t xml:space="preserve">lme.6</w:t>
      </w:r>
      <w:r>
        <w:t xml:space="preserve">.</w:t>
      </w:r>
      <w:r>
        <w:t xml:space="preserve"> </w:t>
      </w:r>
      <w:r>
        <w:t xml:space="preserve">Luckily, as we demonstrate, the paired t-test and the LMM are equivalent.</w:t>
      </w:r>
      <w:r>
        <w:t xml:space="preserve"> </w:t>
      </w:r>
      <w:r>
        <w:t xml:space="preserve">So if you follow authors like</w:t>
      </w:r>
      <w:r>
        <w:t xml:space="preserve"> </w:t>
      </w:r>
      <w:r>
        <w:t xml:space="preserve">Barr et al. (</w:t>
      </w:r>
      <w:hyperlink w:anchor="ref-barr2013random">
        <w:r>
          <w:rPr>
            <w:rStyle w:val="Hyperlink"/>
          </w:rPr>
          <w:t xml:space="preserve">2013</w:t>
        </w:r>
      </w:hyperlink>
      <w:r>
        <w:t xml:space="preserve">)</w:t>
      </w:r>
      <w:r>
        <w:t xml:space="preserve"> </w:t>
      </w:r>
      <w:r>
        <w:t xml:space="preserve">that recommend LMMs instead of pairing, remember, these things are sometimes equivalent.</w:t>
      </w:r>
    </w:p>
    <w:p>
      <w:pPr>
        <w:pStyle w:val="SourceCode"/>
      </w:pPr>
      <w:r>
        <w:rPr>
          <w:rStyle w:val="NormalTok"/>
        </w:rPr>
        <w:t xml:space="preserve">time.fixed.effect &lt;-</w:t>
      </w:r>
      <w:r>
        <w:rPr>
          <w:rStyle w:val="StringTok"/>
        </w:rPr>
        <w:t xml:space="preserve"> </w:t>
      </w:r>
      <w:r>
        <w:rPr>
          <w:rStyle w:val="KeywordTok"/>
        </w:rPr>
        <w:t xml:space="preserve">rep</w:t>
      </w:r>
      <w:r>
        <w:rPr>
          <w:rStyle w:val="NormalTok"/>
        </w:rPr>
        <w:t xml:space="preserve">(</w:t>
      </w:r>
      <w:r>
        <w:rPr>
          <w:rStyle w:val="KeywordTok"/>
        </w:rPr>
        <w:t xml:space="preserve">c</w:t>
      </w:r>
      <w:r>
        <w:rPr>
          <w:rStyle w:val="NormalTok"/>
        </w:rPr>
        <w:t xml:space="preserve">(</w:t>
      </w:r>
      <w:r>
        <w:rPr>
          <w:rStyle w:val="StringTok"/>
        </w:rPr>
        <w:t xml:space="preserve">'Before'</w:t>
      </w:r>
      <w:r>
        <w:rPr>
          <w:rStyle w:val="NormalTok"/>
        </w:rPr>
        <w:t xml:space="preserve">,</w:t>
      </w:r>
      <w:r>
        <w:rPr>
          <w:rStyle w:val="StringTok"/>
        </w:rPr>
        <w:t xml:space="preserve">'After'</w:t>
      </w:r>
      <w:r>
        <w:rPr>
          <w:rStyle w:val="NormalTok"/>
        </w:rPr>
        <w:t xml:space="preserve">), </w:t>
      </w:r>
      <w:r>
        <w:rPr>
          <w:rStyle w:val="DataTypeTok"/>
        </w:rPr>
        <w:t xml:space="preserve">times=</w:t>
      </w:r>
      <w:r>
        <w:rPr>
          <w:rStyle w:val="DecValTok"/>
        </w:rPr>
        <w:t xml:space="preserve">4</w:t>
      </w:r>
      <w:r>
        <w:rPr>
          <w:rStyle w:val="NormalTok"/>
        </w:rPr>
        <w:t xml:space="preserve">) </w:t>
      </w:r>
      <w:r>
        <w:rPr>
          <w:rStyle w:val="OperatorTok"/>
        </w:rPr>
        <w:t xml:space="preserve">%&gt;%</w:t>
      </w:r>
      <w:r>
        <w:rPr>
          <w:rStyle w:val="StringTok"/>
        </w:rPr>
        <w:t xml:space="preserve"> </w:t>
      </w:r>
      <w:r>
        <w:rPr>
          <w:rStyle w:val="NormalTok"/>
        </w:rPr>
        <w:t xml:space="preserve">factor</w:t>
      </w:r>
      <w:r>
        <w:br w:type="textWrapping"/>
      </w:r>
      <w:r>
        <w:rPr>
          <w:rStyle w:val="KeywordTok"/>
        </w:rPr>
        <w:t xml:space="preserve">head</w:t>
      </w:r>
      <w:r>
        <w:rPr>
          <w:rStyle w:val="NormalTok"/>
        </w:rPr>
        <w:t xml:space="preserve">(</w:t>
      </w:r>
      <w:r>
        <w:rPr>
          <w:rStyle w:val="KeywordTok"/>
        </w:rPr>
        <w:t xml:space="preserve">cbind</w:t>
      </w:r>
      <w:r>
        <w:rPr>
          <w:rStyle w:val="NormalTok"/>
        </w:rPr>
        <w:t xml:space="preserve">(y,groups,time.fixed.effect))</w:t>
      </w:r>
    </w:p>
    <w:p>
      <w:pPr>
        <w:pStyle w:val="SourceCode"/>
      </w:pPr>
      <w:r>
        <w:rPr>
          <w:rStyle w:val="VerbatimChar"/>
        </w:rPr>
        <w:t xml:space="preserve">##              y groups time.fixed.effect</w:t>
      </w:r>
      <w:r>
        <w:br w:type="textWrapping"/>
      </w:r>
      <w:r>
        <w:rPr>
          <w:rStyle w:val="VerbatimChar"/>
        </w:rPr>
        <w:t xml:space="preserve">## [1,]  9.076626      1                 2</w:t>
      </w:r>
      <w:r>
        <w:br w:type="textWrapping"/>
      </w:r>
      <w:r>
        <w:rPr>
          <w:rStyle w:val="VerbatimChar"/>
        </w:rPr>
        <w:t xml:space="preserve">## [2,]  8.145687      1                 1</w:t>
      </w:r>
      <w:r>
        <w:br w:type="textWrapping"/>
      </w:r>
      <w:r>
        <w:rPr>
          <w:rStyle w:val="VerbatimChar"/>
        </w:rPr>
        <w:t xml:space="preserve">## [3,] 10.611710      2                 2</w:t>
      </w:r>
      <w:r>
        <w:br w:type="textWrapping"/>
      </w:r>
      <w:r>
        <w:rPr>
          <w:rStyle w:val="VerbatimChar"/>
        </w:rPr>
        <w:t xml:space="preserve">## [4,] 10.535547      2                 1</w:t>
      </w:r>
      <w:r>
        <w:br w:type="textWrapping"/>
      </w:r>
      <w:r>
        <w:rPr>
          <w:rStyle w:val="VerbatimChar"/>
        </w:rPr>
        <w:t xml:space="preserve">## [5,]  2.526772      3                 2</w:t>
      </w:r>
      <w:r>
        <w:br w:type="textWrapping"/>
      </w:r>
      <w:r>
        <w:rPr>
          <w:rStyle w:val="VerbatimChar"/>
        </w:rPr>
        <w:t xml:space="preserve">## [6,]  3.782050      3                 1</w:t>
      </w:r>
    </w:p>
    <w:p>
      <w:pPr>
        <w:pStyle w:val="SourceCode"/>
      </w:pPr>
      <w:r>
        <w:rPr>
          <w:rStyle w:val="NormalTok"/>
        </w:rPr>
        <w:t xml:space="preserve">lme</w:t>
      </w:r>
      <w:r>
        <w:rPr>
          <w:rStyle w:val="FloatTok"/>
        </w:rPr>
        <w:t xml:space="preserve">.6</w:t>
      </w:r>
      <w:r>
        <w:rPr>
          <w:rStyle w:val="NormalTok"/>
        </w:rPr>
        <w:t xml:space="preserve"> &lt;-</w:t>
      </w:r>
      <w:r>
        <w:rPr>
          <w:rStyle w:val="StringTok"/>
        </w:rPr>
        <w:t xml:space="preserve"> </w:t>
      </w:r>
      <w:r>
        <w:rPr>
          <w:rStyle w:val="KeywordTok"/>
        </w:rPr>
        <w:t xml:space="preserve">lmer</w:t>
      </w:r>
      <w:r>
        <w:rPr>
          <w:rStyle w:val="NormalTok"/>
        </w:rPr>
        <w:t xml:space="preserve">(y</w:t>
      </w:r>
      <w:r>
        <w:rPr>
          <w:rStyle w:val="OperatorTok"/>
        </w:rPr>
        <w:t xml:space="preserve">~</w:t>
      </w:r>
      <w:r>
        <w:rPr>
          <w:rStyle w:val="NormalTok"/>
        </w:rPr>
        <w:t xml:space="preserve">time.fixed.effect</w:t>
      </w:r>
      <w:r>
        <w:rPr>
          <w:rStyle w:val="OperatorTok"/>
        </w:rPr>
        <w:t xml:space="preserve">+</w:t>
      </w:r>
      <w:r>
        <w:rPr>
          <w:rStyle w:val="NormalTok"/>
        </w:rPr>
        <w:t xml:space="preserve">(</w:t>
      </w:r>
      <w:r>
        <w:rPr>
          <w:rStyle w:val="DecValTok"/>
        </w:rPr>
        <w:t xml:space="preserve">1</w:t>
      </w:r>
      <w:r>
        <w:rPr>
          <w:rStyle w:val="OperatorTok"/>
        </w:rPr>
        <w:t xml:space="preserve">|</w:t>
      </w:r>
      <w:r>
        <w:rPr>
          <w:rStyle w:val="NormalTok"/>
        </w:rPr>
        <w:t xml:space="preserve">groups)) </w:t>
      </w:r>
      <w:r>
        <w:br w:type="textWrapping"/>
      </w:r>
      <w:r>
        <w:br w:type="textWrapping"/>
      </w:r>
      <w:r>
        <w:rPr>
          <w:rStyle w:val="KeywordTok"/>
        </w:rPr>
        <w:t xml:space="preserve">coef</w:t>
      </w:r>
      <w:r>
        <w:rPr>
          <w:rStyle w:val="NormalTok"/>
        </w:rPr>
        <w:t xml:space="preserve">(</w:t>
      </w:r>
      <w:r>
        <w:rPr>
          <w:rStyle w:val="KeywordTok"/>
        </w:rPr>
        <w:t xml:space="preserve">summary</w:t>
      </w:r>
      <w:r>
        <w:rPr>
          <w:rStyle w:val="NormalTok"/>
        </w:rPr>
        <w:t xml:space="preserve">(lme</w:t>
      </w:r>
      <w:r>
        <w:rPr>
          <w:rStyle w:val="FloatTok"/>
        </w:rPr>
        <w:t xml:space="preserve">.6</w:t>
      </w:r>
      <w:r>
        <w:rPr>
          <w:rStyle w:val="NormalTok"/>
        </w:rPr>
        <w:t xml:space="preserve">))</w:t>
      </w:r>
    </w:p>
    <w:p>
      <w:pPr>
        <w:pStyle w:val="SourceCode"/>
      </w:pPr>
      <w:r>
        <w:rPr>
          <w:rStyle w:val="VerbatimChar"/>
        </w:rPr>
        <w:t xml:space="preserve">##                           Estimate Std. Error    t value</w:t>
      </w:r>
      <w:r>
        <w:br w:type="textWrapping"/>
      </w:r>
      <w:r>
        <w:rPr>
          <w:rStyle w:val="VerbatimChar"/>
        </w:rPr>
        <w:t xml:space="preserve">## (Intercept)              5.5544195  2.5513561  2.1770460</w:t>
      </w:r>
      <w:r>
        <w:br w:type="textWrapping"/>
      </w:r>
      <w:r>
        <w:rPr>
          <w:rStyle w:val="VerbatimChar"/>
        </w:rPr>
        <w:t xml:space="preserve">## time.fixed.effectBefore -0.2118132  0.4679384 -0.4526518</w:t>
      </w:r>
    </w:p>
    <w:p>
      <w:pPr>
        <w:pStyle w:val="SourceCode"/>
      </w:pPr>
      <w:r>
        <w:rPr>
          <w:rStyle w:val="KeywordTok"/>
        </w:rPr>
        <w:t xml:space="preserve">t.test</w:t>
      </w:r>
      <w:r>
        <w:rPr>
          <w:rStyle w:val="NormalTok"/>
        </w:rPr>
        <w:t xml:space="preserve">(y</w:t>
      </w:r>
      <w:r>
        <w:rPr>
          <w:rStyle w:val="OperatorTok"/>
        </w:rPr>
        <w:t xml:space="preserve">~</w:t>
      </w:r>
      <w:r>
        <w:rPr>
          <w:rStyle w:val="NormalTok"/>
        </w:rPr>
        <w:t xml:space="preserve">time.fixed.effect, </w:t>
      </w:r>
      <w:r>
        <w:rPr>
          <w:rStyle w:val="DataTypeTok"/>
        </w:rPr>
        <w:t xml:space="preserve">paired=</w:t>
      </w:r>
      <w:r>
        <w:rPr>
          <w:rStyle w:val="OtherTok"/>
        </w:rPr>
        <w:t xml:space="preserve">TRUE</w:t>
      </w:r>
      <w:r>
        <w:rPr>
          <w:rStyle w:val="NormalTok"/>
        </w:rPr>
        <w:t xml:space="preserve">)</w:t>
      </w:r>
      <w:r>
        <w:rPr>
          <w:rStyle w:val="OperatorTok"/>
        </w:rPr>
        <w:t xml:space="preserve">$</w:t>
      </w:r>
      <w:r>
        <w:rPr>
          <w:rStyle w:val="NormalTok"/>
        </w:rPr>
        <w:t xml:space="preserve">statistic</w:t>
      </w:r>
    </w:p>
    <w:p>
      <w:pPr>
        <w:pStyle w:val="SourceCode"/>
      </w:pPr>
      <w:r>
        <w:rPr>
          <w:rStyle w:val="VerbatimChar"/>
        </w:rPr>
        <w:t xml:space="preserve">##         t </w:t>
      </w:r>
      <w:r>
        <w:br w:type="textWrapping"/>
      </w:r>
      <w:r>
        <w:rPr>
          <w:rStyle w:val="VerbatimChar"/>
        </w:rPr>
        <w:t xml:space="preserve">## 0.4526514</w:t>
      </w:r>
    </w:p>
    <w:p>
      <w:pPr>
        <w:pStyle w:val="Heading3"/>
      </w:pPr>
      <w:bookmarkStart w:id="314" w:name="a-single-random-effect"/>
      <w:r>
        <w:t xml:space="preserve">A Single Random Effect</w:t>
      </w:r>
      <w:bookmarkEnd w:id="314"/>
    </w:p>
    <w:p>
      <w:pPr>
        <w:pStyle w:val="FirstParagraph"/>
      </w:pPr>
      <w:r>
        <w:t xml:space="preserve">We will use the</w:t>
      </w:r>
      <w:r>
        <w:t xml:space="preserve"> </w:t>
      </w:r>
      <w:r>
        <w:rPr>
          <w:rStyle w:val="VerbatimChar"/>
        </w:rPr>
        <w:t xml:space="preserve">Dyestuff</w:t>
      </w:r>
      <w:r>
        <w:t xml:space="preserve"> </w:t>
      </w:r>
      <w:r>
        <w:t xml:space="preserve">data from the</w:t>
      </w:r>
      <w:r>
        <w:t xml:space="preserve"> </w:t>
      </w:r>
      <w:r>
        <w:rPr>
          <w:b/>
        </w:rPr>
        <w:t xml:space="preserve">lme4</w:t>
      </w:r>
      <w:r>
        <w:t xml:space="preserve"> </w:t>
      </w:r>
      <w:r>
        <w:t xml:space="preserve">package, which encodes the yield, in grams, of a coloring solution (</w:t>
      </w:r>
      <w:r>
        <w:rPr>
          <w:rStyle w:val="VerbatimChar"/>
        </w:rPr>
        <w:t xml:space="preserve">dyestuff</w:t>
      </w:r>
      <w:r>
        <w:t xml:space="preserve">), produced in 6 batches using 5 different preparations.</w:t>
      </w:r>
    </w:p>
    <w:p>
      <w:pPr>
        <w:pStyle w:val="SourceCode"/>
      </w:pPr>
      <w:r>
        <w:rPr>
          <w:rStyle w:val="KeywordTok"/>
        </w:rPr>
        <w:t xml:space="preserve">data</w:t>
      </w:r>
      <w:r>
        <w:rPr>
          <w:rStyle w:val="NormalTok"/>
        </w:rPr>
        <w:t xml:space="preserve">(Dyestuff, </w:t>
      </w:r>
      <w:r>
        <w:rPr>
          <w:rStyle w:val="DataTypeTok"/>
        </w:rPr>
        <w:t xml:space="preserve">package=</w:t>
      </w:r>
      <w:r>
        <w:rPr>
          <w:rStyle w:val="StringTok"/>
        </w:rPr>
        <w:t xml:space="preserve">'lme4'</w:t>
      </w:r>
      <w:r>
        <w:rPr>
          <w:rStyle w:val="NormalTok"/>
        </w:rPr>
        <w:t xml:space="preserve">)</w:t>
      </w:r>
      <w:r>
        <w:br w:type="textWrapping"/>
      </w:r>
      <w:r>
        <w:rPr>
          <w:rStyle w:val="KeywordTok"/>
        </w:rPr>
        <w:t xml:space="preserve">attach</w:t>
      </w:r>
      <w:r>
        <w:rPr>
          <w:rStyle w:val="NormalTok"/>
        </w:rPr>
        <w:t xml:space="preserve">(Dyestuff)</w:t>
      </w:r>
      <w:r>
        <w:br w:type="textWrapping"/>
      </w:r>
      <w:r>
        <w:rPr>
          <w:rStyle w:val="KeywordTok"/>
        </w:rPr>
        <w:t xml:space="preserve">head</w:t>
      </w:r>
      <w:r>
        <w:rPr>
          <w:rStyle w:val="NormalTok"/>
        </w:rPr>
        <w:t xml:space="preserve">(Dyestuff)</w:t>
      </w:r>
    </w:p>
    <w:p>
      <w:pPr>
        <w:pStyle w:val="SourceCode"/>
      </w:pPr>
      <w:r>
        <w:rPr>
          <w:rStyle w:val="VerbatimChar"/>
        </w:rPr>
        <w:t xml:space="preserve">##   Batch Yield</w:t>
      </w:r>
      <w:r>
        <w:br w:type="textWrapping"/>
      </w:r>
      <w:r>
        <w:rPr>
          <w:rStyle w:val="VerbatimChar"/>
        </w:rPr>
        <w:t xml:space="preserve">## 1     A  1545</w:t>
      </w:r>
      <w:r>
        <w:br w:type="textWrapping"/>
      </w:r>
      <w:r>
        <w:rPr>
          <w:rStyle w:val="VerbatimChar"/>
        </w:rPr>
        <w:t xml:space="preserve">## 2     A  1440</w:t>
      </w:r>
      <w:r>
        <w:br w:type="textWrapping"/>
      </w:r>
      <w:r>
        <w:rPr>
          <w:rStyle w:val="VerbatimChar"/>
        </w:rPr>
        <w:t xml:space="preserve">## 3     A  1440</w:t>
      </w:r>
      <w:r>
        <w:br w:type="textWrapping"/>
      </w:r>
      <w:r>
        <w:rPr>
          <w:rStyle w:val="VerbatimChar"/>
        </w:rPr>
        <w:t xml:space="preserve">## 4     A  1520</w:t>
      </w:r>
      <w:r>
        <w:br w:type="textWrapping"/>
      </w:r>
      <w:r>
        <w:rPr>
          <w:rStyle w:val="VerbatimChar"/>
        </w:rPr>
        <w:t xml:space="preserve">## 5     A  1580</w:t>
      </w:r>
      <w:r>
        <w:br w:type="textWrapping"/>
      </w:r>
      <w:r>
        <w:rPr>
          <w:rStyle w:val="VerbatimChar"/>
        </w:rPr>
        <w:t xml:space="preserve">## 6     B  1540</w:t>
      </w:r>
    </w:p>
    <w:p>
      <w:pPr>
        <w:pStyle w:val="FirstParagraph"/>
      </w:pPr>
      <w:r>
        <w:t xml:space="preserve">And visually</w:t>
      </w:r>
    </w:p>
    <w:p>
      <w:pPr>
        <w:pStyle w:val="SourceCode"/>
      </w:pPr>
      <w:r>
        <w:rPr>
          <w:rStyle w:val="NormalTok"/>
        </w:rPr>
        <w:t xml:space="preserve">lattice</w:t>
      </w:r>
      <w:r>
        <w:rPr>
          <w:rStyle w:val="OperatorTok"/>
        </w:rPr>
        <w:t xml:space="preserve">::</w:t>
      </w:r>
      <w:r>
        <w:rPr>
          <w:rStyle w:val="KeywordTok"/>
        </w:rPr>
        <w:t xml:space="preserve">dotplot</w:t>
      </w:r>
      <w:r>
        <w:rPr>
          <w:rStyle w:val="NormalTok"/>
        </w:rPr>
        <w:t xml:space="preserve">(Yield</w:t>
      </w:r>
      <w:r>
        <w:rPr>
          <w:rStyle w:val="OperatorTok"/>
        </w:rPr>
        <w:t xml:space="preserve">~</w:t>
      </w:r>
      <w:r>
        <w:rPr>
          <w:rStyle w:val="NormalTok"/>
        </w:rPr>
        <w:t xml:space="preserve">Batch)</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199-1.png" id="0" name="Picture"/>
                    <pic:cNvPicPr>
                      <a:picLocks noChangeArrowheads="1" noChangeAspect="1"/>
                    </pic:cNvPicPr>
                  </pic:nvPicPr>
                  <pic:blipFill>
                    <a:blip r:embed="rId315"/>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The plot confirms that</w:t>
      </w:r>
      <w:r>
        <w:t xml:space="preserve"> </w:t>
      </w:r>
      <w:r>
        <w:rPr>
          <w:rStyle w:val="VerbatimChar"/>
        </w:rPr>
        <w:t xml:space="preserve">Yield</w:t>
      </w:r>
      <w:r>
        <w:t xml:space="preserve"> </w:t>
      </w:r>
      <w:r>
        <w:t xml:space="preserve">varies between</w:t>
      </w:r>
      <w:r>
        <w:t xml:space="preserve"> </w:t>
      </w:r>
      <w:r>
        <w:rPr>
          <w:rStyle w:val="VerbatimChar"/>
        </w:rPr>
        <w:t xml:space="preserve">Batch</w:t>
      </w:r>
      <w:r>
        <w:t xml:space="preserve">s.</w:t>
      </w:r>
      <w:r>
        <w:t xml:space="preserve"> </w:t>
      </w:r>
      <w:r>
        <w:t xml:space="preserve">We do not want to study this batch effect, but we want our inference to apply to new, unseen, batches</w:t>
      </w:r>
      <w:r>
        <w:rPr>
          <w:rStyle w:val="FootnoteReference"/>
        </w:rPr>
        <w:footnoteReference w:id="316"/>
      </w:r>
      <w:r>
        <w:t xml:space="preserve">.</w:t>
      </w:r>
      <w:r>
        <w:t xml:space="preserve"> </w:t>
      </w:r>
      <w:r>
        <w:t xml:space="preserve">We thus need to account for the two sources of variability when inferring on the (global) mean: the within-batch variability, and the between-batch variability</w:t>
      </w:r>
      <w:r>
        <w:t xml:space="preserve"> </w:t>
      </w:r>
      <w:r>
        <w:t xml:space="preserve">We thus fit a mixed model, with an intercept and random batch effect.</w:t>
      </w:r>
    </w:p>
    <w:p>
      <w:pPr>
        <w:pStyle w:val="SourceCode"/>
      </w:pPr>
      <w:r>
        <w:rPr>
          <w:rStyle w:val="NormalTok"/>
        </w:rPr>
        <w:t xml:space="preserve">lme</w:t>
      </w:r>
      <w:r>
        <w:rPr>
          <w:rStyle w:val="FloatTok"/>
        </w:rPr>
        <w:t xml:space="preserve">.1</w:t>
      </w:r>
      <w:r>
        <w:rPr>
          <w:rStyle w:val="NormalTok"/>
        </w:rPr>
        <w:t xml:space="preserve">&lt;-</w:t>
      </w:r>
      <w:r>
        <w:rPr>
          <w:rStyle w:val="StringTok"/>
        </w:rPr>
        <w:t xml:space="preserve"> </w:t>
      </w:r>
      <w:r>
        <w:rPr>
          <w:rStyle w:val="KeywordTok"/>
        </w:rPr>
        <w:t xml:space="preserve">lmer</w:t>
      </w:r>
      <w:r>
        <w:rPr>
          <w:rStyle w:val="NormalTok"/>
        </w:rPr>
        <w:t xml:space="preserve">( Yield </w:t>
      </w:r>
      <w:r>
        <w:rPr>
          <w:rStyle w:val="OperatorTok"/>
        </w:rPr>
        <w:t xml:space="preserve">~</w:t>
      </w:r>
      <w:r>
        <w:rPr>
          <w:rStyle w:val="StringTok"/>
        </w:rPr>
        <w:t xml:space="preserve"> </w:t>
      </w:r>
      <w:r>
        <w:rPr>
          <w:rStyle w:val="DecValTok"/>
        </w:rPr>
        <w:t xml:space="preserve">1</w:t>
      </w:r>
      <w:r>
        <w:rPr>
          <w:rStyle w:val="NormalTok"/>
        </w:rPr>
        <w:t xml:space="preserve"> </w:t>
      </w:r>
      <w:r>
        <w:rPr>
          <w:rStyle w:val="OperatorTok"/>
        </w:rPr>
        <w:t xml:space="preserve">+</w:t>
      </w:r>
      <w:r>
        <w:rPr>
          <w:rStyle w:val="StringTok"/>
        </w:rPr>
        <w:t xml:space="preserve"> </w:t>
      </w:r>
      <w:r>
        <w:rPr>
          <w:rStyle w:val="NormalTok"/>
        </w:rPr>
        <w:t xml:space="preserve">(</w:t>
      </w:r>
      <w:r>
        <w:rPr>
          <w:rStyle w:val="DecValTok"/>
        </w:rPr>
        <w:t xml:space="preserve">1</w:t>
      </w:r>
      <w:r>
        <w:rPr>
          <w:rStyle w:val="OperatorTok"/>
        </w:rPr>
        <w:t xml:space="preserve">|</w:t>
      </w:r>
      <w:r>
        <w:rPr>
          <w:rStyle w:val="NormalTok"/>
        </w:rPr>
        <w:t xml:space="preserve">Batch)  , Dyestuff )</w:t>
      </w:r>
      <w:r>
        <w:br w:type="textWrapping"/>
      </w:r>
      <w:r>
        <w:rPr>
          <w:rStyle w:val="KeywordTok"/>
        </w:rPr>
        <w:t xml:space="preserve">summary</w:t>
      </w:r>
      <w:r>
        <w:rPr>
          <w:rStyle w:val="NormalTok"/>
        </w:rPr>
        <w:t xml:space="preserve">(lme</w:t>
      </w:r>
      <w:r>
        <w:rPr>
          <w:rStyle w:val="FloatTok"/>
        </w:rPr>
        <w:t xml:space="preserve">.1</w:t>
      </w:r>
      <w:r>
        <w:rPr>
          <w:rStyle w:val="NormalTok"/>
        </w:rPr>
        <w:t xml:space="preserve">)</w:t>
      </w:r>
    </w:p>
    <w:p>
      <w:pPr>
        <w:pStyle w:val="SourceCode"/>
      </w:pPr>
      <w:r>
        <w:rPr>
          <w:rStyle w:val="VerbatimChar"/>
        </w:rPr>
        <w:t xml:space="preserve">## Linear mixed model fit by REML ['lmerMod']</w:t>
      </w:r>
      <w:r>
        <w:br w:type="textWrapping"/>
      </w:r>
      <w:r>
        <w:rPr>
          <w:rStyle w:val="VerbatimChar"/>
        </w:rPr>
        <w:t xml:space="preserve">## Formula: Yield ~ 1 + (1 | Batch)</w:t>
      </w:r>
      <w:r>
        <w:br w:type="textWrapping"/>
      </w:r>
      <w:r>
        <w:rPr>
          <w:rStyle w:val="VerbatimChar"/>
        </w:rPr>
        <w:t xml:space="preserve">##    Data: Dyestuff</w:t>
      </w:r>
      <w:r>
        <w:br w:type="textWrapping"/>
      </w:r>
      <w:r>
        <w:rPr>
          <w:rStyle w:val="VerbatimChar"/>
        </w:rPr>
        <w:t xml:space="preserve">## </w:t>
      </w:r>
      <w:r>
        <w:br w:type="textWrapping"/>
      </w:r>
      <w:r>
        <w:rPr>
          <w:rStyle w:val="VerbatimChar"/>
        </w:rPr>
        <w:t xml:space="preserve">## REML criterion at convergence: 319.7</w:t>
      </w:r>
      <w:r>
        <w:br w:type="textWrapping"/>
      </w:r>
      <w:r>
        <w:rPr>
          <w:rStyle w:val="VerbatimChar"/>
        </w:rPr>
        <w:t xml:space="preserve">## </w:t>
      </w:r>
      <w:r>
        <w:br w:type="textWrapping"/>
      </w:r>
      <w:r>
        <w:rPr>
          <w:rStyle w:val="VerbatimChar"/>
        </w:rPr>
        <w:t xml:space="preserve">## Scaled residuals: </w:t>
      </w:r>
      <w:r>
        <w:br w:type="textWrapping"/>
      </w:r>
      <w:r>
        <w:rPr>
          <w:rStyle w:val="VerbatimChar"/>
        </w:rPr>
        <w:t xml:space="preserve">##     Min      1Q  Median      3Q     Max </w:t>
      </w:r>
      <w:r>
        <w:br w:type="textWrapping"/>
      </w:r>
      <w:r>
        <w:rPr>
          <w:rStyle w:val="VerbatimChar"/>
        </w:rPr>
        <w:t xml:space="preserve">## -1.4117 -0.7634  0.1418  0.7792  1.8296 </w:t>
      </w:r>
      <w:r>
        <w:br w:type="textWrapping"/>
      </w:r>
      <w:r>
        <w:rPr>
          <w:rStyle w:val="VerbatimChar"/>
        </w:rPr>
        <w:t xml:space="preserve">## </w:t>
      </w:r>
      <w:r>
        <w:br w:type="textWrapping"/>
      </w:r>
      <w:r>
        <w:rPr>
          <w:rStyle w:val="VerbatimChar"/>
        </w:rPr>
        <w:t xml:space="preserve">## Random effects:</w:t>
      </w:r>
      <w:r>
        <w:br w:type="textWrapping"/>
      </w:r>
      <w:r>
        <w:rPr>
          <w:rStyle w:val="VerbatimChar"/>
        </w:rPr>
        <w:t xml:space="preserve">##  Groups   Name        Variance Std.Dev.</w:t>
      </w:r>
      <w:r>
        <w:br w:type="textWrapping"/>
      </w:r>
      <w:r>
        <w:rPr>
          <w:rStyle w:val="VerbatimChar"/>
        </w:rPr>
        <w:t xml:space="preserve">##  Batch    (Intercept) 1764     42.00   </w:t>
      </w:r>
      <w:r>
        <w:br w:type="textWrapping"/>
      </w:r>
      <w:r>
        <w:rPr>
          <w:rStyle w:val="VerbatimChar"/>
        </w:rPr>
        <w:t xml:space="preserve">##  Residual             2451     49.51   </w:t>
      </w:r>
      <w:r>
        <w:br w:type="textWrapping"/>
      </w:r>
      <w:r>
        <w:rPr>
          <w:rStyle w:val="VerbatimChar"/>
        </w:rPr>
        <w:t xml:space="preserve">## Number of obs: 30, groups:  Batch, 6</w:t>
      </w:r>
      <w:r>
        <w:br w:type="textWrapping"/>
      </w:r>
      <w:r>
        <w:rPr>
          <w:rStyle w:val="VerbatimChar"/>
        </w:rPr>
        <w:t xml:space="preserve">## </w:t>
      </w:r>
      <w:r>
        <w:br w:type="textWrapping"/>
      </w:r>
      <w:r>
        <w:rPr>
          <w:rStyle w:val="VerbatimChar"/>
        </w:rPr>
        <w:t xml:space="preserve">## Fixed effects:</w:t>
      </w:r>
      <w:r>
        <w:br w:type="textWrapping"/>
      </w:r>
      <w:r>
        <w:rPr>
          <w:rStyle w:val="VerbatimChar"/>
        </w:rPr>
        <w:t xml:space="preserve">##             Estimate Std. Error t value</w:t>
      </w:r>
      <w:r>
        <w:br w:type="textWrapping"/>
      </w:r>
      <w:r>
        <w:rPr>
          <w:rStyle w:val="VerbatimChar"/>
        </w:rPr>
        <w:t xml:space="preserve">## (Intercept)  1527.50      19.38    78.8</w:t>
      </w:r>
    </w:p>
    <w:p>
      <w:pPr>
        <w:pStyle w:val="FirstParagraph"/>
      </w:pPr>
      <w:r>
        <w:t xml:space="preserve">Things to note:</w:t>
      </w:r>
    </w:p>
    <w:p>
      <w:pPr>
        <w:pStyle w:val="Compact"/>
        <w:numPr>
          <w:numId w:val="1067"/>
          <w:ilvl w:val="0"/>
        </w:numPr>
      </w:pPr>
      <w:r>
        <w:t xml:space="preserve">The syntax</w:t>
      </w:r>
      <w:r>
        <w:t xml:space="preserve"> </w:t>
      </w:r>
      <w:r>
        <w:rPr>
          <w:rStyle w:val="VerbatimChar"/>
        </w:rPr>
        <w:t xml:space="preserve">Yield ~ (1|Batch)</w:t>
      </w:r>
      <w:r>
        <w:t xml:space="preserve"> </w:t>
      </w:r>
      <w:r>
        <w:t xml:space="preserve">tells</w:t>
      </w:r>
      <w:r>
        <w:t xml:space="preserve"> </w:t>
      </w:r>
      <w:r>
        <w:rPr>
          <w:rStyle w:val="VerbatimChar"/>
        </w:rPr>
        <w:t xml:space="preserve">lme4::lmer</w:t>
      </w:r>
      <w:r>
        <w:t xml:space="preserve"> </w:t>
      </w:r>
      <w:r>
        <w:t xml:space="preserve">to fit a model with a global intercept (</w:t>
      </w:r>
      <w:r>
        <w:rPr>
          <w:rStyle w:val="VerbatimChar"/>
        </w:rPr>
        <w:t xml:space="preserve">1</w:t>
      </w:r>
      <w:r>
        <w:t xml:space="preserve">) and a random Batch effect (</w:t>
      </w:r>
      <w:r>
        <w:rPr>
          <w:rStyle w:val="VerbatimChar"/>
        </w:rPr>
        <w:t xml:space="preserve">1|Batch</w:t>
      </w:r>
      <w:r>
        <w:t xml:space="preserve">). The</w:t>
      </w:r>
      <w:r>
        <w:t xml:space="preserve"> </w:t>
      </w:r>
      <w:r>
        <w:rPr>
          <w:rStyle w:val="VerbatimChar"/>
        </w:rPr>
        <w:t xml:space="preserve">|</w:t>
      </w:r>
      <w:r>
        <w:t xml:space="preserve"> </w:t>
      </w:r>
      <w:r>
        <w:t xml:space="preserve">operator is the cornerstone of random effect modeling with</w:t>
      </w:r>
      <w:r>
        <w:t xml:space="preserve"> </w:t>
      </w:r>
      <w:r>
        <w:rPr>
          <w:rStyle w:val="VerbatimChar"/>
        </w:rPr>
        <w:t xml:space="preserve">lme4::lmer</w:t>
      </w:r>
      <w:r>
        <w:t xml:space="preserve">.</w:t>
      </w:r>
    </w:p>
    <w:p>
      <w:pPr>
        <w:pStyle w:val="Compact"/>
        <w:numPr>
          <w:numId w:val="1067"/>
          <w:ilvl w:val="0"/>
        </w:numPr>
      </w:pPr>
      <w:r>
        <w:rPr>
          <w:rStyle w:val="VerbatimChar"/>
        </w:rPr>
        <w:t xml:space="preserve">1+</w:t>
      </w:r>
      <w:r>
        <w:t xml:space="preserve"> </w:t>
      </w:r>
      <w:r>
        <w:t xml:space="preserve">isn’t really needed.</w:t>
      </w:r>
      <w:r>
        <w:t xml:space="preserve"> </w:t>
      </w:r>
      <w:r>
        <w:rPr>
          <w:rStyle w:val="VerbatimChar"/>
        </w:rPr>
        <w:t xml:space="preserve">lme4::lmer</w:t>
      </w:r>
      <w:r>
        <w:t xml:space="preserve">, like</w:t>
      </w:r>
      <w:r>
        <w:t xml:space="preserve"> </w:t>
      </w:r>
      <w:r>
        <w:rPr>
          <w:rStyle w:val="VerbatimChar"/>
        </w:rPr>
        <w:t xml:space="preserve">stats::lm</w:t>
      </w:r>
      <w:r>
        <w:t xml:space="preserve"> </w:t>
      </w:r>
      <w:r>
        <w:t xml:space="preserve">adds it be default. We put it there to remind you it is implied.</w:t>
      </w:r>
    </w:p>
    <w:p>
      <w:pPr>
        <w:pStyle w:val="Compact"/>
        <w:numPr>
          <w:numId w:val="1067"/>
          <w:ilvl w:val="0"/>
        </w:numPr>
      </w:pPr>
      <w:r>
        <w:t xml:space="preserve">As usual,</w:t>
      </w:r>
      <w:r>
        <w:t xml:space="preserve"> </w:t>
      </w:r>
      <w:r>
        <w:rPr>
          <w:rStyle w:val="VerbatimChar"/>
        </w:rPr>
        <w:t xml:space="preserve">summary</w:t>
      </w:r>
      <w:r>
        <w:t xml:space="preserve"> </w:t>
      </w:r>
      <w:r>
        <w:t xml:space="preserve">is content aware and has a different behavior for</w:t>
      </w:r>
      <w:r>
        <w:t xml:space="preserve"> </w:t>
      </w:r>
      <w:r>
        <w:rPr>
          <w:rStyle w:val="VerbatimChar"/>
        </w:rPr>
        <w:t xml:space="preserve">lme</w:t>
      </w:r>
      <w:r>
        <w:t xml:space="preserve"> </w:t>
      </w:r>
      <w:r>
        <w:t xml:space="preserve">class objects.</w:t>
      </w:r>
    </w:p>
    <w:p>
      <w:pPr>
        <w:pStyle w:val="Compact"/>
        <w:numPr>
          <w:numId w:val="1067"/>
          <w:ilvl w:val="0"/>
        </w:numPr>
      </w:pPr>
      <w:r>
        <w:t xml:space="preserve">The output distinguishes between random effects (</w:t>
      </w:r>
      <m:oMath>
        <m:r>
          <m:t>u</m:t>
        </m:r>
      </m:oMath>
      <w:r>
        <w:t xml:space="preserve">), a source of variability, and fixed effect (</w:t>
      </w:r>
      <m:oMath>
        <m:r>
          <m:t>β</m:t>
        </m:r>
      </m:oMath>
      <w:r>
        <w:t xml:space="preserve">), which we want to study. The mean of the random effect is not reported because it is unassumingly 0.</w:t>
      </w:r>
    </w:p>
    <w:p>
      <w:pPr>
        <w:pStyle w:val="Compact"/>
        <w:numPr>
          <w:numId w:val="1067"/>
          <w:ilvl w:val="0"/>
        </w:numPr>
      </w:pPr>
      <w:r>
        <w:t xml:space="preserve">Were we not interested in standard errors,</w:t>
      </w:r>
      <w:r>
        <w:t xml:space="preserve"> </w:t>
      </w:r>
      <w:r>
        <w:rPr>
          <w:rStyle w:val="VerbatimChar"/>
        </w:rPr>
        <w:t xml:space="preserve">lm(Yield ~ Batch)</w:t>
      </w:r>
      <w:r>
        <w:t xml:space="preserve"> </w:t>
      </w:r>
      <w:r>
        <w:t xml:space="preserve">would have returned the same (fixed) effects estimates.</w:t>
      </w:r>
    </w:p>
    <w:p>
      <w:pPr>
        <w:pStyle w:val="FirstParagraph"/>
      </w:pPr>
      <w:r>
        <w:t xml:space="preserve">Some utility functions let us query the</w:t>
      </w:r>
      <w:r>
        <w:t xml:space="preserve"> </w:t>
      </w:r>
      <w:r>
        <w:rPr>
          <w:rStyle w:val="VerbatimChar"/>
        </w:rPr>
        <w:t xml:space="preserve">lme</w:t>
      </w:r>
      <w:r>
        <w:t xml:space="preserve"> </w:t>
      </w:r>
      <w:r>
        <w:t xml:space="preserve">object.</w:t>
      </w:r>
      <w:r>
        <w:t xml:space="preserve"> </w:t>
      </w:r>
      <w:r>
        <w:t xml:space="preserve">The function</w:t>
      </w:r>
      <w:r>
        <w:t xml:space="preserve"> </w:t>
      </w:r>
      <w:r>
        <w:rPr>
          <w:rStyle w:val="VerbatimChar"/>
        </w:rPr>
        <w:t xml:space="preserve">coef</w:t>
      </w:r>
      <w:r>
        <w:t xml:space="preserve"> </w:t>
      </w:r>
      <w:r>
        <w:t xml:space="preserve">will work, but will return a cumbersome output. Better use</w:t>
      </w:r>
      <w:r>
        <w:t xml:space="preserve"> </w:t>
      </w:r>
      <w:r>
        <w:rPr>
          <w:rStyle w:val="VerbatimChar"/>
        </w:rPr>
        <w:t xml:space="preserve">fixef</w:t>
      </w:r>
      <w:r>
        <w:t xml:space="preserve"> </w:t>
      </w:r>
      <w:r>
        <w:t xml:space="preserve">to extract the fixed effects, and</w:t>
      </w:r>
      <w:r>
        <w:t xml:space="preserve"> </w:t>
      </w:r>
      <w:r>
        <w:rPr>
          <w:rStyle w:val="VerbatimChar"/>
        </w:rPr>
        <w:t xml:space="preserve">ranef</w:t>
      </w:r>
      <w:r>
        <w:t xml:space="preserve"> </w:t>
      </w:r>
      <w:r>
        <w:t xml:space="preserve">to extract the random effects.</w:t>
      </w:r>
      <w:r>
        <w:t xml:space="preserve"> </w:t>
      </w:r>
      <w:r>
        <w:t xml:space="preserve">The model matrix (of the fixed effects alone), can be extracted with</w:t>
      </w:r>
      <w:r>
        <w:t xml:space="preserve"> </w:t>
      </w:r>
      <w:r>
        <w:rPr>
          <w:rStyle w:val="VerbatimChar"/>
        </w:rPr>
        <w:t xml:space="preserve">model.matrix</w:t>
      </w:r>
      <w:r>
        <w:t xml:space="preserve">, and predictions with</w:t>
      </w:r>
      <w:r>
        <w:t xml:space="preserve"> </w:t>
      </w:r>
      <w:r>
        <w:rPr>
          <w:rStyle w:val="VerbatimChar"/>
        </w:rPr>
        <w:t xml:space="preserve">predict</w:t>
      </w:r>
      <w:r>
        <w:t xml:space="preserve">.</w:t>
      </w:r>
    </w:p>
    <w:p>
      <w:pPr>
        <w:pStyle w:val="Heading3"/>
      </w:pPr>
      <w:bookmarkStart w:id="317" w:name="a-full-mixed-model"/>
      <w:r>
        <w:t xml:space="preserve">A Full Mixed-Model</w:t>
      </w:r>
      <w:bookmarkEnd w:id="317"/>
    </w:p>
    <w:p>
      <w:pPr>
        <w:pStyle w:val="FirstParagraph"/>
      </w:pPr>
      <w:r>
        <w:t xml:space="preserve">In the</w:t>
      </w:r>
      <w:r>
        <w:t xml:space="preserve"> </w:t>
      </w:r>
      <w:r>
        <w:rPr>
          <w:rStyle w:val="VerbatimChar"/>
        </w:rPr>
        <w:t xml:space="preserve">sleepstudy</w:t>
      </w:r>
      <w:r>
        <w:t xml:space="preserve"> </w:t>
      </w:r>
      <w:r>
        <w:t xml:space="preserve">data, we recorded the reaction times to a series of tests (</w:t>
      </w:r>
      <w:r>
        <w:rPr>
          <w:rStyle w:val="VerbatimChar"/>
        </w:rPr>
        <w:t xml:space="preserve">Reaction</w:t>
      </w:r>
      <w:r>
        <w:t xml:space="preserve">), after various subject (</w:t>
      </w:r>
      <w:r>
        <w:rPr>
          <w:rStyle w:val="VerbatimChar"/>
        </w:rPr>
        <w:t xml:space="preserve">Subject</w:t>
      </w:r>
      <w:r>
        <w:t xml:space="preserve">) underwent various amounts of sleep deprivation (</w:t>
      </w:r>
      <w:r>
        <w:rPr>
          <w:rStyle w:val="VerbatimChar"/>
        </w:rPr>
        <w:t xml:space="preserve">Day</w:t>
      </w:r>
      <w:r>
        <w:t xml:space="preserve">).</w:t>
      </w:r>
    </w:p>
    <w:p>
      <w:pPr>
        <w:pStyle w:val="BodyText"/>
      </w:pPr>
      <w:r>
        <w:drawing>
          <wp:inline>
            <wp:extent cx="4620126" cy="3696101"/>
            <wp:effectExtent b="0" l="0" r="0" t="0"/>
            <wp:docPr descr="" title="" id="1" name="Picture"/>
            <a:graphic>
              <a:graphicData uri="http://schemas.openxmlformats.org/drawingml/2006/picture">
                <pic:pic>
                  <pic:nvPicPr>
                    <pic:cNvPr descr="Rcourse_files/figure-docx/unnamed-chunk-200-1.png" id="0" name="Picture"/>
                    <pic:cNvPicPr>
                      <a:picLocks noChangeArrowheads="1" noChangeAspect="1"/>
                    </pic:cNvPicPr>
                  </pic:nvPicPr>
                  <pic:blipFill>
                    <a:blip r:embed="rId318"/>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We now want to estimate the (fixed) effect of the days of sleep deprivation on response time, while allowing each subject to have his/hers own effect.</w:t>
      </w:r>
      <w:r>
        <w:t xml:space="preserve"> </w:t>
      </w:r>
      <w:r>
        <w:t xml:space="preserve">Put differently, we want to estimate a</w:t>
      </w:r>
      <w:r>
        <w:t xml:space="preserve"> </w:t>
      </w:r>
      <w:r>
        <w:rPr>
          <w:i/>
        </w:rPr>
        <w:t xml:space="preserve">random slope</w:t>
      </w:r>
      <w:r>
        <w:t xml:space="preserve"> </w:t>
      </w:r>
      <w:r>
        <w:t xml:space="preserve">for the effect of</w:t>
      </w:r>
      <w:r>
        <w:t xml:space="preserve"> </w:t>
      </w:r>
      <w:r>
        <w:rPr>
          <w:rStyle w:val="VerbatimChar"/>
        </w:rPr>
        <w:t xml:space="preserve">day</w:t>
      </w:r>
      <w:r>
        <w:t xml:space="preserve">.</w:t>
      </w:r>
      <w:r>
        <w:t xml:space="preserve"> </w:t>
      </w:r>
      <w:r>
        <w:t xml:space="preserve">The fixed</w:t>
      </w:r>
      <w:r>
        <w:t xml:space="preserve"> </w:t>
      </w:r>
      <w:r>
        <w:rPr>
          <w:rStyle w:val="VerbatimChar"/>
        </w:rPr>
        <w:t xml:space="preserve">Days</w:t>
      </w:r>
      <w:r>
        <w:t xml:space="preserve"> </w:t>
      </w:r>
      <w:r>
        <w:t xml:space="preserve">effect can be thought of as the average slope over subjects.</w:t>
      </w:r>
    </w:p>
    <w:p>
      <w:pPr>
        <w:pStyle w:val="SourceCode"/>
      </w:pPr>
      <w:r>
        <w:rPr>
          <w:rStyle w:val="NormalTok"/>
        </w:rPr>
        <w:t xml:space="preserve">lme</w:t>
      </w:r>
      <w:r>
        <w:rPr>
          <w:rStyle w:val="FloatTok"/>
        </w:rPr>
        <w:t xml:space="preserve">.3</w:t>
      </w:r>
      <w:r>
        <w:rPr>
          <w:rStyle w:val="NormalTok"/>
        </w:rPr>
        <w:t xml:space="preserve"> &lt;-</w:t>
      </w:r>
      <w:r>
        <w:rPr>
          <w:rStyle w:val="StringTok"/>
        </w:rPr>
        <w:t xml:space="preserve"> </w:t>
      </w:r>
      <w:r>
        <w:rPr>
          <w:rStyle w:val="KeywordTok"/>
        </w:rPr>
        <w:t xml:space="preserve">lmer</w:t>
      </w:r>
      <w:r>
        <w:rPr>
          <w:rStyle w:val="NormalTok"/>
        </w:rPr>
        <w:t xml:space="preserve"> ( Reaction </w:t>
      </w:r>
      <w:r>
        <w:rPr>
          <w:rStyle w:val="OperatorTok"/>
        </w:rPr>
        <w:t xml:space="preserve">~</w:t>
      </w:r>
      <w:r>
        <w:rPr>
          <w:rStyle w:val="StringTok"/>
        </w:rPr>
        <w:t xml:space="preserve"> </w:t>
      </w:r>
      <w:r>
        <w:rPr>
          <w:rStyle w:val="NormalTok"/>
        </w:rPr>
        <w:t xml:space="preserve">Days </w:t>
      </w:r>
      <w:r>
        <w:rPr>
          <w:rStyle w:val="OperatorTok"/>
        </w:rPr>
        <w:t xml:space="preserve">+</w:t>
      </w:r>
      <w:r>
        <w:rPr>
          <w:rStyle w:val="StringTok"/>
        </w:rPr>
        <w:t xml:space="preserve"> </w:t>
      </w:r>
      <w:r>
        <w:rPr>
          <w:rStyle w:val="NormalTok"/>
        </w:rPr>
        <w:t xml:space="preserve">( Days </w:t>
      </w:r>
      <w:r>
        <w:rPr>
          <w:rStyle w:val="OperatorTok"/>
        </w:rPr>
        <w:t xml:space="preserve">|</w:t>
      </w:r>
      <w:r>
        <w:rPr>
          <w:rStyle w:val="StringTok"/>
        </w:rPr>
        <w:t xml:space="preserve"> </w:t>
      </w:r>
      <w:r>
        <w:rPr>
          <w:rStyle w:val="NormalTok"/>
        </w:rPr>
        <w:t xml:space="preserve">Subject ) , </w:t>
      </w:r>
      <w:r>
        <w:rPr>
          <w:rStyle w:val="DataTypeTok"/>
        </w:rPr>
        <w:t xml:space="preserve">data=</w:t>
      </w:r>
      <w:r>
        <w:rPr>
          <w:rStyle w:val="NormalTok"/>
        </w:rPr>
        <w:t xml:space="preserve"> sleepstudy )</w:t>
      </w:r>
    </w:p>
    <w:p>
      <w:pPr>
        <w:pStyle w:val="FirstParagraph"/>
      </w:pPr>
      <w:r>
        <w:t xml:space="preserve">Things to note:</w:t>
      </w:r>
    </w:p>
    <w:p>
      <w:pPr>
        <w:pStyle w:val="Compact"/>
        <w:numPr>
          <w:numId w:val="1068"/>
          <w:ilvl w:val="0"/>
        </w:numPr>
      </w:pPr>
      <w:r>
        <w:rPr>
          <w:rStyle w:val="VerbatimChar"/>
        </w:rPr>
        <w:t xml:space="preserve">~Days</w:t>
      </w:r>
      <w:r>
        <w:t xml:space="preserve"> </w:t>
      </w:r>
      <w:r>
        <w:t xml:space="preserve">specifies the fixed effect.</w:t>
      </w:r>
    </w:p>
    <w:p>
      <w:pPr>
        <w:pStyle w:val="Compact"/>
        <w:numPr>
          <w:numId w:val="1068"/>
          <w:ilvl w:val="0"/>
        </w:numPr>
      </w:pPr>
      <w:r>
        <w:t xml:space="preserve">We used the</w:t>
      </w:r>
      <w:r>
        <w:t xml:space="preserve"> </w:t>
      </w:r>
      <w:r>
        <w:rPr>
          <w:rStyle w:val="VerbatimChar"/>
        </w:rPr>
        <w:t xml:space="preserve">(Days|Subject)</w:t>
      </w:r>
      <w:r>
        <w:t xml:space="preserve"> </w:t>
      </w:r>
      <w:r>
        <w:t xml:space="preserve">syntax to tell</w:t>
      </w:r>
      <w:r>
        <w:t xml:space="preserve"> </w:t>
      </w:r>
      <w:r>
        <w:rPr>
          <w:rStyle w:val="VerbatimChar"/>
        </w:rPr>
        <w:t xml:space="preserve">lme4::lmer</w:t>
      </w:r>
      <w:r>
        <w:t xml:space="preserve"> </w:t>
      </w:r>
      <w:r>
        <w:t xml:space="preserve">we want to fit the model</w:t>
      </w:r>
      <w:r>
        <w:t xml:space="preserve"> </w:t>
      </w:r>
      <w:r>
        <w:rPr>
          <w:rStyle w:val="VerbatimChar"/>
        </w:rPr>
        <w:t xml:space="preserve">~Days</w:t>
      </w:r>
      <w:r>
        <w:t xml:space="preserve"> </w:t>
      </w:r>
      <w:r>
        <w:t xml:space="preserve">within each subject. Just like when modeling with</w:t>
      </w:r>
      <w:r>
        <w:t xml:space="preserve"> </w:t>
      </w:r>
      <w:r>
        <w:rPr>
          <w:rStyle w:val="VerbatimChar"/>
        </w:rPr>
        <w:t xml:space="preserve">stats::lm</w:t>
      </w:r>
      <w:r>
        <w:t xml:space="preserve">,</w:t>
      </w:r>
      <w:r>
        <w:t xml:space="preserve"> </w:t>
      </w:r>
      <w:r>
        <w:rPr>
          <w:rStyle w:val="VerbatimChar"/>
        </w:rPr>
        <w:t xml:space="preserve">(Days|Subject)</w:t>
      </w:r>
      <w:r>
        <w:t xml:space="preserve"> </w:t>
      </w:r>
      <w:r>
        <w:t xml:space="preserve">is interpreted as</w:t>
      </w:r>
      <w:r>
        <w:t xml:space="preserve"> </w:t>
      </w:r>
      <w:r>
        <w:rPr>
          <w:rStyle w:val="VerbatimChar"/>
        </w:rPr>
        <w:t xml:space="preserve">(1+Days|Subject)</w:t>
      </w:r>
      <w:r>
        <w:t xml:space="preserve">, so we get a random intercept and slope, per subject.</w:t>
      </w:r>
    </w:p>
    <w:p>
      <w:pPr>
        <w:pStyle w:val="Compact"/>
        <w:numPr>
          <w:numId w:val="1068"/>
          <w:ilvl w:val="0"/>
        </w:numPr>
      </w:pPr>
      <w:r>
        <w:t xml:space="preserve">Were we not interested in standard errors,</w:t>
      </w:r>
      <w:r>
        <w:t xml:space="preserve"> </w:t>
      </w:r>
      <w:r>
        <w:rPr>
          <w:rStyle w:val="VerbatimChar"/>
        </w:rPr>
        <w:t xml:space="preserve">stats::lm(Reaction~Days*Subject)</w:t>
      </w:r>
      <w:r>
        <w:t xml:space="preserve"> </w:t>
      </w:r>
      <w:r>
        <w:t xml:space="preserve">would have returned (almost) the same effects. Why</w:t>
      </w:r>
      <w:r>
        <w:t xml:space="preserve"> </w:t>
      </w:r>
      <w:r>
        <w:t xml:space="preserve">“</w:t>
      </w:r>
      <w:r>
        <w:t xml:space="preserve">almost</w:t>
      </w:r>
      <w:r>
        <w:t xml:space="preserve">”</w:t>
      </w:r>
      <w:r>
        <w:t xml:space="preserve">? See below…</w:t>
      </w:r>
    </w:p>
    <w:p>
      <w:pPr>
        <w:pStyle w:val="FirstParagraph"/>
      </w:pPr>
      <w:r>
        <w:t xml:space="preserve">The fixed day effect is:</w:t>
      </w:r>
    </w:p>
    <w:p>
      <w:pPr>
        <w:pStyle w:val="SourceCode"/>
      </w:pPr>
      <w:r>
        <w:rPr>
          <w:rStyle w:val="KeywordTok"/>
        </w:rPr>
        <w:t xml:space="preserve">fixef</w:t>
      </w:r>
      <w:r>
        <w:rPr>
          <w:rStyle w:val="NormalTok"/>
        </w:rPr>
        <w:t xml:space="preserve">(lme</w:t>
      </w:r>
      <w:r>
        <w:rPr>
          <w:rStyle w:val="FloatTok"/>
        </w:rPr>
        <w:t xml:space="preserve">.3</w:t>
      </w:r>
      <w:r>
        <w:rPr>
          <w:rStyle w:val="NormalTok"/>
        </w:rPr>
        <w:t xml:space="preserve">)</w:t>
      </w:r>
    </w:p>
    <w:p>
      <w:pPr>
        <w:pStyle w:val="SourceCode"/>
      </w:pPr>
      <w:r>
        <w:rPr>
          <w:rStyle w:val="VerbatimChar"/>
        </w:rPr>
        <w:t xml:space="preserve">## (Intercept)        Days </w:t>
      </w:r>
      <w:r>
        <w:br w:type="textWrapping"/>
      </w:r>
      <w:r>
        <w:rPr>
          <w:rStyle w:val="VerbatimChar"/>
        </w:rPr>
        <w:t xml:space="preserve">##   251.40510    10.46729</w:t>
      </w:r>
    </w:p>
    <w:p>
      <w:pPr>
        <w:pStyle w:val="FirstParagraph"/>
      </w:pPr>
      <w:r>
        <w:t xml:space="preserve">The variability in the average response (intercept) and day effect is</w:t>
      </w:r>
    </w:p>
    <w:p>
      <w:pPr>
        <w:pStyle w:val="SourceCode"/>
      </w:pPr>
      <w:r>
        <w:rPr>
          <w:rStyle w:val="KeywordTok"/>
        </w:rPr>
        <w:t xml:space="preserve">ranef</w:t>
      </w:r>
      <w:r>
        <w:rPr>
          <w:rStyle w:val="NormalTok"/>
        </w:rPr>
        <w:t xml:space="preserve">(lme</w:t>
      </w:r>
      <w:r>
        <w:rPr>
          <w:rStyle w:val="FloatTok"/>
        </w:rPr>
        <w:t xml:space="preserve">.3</w:t>
      </w:r>
      <w:r>
        <w:rPr>
          <w:rStyle w:val="NormalTok"/>
        </w:rPr>
        <w:t xml:space="preserve">) </w:t>
      </w:r>
      <w:r>
        <w:rPr>
          <w:rStyle w:val="OperatorTok"/>
        </w:rPr>
        <w:t xml:space="preserve">%&gt;%</w:t>
      </w:r>
      <w:r>
        <w:rPr>
          <w:rStyle w:val="StringTok"/>
        </w:rPr>
        <w:t xml:space="preserve"> </w:t>
      </w:r>
      <w:r>
        <w:rPr>
          <w:rStyle w:val="KeywordTok"/>
        </w:rPr>
        <w:t xml:space="preserve">lapply</w:t>
      </w:r>
      <w:r>
        <w:rPr>
          <w:rStyle w:val="NormalTok"/>
        </w:rPr>
        <w:t xml:space="preserve">(head)</w:t>
      </w:r>
    </w:p>
    <w:p>
      <w:pPr>
        <w:pStyle w:val="SourceCode"/>
      </w:pPr>
      <w:r>
        <w:rPr>
          <w:rStyle w:val="VerbatimChar"/>
        </w:rPr>
        <w:t xml:space="preserve">## $Subject</w:t>
      </w:r>
      <w:r>
        <w:br w:type="textWrapping"/>
      </w:r>
      <w:r>
        <w:rPr>
          <w:rStyle w:val="VerbatimChar"/>
        </w:rPr>
        <w:t xml:space="preserve">##     (Intercept)       Days</w:t>
      </w:r>
      <w:r>
        <w:br w:type="textWrapping"/>
      </w:r>
      <w:r>
        <w:rPr>
          <w:rStyle w:val="VerbatimChar"/>
        </w:rPr>
        <w:t xml:space="preserve">## 308    2.257533  9.1992737</w:t>
      </w:r>
      <w:r>
        <w:br w:type="textWrapping"/>
      </w:r>
      <w:r>
        <w:rPr>
          <w:rStyle w:val="VerbatimChar"/>
        </w:rPr>
        <w:t xml:space="preserve">## 309  -40.394272 -8.6205161</w:t>
      </w:r>
      <w:r>
        <w:br w:type="textWrapping"/>
      </w:r>
      <w:r>
        <w:rPr>
          <w:rStyle w:val="VerbatimChar"/>
        </w:rPr>
        <w:t xml:space="preserve">## 310  -38.956354 -5.4495796</w:t>
      </w:r>
      <w:r>
        <w:br w:type="textWrapping"/>
      </w:r>
      <w:r>
        <w:rPr>
          <w:rStyle w:val="VerbatimChar"/>
        </w:rPr>
        <w:t xml:space="preserve">## 330   23.688870 -4.8141448</w:t>
      </w:r>
      <w:r>
        <w:br w:type="textWrapping"/>
      </w:r>
      <w:r>
        <w:rPr>
          <w:rStyle w:val="VerbatimChar"/>
        </w:rPr>
        <w:t xml:space="preserve">## 331   22.258541 -3.0696766</w:t>
      </w:r>
      <w:r>
        <w:br w:type="textWrapping"/>
      </w:r>
      <w:r>
        <w:rPr>
          <w:rStyle w:val="VerbatimChar"/>
        </w:rPr>
        <w:t xml:space="preserve">## 332    9.038763 -0.2720535</w:t>
      </w:r>
    </w:p>
    <w:p>
      <w:pPr>
        <w:pStyle w:val="FirstParagraph"/>
      </w:pPr>
      <w:r>
        <w:t xml:space="preserve">Did we really need the whole</w:t>
      </w:r>
      <w:r>
        <w:t xml:space="preserve"> </w:t>
      </w:r>
      <w:r>
        <w:rPr>
          <w:rStyle w:val="VerbatimChar"/>
        </w:rPr>
        <w:t xml:space="preserve">lme</w:t>
      </w:r>
      <w:r>
        <w:t xml:space="preserve"> </w:t>
      </w:r>
      <w:r>
        <w:t xml:space="preserve">machinery to fit a within-subject linear regression and then average over subjects?</w:t>
      </w:r>
      <w:r>
        <w:t xml:space="preserve"> </w:t>
      </w:r>
      <w:r>
        <w:t xml:space="preserve">The short answer is that if we have a enough data for fitting each subject with it’s own</w:t>
      </w:r>
      <w:r>
        <w:t xml:space="preserve"> </w:t>
      </w:r>
      <w:r>
        <w:rPr>
          <w:rStyle w:val="VerbatimChar"/>
        </w:rPr>
        <w:t xml:space="preserve">lm</w:t>
      </w:r>
      <w:r>
        <w:t xml:space="preserve">, we don’t need</w:t>
      </w:r>
      <w:r>
        <w:t xml:space="preserve"> </w:t>
      </w:r>
      <w:r>
        <w:rPr>
          <w:rStyle w:val="VerbatimChar"/>
        </w:rPr>
        <w:t xml:space="preserve">lme</w:t>
      </w:r>
      <w:r>
        <w:t xml:space="preserve">.</w:t>
      </w:r>
      <w:r>
        <w:t xml:space="preserve"> </w:t>
      </w:r>
      <w:r>
        <w:t xml:space="preserve">The longer answer is that the assumptions on the distribution of random effect, namely, that they are normally distributed, allow us to pool information from one subject to another.</w:t>
      </w:r>
      <w:r>
        <w:t xml:space="preserve"> </w:t>
      </w:r>
      <w:r>
        <w:t xml:space="preserve">In the words of John Tukey:</w:t>
      </w:r>
      <w:r>
        <w:t xml:space="preserve"> </w:t>
      </w:r>
      <w:r>
        <w:t xml:space="preserve">“</w:t>
      </w:r>
      <w:r>
        <w:t xml:space="preserve">we borrow strength over subjects</w:t>
      </w:r>
      <w:r>
        <w:t xml:space="preserve">”</w:t>
      </w:r>
      <w:r>
        <w:t xml:space="preserve">.</w:t>
      </w:r>
      <w:r>
        <w:t xml:space="preserve"> </w:t>
      </w:r>
      <w:r>
        <w:t xml:space="preserve">If the normality assumption is true, this is very good news.</w:t>
      </w:r>
      <w:r>
        <w:t xml:space="preserve"> </w:t>
      </w:r>
      <w:r>
        <w:t xml:space="preserve">If, on the other hand, you have a lot of samples per subject, and you don’t need to</w:t>
      </w:r>
      <w:r>
        <w:t xml:space="preserve"> </w:t>
      </w:r>
      <w:r>
        <w:t xml:space="preserve">“</w:t>
      </w:r>
      <w:r>
        <w:t xml:space="preserve">borrow strength</w:t>
      </w:r>
      <w:r>
        <w:t xml:space="preserve">”</w:t>
      </w:r>
      <w:r>
        <w:t xml:space="preserve"> </w:t>
      </w:r>
      <w:r>
        <w:t xml:space="preserve">from one subject to another, you can simply fit within-subject linear models without the mixed-models machinery.</w:t>
      </w:r>
      <w:r>
        <w:t xml:space="preserve"> </w:t>
      </w:r>
      <w:r>
        <w:t xml:space="preserve">This will avoid any assumptions on the distribution of effects over subjects.</w:t>
      </w:r>
      <w:r>
        <w:t xml:space="preserve"> </w:t>
      </w:r>
      <w:r>
        <w:t xml:space="preserve">For a full discussion of the pro’s and con’s of hierarchical mixed models, consult our Bibliographic Notes.</w:t>
      </w:r>
    </w:p>
    <w:p>
      <w:pPr>
        <w:pStyle w:val="BodyText"/>
      </w:pPr>
      <w:r>
        <w:t xml:space="preserve">To demonstrate the</w:t>
      </w:r>
      <w:r>
        <w:t xml:space="preserve"> </w:t>
      </w:r>
      <w:r>
        <w:t xml:space="preserve">“</w:t>
      </w:r>
      <w:r>
        <w:t xml:space="preserve">strength borrowing</w:t>
      </w:r>
      <w:r>
        <w:t xml:space="preserve">”</w:t>
      </w:r>
      <w:r>
        <w:t xml:space="preserve">, here is a comparison of the lme, versus the effects of fitting a linear model to each subject separately.</w:t>
      </w:r>
    </w:p>
    <w:p>
      <w:pPr>
        <w:pStyle w:val="BodyText"/>
      </w:pPr>
      <w:r>
        <w:drawing>
          <wp:inline>
            <wp:extent cx="4620126" cy="3696101"/>
            <wp:effectExtent b="0" l="0" r="0" t="0"/>
            <wp:docPr descr="" title="" id="1" name="Picture"/>
            <a:graphic>
              <a:graphicData uri="http://schemas.openxmlformats.org/drawingml/2006/picture">
                <pic:pic>
                  <pic:nvPicPr>
                    <pic:cNvPr descr="Rcourse_files/figure-docx/unnamed-chunk-203-1.png" id="0" name="Picture"/>
                    <pic:cNvPicPr>
                      <a:picLocks noChangeArrowheads="1" noChangeAspect="1"/>
                    </pic:cNvPicPr>
                  </pic:nvPicPr>
                  <pic:blipFill>
                    <a:blip r:embed="rId319"/>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Here is a comparison of the random-day effect from</w:t>
      </w:r>
      <w:r>
        <w:t xml:space="preserve"> </w:t>
      </w:r>
      <w:r>
        <w:rPr>
          <w:rStyle w:val="VerbatimChar"/>
        </w:rPr>
        <w:t xml:space="preserve">lme</w:t>
      </w:r>
      <w:r>
        <w:t xml:space="preserve"> </w:t>
      </w:r>
      <w:r>
        <w:t xml:space="preserve">versus a subject-wise linear model. They are not the same.</w:t>
      </w:r>
    </w:p>
    <w:p>
      <w:pPr>
        <w:pStyle w:val="BodyText"/>
      </w:pPr>
      <w:r>
        <w:drawing>
          <wp:inline>
            <wp:extent cx="4620126" cy="3696101"/>
            <wp:effectExtent b="0" l="0" r="0" t="0"/>
            <wp:docPr descr="" title="" id="1" name="Picture"/>
            <a:graphic>
              <a:graphicData uri="http://schemas.openxmlformats.org/drawingml/2006/picture">
                <pic:pic>
                  <pic:nvPicPr>
                    <pic:cNvPr descr="Rcourse_files/figure-docx/unnamed-chunk-204-1.png" id="0" name="Picture"/>
                    <pic:cNvPicPr>
                      <a:picLocks noChangeArrowheads="1" noChangeAspect="1"/>
                    </pic:cNvPicPr>
                  </pic:nvPicPr>
                  <pic:blipFill>
                    <a:blip r:embed="rId320"/>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3"/>
      </w:pPr>
      <w:bookmarkStart w:id="321" w:name="sparsity-and-memory-efficiency"/>
      <w:r>
        <w:t xml:space="preserve">Sparsity and Memory Efficiency</w:t>
      </w:r>
      <w:bookmarkEnd w:id="321"/>
    </w:p>
    <w:p>
      <w:pPr>
        <w:pStyle w:val="FirstParagraph"/>
      </w:pPr>
      <w:r>
        <w:t xml:space="preserve">In Chapter</w:t>
      </w:r>
      <w:r>
        <w:t xml:space="preserve"> </w:t>
      </w:r>
      <w:r>
        <w:t xml:space="preserve">14</w:t>
      </w:r>
      <w:r>
        <w:t xml:space="preserve"> </w:t>
      </w:r>
      <w:r>
        <w:t xml:space="preserve">we discuss how to efficiently represent matrices in memory.</w:t>
      </w:r>
      <w:r>
        <w:t xml:space="preserve"> </w:t>
      </w:r>
      <w:r>
        <w:t xml:space="preserve">At this point we can already hint that the covariance matrices implied by LMMs are sparse. This fact is exploited in the</w:t>
      </w:r>
      <w:r>
        <w:t xml:space="preserve"> </w:t>
      </w:r>
      <w:r>
        <w:rPr>
          <w:b/>
        </w:rPr>
        <w:t xml:space="preserve">lme4</w:t>
      </w:r>
      <w:r>
        <w:t xml:space="preserve"> </w:t>
      </w:r>
      <w:r>
        <w:t xml:space="preserve">package, making it very efficient computationally.</w:t>
      </w:r>
    </w:p>
    <w:p>
      <w:pPr>
        <w:pStyle w:val="Heading2"/>
      </w:pPr>
      <w:bookmarkStart w:id="322" w:name="serial"/>
      <w:r>
        <w:t xml:space="preserve">Serial Correlations in Space/Time</w:t>
      </w:r>
      <w:bookmarkEnd w:id="322"/>
    </w:p>
    <w:p>
      <w:pPr>
        <w:pStyle w:val="FirstParagraph"/>
      </w:pPr>
      <w:r>
        <w:t xml:space="preserve">As previously stated, a hierarchical model of the type</w:t>
      </w:r>
      <w:r>
        <w:t xml:space="preserve"> </w:t>
      </w:r>
      <m:oMath>
        <m:r>
          <m:t>y</m:t>
        </m:r>
        <m:r>
          <m:t>=</m:t>
        </m:r>
        <m:r>
          <m:t>x</m:t>
        </m:r>
        <m:r>
          <m:t>′</m:t>
        </m:r>
        <m:r>
          <m:t>β</m:t>
        </m:r>
        <m:r>
          <m:t>+</m:t>
        </m:r>
        <m:r>
          <m:t>z</m:t>
        </m:r>
        <m:r>
          <m:t>′</m:t>
        </m:r>
        <m:r>
          <m:t>u</m:t>
        </m:r>
        <m:r>
          <m:t>+</m:t>
        </m:r>
        <m:r>
          <m:t>ϵ</m:t>
        </m:r>
      </m:oMath>
      <w:r>
        <w:t xml:space="preserve"> </w:t>
      </w:r>
      <w:r>
        <w:t xml:space="preserve">is a very convenient way to state the correlations of</w:t>
      </w:r>
      <w:r>
        <w:t xml:space="preserve"> </w:t>
      </w:r>
      <m:oMath>
        <m:r>
          <m:t>y</m:t>
        </m:r>
        <m:r>
          <m:t>|</m:t>
        </m:r>
        <m:r>
          <m:t>x</m:t>
        </m:r>
      </m:oMath>
      <w:r>
        <w:t xml:space="preserve"> </w:t>
      </w:r>
      <w:r>
        <w:t xml:space="preserve">instead of specifying the matrix</w:t>
      </w:r>
      <w:r>
        <w:t xml:space="preserve"> </w:t>
      </w:r>
      <m:oMath>
        <m:r>
          <m:t>V</m:t>
        </m:r>
        <m:r>
          <m:t>a</m:t>
        </m:r>
        <m:r>
          <m:t>r</m:t>
        </m:r>
        <m:r>
          <m:t>[</m:t>
        </m:r>
        <m:r>
          <m:t>z</m:t>
        </m:r>
        <m:r>
          <m:t>′</m:t>
        </m:r>
        <m:r>
          <m:t>u</m:t>
        </m:r>
        <m:r>
          <m:t>+</m:t>
        </m:r>
        <m:r>
          <m:t>ϵ</m:t>
        </m:r>
        <m:r>
          <m:t>|</m:t>
        </m:r>
        <m:r>
          <m:t>x</m:t>
        </m:r>
        <m:r>
          <m:t>]</m:t>
        </m:r>
      </m:oMath>
      <w:r>
        <w:t xml:space="preserve"> </w:t>
      </w:r>
      <w:r>
        <w:t xml:space="preserve">for various</w:t>
      </w:r>
      <w:r>
        <w:t xml:space="preserve"> </w:t>
      </w:r>
      <m:oMath>
        <m:r>
          <m:t>x</m:t>
        </m:r>
      </m:oMath>
      <w:r>
        <w:t xml:space="preserve"> </w:t>
      </w:r>
      <w:r>
        <w:t xml:space="preserve">and</w:t>
      </w:r>
      <w:r>
        <w:t xml:space="preserve"> </w:t>
      </w:r>
      <m:oMath>
        <m:r>
          <m:t>z</m:t>
        </m:r>
      </m:oMath>
      <w:r>
        <w:t xml:space="preserve">.</w:t>
      </w:r>
      <w:r>
        <w:t xml:space="preserve"> </w:t>
      </w:r>
      <w:r>
        <w:t xml:space="preserve">The hierarchical sampling scheme implies correlations in blocks.</w:t>
      </w:r>
      <w:r>
        <w:t xml:space="preserve"> </w:t>
      </w:r>
      <w:r>
        <w:t xml:space="preserve">What if correlations do not have a block structure?</w:t>
      </w:r>
      <w:r>
        <w:t xml:space="preserve"> </w:t>
      </w:r>
      <w:r>
        <w:t xml:space="preserve">Temporal data or spatial data, for instance, tend to present correlations that decay smoothly in time/space.</w:t>
      </w:r>
      <w:r>
        <w:t xml:space="preserve"> </w:t>
      </w:r>
      <w:r>
        <w:t xml:space="preserve">These correlations cannot be represented via a hierarchical sampling scheme.</w:t>
      </w:r>
    </w:p>
    <w:p>
      <w:pPr>
        <w:pStyle w:val="BodyText"/>
      </w:pPr>
      <w:r>
        <w:t xml:space="preserve">One way to go about, is to find a dedicated package for space/time data.</w:t>
      </w:r>
      <w:r>
        <w:t xml:space="preserve"> </w:t>
      </w:r>
      <w:r>
        <w:t xml:space="preserve">For instance, in the</w:t>
      </w:r>
      <w:r>
        <w:t xml:space="preserve"> </w:t>
      </w:r>
      <w:hyperlink r:id="rId323">
        <w:r>
          <w:rPr>
            <w:rStyle w:val="Hyperlink"/>
          </w:rPr>
          <w:t xml:space="preserve">Spatio-Temporal Data</w:t>
        </w:r>
      </w:hyperlink>
      <w:r>
        <w:t xml:space="preserve"> </w:t>
      </w:r>
      <w:r>
        <w:t xml:space="preserve">task view, or the</w:t>
      </w:r>
      <w:r>
        <w:t xml:space="preserve"> </w:t>
      </w:r>
      <w:hyperlink r:id="rId324">
        <w:r>
          <w:rPr>
            <w:rStyle w:val="Hyperlink"/>
          </w:rPr>
          <w:t xml:space="preserve">Ecological and Environmental</w:t>
        </w:r>
      </w:hyperlink>
      <w:r>
        <w:t xml:space="preserve"> </w:t>
      </w:r>
      <w:r>
        <w:t xml:space="preserve">task view.</w:t>
      </w:r>
    </w:p>
    <w:p>
      <w:pPr>
        <w:pStyle w:val="BodyText"/>
      </w:pPr>
      <w:r>
        <w:t xml:space="preserve">Instead, we will show how to solve this matter using the</w:t>
      </w:r>
      <w:r>
        <w:t xml:space="preserve"> </w:t>
      </w:r>
      <w:r>
        <w:rPr>
          <w:b/>
        </w:rPr>
        <w:t xml:space="preserve">nlme</w:t>
      </w:r>
      <w:r>
        <w:t xml:space="preserve"> </w:t>
      </w:r>
      <w:r>
        <w:t xml:space="preserve">package.</w:t>
      </w:r>
      <w:r>
        <w:t xml:space="preserve"> </w:t>
      </w:r>
      <w:r>
        <w:t xml:space="preserve">This is because</w:t>
      </w:r>
      <w:r>
        <w:t xml:space="preserve"> </w:t>
      </w:r>
      <w:r>
        <w:rPr>
          <w:b/>
        </w:rPr>
        <w:t xml:space="preserve">nlme</w:t>
      </w:r>
      <w:r>
        <w:t xml:space="preserve"> </w:t>
      </w:r>
      <w:r>
        <w:t xml:space="preserve">allows to compound the blocks of covariance of LMMs, with the smoothly decaying covariances of space/time models.</w:t>
      </w:r>
    </w:p>
    <w:p>
      <w:pPr>
        <w:pStyle w:val="BodyText"/>
      </w:pPr>
      <w:r>
        <w:t xml:space="preserve">We now use an example from the help of</w:t>
      </w:r>
      <w:r>
        <w:t xml:space="preserve"> </w:t>
      </w:r>
      <w:r>
        <w:rPr>
          <w:rStyle w:val="VerbatimChar"/>
        </w:rPr>
        <w:t xml:space="preserve">nlme::corAR1</w:t>
      </w:r>
      <w:r>
        <w:t xml:space="preserve">.</w:t>
      </w:r>
      <w:r>
        <w:t xml:space="preserve"> </w:t>
      </w:r>
      <w:r>
        <w:t xml:space="preserve">The</w:t>
      </w:r>
      <w:r>
        <w:t xml:space="preserve"> </w:t>
      </w:r>
      <w:r>
        <w:rPr>
          <w:rStyle w:val="VerbatimChar"/>
        </w:rPr>
        <w:t xml:space="preserve">nlme::Ovary</w:t>
      </w:r>
      <w:r>
        <w:t xml:space="preserve"> </w:t>
      </w:r>
      <w:r>
        <w:t xml:space="preserve">data is panel data of number of ovarian follicles in different mares (female horse), at various times.</w:t>
      </w:r>
      <w:r>
        <w:br w:type="textWrapping"/>
      </w:r>
      <w:r>
        <w:t xml:space="preserve">We fit a model with a random</w:t>
      </w:r>
      <w:r>
        <w:t xml:space="preserve"> </w:t>
      </w:r>
      <w:r>
        <w:rPr>
          <w:rStyle w:val="VerbatimChar"/>
        </w:rPr>
        <w:t xml:space="preserve">Mare</w:t>
      </w:r>
      <w:r>
        <w:t xml:space="preserve"> </w:t>
      </w:r>
      <w:r>
        <w:t xml:space="preserve">effect, and correlations that decay geometrically in time.</w:t>
      </w:r>
      <w:r>
        <w:t xml:space="preserve"> </w:t>
      </w:r>
      <w:r>
        <w:t xml:space="preserve">In the time-series literature, this is known as an</w:t>
      </w:r>
      <w:r>
        <w:t xml:space="preserve"> </w:t>
      </w:r>
      <w:r>
        <w:rPr>
          <w:i/>
        </w:rPr>
        <w:t xml:space="preserve">auto-regression of order 1</w:t>
      </w:r>
      <w:r>
        <w:t xml:space="preserve"> </w:t>
      </w:r>
      <w:r>
        <w:t xml:space="preserve">model, or AR(1), in short.</w:t>
      </w:r>
    </w:p>
    <w:p>
      <w:pPr>
        <w:pStyle w:val="SourceCode"/>
      </w:pPr>
      <w:r>
        <w:rPr>
          <w:rStyle w:val="KeywordTok"/>
        </w:rPr>
        <w:t xml:space="preserve">library</w:t>
      </w:r>
      <w:r>
        <w:rPr>
          <w:rStyle w:val="NormalTok"/>
        </w:rPr>
        <w:t xml:space="preserve">(nlme)</w:t>
      </w:r>
      <w:r>
        <w:br w:type="textWrapping"/>
      </w:r>
      <w:r>
        <w:rPr>
          <w:rStyle w:val="KeywordTok"/>
        </w:rPr>
        <w:t xml:space="preserve">head</w:t>
      </w:r>
      <w:r>
        <w:rPr>
          <w:rStyle w:val="NormalTok"/>
        </w:rPr>
        <w:t xml:space="preserve">(nlme</w:t>
      </w:r>
      <w:r>
        <w:rPr>
          <w:rStyle w:val="OperatorTok"/>
        </w:rPr>
        <w:t xml:space="preserve">::</w:t>
      </w:r>
      <w:r>
        <w:rPr>
          <w:rStyle w:val="NormalTok"/>
        </w:rPr>
        <w:t xml:space="preserve">Ovary)</w:t>
      </w:r>
    </w:p>
    <w:p>
      <w:pPr>
        <w:pStyle w:val="SourceCode"/>
      </w:pPr>
      <w:r>
        <w:rPr>
          <w:rStyle w:val="VerbatimChar"/>
        </w:rPr>
        <w:t xml:space="preserve">## Grouped Data: follicles ~ Time | Mare</w:t>
      </w:r>
      <w:r>
        <w:br w:type="textWrapping"/>
      </w:r>
      <w:r>
        <w:rPr>
          <w:rStyle w:val="VerbatimChar"/>
        </w:rPr>
        <w:t xml:space="preserve">##   Mare        Time follicles</w:t>
      </w:r>
      <w:r>
        <w:br w:type="textWrapping"/>
      </w:r>
      <w:r>
        <w:rPr>
          <w:rStyle w:val="VerbatimChar"/>
        </w:rPr>
        <w:t xml:space="preserve">## 1    1 -0.13636360        20</w:t>
      </w:r>
      <w:r>
        <w:br w:type="textWrapping"/>
      </w:r>
      <w:r>
        <w:rPr>
          <w:rStyle w:val="VerbatimChar"/>
        </w:rPr>
        <w:t xml:space="preserve">## 2    1 -0.09090910        15</w:t>
      </w:r>
      <w:r>
        <w:br w:type="textWrapping"/>
      </w:r>
      <w:r>
        <w:rPr>
          <w:rStyle w:val="VerbatimChar"/>
        </w:rPr>
        <w:t xml:space="preserve">## 3    1 -0.04545455        19</w:t>
      </w:r>
      <w:r>
        <w:br w:type="textWrapping"/>
      </w:r>
      <w:r>
        <w:rPr>
          <w:rStyle w:val="VerbatimChar"/>
        </w:rPr>
        <w:t xml:space="preserve">## 4    1  0.00000000        16</w:t>
      </w:r>
      <w:r>
        <w:br w:type="textWrapping"/>
      </w:r>
      <w:r>
        <w:rPr>
          <w:rStyle w:val="VerbatimChar"/>
        </w:rPr>
        <w:t xml:space="preserve">## 5    1  0.04545455        13</w:t>
      </w:r>
      <w:r>
        <w:br w:type="textWrapping"/>
      </w:r>
      <w:r>
        <w:rPr>
          <w:rStyle w:val="VerbatimChar"/>
        </w:rPr>
        <w:t xml:space="preserve">## 6    1  0.09090910        10</w:t>
      </w:r>
    </w:p>
    <w:p>
      <w:pPr>
        <w:pStyle w:val="SourceCode"/>
      </w:pPr>
      <w:r>
        <w:rPr>
          <w:rStyle w:val="NormalTok"/>
        </w:rPr>
        <w:t xml:space="preserve">fm1Ovar.lme &lt;-</w:t>
      </w:r>
      <w:r>
        <w:rPr>
          <w:rStyle w:val="StringTok"/>
        </w:rPr>
        <w:t xml:space="preserve"> </w:t>
      </w:r>
      <w:r>
        <w:rPr>
          <w:rStyle w:val="NormalTok"/>
        </w:rPr>
        <w:t xml:space="preserve">nlme</w:t>
      </w:r>
      <w:r>
        <w:rPr>
          <w:rStyle w:val="OperatorTok"/>
        </w:rPr>
        <w:t xml:space="preserve">::</w:t>
      </w:r>
      <w:r>
        <w:rPr>
          <w:rStyle w:val="KeywordTok"/>
        </w:rPr>
        <w:t xml:space="preserve">lme</w:t>
      </w:r>
      <w:r>
        <w:rPr>
          <w:rStyle w:val="NormalTok"/>
        </w:rPr>
        <w:t xml:space="preserve">(</w:t>
      </w:r>
      <w:r>
        <w:rPr>
          <w:rStyle w:val="DataTypeTok"/>
        </w:rPr>
        <w:t xml:space="preserve">fixed=</w:t>
      </w:r>
      <w:r>
        <w:rPr>
          <w:rStyle w:val="NormalTok"/>
        </w:rPr>
        <w:t xml:space="preserve">follicles </w:t>
      </w:r>
      <w:r>
        <w:rPr>
          <w:rStyle w:val="OperatorTok"/>
        </w:rPr>
        <w:t xml:space="preserve">~</w:t>
      </w:r>
      <w:r>
        <w:rPr>
          <w:rStyle w:val="StringTok"/>
        </w:rPr>
        <w:t xml:space="preserve"> </w:t>
      </w:r>
      <w:r>
        <w:rPr>
          <w:rStyle w:val="KeywordTok"/>
        </w:rPr>
        <w:t xml:space="preserve">sin</w:t>
      </w:r>
      <w:r>
        <w:rPr>
          <w:rStyle w:val="NormalTok"/>
        </w:rPr>
        <w:t xml:space="preserve">(</w:t>
      </w:r>
      <w:r>
        <w:rPr>
          <w:rStyle w:val="DecValTok"/>
        </w:rPr>
        <w:t xml:space="preserve">2</w:t>
      </w:r>
      <w:r>
        <w:rPr>
          <w:rStyle w:val="OperatorTok"/>
        </w:rPr>
        <w:t xml:space="preserve">*</w:t>
      </w:r>
      <w:r>
        <w:rPr>
          <w:rStyle w:val="NormalTok"/>
        </w:rPr>
        <w:t xml:space="preserve">pi</w:t>
      </w:r>
      <w:r>
        <w:rPr>
          <w:rStyle w:val="OperatorTok"/>
        </w:rPr>
        <w:t xml:space="preserve">*</w:t>
      </w:r>
      <w:r>
        <w:rPr>
          <w:rStyle w:val="NormalTok"/>
        </w:rPr>
        <w:t xml:space="preserve">Time) </w:t>
      </w:r>
      <w:r>
        <w:rPr>
          <w:rStyle w:val="OperatorTok"/>
        </w:rPr>
        <w:t xml:space="preserve">+</w:t>
      </w:r>
      <w:r>
        <w:rPr>
          <w:rStyle w:val="StringTok"/>
        </w:rPr>
        <w:t xml:space="preserve"> </w:t>
      </w:r>
      <w:r>
        <w:rPr>
          <w:rStyle w:val="KeywordTok"/>
        </w:rPr>
        <w:t xml:space="preserve">cos</w:t>
      </w:r>
      <w:r>
        <w:rPr>
          <w:rStyle w:val="NormalTok"/>
        </w:rPr>
        <w:t xml:space="preserve">(</w:t>
      </w:r>
      <w:r>
        <w:rPr>
          <w:rStyle w:val="DecValTok"/>
        </w:rPr>
        <w:t xml:space="preserve">2</w:t>
      </w:r>
      <w:r>
        <w:rPr>
          <w:rStyle w:val="OperatorTok"/>
        </w:rPr>
        <w:t xml:space="preserve">*</w:t>
      </w:r>
      <w:r>
        <w:rPr>
          <w:rStyle w:val="NormalTok"/>
        </w:rPr>
        <w:t xml:space="preserve">pi</w:t>
      </w:r>
      <w:r>
        <w:rPr>
          <w:rStyle w:val="OperatorTok"/>
        </w:rPr>
        <w:t xml:space="preserve">*</w:t>
      </w:r>
      <w:r>
        <w:rPr>
          <w:rStyle w:val="NormalTok"/>
        </w:rPr>
        <w:t xml:space="preserve">Time), </w:t>
      </w:r>
      <w:r>
        <w:br w:type="textWrapping"/>
      </w:r>
      <w:r>
        <w:rPr>
          <w:rStyle w:val="NormalTok"/>
        </w:rPr>
        <w:t xml:space="preserve">                   </w:t>
      </w:r>
      <w:r>
        <w:rPr>
          <w:rStyle w:val="DataTypeTok"/>
        </w:rPr>
        <w:t xml:space="preserve">data =</w:t>
      </w:r>
      <w:r>
        <w:rPr>
          <w:rStyle w:val="NormalTok"/>
        </w:rPr>
        <w:t xml:space="preserve"> Ovary, </w:t>
      </w:r>
      <w:r>
        <w:br w:type="textWrapping"/>
      </w:r>
      <w:r>
        <w:rPr>
          <w:rStyle w:val="NormalTok"/>
        </w:rPr>
        <w:t xml:space="preserve">                   </w:t>
      </w:r>
      <w:r>
        <w:rPr>
          <w:rStyle w:val="DataTypeTok"/>
        </w:rPr>
        <w:t xml:space="preserve">random =</w:t>
      </w:r>
      <w:r>
        <w:rPr>
          <w:rStyle w:val="NormalTok"/>
        </w:rPr>
        <w:t xml:space="preserve"> </w:t>
      </w:r>
      <w:r>
        <w:rPr>
          <w:rStyle w:val="KeywordTok"/>
        </w:rPr>
        <w:t xml:space="preserve">pdDiag</w:t>
      </w:r>
      <w:r>
        <w:rPr>
          <w:rStyle w:val="NormalTok"/>
        </w:rPr>
        <w:t xml:space="preserve">(</w:t>
      </w:r>
      <w:r>
        <w:rPr>
          <w:rStyle w:val="OperatorTok"/>
        </w:rPr>
        <w:t xml:space="preserve">~</w:t>
      </w:r>
      <w:r>
        <w:rPr>
          <w:rStyle w:val="KeywordTok"/>
        </w:rPr>
        <w:t xml:space="preserve">sin</w:t>
      </w:r>
      <w:r>
        <w:rPr>
          <w:rStyle w:val="NormalTok"/>
        </w:rPr>
        <w:t xml:space="preserve">(</w:t>
      </w:r>
      <w:r>
        <w:rPr>
          <w:rStyle w:val="DecValTok"/>
        </w:rPr>
        <w:t xml:space="preserve">2</w:t>
      </w:r>
      <w:r>
        <w:rPr>
          <w:rStyle w:val="OperatorTok"/>
        </w:rPr>
        <w:t xml:space="preserve">*</w:t>
      </w:r>
      <w:r>
        <w:rPr>
          <w:rStyle w:val="NormalTok"/>
        </w:rPr>
        <w:t xml:space="preserve">pi</w:t>
      </w:r>
      <w:r>
        <w:rPr>
          <w:rStyle w:val="OperatorTok"/>
        </w:rPr>
        <w:t xml:space="preserve">*</w:t>
      </w:r>
      <w:r>
        <w:rPr>
          <w:rStyle w:val="NormalTok"/>
        </w:rPr>
        <w:t xml:space="preserve">Time)), </w:t>
      </w:r>
      <w:r>
        <w:br w:type="textWrapping"/>
      </w:r>
      <w:r>
        <w:rPr>
          <w:rStyle w:val="NormalTok"/>
        </w:rPr>
        <w:t xml:space="preserve">                   </w:t>
      </w:r>
      <w:r>
        <w:rPr>
          <w:rStyle w:val="DataTypeTok"/>
        </w:rPr>
        <w:t xml:space="preserve">correlation=</w:t>
      </w:r>
      <w:r>
        <w:rPr>
          <w:rStyle w:val="KeywordTok"/>
        </w:rPr>
        <w:t xml:space="preserve">corAR1</w:t>
      </w:r>
      <w:r>
        <w:rPr>
          <w:rStyle w:val="NormalTok"/>
        </w:rPr>
        <w:t xml:space="preserve">() )</w:t>
      </w:r>
      <w:r>
        <w:br w:type="textWrapping"/>
      </w:r>
      <w:r>
        <w:rPr>
          <w:rStyle w:val="KeywordTok"/>
        </w:rPr>
        <w:t xml:space="preserve">summary</w:t>
      </w:r>
      <w:r>
        <w:rPr>
          <w:rStyle w:val="NormalTok"/>
        </w:rPr>
        <w:t xml:space="preserve">(fm1Ovar.lme)</w:t>
      </w:r>
    </w:p>
    <w:p>
      <w:pPr>
        <w:pStyle w:val="SourceCode"/>
      </w:pPr>
      <w:r>
        <w:rPr>
          <w:rStyle w:val="VerbatimChar"/>
        </w:rPr>
        <w:t xml:space="preserve">## Linear mixed-effects model fit by REML</w:t>
      </w:r>
      <w:r>
        <w:br w:type="textWrapping"/>
      </w:r>
      <w:r>
        <w:rPr>
          <w:rStyle w:val="VerbatimChar"/>
        </w:rPr>
        <w:t xml:space="preserve">##  Data: Ovary </w:t>
      </w:r>
      <w:r>
        <w:br w:type="textWrapping"/>
      </w:r>
      <w:r>
        <w:rPr>
          <w:rStyle w:val="VerbatimChar"/>
        </w:rPr>
        <w:t xml:space="preserve">##        AIC     BIC   logLik</w:t>
      </w:r>
      <w:r>
        <w:br w:type="textWrapping"/>
      </w:r>
      <w:r>
        <w:rPr>
          <w:rStyle w:val="VerbatimChar"/>
        </w:rPr>
        <w:t xml:space="preserve">##   1563.448 1589.49 -774.724</w:t>
      </w:r>
      <w:r>
        <w:br w:type="textWrapping"/>
      </w:r>
      <w:r>
        <w:rPr>
          <w:rStyle w:val="VerbatimChar"/>
        </w:rPr>
        <w:t xml:space="preserve">## </w:t>
      </w:r>
      <w:r>
        <w:br w:type="textWrapping"/>
      </w:r>
      <w:r>
        <w:rPr>
          <w:rStyle w:val="VerbatimChar"/>
        </w:rPr>
        <w:t xml:space="preserve">## Random effects:</w:t>
      </w:r>
      <w:r>
        <w:br w:type="textWrapping"/>
      </w:r>
      <w:r>
        <w:rPr>
          <w:rStyle w:val="VerbatimChar"/>
        </w:rPr>
        <w:t xml:space="preserve">##  Formula: ~sin(2 * pi * Time) | Mare</w:t>
      </w:r>
      <w:r>
        <w:br w:type="textWrapping"/>
      </w:r>
      <w:r>
        <w:rPr>
          <w:rStyle w:val="VerbatimChar"/>
        </w:rPr>
        <w:t xml:space="preserve">##  Structure: Diagonal</w:t>
      </w:r>
      <w:r>
        <w:br w:type="textWrapping"/>
      </w:r>
      <w:r>
        <w:rPr>
          <w:rStyle w:val="VerbatimChar"/>
        </w:rPr>
        <w:t xml:space="preserve">##         (Intercept) sin(2 * pi * Time) Residual</w:t>
      </w:r>
      <w:r>
        <w:br w:type="textWrapping"/>
      </w:r>
      <w:r>
        <w:rPr>
          <w:rStyle w:val="VerbatimChar"/>
        </w:rPr>
        <w:t xml:space="preserve">## StdDev:    2.858385           1.257977 3.507053</w:t>
      </w:r>
      <w:r>
        <w:br w:type="textWrapping"/>
      </w:r>
      <w:r>
        <w:rPr>
          <w:rStyle w:val="VerbatimChar"/>
        </w:rPr>
        <w:t xml:space="preserve">## </w:t>
      </w:r>
      <w:r>
        <w:br w:type="textWrapping"/>
      </w:r>
      <w:r>
        <w:rPr>
          <w:rStyle w:val="VerbatimChar"/>
        </w:rPr>
        <w:t xml:space="preserve">## Correlation Structure: AR(1)</w:t>
      </w:r>
      <w:r>
        <w:br w:type="textWrapping"/>
      </w:r>
      <w:r>
        <w:rPr>
          <w:rStyle w:val="VerbatimChar"/>
        </w:rPr>
        <w:t xml:space="preserve">##  Formula: ~1 | Mare </w:t>
      </w:r>
      <w:r>
        <w:br w:type="textWrapping"/>
      </w:r>
      <w:r>
        <w:rPr>
          <w:rStyle w:val="VerbatimChar"/>
        </w:rPr>
        <w:t xml:space="preserve">##  Parameter estimate(s):</w:t>
      </w:r>
      <w:r>
        <w:br w:type="textWrapping"/>
      </w:r>
      <w:r>
        <w:rPr>
          <w:rStyle w:val="VerbatimChar"/>
        </w:rPr>
        <w:t xml:space="preserve">##       Phi </w:t>
      </w:r>
      <w:r>
        <w:br w:type="textWrapping"/>
      </w:r>
      <w:r>
        <w:rPr>
          <w:rStyle w:val="VerbatimChar"/>
        </w:rPr>
        <w:t xml:space="preserve">## 0.5721866 </w:t>
      </w:r>
      <w:r>
        <w:br w:type="textWrapping"/>
      </w:r>
      <w:r>
        <w:rPr>
          <w:rStyle w:val="VerbatimChar"/>
        </w:rPr>
        <w:t xml:space="preserve">## Fixed effects: follicles ~ sin(2 * pi * Time) + cos(2 * pi * Time) </w:t>
      </w:r>
      <w:r>
        <w:br w:type="textWrapping"/>
      </w:r>
      <w:r>
        <w:rPr>
          <w:rStyle w:val="VerbatimChar"/>
        </w:rPr>
        <w:t xml:space="preserve">##                        Value Std.Error  DF   t-value p-value</w:t>
      </w:r>
      <w:r>
        <w:br w:type="textWrapping"/>
      </w:r>
      <w:r>
        <w:rPr>
          <w:rStyle w:val="VerbatimChar"/>
        </w:rPr>
        <w:t xml:space="preserve">## (Intercept)        12.188089 0.9436602 295 12.915760  0.0000</w:t>
      </w:r>
      <w:r>
        <w:br w:type="textWrapping"/>
      </w:r>
      <w:r>
        <w:rPr>
          <w:rStyle w:val="VerbatimChar"/>
        </w:rPr>
        <w:t xml:space="preserve">## sin(2 * pi * Time) -2.985297 0.6055968 295 -4.929513  0.0000</w:t>
      </w:r>
      <w:r>
        <w:br w:type="textWrapping"/>
      </w:r>
      <w:r>
        <w:rPr>
          <w:rStyle w:val="VerbatimChar"/>
        </w:rPr>
        <w:t xml:space="preserve">## cos(2 * pi * Time) -0.877762 0.4777821 295 -1.837159  0.0672</w:t>
      </w:r>
      <w:r>
        <w:br w:type="textWrapping"/>
      </w:r>
      <w:r>
        <w:rPr>
          <w:rStyle w:val="VerbatimChar"/>
        </w:rPr>
        <w:t xml:space="preserve">##  Correlation: </w:t>
      </w:r>
      <w:r>
        <w:br w:type="textWrapping"/>
      </w:r>
      <w:r>
        <w:rPr>
          <w:rStyle w:val="VerbatimChar"/>
        </w:rPr>
        <w:t xml:space="preserve">##                    (Intr) s(*p*T</w:t>
      </w:r>
      <w:r>
        <w:br w:type="textWrapping"/>
      </w:r>
      <w:r>
        <w:rPr>
          <w:rStyle w:val="VerbatimChar"/>
        </w:rPr>
        <w:t xml:space="preserve">## sin(2 * pi * Time)  0.000       </w:t>
      </w:r>
      <w:r>
        <w:br w:type="textWrapping"/>
      </w:r>
      <w:r>
        <w:rPr>
          <w:rStyle w:val="VerbatimChar"/>
        </w:rPr>
        <w:t xml:space="preserve">## cos(2 * pi * Time) -0.123  0.000</w:t>
      </w:r>
      <w:r>
        <w:br w:type="textWrapping"/>
      </w:r>
      <w:r>
        <w:rPr>
          <w:rStyle w:val="VerbatimChar"/>
        </w:rPr>
        <w:t xml:space="preserve">## </w:t>
      </w:r>
      <w:r>
        <w:br w:type="textWrapping"/>
      </w:r>
      <w:r>
        <w:rPr>
          <w:rStyle w:val="VerbatimChar"/>
        </w:rPr>
        <w:t xml:space="preserve">## Standardized Within-Group Residuals:</w:t>
      </w:r>
      <w:r>
        <w:br w:type="textWrapping"/>
      </w:r>
      <w:r>
        <w:rPr>
          <w:rStyle w:val="VerbatimChar"/>
        </w:rPr>
        <w:t xml:space="preserve">##         Min          Q1         Med          Q3         Max </w:t>
      </w:r>
      <w:r>
        <w:br w:type="textWrapping"/>
      </w:r>
      <w:r>
        <w:rPr>
          <w:rStyle w:val="VerbatimChar"/>
        </w:rPr>
        <w:t xml:space="preserve">## -2.34910093 -0.58969626 -0.04577893  0.52931186  3.37167486 </w:t>
      </w:r>
      <w:r>
        <w:br w:type="textWrapping"/>
      </w:r>
      <w:r>
        <w:rPr>
          <w:rStyle w:val="VerbatimChar"/>
        </w:rPr>
        <w:t xml:space="preserve">## </w:t>
      </w:r>
      <w:r>
        <w:br w:type="textWrapping"/>
      </w:r>
      <w:r>
        <w:rPr>
          <w:rStyle w:val="VerbatimChar"/>
        </w:rPr>
        <w:t xml:space="preserve">## Number of Observations: 308</w:t>
      </w:r>
      <w:r>
        <w:br w:type="textWrapping"/>
      </w:r>
      <w:r>
        <w:rPr>
          <w:rStyle w:val="VerbatimChar"/>
        </w:rPr>
        <w:t xml:space="preserve">## Number of Groups: 11</w:t>
      </w:r>
    </w:p>
    <w:p>
      <w:pPr>
        <w:pStyle w:val="FirstParagraph"/>
      </w:pPr>
      <w:r>
        <w:t xml:space="preserve">Things to note:</w:t>
      </w:r>
    </w:p>
    <w:p>
      <w:pPr>
        <w:pStyle w:val="Compact"/>
        <w:numPr>
          <w:numId w:val="1069"/>
          <w:ilvl w:val="0"/>
        </w:numPr>
      </w:pPr>
      <w:r>
        <w:t xml:space="preserve">The fitting is done with the</w:t>
      </w:r>
      <w:r>
        <w:t xml:space="preserve"> </w:t>
      </w:r>
      <w:r>
        <w:rPr>
          <w:rStyle w:val="VerbatimChar"/>
        </w:rPr>
        <w:t xml:space="preserve">nlme::lme</w:t>
      </w:r>
      <w:r>
        <w:t xml:space="preserve"> </w:t>
      </w:r>
      <w:r>
        <w:t xml:space="preserve">function, and not</w:t>
      </w:r>
      <w:r>
        <w:t xml:space="preserve"> </w:t>
      </w:r>
      <w:r>
        <w:rPr>
          <w:rStyle w:val="VerbatimChar"/>
        </w:rPr>
        <w:t xml:space="preserve">lme4::lmer</w:t>
      </w:r>
      <w:r>
        <w:t xml:space="preserve">.</w:t>
      </w:r>
    </w:p>
    <w:p>
      <w:pPr>
        <w:pStyle w:val="Compact"/>
        <w:numPr>
          <w:numId w:val="1069"/>
          <w:ilvl w:val="0"/>
        </w:numPr>
      </w:pPr>
      <w:r>
        <w:rPr>
          <w:rStyle w:val="VerbatimChar"/>
        </w:rPr>
        <w:t xml:space="preserve">sin(2*pi*Time) + cos(2*pi*Time)</w:t>
      </w:r>
      <w:r>
        <w:t xml:space="preserve"> </w:t>
      </w:r>
      <w:r>
        <w:t xml:space="preserve">is a fixed effect that captures seasonality.</w:t>
      </w:r>
    </w:p>
    <w:p>
      <w:pPr>
        <w:pStyle w:val="Compact"/>
        <w:numPr>
          <w:numId w:val="1069"/>
          <w:ilvl w:val="0"/>
        </w:numPr>
      </w:pPr>
      <w:r>
        <w:t xml:space="preserve">The temporal covariance, is specified using the</w:t>
      </w:r>
      <w:r>
        <w:t xml:space="preserve"> </w:t>
      </w:r>
      <w:r>
        <w:rPr>
          <w:rStyle w:val="VerbatimChar"/>
        </w:rPr>
        <w:t xml:space="preserve">correlations=</w:t>
      </w:r>
      <w:r>
        <w:t xml:space="preserve"> </w:t>
      </w:r>
      <w:r>
        <w:t xml:space="preserve">argument.</w:t>
      </w:r>
    </w:p>
    <w:p>
      <w:pPr>
        <w:pStyle w:val="Compact"/>
        <w:numPr>
          <w:numId w:val="1069"/>
          <w:ilvl w:val="0"/>
        </w:numPr>
      </w:pPr>
      <w:r>
        <w:t xml:space="preserve">AR(1) was assumed by calling</w:t>
      </w:r>
      <w:r>
        <w:t xml:space="preserve"> </w:t>
      </w:r>
      <w:r>
        <w:rPr>
          <w:rStyle w:val="VerbatimChar"/>
        </w:rPr>
        <w:t xml:space="preserve">correlation=corAR1()</w:t>
      </w:r>
      <w:r>
        <w:t xml:space="preserve">. See</w:t>
      </w:r>
      <w:r>
        <w:t xml:space="preserve"> </w:t>
      </w:r>
      <w:r>
        <w:rPr>
          <w:rStyle w:val="VerbatimChar"/>
        </w:rPr>
        <w:t xml:space="preserve">nlme::corClasses</w:t>
      </w:r>
      <w:r>
        <w:t xml:space="preserve"> </w:t>
      </w:r>
      <w:r>
        <w:t xml:space="preserve">for a list of supported correlation structures.</w:t>
      </w:r>
    </w:p>
    <w:p>
      <w:pPr>
        <w:pStyle w:val="Compact"/>
        <w:numPr>
          <w:numId w:val="1069"/>
          <w:ilvl w:val="0"/>
        </w:numPr>
      </w:pPr>
      <w:r>
        <w:t xml:space="preserve">From the summary, we see that a</w:t>
      </w:r>
      <w:r>
        <w:t xml:space="preserve"> </w:t>
      </w:r>
      <w:r>
        <w:rPr>
          <w:rStyle w:val="VerbatimChar"/>
        </w:rPr>
        <w:t xml:space="preserve">Mare</w:t>
      </w:r>
      <w:r>
        <w:t xml:space="preserve"> </w:t>
      </w:r>
      <w:r>
        <w:t xml:space="preserve">random effect has also been added. Where is it specified? It is implied by the</w:t>
      </w:r>
      <w:r>
        <w:t xml:space="preserve"> </w:t>
      </w:r>
      <w:r>
        <w:rPr>
          <w:rStyle w:val="VerbatimChar"/>
        </w:rPr>
        <w:t xml:space="preserve">random=</w:t>
      </w:r>
      <w:r>
        <w:t xml:space="preserve"> </w:t>
      </w:r>
      <w:r>
        <w:t xml:space="preserve">argument. Read</w:t>
      </w:r>
      <w:r>
        <w:t xml:space="preserve"> </w:t>
      </w:r>
      <w:r>
        <w:rPr>
          <w:rStyle w:val="VerbatimChar"/>
        </w:rPr>
        <w:t xml:space="preserve">?lme</w:t>
      </w:r>
      <w:r>
        <w:t xml:space="preserve"> </w:t>
      </w:r>
      <w:r>
        <w:t xml:space="preserve">for further details.</w:t>
      </w:r>
    </w:p>
    <w:p>
      <w:pPr>
        <w:pStyle w:val="FirstParagraph"/>
      </w:pPr>
      <w:r>
        <w:t xml:space="preserve">We can now inspect the contrivance implied by our model’s specification.</w:t>
      </w:r>
      <w:r>
        <w:t xml:space="preserve"> </w:t>
      </w:r>
      <w:r>
        <w:t xml:space="preserve">As expected, we see the blocks of non-null covariance within</w:t>
      </w:r>
      <w:r>
        <w:t xml:space="preserve"> </w:t>
      </w:r>
      <w:r>
        <w:rPr>
          <w:rStyle w:val="VerbatimChar"/>
        </w:rPr>
        <w:t xml:space="preserve">Mare</w:t>
      </w:r>
      <w:r>
        <w:t xml:space="preserve">, but unlike</w:t>
      </w:r>
      <w:r>
        <w:t xml:space="preserve"> </w:t>
      </w:r>
      <w:r>
        <w:t xml:space="preserve">“</w:t>
      </w:r>
      <w:r>
        <w:t xml:space="preserve">vanilla</w:t>
      </w:r>
      <w:r>
        <w:t xml:space="preserve">”</w:t>
      </w:r>
      <w:r>
        <w:t xml:space="preserve"> </w:t>
      </w:r>
      <w:r>
        <w:t xml:space="preserve">LMMs, the covariance within mare is not fixed. Rather, it decays geometrically with time.</w:t>
      </w:r>
    </w:p>
    <w:p>
      <w:pPr>
        <w:pStyle w:val="BodyText"/>
      </w:pPr>
      <w:r>
        <w:drawing>
          <wp:inline>
            <wp:extent cx="4620126" cy="3696101"/>
            <wp:effectExtent b="0" l="0" r="0" t="0"/>
            <wp:docPr descr="" title="" id="1" name="Picture"/>
            <a:graphic>
              <a:graphicData uri="http://schemas.openxmlformats.org/drawingml/2006/picture">
                <pic:pic>
                  <pic:nvPicPr>
                    <pic:cNvPr descr="Rcourse_files/figure-docx/unnamed-chunk-206-1.png" id="0" name="Picture"/>
                    <pic:cNvPicPr>
                      <a:picLocks noChangeArrowheads="1" noChangeAspect="1"/>
                    </pic:cNvPicPr>
                  </pic:nvPicPr>
                  <pic:blipFill>
                    <a:blip r:embed="rId325"/>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2"/>
      </w:pPr>
      <w:bookmarkStart w:id="326" w:name="extensions-1"/>
      <w:r>
        <w:t xml:space="preserve">Extensions</w:t>
      </w:r>
      <w:bookmarkEnd w:id="326"/>
    </w:p>
    <w:p>
      <w:pPr>
        <w:pStyle w:val="Heading3"/>
      </w:pPr>
      <w:bookmarkStart w:id="327" w:name="cr-se"/>
      <w:r>
        <w:t xml:space="preserve">Cluster Robust Standard Errors</w:t>
      </w:r>
      <w:bookmarkEnd w:id="327"/>
    </w:p>
    <w:p>
      <w:pPr>
        <w:pStyle w:val="FirstParagraph"/>
      </w:pPr>
      <w:r>
        <w:t xml:space="preserve">As previously stated, random effects are nothing more than a convenient way to specify covariances within a level of a random effect, i.e., within a group/cluster.</w:t>
      </w:r>
      <w:r>
        <w:t xml:space="preserve"> </w:t>
      </w:r>
      <w:r>
        <w:t xml:space="preserve">This is also the motivation underlying</w:t>
      </w:r>
      <w:r>
        <w:t xml:space="preserve"> </w:t>
      </w:r>
      <w:r>
        <w:rPr>
          <w:i/>
        </w:rPr>
        <w:t xml:space="preserve">cluster robust</w:t>
      </w:r>
      <w:r>
        <w:t xml:space="preserve"> </w:t>
      </w:r>
      <w:r>
        <w:t xml:space="preserve">inference, which is immensely popular with econometricians, but less so elsewhere.</w:t>
      </w:r>
      <w:r>
        <w:t xml:space="preserve"> </w:t>
      </w:r>
      <w:r>
        <w:t xml:space="preserve">With cluster robust inference, we assume a model of type</w:t>
      </w:r>
      <w:r>
        <w:t xml:space="preserve"> </w:t>
      </w:r>
      <m:oMath>
        <m:r>
          <m:t>y</m:t>
        </m:r>
        <m:r>
          <m:t>=</m:t>
        </m:r>
        <m:r>
          <m:t>f</m:t>
        </m:r>
        <m:r>
          <m:t>(</m:t>
        </m:r>
        <m:r>
          <m:t>x</m:t>
        </m:r>
        <m:r>
          <m:t>)</m:t>
        </m:r>
        <m:r>
          <m:t>+</m:t>
        </m:r>
        <m:r>
          <m:t>ε</m:t>
        </m:r>
      </m:oMath>
      <w:r>
        <w:t xml:space="preserve">; unlike LMMs we assume independence (conditional on</w:t>
      </w:r>
      <w:r>
        <w:t xml:space="preserve"> </w:t>
      </w:r>
      <m:oMath>
        <m:r>
          <m:t>x</m:t>
        </m:r>
      </m:oMath>
      <w:r>
        <w:t xml:space="preserve">), but we allow</w:t>
      </w:r>
      <w:r>
        <w:t xml:space="preserve"> </w:t>
      </w:r>
      <m:oMath>
        <m:r>
          <m:t>ε</m:t>
        </m:r>
      </m:oMath>
      <w:r>
        <w:t xml:space="preserve"> </w:t>
      </w:r>
      <w:r>
        <w:t xml:space="preserve">within clusters defined by</w:t>
      </w:r>
      <w:r>
        <w:t xml:space="preserve"> </w:t>
      </w:r>
      <m:oMath>
        <m:r>
          <m:t>x</m:t>
        </m:r>
      </m:oMath>
      <w:r>
        <w:t xml:space="preserve">.</w:t>
      </w:r>
      <w:r>
        <w:t xml:space="preserve"> </w:t>
      </w:r>
      <w:r>
        <w:t xml:space="preserve">For a longer comparison between the two approaches, see</w:t>
      </w:r>
      <w:r>
        <w:t xml:space="preserve"> </w:t>
      </w:r>
      <w:hyperlink r:id="rId328">
        <w:r>
          <w:rPr>
            <w:rStyle w:val="Hyperlink"/>
          </w:rPr>
          <w:t xml:space="preserve">Michael Clarck’s guide</w:t>
        </w:r>
      </w:hyperlink>
      <w:r>
        <w:t xml:space="preserve">.</w:t>
      </w:r>
    </w:p>
    <w:p>
      <w:pPr>
        <w:pStyle w:val="Heading3"/>
      </w:pPr>
      <w:bookmarkStart w:id="329" w:name="linear-models-for-panel-data"/>
      <w:r>
        <w:t xml:space="preserve">Linear Models for Panel Data</w:t>
      </w:r>
      <w:bookmarkEnd w:id="329"/>
    </w:p>
    <w:p>
      <w:pPr>
        <w:pStyle w:val="FirstParagraph"/>
      </w:pPr>
      <w:r>
        <w:rPr>
          <w:b/>
        </w:rPr>
        <w:t xml:space="preserve">nlme</w:t>
      </w:r>
      <w:r>
        <w:t xml:space="preserve"> </w:t>
      </w:r>
      <w:r>
        <w:t xml:space="preserve">and</w:t>
      </w:r>
      <w:r>
        <w:t xml:space="preserve"> </w:t>
      </w:r>
      <w:r>
        <w:rPr>
          <w:b/>
        </w:rPr>
        <w:t xml:space="preserve">lme4</w:t>
      </w:r>
      <w:r>
        <w:t xml:space="preserve"> </w:t>
      </w:r>
      <w:r>
        <w:t xml:space="preserve">will probably provide you with all the functionality you need for panel data.</w:t>
      </w:r>
      <w:r>
        <w:t xml:space="preserve"> </w:t>
      </w:r>
      <w:r>
        <w:t xml:space="preserve">If, however, you are trained as an econometrician, and prefer the econometric parlance, then the</w:t>
      </w:r>
      <w:r>
        <w:t xml:space="preserve"> </w:t>
      </w:r>
      <w:hyperlink r:id="rId268">
        <w:r>
          <w:rPr>
            <w:rStyle w:val="Hyperlink"/>
          </w:rPr>
          <w:t xml:space="preserve">plm</w:t>
        </w:r>
      </w:hyperlink>
      <w:r>
        <w:t xml:space="preserve"> </w:t>
      </w:r>
      <w:r>
        <w:t xml:space="preserve">and</w:t>
      </w:r>
      <w:r>
        <w:t xml:space="preserve"> </w:t>
      </w:r>
      <w:hyperlink r:id="rId330">
        <w:r>
          <w:rPr>
            <w:rStyle w:val="Hyperlink"/>
          </w:rPr>
          <w:t xml:space="preserve">panelr</w:t>
        </w:r>
      </w:hyperlink>
      <w:r>
        <w:t xml:space="preserve"> </w:t>
      </w:r>
      <w:r>
        <w:t xml:space="preserve">packages for panel linear models, are just for you.</w:t>
      </w:r>
      <w:r>
        <w:t xml:space="preserve"> </w:t>
      </w:r>
      <w:r>
        <w:t xml:space="preserve">In particular, they allow for cluster-robust covariance estimates, and Durbin–Wu–Hausman test for random effects.</w:t>
      </w:r>
      <w:r>
        <w:t xml:space="preserve"> </w:t>
      </w:r>
      <w:r>
        <w:t xml:space="preserve">The</w:t>
      </w:r>
      <w:r>
        <w:t xml:space="preserve"> </w:t>
      </w:r>
      <w:r>
        <w:rPr>
          <w:b/>
        </w:rPr>
        <w:t xml:space="preserve">plm</w:t>
      </w:r>
      <w:r>
        <w:t xml:space="preserve"> </w:t>
      </w:r>
      <w:hyperlink r:id="rId331">
        <w:r>
          <w:rPr>
            <w:rStyle w:val="Hyperlink"/>
          </w:rPr>
          <w:t xml:space="preserve">package vignette</w:t>
        </w:r>
      </w:hyperlink>
      <w:r>
        <w:t xml:space="preserve"> </w:t>
      </w:r>
      <w:r>
        <w:t xml:space="preserve">also has an interesting comparison to the</w:t>
      </w:r>
      <w:r>
        <w:t xml:space="preserve"> </w:t>
      </w:r>
      <w:r>
        <w:rPr>
          <w:b/>
        </w:rPr>
        <w:t xml:space="preserve">nlme</w:t>
      </w:r>
      <w:r>
        <w:t xml:space="preserve"> </w:t>
      </w:r>
      <w:r>
        <w:t xml:space="preserve">package.</w:t>
      </w:r>
    </w:p>
    <w:p>
      <w:pPr>
        <w:pStyle w:val="Heading3"/>
      </w:pPr>
      <w:bookmarkStart w:id="332" w:name="testing-hypotheses-on-correlations"/>
      <w:r>
        <w:t xml:space="preserve">Testing Hypotheses on Correlations</w:t>
      </w:r>
      <w:bookmarkEnd w:id="332"/>
    </w:p>
    <w:p>
      <w:pPr>
        <w:pStyle w:val="FirstParagraph"/>
      </w:pPr>
      <w:r>
        <w:t xml:space="preserve">After working so hard to model the correlations in observation, we may want to test if it was all required.</w:t>
      </w:r>
      <w:r>
        <w:t xml:space="preserve"> </w:t>
      </w:r>
      <w:r>
        <w:t xml:space="preserve">Douglas Bates, the author of</w:t>
      </w:r>
      <w:r>
        <w:t xml:space="preserve"> </w:t>
      </w:r>
      <w:r>
        <w:rPr>
          <w:b/>
        </w:rPr>
        <w:t xml:space="preserve">nlme</w:t>
      </w:r>
      <w:r>
        <w:t xml:space="preserve"> </w:t>
      </w:r>
      <w:r>
        <w:t xml:space="preserve">and</w:t>
      </w:r>
      <w:r>
        <w:t xml:space="preserve"> </w:t>
      </w:r>
      <w:r>
        <w:rPr>
          <w:b/>
        </w:rPr>
        <w:t xml:space="preserve">lme4</w:t>
      </w:r>
      <w:r>
        <w:t xml:space="preserve"> </w:t>
      </w:r>
      <w:r>
        <w:t xml:space="preserve">wrote a famous cautionary note,</w:t>
      </w:r>
      <w:r>
        <w:t xml:space="preserve"> </w:t>
      </w:r>
      <w:hyperlink r:id="rId333">
        <w:r>
          <w:rPr>
            <w:rStyle w:val="Hyperlink"/>
          </w:rPr>
          <w:t xml:space="preserve">found here</w:t>
        </w:r>
      </w:hyperlink>
      <w:r>
        <w:t xml:space="preserve">, on hypothesis testing in mixed models, in particular hypotheses on variance components.</w:t>
      </w:r>
      <w:r>
        <w:t xml:space="preserve"> </w:t>
      </w:r>
      <w:r>
        <w:t xml:space="preserve">Many practitioners, however, did not adopt Doug’s view.</w:t>
      </w:r>
      <w:r>
        <w:t xml:space="preserve"> </w:t>
      </w:r>
      <w:r>
        <w:t xml:space="preserve">Many of the popular tests, particularly the ones in the econometric literature, can be found in the</w:t>
      </w:r>
      <w:r>
        <w:t xml:space="preserve"> </w:t>
      </w:r>
      <w:r>
        <w:rPr>
          <w:b/>
        </w:rPr>
        <w:t xml:space="preserve">plm</w:t>
      </w:r>
      <w:r>
        <w:t xml:space="preserve"> </w:t>
      </w:r>
      <w:r>
        <w:t xml:space="preserve">package (see Section 6 in the</w:t>
      </w:r>
      <w:r>
        <w:t xml:space="preserve"> </w:t>
      </w:r>
      <w:hyperlink r:id="rId331">
        <w:r>
          <w:rPr>
            <w:rStyle w:val="Hyperlink"/>
          </w:rPr>
          <w:t xml:space="preserve">package vignette</w:t>
        </w:r>
      </w:hyperlink>
      <w:r>
        <w:t xml:space="preserve">).</w:t>
      </w:r>
      <w:r>
        <w:t xml:space="preserve"> </w:t>
      </w:r>
      <w:r>
        <w:t xml:space="preserve">These include tests for poolability, Hausman test, tests for serial correlations, tests for cross-sectional dependence, and unit root tests.</w:t>
      </w:r>
    </w:p>
    <w:p>
      <w:pPr>
        <w:pStyle w:val="Heading2"/>
      </w:pPr>
      <w:bookmarkStart w:id="334" w:name="bibliographic-notes-6"/>
      <w:r>
        <w:t xml:space="preserve">Bibliographic Notes</w:t>
      </w:r>
      <w:bookmarkEnd w:id="334"/>
    </w:p>
    <w:p>
      <w:pPr>
        <w:pStyle w:val="FirstParagraph"/>
      </w:pPr>
      <w:r>
        <w:t xml:space="preserve">Most of the examples in this chapter are from the documentation of the</w:t>
      </w:r>
      <w:r>
        <w:t xml:space="preserve"> </w:t>
      </w:r>
      <w:r>
        <w:rPr>
          <w:b/>
        </w:rPr>
        <w:t xml:space="preserve">lme4</w:t>
      </w:r>
      <w:r>
        <w:t xml:space="preserve"> </w:t>
      </w:r>
      <w:r>
        <w:t xml:space="preserve">package</w:t>
      </w:r>
      <w:r>
        <w:t xml:space="preserve"> </w:t>
      </w:r>
      <w:r>
        <w:t xml:space="preserve">(Bates et al.</w:t>
      </w:r>
      <w:r>
        <w:t xml:space="preserve"> </w:t>
      </w:r>
      <w:hyperlink w:anchor="ref-lme4">
        <w:r>
          <w:rPr>
            <w:rStyle w:val="Hyperlink"/>
          </w:rPr>
          <w:t xml:space="preserve">2015</w:t>
        </w:r>
      </w:hyperlink>
      <w:r>
        <w:t xml:space="preserve">)</w:t>
      </w:r>
      <w:r>
        <w:t xml:space="preserve">.</w:t>
      </w:r>
      <w:r>
        <w:t xml:space="preserve"> </w:t>
      </w:r>
      <w:r>
        <w:t xml:space="preserve">For a general and very applied treatment, see</w:t>
      </w:r>
      <w:r>
        <w:t xml:space="preserve"> </w:t>
      </w:r>
      <w:r>
        <w:t xml:space="preserve">Pinero and Bates (</w:t>
      </w:r>
      <w:hyperlink w:anchor="ref-pinero2000mixed">
        <w:r>
          <w:rPr>
            <w:rStyle w:val="Hyperlink"/>
          </w:rPr>
          <w:t xml:space="preserve">2000</w:t>
        </w:r>
      </w:hyperlink>
      <w:r>
        <w:t xml:space="preserve">)</w:t>
      </w:r>
      <w:r>
        <w:t xml:space="preserve">.</w:t>
      </w:r>
      <w:r>
        <w:t xml:space="preserve"> </w:t>
      </w:r>
      <w:r>
        <w:t xml:space="preserve">As usual, a hands on view can be found in</w:t>
      </w:r>
      <w:r>
        <w:t xml:space="preserve"> </w:t>
      </w:r>
      <w:r>
        <w:t xml:space="preserve">Venables and Ripley (</w:t>
      </w:r>
      <w:hyperlink w:anchor="ref-venables2013modern">
        <w:r>
          <w:rPr>
            <w:rStyle w:val="Hyperlink"/>
          </w:rPr>
          <w:t xml:space="preserve">2013</w:t>
        </w:r>
      </w:hyperlink>
      <w:r>
        <w:t xml:space="preserve">)</w:t>
      </w:r>
      <w:r>
        <w:t xml:space="preserve">, and also in an excellent blog post by</w:t>
      </w:r>
      <w:r>
        <w:t xml:space="preserve"> </w:t>
      </w:r>
      <w:hyperlink r:id="rId335">
        <w:r>
          <w:rPr>
            <w:rStyle w:val="Hyperlink"/>
          </w:rPr>
          <w:t xml:space="preserve">Kristoffer Magnusson</w:t>
        </w:r>
      </w:hyperlink>
      <w:r>
        <w:t xml:space="preserve"> </w:t>
      </w:r>
      <w:r>
        <w:t xml:space="preserve">For a more theoretical view see</w:t>
      </w:r>
      <w:r>
        <w:t xml:space="preserve"> </w:t>
      </w:r>
      <w:r>
        <w:t xml:space="preserve">Weiss (</w:t>
      </w:r>
      <w:hyperlink w:anchor="ref-weiss2005modeling">
        <w:r>
          <w:rPr>
            <w:rStyle w:val="Hyperlink"/>
          </w:rPr>
          <w:t xml:space="preserve">2005</w:t>
        </w:r>
      </w:hyperlink>
      <w:r>
        <w:t xml:space="preserve">)</w:t>
      </w:r>
      <w:r>
        <w:t xml:space="preserve"> </w:t>
      </w:r>
      <w:r>
        <w:t xml:space="preserve">or</w:t>
      </w:r>
      <w:r>
        <w:t xml:space="preserve"> </w:t>
      </w:r>
      <w:r>
        <w:t xml:space="preserve">Searle, Casella, and McCulloch (</w:t>
      </w:r>
      <w:hyperlink w:anchor="ref-searle2009variance">
        <w:r>
          <w:rPr>
            <w:rStyle w:val="Hyperlink"/>
          </w:rPr>
          <w:t xml:space="preserve">2009</w:t>
        </w:r>
      </w:hyperlink>
      <w:r>
        <w:t xml:space="preserve">)</w:t>
      </w:r>
      <w:r>
        <w:t xml:space="preserve">.</w:t>
      </w:r>
      <w:r>
        <w:t xml:space="preserve"> </w:t>
      </w:r>
      <w:r>
        <w:t xml:space="preserve">Sometimes it is unclear if an effect is random or fixed; on the difference between the two types of inference see the classics:</w:t>
      </w:r>
      <w:r>
        <w:t xml:space="preserve"> </w:t>
      </w:r>
      <w:r>
        <w:t xml:space="preserve">Eisenhart (</w:t>
      </w:r>
      <w:hyperlink w:anchor="ref-eisenhart1947assumptions">
        <w:r>
          <w:rPr>
            <w:rStyle w:val="Hyperlink"/>
          </w:rPr>
          <w:t xml:space="preserve">1947</w:t>
        </w:r>
      </w:hyperlink>
      <w:r>
        <w:t xml:space="preserve">)</w:t>
      </w:r>
      <w:r>
        <w:t xml:space="preserve">,</w:t>
      </w:r>
      <w:r>
        <w:t xml:space="preserve"> </w:t>
      </w:r>
      <w:r>
        <w:t xml:space="preserve">Kempthorne (</w:t>
      </w:r>
      <w:hyperlink w:anchor="ref-kempthorne1975fixed">
        <w:r>
          <w:rPr>
            <w:rStyle w:val="Hyperlink"/>
          </w:rPr>
          <w:t xml:space="preserve">1975</w:t>
        </w:r>
      </w:hyperlink>
      <w:r>
        <w:t xml:space="preserve">)</w:t>
      </w:r>
      <w:r>
        <w:t xml:space="preserve">, and the more recent</w:t>
      </w:r>
      <w:r>
        <w:t xml:space="preserve"> </w:t>
      </w:r>
      <w:r>
        <w:t xml:space="preserve">Rosset and Tibshirani (</w:t>
      </w:r>
      <w:hyperlink w:anchor="ref-rosset2018fixed">
        <w:r>
          <w:rPr>
            <w:rStyle w:val="Hyperlink"/>
          </w:rPr>
          <w:t xml:space="preserve">2018</w:t>
        </w:r>
      </w:hyperlink>
      <w:r>
        <w:t xml:space="preserve">)</w:t>
      </w:r>
      <w:r>
        <w:t xml:space="preserve">.</w:t>
      </w:r>
      <w:r>
        <w:t xml:space="preserve"> </w:t>
      </w:r>
      <w:r>
        <w:t xml:space="preserve">For an interactive, beautiful visualization of the shrinkage introduced by mixed models, see</w:t>
      </w:r>
      <w:r>
        <w:t xml:space="preserve"> </w:t>
      </w:r>
      <w:hyperlink r:id="rId336">
        <w:r>
          <w:rPr>
            <w:rStyle w:val="Hyperlink"/>
          </w:rPr>
          <w:t xml:space="preserve">Michael Clark’s blog</w:t>
        </w:r>
      </w:hyperlink>
      <w:r>
        <w:t xml:space="preserve">.</w:t>
      </w:r>
      <w:r>
        <w:t xml:space="preserve"> </w:t>
      </w:r>
      <w:r>
        <w:t xml:space="preserve">For more on predictions in linear mixed models see</w:t>
      </w:r>
      <w:r>
        <w:t xml:space="preserve"> </w:t>
      </w:r>
      <w:r>
        <w:t xml:space="preserve">Robinson (</w:t>
      </w:r>
      <w:hyperlink w:anchor="ref-robinson1991blup">
        <w:r>
          <w:rPr>
            <w:rStyle w:val="Hyperlink"/>
          </w:rPr>
          <w:t xml:space="preserve">1991</w:t>
        </w:r>
      </w:hyperlink>
      <w:r>
        <w:t xml:space="preserve">)</w:t>
      </w:r>
      <w:r>
        <w:t xml:space="preserve">,</w:t>
      </w:r>
      <w:r>
        <w:t xml:space="preserve"> </w:t>
      </w:r>
      <w:r>
        <w:t xml:space="preserve">Rabinowicz and Rosset (</w:t>
      </w:r>
      <w:hyperlink w:anchor="ref-rabinowicz2018assessing">
        <w:r>
          <w:rPr>
            <w:rStyle w:val="Hyperlink"/>
          </w:rPr>
          <w:t xml:space="preserve">2018</w:t>
        </w:r>
      </w:hyperlink>
      <w:r>
        <w:t xml:space="preserve">)</w:t>
      </w:r>
      <w:r>
        <w:t xml:space="preserve">, and references therein.</w:t>
      </w:r>
      <w:r>
        <w:t xml:space="preserve"> </w:t>
      </w:r>
      <w:r>
        <w:t xml:space="preserve">See</w:t>
      </w:r>
      <w:r>
        <w:t xml:space="preserve"> </w:t>
      </w:r>
      <w:hyperlink r:id="rId328">
        <w:r>
          <w:rPr>
            <w:rStyle w:val="Hyperlink"/>
          </w:rPr>
          <w:t xml:space="preserve">Michael Clarck’s</w:t>
        </w:r>
      </w:hyperlink>
      <w:r>
        <w:t xml:space="preserve"> </w:t>
      </w:r>
      <w:r>
        <w:t xml:space="preserve">guide for various ways of dealing with correlations within groups.</w:t>
      </w:r>
      <w:r>
        <w:t xml:space="preserve"> </w:t>
      </w:r>
      <w:r>
        <w:t xml:space="preserve">For the geo-spatial view and terminology of correlated data, see</w:t>
      </w:r>
      <w:r>
        <w:t xml:space="preserve"> </w:t>
      </w:r>
      <w:r>
        <w:t xml:space="preserve">Christakos (</w:t>
      </w:r>
      <w:hyperlink w:anchor="ref-christakos2000modern">
        <w:r>
          <w:rPr>
            <w:rStyle w:val="Hyperlink"/>
          </w:rPr>
          <w:t xml:space="preserve">2000</w:t>
        </w:r>
      </w:hyperlink>
      <w:r>
        <w:t xml:space="preserve">)</w:t>
      </w:r>
      <w:r>
        <w:t xml:space="preserve">,</w:t>
      </w:r>
      <w:r>
        <w:t xml:space="preserve"> </w:t>
      </w:r>
      <w:r>
        <w:t xml:space="preserve">Diggle, Tawn, and Moyeed (</w:t>
      </w:r>
      <w:hyperlink w:anchor="ref-diggle1998model">
        <w:r>
          <w:rPr>
            <w:rStyle w:val="Hyperlink"/>
          </w:rPr>
          <w:t xml:space="preserve">1998</w:t>
        </w:r>
      </w:hyperlink>
      <w:r>
        <w:t xml:space="preserve">)</w:t>
      </w:r>
      <w:r>
        <w:t xml:space="preserve">,</w:t>
      </w:r>
      <w:r>
        <w:t xml:space="preserve"> </w:t>
      </w:r>
      <w:r>
        <w:t xml:space="preserve">Allard (</w:t>
      </w:r>
      <w:hyperlink w:anchor="ref-allard2013j">
        <w:r>
          <w:rPr>
            <w:rStyle w:val="Hyperlink"/>
          </w:rPr>
          <w:t xml:space="preserve">2013</w:t>
        </w:r>
      </w:hyperlink>
      <w:r>
        <w:t xml:space="preserve">)</w:t>
      </w:r>
      <w:r>
        <w:t xml:space="preserve">, and</w:t>
      </w:r>
      <w:r>
        <w:t xml:space="preserve"> </w:t>
      </w:r>
      <w:r>
        <w:t xml:space="preserve">Cressie and Wikle (</w:t>
      </w:r>
      <w:hyperlink w:anchor="ref-cressie2015statistics">
        <w:r>
          <w:rPr>
            <w:rStyle w:val="Hyperlink"/>
          </w:rPr>
          <w:t xml:space="preserve">2015</w:t>
        </w:r>
      </w:hyperlink>
      <w:r>
        <w:t xml:space="preserve">)</w:t>
      </w:r>
      <w:r>
        <w:t xml:space="preserve">.</w:t>
      </w:r>
    </w:p>
    <w:p>
      <w:pPr>
        <w:pStyle w:val="Heading2"/>
      </w:pPr>
      <w:bookmarkStart w:id="337" w:name="practice-yourself-4"/>
      <w:r>
        <w:t xml:space="preserve">Practice Yourself</w:t>
      </w:r>
      <w:bookmarkEnd w:id="337"/>
    </w:p>
    <w:p>
      <w:pPr>
        <w:numPr>
          <w:numId w:val="1070"/>
          <w:ilvl w:val="0"/>
        </w:numPr>
      </w:pPr>
      <w:r>
        <w:t xml:space="preserve">Computing the variance of the sample mean given dependent correlations. How does it depend on the covariance between observations? When is the sample most informative on the population mean?</w:t>
      </w:r>
    </w:p>
    <w:p>
      <w:pPr>
        <w:numPr>
          <w:numId w:val="1070"/>
          <w:ilvl w:val="0"/>
        </w:numPr>
      </w:pPr>
      <w:r>
        <w:t xml:space="preserve">Think: when is a paired t-test not equivalent to an LMM with two measurements per group?</w:t>
      </w:r>
    </w:p>
    <w:p>
      <w:pPr>
        <w:pStyle w:val="Compact"/>
        <w:numPr>
          <w:numId w:val="1070"/>
          <w:ilvl w:val="0"/>
        </w:numPr>
      </w:pPr>
      <w:r>
        <w:t xml:space="preserve">Return to the</w:t>
      </w:r>
      <w:r>
        <w:t xml:space="preserve"> </w:t>
      </w:r>
      <w:r>
        <w:rPr>
          <w:rStyle w:val="VerbatimChar"/>
        </w:rPr>
        <w:t xml:space="preserve">Penicillin</w:t>
      </w:r>
      <w:r>
        <w:t xml:space="preserve"> </w:t>
      </w:r>
      <w:r>
        <w:t xml:space="preserve">data set. Instead of fitting an LME model, fit an LM model with</w:t>
      </w:r>
      <w:r>
        <w:t xml:space="preserve"> </w:t>
      </w:r>
      <w:r>
        <w:rPr>
          <w:rStyle w:val="VerbatimChar"/>
        </w:rPr>
        <w:t xml:space="preserve">lm</w:t>
      </w:r>
      <w:r>
        <w:t xml:space="preserve">. I.e., treat all random effects as fixed.</w:t>
      </w:r>
    </w:p>
    <w:p>
      <w:pPr>
        <w:pStyle w:val="Compact"/>
        <w:numPr>
          <w:numId w:val="1071"/>
          <w:ilvl w:val="1"/>
        </w:numPr>
      </w:pPr>
      <w:r>
        <w:t xml:space="preserve">Compare the effect estimates.</w:t>
      </w:r>
    </w:p>
    <w:p>
      <w:pPr>
        <w:pStyle w:val="Compact"/>
        <w:numPr>
          <w:numId w:val="1071"/>
          <w:ilvl w:val="1"/>
        </w:numPr>
      </w:pPr>
      <w:r>
        <w:t xml:space="preserve">Compare the standard errors.</w:t>
      </w:r>
    </w:p>
    <w:p>
      <w:pPr>
        <w:pStyle w:val="Compact"/>
        <w:numPr>
          <w:numId w:val="1071"/>
          <w:ilvl w:val="1"/>
        </w:numPr>
      </w:pPr>
      <w:r>
        <w:t xml:space="preserve">Compare the predictions of the two models.</w:t>
      </w:r>
    </w:p>
    <w:p>
      <w:pPr>
        <w:pStyle w:val="Compact"/>
        <w:numPr>
          <w:numId w:val="1070"/>
          <w:ilvl w:val="0"/>
        </w:numPr>
      </w:pPr>
      <w:r>
        <w:t xml:space="preserve">[Very Advanced!] Return to the</w:t>
      </w:r>
      <w:r>
        <w:t xml:space="preserve"> </w:t>
      </w:r>
      <w:r>
        <w:rPr>
          <w:rStyle w:val="VerbatimChar"/>
        </w:rPr>
        <w:t xml:space="preserve">Penicillin</w:t>
      </w:r>
      <w:r>
        <w:t xml:space="preserve"> </w:t>
      </w:r>
      <w:r>
        <w:t xml:space="preserve">data and use the</w:t>
      </w:r>
      <w:r>
        <w:t xml:space="preserve"> </w:t>
      </w:r>
      <w:r>
        <w:rPr>
          <w:rStyle w:val="VerbatimChar"/>
        </w:rPr>
        <w:t xml:space="preserve">gls</w:t>
      </w:r>
      <w:r>
        <w:t xml:space="preserve"> </w:t>
      </w:r>
      <w:r>
        <w:t xml:space="preserve">function to fit a generalized linear model, equivalent to the LME model in our text.</w:t>
      </w:r>
    </w:p>
    <w:p>
      <w:pPr>
        <w:pStyle w:val="Compact"/>
        <w:numPr>
          <w:numId w:val="1070"/>
          <w:ilvl w:val="0"/>
        </w:numPr>
      </w:pPr>
      <w:r>
        <w:t xml:space="preserve">Read about the</w:t>
      </w:r>
      <w:r>
        <w:t xml:space="preserve"> </w:t>
      </w:r>
      <w:r>
        <w:t xml:space="preserve">“</w:t>
      </w:r>
      <w:r>
        <w:t xml:space="preserve">oats</w:t>
      </w:r>
      <w:r>
        <w:t xml:space="preserve">”</w:t>
      </w:r>
      <w:r>
        <w:t xml:space="preserve"> </w:t>
      </w:r>
      <w:r>
        <w:t xml:space="preserve">dataset using</w:t>
      </w:r>
      <w:r>
        <w:t xml:space="preserve"> </w:t>
      </w:r>
      <w:r>
        <w:rPr>
          <w:rStyle w:val="VerbatimChar"/>
        </w:rPr>
        <w:t xml:space="preserve">? MASS::oats</w:t>
      </w:r>
      <w:r>
        <w:t xml:space="preserve">.Inspect the dependency of the yield (Y) in the Varieties (V) and the Nitrogen treatment (N).</w:t>
      </w:r>
    </w:p>
    <w:p>
      <w:pPr>
        <w:pStyle w:val="Compact"/>
        <w:numPr>
          <w:numId w:val="1072"/>
          <w:ilvl w:val="1"/>
        </w:numPr>
      </w:pPr>
      <w:r>
        <w:t xml:space="preserve">Fit a linear model, does the effect of the treatment significant? The interaction between the Varieties and Nitrogen is significant?</w:t>
      </w:r>
    </w:p>
    <w:p>
      <w:pPr>
        <w:pStyle w:val="Compact"/>
        <w:numPr>
          <w:numId w:val="1072"/>
          <w:ilvl w:val="1"/>
        </w:numPr>
      </w:pPr>
      <w:r>
        <w:t xml:space="preserve">An expert told you that could be a variance between the different blocks (B) which can bias the analysis. fit a LMM for the data.</w:t>
      </w:r>
    </w:p>
    <w:p>
      <w:pPr>
        <w:pStyle w:val="Compact"/>
        <w:numPr>
          <w:numId w:val="1072"/>
          <w:ilvl w:val="1"/>
        </w:numPr>
      </w:pPr>
      <w:r>
        <w:t xml:space="preserve">Do you think the blocks should be taken into account as</w:t>
      </w:r>
      <w:r>
        <w:t xml:space="preserve"> </w:t>
      </w:r>
      <w:r>
        <w:t xml:space="preserve">“</w:t>
      </w:r>
      <w:r>
        <w:t xml:space="preserve">random effect</w:t>
      </w:r>
      <w:r>
        <w:t xml:space="preserve">”</w:t>
      </w:r>
      <w:r>
        <w:t xml:space="preserve"> </w:t>
      </w:r>
      <w:r>
        <w:t xml:space="preserve">or</w:t>
      </w:r>
      <w:r>
        <w:t xml:space="preserve"> </w:t>
      </w:r>
      <w:r>
        <w:t xml:space="preserve">“</w:t>
      </w:r>
      <w:r>
        <w:t xml:space="preserve">fixed effect</w:t>
      </w:r>
      <w:r>
        <w:t xml:space="preserve">”</w:t>
      </w:r>
      <w:r>
        <w:t xml:space="preserve">?</w:t>
      </w:r>
    </w:p>
    <w:p>
      <w:pPr>
        <w:numPr>
          <w:numId w:val="1070"/>
          <w:ilvl w:val="0"/>
        </w:numPr>
      </w:pPr>
      <w:r>
        <w:t xml:space="preserve">Return to the temporal correlation in Section</w:t>
      </w:r>
      <w:r>
        <w:t xml:space="preserve"> </w:t>
      </w:r>
      <w:r>
        <w:t xml:space="preserve">8.3</w:t>
      </w:r>
      <w:r>
        <w:t xml:space="preserve">, and replace the AR(1) covariance, with an ARMA covariance. Visualize the data’s covariance matrix, and compare the fitted values.</w:t>
      </w:r>
    </w:p>
    <w:p>
      <w:pPr>
        <w:pStyle w:val="FirstParagraph"/>
      </w:pPr>
      <w:r>
        <w:t xml:space="preserve">See DataCamps’</w:t>
      </w:r>
      <w:r>
        <w:t xml:space="preserve"> </w:t>
      </w:r>
      <w:hyperlink r:id="rId338">
        <w:r>
          <w:rPr>
            <w:rStyle w:val="Hyperlink"/>
          </w:rPr>
          <w:t xml:space="preserve">Hierarchical and Mixed Effects Models</w:t>
        </w:r>
      </w:hyperlink>
      <w:r>
        <w:t xml:space="preserve"> </w:t>
      </w:r>
      <w:r>
        <w:t xml:space="preserve">for more self practice.</w:t>
      </w:r>
    </w:p>
    <w:p>
      <w:pPr>
        <w:pStyle w:val="Heading1"/>
      </w:pPr>
      <w:bookmarkStart w:id="339" w:name="multivariate"/>
      <w:r>
        <w:t xml:space="preserve">Multivariate Data Analysis</w:t>
      </w:r>
      <w:bookmarkEnd w:id="339"/>
    </w:p>
    <w:p>
      <w:pPr>
        <w:pStyle w:val="FirstParagraph"/>
      </w:pPr>
      <w:r>
        <w:t xml:space="preserve">The term</w:t>
      </w:r>
      <w:r>
        <w:t xml:space="preserve"> </w:t>
      </w:r>
      <w:r>
        <w:t xml:space="preserve">“</w:t>
      </w:r>
      <w:r>
        <w:t xml:space="preserve">multivariate data analysis</w:t>
      </w:r>
      <w:r>
        <w:t xml:space="preserve">”</w:t>
      </w:r>
      <w:r>
        <w:t xml:space="preserve"> </w:t>
      </w:r>
      <w:r>
        <w:t xml:space="preserve">is so broad and so overloaded, that we start by clarifying what is discussed and what is not discussed in this chapter.</w:t>
      </w:r>
      <w:r>
        <w:t xml:space="preserve"> </w:t>
      </w:r>
      <w:r>
        <w:t xml:space="preserve">Broadly speaking, we will discuss statistical</w:t>
      </w:r>
      <w:r>
        <w:t xml:space="preserve"> </w:t>
      </w:r>
      <w:r>
        <w:rPr>
          <w:i/>
        </w:rPr>
        <w:t xml:space="preserve">inference</w:t>
      </w:r>
      <w:r>
        <w:t xml:space="preserve">, and leave more</w:t>
      </w:r>
      <w:r>
        <w:t xml:space="preserve"> </w:t>
      </w:r>
      <w:r>
        <w:t xml:space="preserve">“</w:t>
      </w:r>
      <w:r>
        <w:t xml:space="preserve">exploratory flavored</w:t>
      </w:r>
      <w:r>
        <w:t xml:space="preserve">”</w:t>
      </w:r>
      <w:r>
        <w:t xml:space="preserve"> </w:t>
      </w:r>
      <w:r>
        <w:t xml:space="preserve">matters like clustering, and visualization, to the Unsupervised Learning Chapter</w:t>
      </w:r>
      <w:r>
        <w:t xml:space="preserve"> </w:t>
      </w:r>
      <w:r>
        <w:t xml:space="preserve">11</w:t>
      </w:r>
      <w:r>
        <w:t xml:space="preserve">.</w:t>
      </w:r>
    </w:p>
    <w:p>
      <w:pPr>
        <w:pStyle w:val="BodyText"/>
      </w:pPr>
      <w:r>
        <w:t xml:space="preserve">We start with an example.</w:t>
      </w:r>
    </w:p>
    <w:p>
      <w:pPr>
        <w:pStyle w:val="Compact"/>
      </w:pPr>
    </w:p>
    <w:p>
      <w:pPr>
        <w:pStyle w:val="Compact"/>
      </w:pPr>
      <w:bookmarkStart w:id="340" w:name="exm:icu"/>
      <w:r>
        <w:t xml:space="preserve">Example 12:</w:t>
      </w:r>
      <w:r>
        <w:t xml:space="preserve"> </w:t>
      </w:r>
      <w:bookmarkEnd w:id="340"/>
      <w:r>
        <w:t xml:space="preserve">Consider the problem of a patient monitored in the intensive care unit.</w:t>
      </w:r>
      <w:r>
        <w:t xml:space="preserve"> </w:t>
      </w:r>
      <w:r>
        <w:t xml:space="preserve">At every minute the monitor takes</w:t>
      </w:r>
      <w:r>
        <w:t xml:space="preserve"> </w:t>
      </w:r>
      <m:oMath>
        <m:r>
          <m:t>p</m:t>
        </m:r>
      </m:oMath>
      <w:r>
        <w:t xml:space="preserve"> </w:t>
      </w:r>
      <w:r>
        <w:t xml:space="preserve">physiological measurements: blood pressure, body temperature, etc.</w:t>
      </w:r>
      <w:r>
        <w:t xml:space="preserve"> </w:t>
      </w:r>
      <w:r>
        <w:t xml:space="preserve">The total number of minutes in our data is</w:t>
      </w:r>
      <w:r>
        <w:t xml:space="preserve"> </w:t>
      </w:r>
      <m:oMath>
        <m:r>
          <m:t>n</m:t>
        </m:r>
      </m:oMath>
      <w:r>
        <w:t xml:space="preserve">, so that in total, we have</w:t>
      </w:r>
      <w:r>
        <w:t xml:space="preserve"> </w:t>
      </w:r>
      <m:oMath>
        <m:r>
          <m:t>n</m:t>
        </m:r>
        <m:r>
          <m:t>×</m:t>
        </m:r>
        <m:r>
          <m:t>p</m:t>
        </m:r>
      </m:oMath>
      <w:r>
        <w:t xml:space="preserve"> </w:t>
      </w:r>
      <w:r>
        <w:t xml:space="preserve">measurements, arranged in a matrix.</w:t>
      </w:r>
      <w:r>
        <w:t xml:space="preserve"> </w:t>
      </w:r>
      <w:r>
        <w:t xml:space="preserve">We also know the typical</w:t>
      </w:r>
      <w:r>
        <w:t xml:space="preserve"> </w:t>
      </w:r>
      <m:oMath>
        <m:r>
          <m:t>p</m:t>
        </m:r>
      </m:oMath>
      <w:r>
        <w:t xml:space="preserve">-vector of typical measurements for this patient when healthy, denoted</w:t>
      </w:r>
      <w:r>
        <w:t xml:space="preserve"> </w:t>
      </w:r>
      <m:oMath>
        <m:sSub>
          <m:e>
            <m:r>
              <m:t>μ</m:t>
            </m:r>
          </m:e>
          <m:sub>
            <m:r>
              <m:t>0</m:t>
            </m:r>
          </m:sub>
        </m:sSub>
      </m:oMath>
      <w:r>
        <w:t xml:space="preserve">.</w:t>
      </w:r>
    </w:p>
    <w:p>
      <w:pPr>
        <w:pStyle w:val="BodyText"/>
      </w:pPr>
      <w:r>
        <w:t xml:space="preserve">Formally, let</w:t>
      </w:r>
      <w:r>
        <w:t xml:space="preserve"> </w:t>
      </w:r>
      <m:oMath>
        <m:r>
          <m:t>y</m:t>
        </m:r>
      </m:oMath>
      <w:r>
        <w:t xml:space="preserve"> </w:t>
      </w:r>
      <w:r>
        <w:t xml:space="preserve">be single (random) measurement of a</w:t>
      </w:r>
      <w:r>
        <w:t xml:space="preserve"> </w:t>
      </w:r>
      <m:oMath>
        <m:r>
          <m:t>p</m:t>
        </m:r>
      </m:oMath>
      <w:r>
        <w:t xml:space="preserve">-variate random vector.</w:t>
      </w:r>
      <w:r>
        <w:t xml:space="preserve"> </w:t>
      </w:r>
      <w:r>
        <w:t xml:space="preserve">Denote</w:t>
      </w:r>
      <w:r>
        <w:t xml:space="preserve"> </w:t>
      </w:r>
      <m:oMath>
        <m:r>
          <m:t>μ</m:t>
        </m:r>
        <m:box>
          <m:boxPr>
            <m:opEmu m:val="1"/>
          </m:boxPr>
          <m:e>
            <m:r>
              <m:t>:=</m:t>
            </m:r>
          </m:e>
        </m:box>
        <m:r>
          <m:t>E</m:t>
        </m:r>
        <m:r>
          <m:t>[</m:t>
        </m:r>
        <m:r>
          <m:t>y</m:t>
        </m:r>
        <m:r>
          <m:t>]</m:t>
        </m:r>
      </m:oMath>
      <w:r>
        <w:t xml:space="preserve">.</w:t>
      </w:r>
      <w:r>
        <w:t xml:space="preserve"> </w:t>
      </w:r>
      <w:r>
        <w:t xml:space="preserve">Here is the set of problems we will discuss, in order of their statistical difficulty.</w:t>
      </w:r>
    </w:p>
    <w:p>
      <w:pPr>
        <w:numPr>
          <w:numId w:val="1073"/>
          <w:ilvl w:val="0"/>
        </w:numPr>
      </w:pPr>
      <w:r>
        <w:rPr>
          <w:b/>
        </w:rPr>
        <w:t xml:space="preserve">Signal Detection</w:t>
      </w:r>
      <w:r>
        <w:t xml:space="preserve">:</w:t>
      </w:r>
      <w:r>
        <w:t xml:space="preserve"> </w:t>
      </w:r>
      <w:r>
        <w:t xml:space="preserve">a.k.a.</w:t>
      </w:r>
      <w:r>
        <w:t xml:space="preserve"> </w:t>
      </w:r>
      <w:r>
        <w:rPr>
          <w:i/>
        </w:rPr>
        <w:t xml:space="preserve">multivariate test</w:t>
      </w:r>
      <w:r>
        <w:t xml:space="preserve">, or</w:t>
      </w:r>
      <w:r>
        <w:t xml:space="preserve"> </w:t>
      </w:r>
      <w:r>
        <w:rPr>
          <w:i/>
        </w:rPr>
        <w:t xml:space="preserve">global test</w:t>
      </w:r>
      <w:r>
        <w:t xml:space="preserve">, or</w:t>
      </w:r>
      <w:r>
        <w:t xml:space="preserve"> </w:t>
      </w:r>
      <w:r>
        <w:rPr>
          <w:i/>
        </w:rPr>
        <w:t xml:space="preserve">omnibus test</w:t>
      </w:r>
      <w:r>
        <w:t xml:space="preserve">.</w:t>
      </w:r>
      <w:r>
        <w:t xml:space="preserve"> </w:t>
      </w:r>
      <w:r>
        <w:t xml:space="preserve">Where we test whether</w:t>
      </w:r>
      <w:r>
        <w:t xml:space="preserve"> </w:t>
      </w:r>
      <m:oMath>
        <m:r>
          <m:t>μ</m:t>
        </m:r>
      </m:oMath>
      <w:r>
        <w:t xml:space="preserve"> </w:t>
      </w:r>
      <w:r>
        <w:t xml:space="preserve">differs than some</w:t>
      </w:r>
      <w:r>
        <w:t xml:space="preserve"> </w:t>
      </w:r>
      <m:oMath>
        <m:sSub>
          <m:e>
            <m:r>
              <m:t>μ</m:t>
            </m:r>
          </m:e>
          <m:sub>
            <m:r>
              <m:t>0</m:t>
            </m:r>
          </m:sub>
        </m:sSub>
      </m:oMath>
      <w:r>
        <w:t xml:space="preserve">.</w:t>
      </w:r>
    </w:p>
    <w:p>
      <w:pPr>
        <w:numPr>
          <w:numId w:val="1073"/>
          <w:ilvl w:val="0"/>
        </w:numPr>
      </w:pPr>
      <w:r>
        <w:rPr>
          <w:b/>
        </w:rPr>
        <w:t xml:space="preserve">Signal Counting</w:t>
      </w:r>
      <w:r>
        <w:t xml:space="preserve">:</w:t>
      </w:r>
      <w:r>
        <w:t xml:space="preserve"> </w:t>
      </w:r>
      <w:r>
        <w:t xml:space="preserve">a.k.a.</w:t>
      </w:r>
      <w:r>
        <w:t xml:space="preserve"> </w:t>
      </w:r>
      <w:r>
        <w:rPr>
          <w:i/>
        </w:rPr>
        <w:t xml:space="preserve">prevalence estimation</w:t>
      </w:r>
      <w:r>
        <w:t xml:space="preserve">, or</w:t>
      </w:r>
      <w:r>
        <w:t xml:space="preserve"> </w:t>
      </w:r>
      <m:oMath>
        <m:sSub>
          <m:e>
            <m:r>
              <m:t>π</m:t>
            </m:r>
          </m:e>
          <m:sub>
            <m:r>
              <m:t>0</m:t>
            </m:r>
          </m:sub>
        </m:sSub>
      </m:oMath>
      <w:r>
        <w:rPr>
          <w:i/>
        </w:rPr>
        <w:t xml:space="preserve"> </w:t>
      </w:r>
      <w:r>
        <w:rPr>
          <w:i/>
        </w:rPr>
        <w:t xml:space="preserve">estimation</w:t>
      </w:r>
      <w:r>
        <w:t xml:space="preserve">.</w:t>
      </w:r>
      <w:r>
        <w:t xml:space="preserve"> </w:t>
      </w:r>
      <w:r>
        <w:t xml:space="preserve">Where we count the number of entries in</w:t>
      </w:r>
      <w:r>
        <w:t xml:space="preserve"> </w:t>
      </w:r>
      <m:oMath>
        <m:r>
          <m:t>μ</m:t>
        </m:r>
      </m:oMath>
      <w:r>
        <w:t xml:space="preserve"> </w:t>
      </w:r>
      <w:r>
        <w:t xml:space="preserve">that differ from</w:t>
      </w:r>
      <w:r>
        <w:t xml:space="preserve"> </w:t>
      </w:r>
      <m:oMath>
        <m:sSub>
          <m:e>
            <m:r>
              <m:t>μ</m:t>
            </m:r>
          </m:e>
          <m:sub>
            <m:r>
              <m:t>0</m:t>
            </m:r>
          </m:sub>
        </m:sSub>
      </m:oMath>
      <w:r>
        <w:t xml:space="preserve">.</w:t>
      </w:r>
    </w:p>
    <w:p>
      <w:pPr>
        <w:numPr>
          <w:numId w:val="1073"/>
          <w:ilvl w:val="0"/>
        </w:numPr>
      </w:pPr>
      <w:r>
        <w:rPr>
          <w:b/>
        </w:rPr>
        <w:t xml:space="preserve">Signal Identification</w:t>
      </w:r>
      <w:r>
        <w:t xml:space="preserve">:</w:t>
      </w:r>
      <w:r>
        <w:t xml:space="preserve"> </w:t>
      </w:r>
      <w:r>
        <w:t xml:space="preserve">a.k.a.</w:t>
      </w:r>
      <w:r>
        <w:t xml:space="preserve"> </w:t>
      </w:r>
      <w:r>
        <w:rPr>
          <w:i/>
        </w:rPr>
        <w:t xml:space="preserve">selection</w:t>
      </w:r>
      <w:r>
        <w:t xml:space="preserve">, or</w:t>
      </w:r>
      <w:r>
        <w:t xml:space="preserve"> </w:t>
      </w:r>
      <w:r>
        <w:rPr>
          <w:i/>
        </w:rPr>
        <w:t xml:space="preserve">multiple testing</w:t>
      </w:r>
      <w:r>
        <w:t xml:space="preserve">.</w:t>
      </w:r>
      <w:r>
        <w:t xml:space="preserve"> </w:t>
      </w:r>
      <w:r>
        <w:t xml:space="preserve">Where we infer which of the entries in</w:t>
      </w:r>
      <w:r>
        <w:t xml:space="preserve"> </w:t>
      </w:r>
      <m:oMath>
        <m:r>
          <m:t>μ</m:t>
        </m:r>
      </m:oMath>
      <w:r>
        <w:t xml:space="preserve"> </w:t>
      </w:r>
      <w:r>
        <w:t xml:space="preserve">differ from</w:t>
      </w:r>
      <w:r>
        <w:t xml:space="preserve"> </w:t>
      </w:r>
      <m:oMath>
        <m:sSub>
          <m:e>
            <m:r>
              <m:t>μ</m:t>
            </m:r>
          </m:e>
          <m:sub>
            <m:r>
              <m:t>0</m:t>
            </m:r>
          </m:sub>
        </m:sSub>
      </m:oMath>
      <w:r>
        <w:t xml:space="preserve">.</w:t>
      </w:r>
      <w:r>
        <w:t xml:space="preserve"> </w:t>
      </w:r>
      <w:r>
        <w:t xml:space="preserve">In the ANOVA literature, this is known as a</w:t>
      </w:r>
      <w:r>
        <w:t xml:space="preserve"> </w:t>
      </w:r>
      <w:r>
        <w:rPr>
          <w:b/>
        </w:rPr>
        <w:t xml:space="preserve">post-hoc</w:t>
      </w:r>
      <w:r>
        <w:t xml:space="preserve"> </w:t>
      </w:r>
      <w:r>
        <w:t xml:space="preserve">analysis, which follows an</w:t>
      </w:r>
      <w:r>
        <w:t xml:space="preserve"> </w:t>
      </w:r>
      <w:r>
        <w:rPr>
          <w:i/>
        </w:rPr>
        <w:t xml:space="preserve">omnibus test</w:t>
      </w:r>
      <w:r>
        <w:t xml:space="preserve">.</w:t>
      </w:r>
    </w:p>
    <w:p>
      <w:pPr>
        <w:numPr>
          <w:numId w:val="1073"/>
          <w:ilvl w:val="0"/>
        </w:numPr>
      </w:pPr>
      <w:r>
        <w:rPr>
          <w:b/>
        </w:rPr>
        <w:t xml:space="preserve">Estimation</w:t>
      </w:r>
      <w:r>
        <w:t xml:space="preserve">:</w:t>
      </w:r>
      <w:r>
        <w:t xml:space="preserve"> </w:t>
      </w:r>
      <w:r>
        <w:t xml:space="preserve">Estimating the magnitudes of entries in</w:t>
      </w:r>
      <w:r>
        <w:t xml:space="preserve"> </w:t>
      </w:r>
      <m:oMath>
        <m:r>
          <m:t>μ</m:t>
        </m:r>
      </m:oMath>
      <w:r>
        <w:t xml:space="preserve">, and their departure from</w:t>
      </w:r>
      <w:r>
        <w:t xml:space="preserve"> </w:t>
      </w:r>
      <m:oMath>
        <m:sSub>
          <m:e>
            <m:r>
              <m:t>μ</m:t>
            </m:r>
          </m:e>
          <m:sub>
            <m:r>
              <m:t>0</m:t>
            </m:r>
          </m:sub>
        </m:sSub>
      </m:oMath>
      <w:r>
        <w:t xml:space="preserve">.</w:t>
      </w:r>
      <w:r>
        <w:t xml:space="preserve"> </w:t>
      </w:r>
      <w:r>
        <w:t xml:space="preserve">If estimation follows a</w:t>
      </w:r>
      <w:r>
        <w:t xml:space="preserve"> </w:t>
      </w:r>
      <w:r>
        <w:rPr>
          <w:i/>
        </w:rPr>
        <w:t xml:space="preserve">signal detection</w:t>
      </w:r>
      <w:r>
        <w:t xml:space="preserve"> </w:t>
      </w:r>
      <w:r>
        <w:t xml:space="preserve">or</w:t>
      </w:r>
      <w:r>
        <w:t xml:space="preserve"> </w:t>
      </w:r>
      <w:r>
        <w:rPr>
          <w:i/>
        </w:rPr>
        <w:t xml:space="preserve">signal identification</w:t>
      </w:r>
      <w:r>
        <w:t xml:space="preserve"> </w:t>
      </w:r>
      <w:r>
        <w:t xml:space="preserve">stage, this is known as</w:t>
      </w:r>
      <w:r>
        <w:t xml:space="preserve"> </w:t>
      </w:r>
      <w:r>
        <w:rPr>
          <w:i/>
        </w:rPr>
        <w:t xml:space="preserve">selective estimation</w:t>
      </w:r>
      <w:r>
        <w:t xml:space="preserve">.</w:t>
      </w:r>
    </w:p>
    <w:p>
      <w:pPr>
        <w:pStyle w:val="Compact"/>
      </w:pPr>
    </w:p>
    <w:p>
      <w:pPr>
        <w:pStyle w:val="Compact"/>
      </w:pPr>
      <w:bookmarkStart w:id="341" w:name="exm:brain-imaging"/>
      <w:r>
        <w:t xml:space="preserve">Example 13:</w:t>
      </w:r>
      <w:r>
        <w:t xml:space="preserve"> </w:t>
      </w:r>
      <w:bookmarkEnd w:id="341"/>
      <w:r>
        <w:t xml:space="preserve">Consider the problem of detecting regions of cognitive function in the brain using fMRI.</w:t>
      </w:r>
      <w:r>
        <w:t xml:space="preserve"> </w:t>
      </w:r>
      <w:r>
        <w:t xml:space="preserve">Each measurement is the activation level at each location in a brain’s region.</w:t>
      </w:r>
      <w:r>
        <w:t xml:space="preserve"> </w:t>
      </w:r>
      <w:r>
        <w:t xml:space="preserve">If the region has a cognitive function, the mean activation differs than</w:t>
      </w:r>
      <w:r>
        <w:t xml:space="preserve"> </w:t>
      </w:r>
      <m:oMath>
        <m:sSub>
          <m:e>
            <m:r>
              <m:t>μ</m:t>
            </m:r>
          </m:e>
          <m:sub>
            <m:r>
              <m:t>0</m:t>
            </m:r>
          </m:sub>
        </m:sSub>
        <m:r>
          <m:t>=</m:t>
        </m:r>
        <m:r>
          <m:t>0</m:t>
        </m:r>
      </m:oMath>
      <w:r>
        <w:t xml:space="preserve"> </w:t>
      </w:r>
      <w:r>
        <w:t xml:space="preserve">when the region is evoked.</w:t>
      </w:r>
    </w:p>
    <w:p>
      <w:pPr>
        <w:pStyle w:val="Compact"/>
      </w:pPr>
    </w:p>
    <w:p>
      <w:pPr>
        <w:pStyle w:val="Compact"/>
      </w:pPr>
      <w:bookmarkStart w:id="342" w:name="exm:genetics"/>
      <w:r>
        <w:t xml:space="preserve">Example 14:</w:t>
      </w:r>
      <w:r>
        <w:t xml:space="preserve"> </w:t>
      </w:r>
      <w:bookmarkEnd w:id="342"/>
      <w:r>
        <w:t xml:space="preserve">Consider the problem of detecting cancer encoding regions in the genome.</w:t>
      </w:r>
      <w:r>
        <w:t xml:space="preserve"> </w:t>
      </w:r>
      <w:r>
        <w:t xml:space="preserve">Each measurement is the vector of the genetic configuration of an individual.</w:t>
      </w:r>
      <w:r>
        <w:t xml:space="preserve"> </w:t>
      </w:r>
      <w:r>
        <w:t xml:space="preserve">A cancer encoding region will have a different (multivariate) distribution between sick and healthy.</w:t>
      </w:r>
      <w:r>
        <w:t xml:space="preserve"> </w:t>
      </w:r>
      <w:r>
        <w:t xml:space="preserve">In particular,</w:t>
      </w:r>
      <w:r>
        <w:t xml:space="preserve"> </w:t>
      </w:r>
      <m:oMath>
        <m:r>
          <m:t>μ</m:t>
        </m:r>
      </m:oMath>
      <w:r>
        <w:t xml:space="preserve"> </w:t>
      </w:r>
      <w:r>
        <w:t xml:space="preserve">of sick will differ from</w:t>
      </w:r>
      <w:r>
        <w:t xml:space="preserve"> </w:t>
      </w:r>
      <m:oMath>
        <m:r>
          <m:t>μ</m:t>
        </m:r>
      </m:oMath>
      <w:r>
        <w:t xml:space="preserve"> </w:t>
      </w:r>
      <w:r>
        <w:t xml:space="preserve">of healthy.</w:t>
      </w:r>
    </w:p>
    <w:p>
      <w:pPr>
        <w:pStyle w:val="Compact"/>
      </w:pPr>
    </w:p>
    <w:p>
      <w:pPr>
        <w:pStyle w:val="Compact"/>
      </w:pPr>
      <w:bookmarkStart w:id="343" w:name="exm:regression"/>
      <w:r>
        <w:t xml:space="preserve">Example 15:</w:t>
      </w:r>
      <w:r>
        <w:t xml:space="preserve"> </w:t>
      </w:r>
      <w:bookmarkEnd w:id="343"/>
      <w:r>
        <w:t xml:space="preserve">Consider the problem of the simplest multiple regression.</w:t>
      </w:r>
      <w:r>
        <w:t xml:space="preserve"> </w:t>
      </w:r>
      <w:r>
        <w:t xml:space="preserve">The estimated coefficient,</w:t>
      </w:r>
      <w:r>
        <w:t xml:space="preserve"> </w:t>
      </w:r>
      <m:oMath>
        <m:acc>
          <m:accPr>
            <m:chr m:val="̂"/>
          </m:accPr>
          <m:e>
            <m:r>
              <m:t>β</m:t>
            </m:r>
          </m:e>
        </m:acc>
      </m:oMath>
      <w:r>
        <w:t xml:space="preserve"> </w:t>
      </w:r>
      <w:r>
        <w:t xml:space="preserve">are a random vector.</w:t>
      </w:r>
      <w:r>
        <w:t xml:space="preserve"> </w:t>
      </w:r>
      <w:r>
        <w:t xml:space="preserve">Regression theory tells us that its covariance is</w:t>
      </w:r>
      <w:r>
        <w:t xml:space="preserve"> </w:t>
      </w:r>
      <m:oMath>
        <m:r>
          <m:t>V</m:t>
        </m:r>
        <m:r>
          <m:t>a</m:t>
        </m:r>
        <m:r>
          <m:t>r</m:t>
        </m:r>
        <m:r>
          <m:t>[</m:t>
        </m:r>
        <m:acc>
          <m:accPr>
            <m:chr m:val="̂"/>
          </m:accPr>
          <m:e>
            <m:r>
              <m:t>β</m:t>
            </m:r>
          </m:e>
        </m:acc>
        <m:r>
          <m:t>|</m:t>
        </m:r>
        <m:r>
          <m:t>X</m:t>
        </m:r>
        <m:r>
          <m:t>]</m:t>
        </m:r>
        <m:r>
          <m:t>=</m:t>
        </m:r>
        <m:r>
          <m:t>(</m:t>
        </m:r>
        <m:r>
          <m:t>X</m:t>
        </m:r>
        <m:r>
          <m:t>′</m:t>
        </m:r>
        <m:r>
          <m:t>X</m:t>
        </m:r>
        <m:sSup>
          <m:e>
            <m:r>
              <m:t>)</m:t>
            </m:r>
          </m:e>
          <m:sup>
            <m:r>
              <m:t>−</m:t>
            </m:r>
            <m:r>
              <m:t>1</m:t>
            </m:r>
          </m:sup>
        </m:sSup>
        <m:sSup>
          <m:e>
            <m:r>
              <m:t>σ</m:t>
            </m:r>
          </m:e>
          <m:sup>
            <m:r>
              <m:t>2</m:t>
            </m:r>
          </m:sup>
        </m:sSup>
      </m:oMath>
      <w:r>
        <w:t xml:space="preserve">, and null mean of</w:t>
      </w:r>
      <w:r>
        <w:t xml:space="preserve"> </w:t>
      </w:r>
      <m:oMath>
        <m:r>
          <m:t>β</m:t>
        </m:r>
      </m:oMath>
      <w:r>
        <w:t xml:space="preserve">.</w:t>
      </w:r>
      <w:r>
        <w:t xml:space="preserve"> </w:t>
      </w:r>
      <w:r>
        <w:t xml:space="preserve">We thus see that inference on the vector of regression coefficients, is nothing more than a multivaraite inference problem.</w:t>
      </w:r>
    </w:p>
    <w:p>
      <w:pPr>
        <w:pStyle w:val="Heading2"/>
      </w:pPr>
      <w:bookmarkStart w:id="344" w:name="signal-detection"/>
      <w:r>
        <w:t xml:space="preserve">Signal Detection</w:t>
      </w:r>
      <w:bookmarkEnd w:id="344"/>
    </w:p>
    <w:p>
      <w:pPr>
        <w:pStyle w:val="FirstParagraph"/>
      </w:pPr>
      <w:r>
        <w:t xml:space="preserve">Signal detection deals with the detection of the departure of</w:t>
      </w:r>
      <w:r>
        <w:t xml:space="preserve"> </w:t>
      </w:r>
      <m:oMath>
        <m:r>
          <m:t>μ</m:t>
        </m:r>
      </m:oMath>
      <w:r>
        <w:t xml:space="preserve"> </w:t>
      </w:r>
      <w:r>
        <w:t xml:space="preserve">from some</w:t>
      </w:r>
      <w:r>
        <w:t xml:space="preserve"> </w:t>
      </w:r>
      <m:oMath>
        <m:sSub>
          <m:e>
            <m:r>
              <m:t>μ</m:t>
            </m:r>
          </m:e>
          <m:sub>
            <m:r>
              <m:t>0</m:t>
            </m:r>
          </m:sub>
        </m:sSub>
      </m:oMath>
      <w:r>
        <w:t xml:space="preserve">, and especially,</w:t>
      </w:r>
      <w:r>
        <w:t xml:space="preserve"> </w:t>
      </w:r>
      <m:oMath>
        <m:sSub>
          <m:e>
            <m:r>
              <m:t>μ</m:t>
            </m:r>
          </m:e>
          <m:sub>
            <m:r>
              <m:t>0</m:t>
            </m:r>
          </m:sub>
        </m:sSub>
        <m:r>
          <m:t>=</m:t>
        </m:r>
        <m:r>
          <m:t>0</m:t>
        </m:r>
      </m:oMath>
      <w:r>
        <w:t xml:space="preserve">.</w:t>
      </w:r>
      <w:r>
        <w:t xml:space="preserve"> </w:t>
      </w:r>
      <w:r>
        <w:t xml:space="preserve">This problem can be thought of as the multivariate counterpart of the univariate hypothesis t-test.</w:t>
      </w:r>
    </w:p>
    <w:p>
      <w:pPr>
        <w:pStyle w:val="Heading3"/>
      </w:pPr>
      <w:bookmarkStart w:id="345" w:name="hotellings-t2-test"/>
      <w:r>
        <w:t xml:space="preserve">Hotelling’s T2 Test</w:t>
      </w:r>
      <w:bookmarkEnd w:id="345"/>
    </w:p>
    <w:p>
      <w:pPr>
        <w:pStyle w:val="FirstParagraph"/>
      </w:pPr>
      <w:r>
        <w:t xml:space="preserve">The most fundamental approach to signal detection is a mere generalization of the t-test, known as</w:t>
      </w:r>
      <w:r>
        <w:t xml:space="preserve"> </w:t>
      </w:r>
      <w:r>
        <w:rPr>
          <w:i/>
        </w:rPr>
        <w:t xml:space="preserve">Hotelling’s</w:t>
      </w:r>
      <w:r>
        <w:rPr>
          <w:i/>
        </w:rPr>
        <w:t xml:space="preserve"> </w:t>
      </w:r>
      <m:oMath>
        <m:sSup>
          <m:e>
            <m:r>
              <m:t>T</m:t>
            </m:r>
          </m:e>
          <m:sup>
            <m:r>
              <m:t>2</m:t>
            </m:r>
          </m:sup>
        </m:sSup>
      </m:oMath>
      <w:r>
        <w:rPr>
          <w:i/>
        </w:rPr>
        <w:t xml:space="preserve"> </w:t>
      </w:r>
      <w:r>
        <w:rPr>
          <w:i/>
        </w:rPr>
        <w:t xml:space="preserve">test</w:t>
      </w:r>
      <w:r>
        <w:t xml:space="preserve">.</w:t>
      </w:r>
    </w:p>
    <w:p>
      <w:pPr>
        <w:pStyle w:val="BodyText"/>
      </w:pPr>
      <w:r>
        <w:t xml:space="preserve">Recall the univariate t-statistic of a data vector</w:t>
      </w:r>
      <w:r>
        <w:t xml:space="preserve"> </w:t>
      </w:r>
      <m:oMath>
        <m:r>
          <m:t>x</m:t>
        </m:r>
      </m:oMath>
      <w:r>
        <w:t xml:space="preserve"> </w:t>
      </w:r>
      <w:r>
        <w:t xml:space="preserve">of length</w:t>
      </w:r>
      <w:r>
        <w:t xml:space="preserve"> </w:t>
      </w:r>
      <m:oMath>
        <m:r>
          <m:t>n</m:t>
        </m:r>
      </m:oMath>
      <w:r>
        <w:t xml:space="preserve">:</w:t>
      </w:r>
    </w:p>
    <w:p>
      <w:pPr>
        <w:pStyle w:val="BodyText"/>
      </w:pPr>
      <m:oMathPara>
        <m:oMathParaPr>
          <m:jc m:val="center"/>
        </m:oMathParaPr>
        <m:oMath>
          <m:m>
            <m:mPr>
              <m:baseJc m:val="center"/>
              <m:plcHide m:val="1"/>
              <m:mcs>
                <m:mc>
                  <m:mcPr>
                    <m:mcJc m:val="right"/>
                    <m:count m:val="1"/>
                  </m:mcPr>
                </m:mc>
              </m:mcs>
            </m:mPr>
            <m:mr>
              <m:e>
                <m:sSup>
                  <m:e>
                    <m:r>
                      <m:t>t</m:t>
                    </m:r>
                  </m:e>
                  <m:sup>
                    <m:r>
                      <m:t>2</m:t>
                    </m:r>
                  </m:sup>
                </m:sSup>
                <m:r>
                  <m:t>(</m:t>
                </m:r>
                <m:r>
                  <m:t>x</m:t>
                </m:r>
                <m:r>
                  <m:t>)</m:t>
                </m:r>
                <m:box>
                  <m:boxPr>
                    <m:opEmu m:val="1"/>
                  </m:boxPr>
                  <m:e>
                    <m:r>
                      <m:t>:=</m:t>
                    </m:r>
                  </m:e>
                </m:box>
                <m:f>
                  <m:fPr>
                    <m:type m:val="bar"/>
                  </m:fPr>
                  <m:num>
                    <m:r>
                      <m:t>(</m:t>
                    </m:r>
                    <m:bar>
                      <m:barPr>
                        <m:pos m:val="top"/>
                      </m:barPr>
                      <m:e>
                        <m:r>
                          <m:t>x</m:t>
                        </m:r>
                      </m:e>
                    </m:bar>
                    <m:r>
                      <m:t>−</m:t>
                    </m:r>
                    <m:sSub>
                      <m:e>
                        <m:r>
                          <m:t>μ</m:t>
                        </m:r>
                      </m:e>
                      <m:sub>
                        <m:r>
                          <m:t>0</m:t>
                        </m:r>
                      </m:sub>
                    </m:sSub>
                    <m:sSup>
                      <m:e>
                        <m:r>
                          <m:t>)</m:t>
                        </m:r>
                      </m:e>
                      <m:sup>
                        <m:r>
                          <m:t>2</m:t>
                        </m:r>
                      </m:sup>
                    </m:sSup>
                  </m:num>
                  <m:den>
                    <m:r>
                      <m:t>V</m:t>
                    </m:r>
                    <m:r>
                      <m:t>a</m:t>
                    </m:r>
                    <m:r>
                      <m:t>r</m:t>
                    </m:r>
                    <m:r>
                      <m:t>[</m:t>
                    </m:r>
                    <m:bar>
                      <m:barPr>
                        <m:pos m:val="top"/>
                      </m:barPr>
                      <m:e>
                        <m:r>
                          <m:t>x</m:t>
                        </m:r>
                      </m:e>
                    </m:bar>
                    <m:r>
                      <m:t>]</m:t>
                    </m:r>
                  </m:den>
                </m:f>
                <m:r>
                  <m:t>=</m:t>
                </m:r>
                <m:r>
                  <m:t>(</m:t>
                </m:r>
                <m:bar>
                  <m:barPr>
                    <m:pos m:val="top"/>
                  </m:barPr>
                  <m:e>
                    <m:r>
                      <m:t>x</m:t>
                    </m:r>
                  </m:e>
                </m:bar>
                <m:r>
                  <m:t>−</m:t>
                </m:r>
                <m:sSub>
                  <m:e>
                    <m:r>
                      <m:t>μ</m:t>
                    </m:r>
                  </m:e>
                  <m:sub>
                    <m:r>
                      <m:t>0</m:t>
                    </m:r>
                  </m:sub>
                </m:sSub>
                <m:r>
                  <m:t>)</m:t>
                </m:r>
                <m:r>
                  <m:t>V</m:t>
                </m:r>
                <m:r>
                  <m:t>a</m:t>
                </m:r>
                <m:r>
                  <m:t>r</m:t>
                </m:r>
                <m:r>
                  <m:t>[</m:t>
                </m:r>
                <m:bar>
                  <m:barPr>
                    <m:pos m:val="top"/>
                  </m:barPr>
                  <m:e>
                    <m:r>
                      <m:t>x</m:t>
                    </m:r>
                  </m:e>
                </m:bar>
                <m:sSup>
                  <m:e>
                    <m:r>
                      <m:t>]</m:t>
                    </m:r>
                  </m:e>
                  <m:sup>
                    <m:r>
                      <m:t>−</m:t>
                    </m:r>
                    <m:r>
                      <m:t>1</m:t>
                    </m:r>
                  </m:sup>
                </m:sSup>
                <m:r>
                  <m:t>(</m:t>
                </m:r>
                <m:bar>
                  <m:barPr>
                    <m:pos m:val="top"/>
                  </m:barPr>
                  <m:e>
                    <m:r>
                      <m:t>x</m:t>
                    </m:r>
                  </m:e>
                </m:bar>
                <m:r>
                  <m:t>−</m:t>
                </m:r>
                <m:sSub>
                  <m:e>
                    <m:r>
                      <m:t>μ</m:t>
                    </m:r>
                  </m:e>
                  <m:sub>
                    <m:r>
                      <m:t>0</m:t>
                    </m:r>
                  </m:sub>
                </m:sSub>
                <m:r>
                  <m:t>)</m:t>
                </m:r>
                <m:r>
                  <m:t>,</m:t>
                </m:r>
                <m:r>
                  <m:t>(</m:t>
                </m:r>
                <m:r>
                  <m:t>#</m:t>
                </m:r>
                <m:r>
                  <m:t>e</m:t>
                </m:r>
                <m:r>
                  <m:t>q</m:t>
                </m:r>
                <m:r>
                  <m:t>:</m:t>
                </m:r>
                <m:r>
                  <m:t>t</m:t>
                </m:r>
                <m:r>
                  <m:t>−</m:t>
                </m:r>
                <m:r>
                  <m:t>t</m:t>
                </m:r>
                <m:r>
                  <m:t>e</m:t>
                </m:r>
                <m:r>
                  <m:t>s</m:t>
                </m:r>
                <m:r>
                  <m:t>t</m:t>
                </m:r>
                <m:r>
                  <m:t>)</m:t>
                </m:r>
              </m:e>
            </m:mr>
          </m:m>
        </m:oMath>
      </m:oMathPara>
    </w:p>
    <w:p>
      <w:pPr>
        <w:pStyle w:val="FirstParagraph"/>
      </w:pPr>
      <w:r>
        <w:t xml:space="preserve">where</w:t>
      </w:r>
      <w:r>
        <w:t xml:space="preserve"> </w:t>
      </w:r>
      <m:oMath>
        <m:r>
          <m:t>V</m:t>
        </m:r>
        <m:r>
          <m:t>a</m:t>
        </m:r>
        <m:r>
          <m:t>r</m:t>
        </m:r>
        <m:r>
          <m:t>[</m:t>
        </m:r>
        <m:bar>
          <m:barPr>
            <m:pos m:val="top"/>
          </m:barPr>
          <m:e>
            <m:r>
              <m:t>x</m:t>
            </m:r>
          </m:e>
        </m:bar>
        <m:r>
          <m:t>]</m:t>
        </m:r>
        <m:r>
          <m:t>=</m:t>
        </m:r>
        <m:sSup>
          <m:e>
            <m:r>
              <m:t>S</m:t>
            </m:r>
          </m:e>
          <m:sup>
            <m:r>
              <m:t>2</m:t>
            </m:r>
          </m:sup>
        </m:sSup>
        <m:r>
          <m:t>(</m:t>
        </m:r>
        <m:r>
          <m:t>x</m:t>
        </m:r>
        <m:r>
          <m:t>)</m:t>
        </m:r>
        <m:r>
          <m:t>/</m:t>
        </m:r>
        <m:r>
          <m:t>n</m:t>
        </m:r>
      </m:oMath>
      <w:r>
        <w:t xml:space="preserve">, and</w:t>
      </w:r>
      <w:r>
        <w:t xml:space="preserve"> </w:t>
      </w:r>
      <m:oMath>
        <m:sSup>
          <m:e>
            <m:r>
              <m:t>S</m:t>
            </m:r>
          </m:e>
          <m:sup>
            <m:r>
              <m:t>2</m:t>
            </m:r>
          </m:sup>
        </m:sSup>
        <m:r>
          <m:t>(</m:t>
        </m:r>
        <m:r>
          <m:t>x</m:t>
        </m:r>
        <m:r>
          <m:t>)</m:t>
        </m:r>
      </m:oMath>
      <w:r>
        <w:t xml:space="preserve"> </w:t>
      </w:r>
      <w:r>
        <w:t xml:space="preserve">is the unbiased variance estimator</w:t>
      </w:r>
      <w:r>
        <w:t xml:space="preserve"> </w:t>
      </w:r>
      <m:oMath>
        <m:sSup>
          <m:e>
            <m:r>
              <m:t>S</m:t>
            </m:r>
          </m:e>
          <m:sup>
            <m:r>
              <m:t>2</m:t>
            </m:r>
          </m:sup>
        </m:sSup>
        <m:r>
          <m:t>(</m:t>
        </m:r>
        <m:r>
          <m:t>x</m:t>
        </m:r>
        <m:r>
          <m:t>)</m:t>
        </m:r>
        <m:box>
          <m:boxPr>
            <m:opEmu m:val="1"/>
          </m:boxPr>
          <m:e>
            <m:r>
              <m:t>:=</m:t>
            </m:r>
          </m:e>
        </m:box>
        <m:r>
          <m:t>(</m:t>
        </m:r>
        <m:r>
          <m:t>n</m:t>
        </m:r>
        <m:r>
          <m:t>−</m:t>
        </m:r>
        <m:r>
          <m:t>1</m:t>
        </m:r>
        <m:sSup>
          <m:e>
            <m:r>
              <m:t>)</m:t>
            </m:r>
          </m:e>
          <m:sup>
            <m:r>
              <m:t>−</m:t>
            </m:r>
            <m:r>
              <m:t>1</m:t>
            </m:r>
          </m:sup>
        </m:sSup>
        <m:r>
          <m:t>∑</m:t>
        </m:r>
        <m:r>
          <m:t>(</m:t>
        </m:r>
        <m:sSub>
          <m:e>
            <m:r>
              <m:t>x</m:t>
            </m:r>
          </m:e>
          <m:sub>
            <m:r>
              <m:t>i</m:t>
            </m:r>
          </m:sub>
        </m:sSub>
        <m:r>
          <m:t>−</m:t>
        </m:r>
        <m:bar>
          <m:barPr>
            <m:pos m:val="top"/>
          </m:barPr>
          <m:e>
            <m:r>
              <m:t>x</m:t>
            </m:r>
          </m:e>
        </m:bar>
        <m:sSup>
          <m:e>
            <m:r>
              <m:t>)</m:t>
            </m:r>
          </m:e>
          <m:sup>
            <m:r>
              <m:t>2</m:t>
            </m:r>
          </m:sup>
        </m:sSup>
      </m:oMath>
      <w:r>
        <w:t xml:space="preserve">.</w:t>
      </w:r>
    </w:p>
    <w:p>
      <w:pPr>
        <w:pStyle w:val="BodyText"/>
      </w:pPr>
      <w:r>
        <w:t xml:space="preserve">Generalizing Eq(</w:t>
      </w:r>
      <w:r>
        <w:t xml:space="preserve">??</w:t>
      </w:r>
      <w:r>
        <w:t xml:space="preserve">) to the multivariate case:</w:t>
      </w:r>
      <w:r>
        <w:t xml:space="preserve"> </w:t>
      </w:r>
      <m:oMath>
        <m:sSub>
          <m:e>
            <m:r>
              <m:t>μ</m:t>
            </m:r>
          </m:e>
          <m:sub>
            <m:r>
              <m:t>0</m:t>
            </m:r>
          </m:sub>
        </m:sSub>
      </m:oMath>
      <w:r>
        <w:t xml:space="preserve"> </w:t>
      </w:r>
      <w:r>
        <w:t xml:space="preserve">is a</w:t>
      </w:r>
      <w:r>
        <w:t xml:space="preserve"> </w:t>
      </w:r>
      <m:oMath>
        <m:r>
          <m:t>p</m:t>
        </m:r>
      </m:oMath>
      <w:r>
        <w:t xml:space="preserve">-vector,</w:t>
      </w:r>
      <w:r>
        <w:t xml:space="preserve"> </w:t>
      </w:r>
      <m:oMath>
        <m:bar>
          <m:barPr>
            <m:pos m:val="top"/>
          </m:barPr>
          <m:e>
            <m:r>
              <m:t>x</m:t>
            </m:r>
          </m:e>
        </m:bar>
      </m:oMath>
      <w:r>
        <w:t xml:space="preserve"> </w:t>
      </w:r>
      <w:r>
        <w:t xml:space="preserve">is a</w:t>
      </w:r>
      <w:r>
        <w:t xml:space="preserve"> </w:t>
      </w:r>
      <m:oMath>
        <m:r>
          <m:t>p</m:t>
        </m:r>
      </m:oMath>
      <w:r>
        <w:t xml:space="preserve">-vector, and</w:t>
      </w:r>
      <w:r>
        <w:t xml:space="preserve"> </w:t>
      </w:r>
      <m:oMath>
        <m:r>
          <m:t>V</m:t>
        </m:r>
        <m:r>
          <m:t>a</m:t>
        </m:r>
        <m:r>
          <m:t>r</m:t>
        </m:r>
        <m:r>
          <m:t>[</m:t>
        </m:r>
        <m:bar>
          <m:barPr>
            <m:pos m:val="top"/>
          </m:barPr>
          <m:e>
            <m:r>
              <m:t>x</m:t>
            </m:r>
          </m:e>
        </m:bar>
        <m:r>
          <m:t>]</m:t>
        </m:r>
      </m:oMath>
      <w:r>
        <w:t xml:space="preserve"> </w:t>
      </w:r>
      <w:r>
        <w:t xml:space="preserve">is a</w:t>
      </w:r>
      <w:r>
        <w:t xml:space="preserve"> </w:t>
      </w:r>
      <m:oMath>
        <m:r>
          <m:t>p</m:t>
        </m:r>
        <m:r>
          <m:t>×</m:t>
        </m:r>
        <m:r>
          <m:t>p</m:t>
        </m:r>
      </m:oMath>
      <w:r>
        <w:t xml:space="preserve"> </w:t>
      </w:r>
      <w:r>
        <w:t xml:space="preserve">matrix of the covariance between the</w:t>
      </w:r>
      <w:r>
        <w:t xml:space="preserve"> </w:t>
      </w:r>
      <m:oMath>
        <m:r>
          <m:t>p</m:t>
        </m:r>
      </m:oMath>
      <w:r>
        <w:t xml:space="preserve"> </w:t>
      </w:r>
      <w:r>
        <w:t xml:space="preserve">coordinated of</w:t>
      </w:r>
      <w:r>
        <w:t xml:space="preserve"> </w:t>
      </w:r>
      <m:oMath>
        <m:bar>
          <m:barPr>
            <m:pos m:val="top"/>
          </m:barPr>
          <m:e>
            <m:r>
              <m:t>x</m:t>
            </m:r>
          </m:e>
        </m:bar>
      </m:oMath>
      <w:r>
        <w:t xml:space="preserve">.</w:t>
      </w:r>
      <w:r>
        <w:t xml:space="preserve"> </w:t>
      </w:r>
      <w:r>
        <w:t xml:space="preserve">When operating with vectors, the squaring becomes a quadratic form, and the division becomes a matrix inverse.</w:t>
      </w:r>
      <w:r>
        <w:t xml:space="preserve"> </w:t>
      </w:r>
      <w:r>
        <w:t xml:space="preserve">We thus have</w:t>
      </w:r>
    </w:p>
    <w:p>
      <w:pPr>
        <w:pStyle w:val="BodyText"/>
      </w:pPr>
      <m:oMathPara>
        <m:oMathParaPr>
          <m:jc m:val="center"/>
        </m:oMathParaPr>
        <m:oMath>
          <m:m>
            <m:mPr>
              <m:baseJc m:val="center"/>
              <m:plcHide m:val="1"/>
              <m:mcs>
                <m:mc>
                  <m:mcPr>
                    <m:mcJc m:val="right"/>
                    <m:count m:val="1"/>
                  </m:mcPr>
                </m:mc>
              </m:mcs>
            </m:mPr>
            <m:mr>
              <m:e>
                <m:sSup>
                  <m:e>
                    <m:r>
                      <m:t>T</m:t>
                    </m:r>
                  </m:e>
                  <m:sup>
                    <m:r>
                      <m:t>2</m:t>
                    </m:r>
                  </m:sup>
                </m:sSup>
                <m:r>
                  <m:t>(</m:t>
                </m:r>
                <m:r>
                  <m:t>x</m:t>
                </m:r>
                <m:r>
                  <m:t>)</m:t>
                </m:r>
                <m:box>
                  <m:boxPr>
                    <m:opEmu m:val="1"/>
                  </m:boxPr>
                  <m:e>
                    <m:r>
                      <m:t>:=</m:t>
                    </m:r>
                  </m:e>
                </m:box>
                <m:r>
                  <m:t>(</m:t>
                </m:r>
                <m:bar>
                  <m:barPr>
                    <m:pos m:val="top"/>
                  </m:barPr>
                  <m:e>
                    <m:r>
                      <m:t>x</m:t>
                    </m:r>
                  </m:e>
                </m:bar>
                <m:r>
                  <m:t>−</m:t>
                </m:r>
                <m:sSub>
                  <m:e>
                    <m:r>
                      <m:t>μ</m:t>
                    </m:r>
                  </m:e>
                  <m:sub>
                    <m:r>
                      <m:t>0</m:t>
                    </m:r>
                  </m:sub>
                </m:sSub>
                <m:r>
                  <m:t>)</m:t>
                </m:r>
                <m:r>
                  <m:t>′</m:t>
                </m:r>
                <m:r>
                  <m:t>V</m:t>
                </m:r>
                <m:r>
                  <m:t>a</m:t>
                </m:r>
                <m:r>
                  <m:t>r</m:t>
                </m:r>
                <m:r>
                  <m:t>[</m:t>
                </m:r>
                <m:bar>
                  <m:barPr>
                    <m:pos m:val="top"/>
                  </m:barPr>
                  <m:e>
                    <m:r>
                      <m:t>x</m:t>
                    </m:r>
                  </m:e>
                </m:bar>
                <m:sSup>
                  <m:e>
                    <m:r>
                      <m:t>]</m:t>
                    </m:r>
                  </m:e>
                  <m:sup>
                    <m:r>
                      <m:t>−</m:t>
                    </m:r>
                    <m:r>
                      <m:t>1</m:t>
                    </m:r>
                  </m:sup>
                </m:sSup>
                <m:r>
                  <m:t>(</m:t>
                </m:r>
                <m:bar>
                  <m:barPr>
                    <m:pos m:val="top"/>
                  </m:barPr>
                  <m:e>
                    <m:r>
                      <m:t>x</m:t>
                    </m:r>
                  </m:e>
                </m:bar>
                <m:r>
                  <m:t>−</m:t>
                </m:r>
                <m:sSub>
                  <m:e>
                    <m:r>
                      <m:t>μ</m:t>
                    </m:r>
                  </m:e>
                  <m:sub>
                    <m:r>
                      <m:t>0</m:t>
                    </m:r>
                  </m:sub>
                </m:sSub>
                <m:r>
                  <m:t>)</m:t>
                </m:r>
                <m:r>
                  <m:t>,</m:t>
                </m:r>
                <m:r>
                  <m:t>(</m:t>
                </m:r>
                <m:r>
                  <m:t>#</m:t>
                </m:r>
                <m:r>
                  <m:t>e</m:t>
                </m:r>
                <m:r>
                  <m:t>q</m:t>
                </m:r>
                <m:r>
                  <m:t>:</m:t>
                </m:r>
                <m:r>
                  <m:t>h</m:t>
                </m:r>
                <m:r>
                  <m:t>o</m:t>
                </m:r>
                <m:r>
                  <m:t>t</m:t>
                </m:r>
                <m:r>
                  <m:t>e</m:t>
                </m:r>
                <m:r>
                  <m:t>l</m:t>
                </m:r>
                <m:r>
                  <m:t>l</m:t>
                </m:r>
                <m:r>
                  <m:t>i</m:t>
                </m:r>
                <m:r>
                  <m:t>n</m:t>
                </m:r>
                <m:r>
                  <m:t>g</m:t>
                </m:r>
                <m:r>
                  <m:t>−</m:t>
                </m:r>
                <m:r>
                  <m:t>t</m:t>
                </m:r>
                <m:r>
                  <m:t>e</m:t>
                </m:r>
                <m:r>
                  <m:t>s</m:t>
                </m:r>
                <m:r>
                  <m:t>t</m:t>
                </m:r>
                <m:r>
                  <m:t>)</m:t>
                </m:r>
              </m:e>
            </m:mr>
          </m:m>
        </m:oMath>
      </m:oMathPara>
    </w:p>
    <w:p>
      <w:pPr>
        <w:pStyle w:val="FirstParagraph"/>
      </w:pPr>
      <w:r>
        <w:t xml:space="preserve">which is the definition of Hotelling’s</w:t>
      </w:r>
      <w:r>
        <w:t xml:space="preserve"> </w:t>
      </w:r>
      <m:oMath>
        <m:sSup>
          <m:e>
            <m:r>
              <m:t>T</m:t>
            </m:r>
          </m:e>
          <m:sup>
            <m:r>
              <m:t>2</m:t>
            </m:r>
          </m:sup>
        </m:sSup>
      </m:oMath>
      <w:r>
        <w:t xml:space="preserve"> </w:t>
      </w:r>
      <w:r>
        <w:t xml:space="preserve">one-sample test statistic.</w:t>
      </w:r>
      <w:r>
        <w:t xml:space="preserve"> </w:t>
      </w:r>
      <w:r>
        <w:t xml:space="preserve">We typically denote the covariance between coordinates in</w:t>
      </w:r>
      <w:r>
        <w:t xml:space="preserve"> </w:t>
      </w:r>
      <m:oMath>
        <m:r>
          <m:t>x</m:t>
        </m:r>
      </m:oMath>
      <w:r>
        <w:t xml:space="preserve"> </w:t>
      </w:r>
      <w:r>
        <w:t xml:space="preserve">with</w:t>
      </w:r>
      <w:r>
        <w:t xml:space="preserve"> </w:t>
      </w:r>
      <m:oMath>
        <m:acc>
          <m:accPr>
            <m:chr m:val="̂"/>
          </m:accPr>
          <m:e>
            <m:r>
              <m:t>Σ</m:t>
            </m:r>
          </m:e>
        </m:acc>
        <m:r>
          <m:t>(</m:t>
        </m:r>
        <m:r>
          <m:t>x</m:t>
        </m:r>
        <m:r>
          <m:t>)</m:t>
        </m:r>
      </m:oMath>
      <w:r>
        <w:t xml:space="preserve">, so that</w:t>
      </w:r>
      <w:r>
        <w:t xml:space="preserve"> </w:t>
      </w:r>
      <m:oMath>
        <m:sSub>
          <m:e>
            <m:acc>
              <m:accPr>
                <m:chr m:val="̂"/>
              </m:accPr>
              <m:e>
                <m:r>
                  <m:t>Σ</m:t>
                </m:r>
              </m:e>
            </m:acc>
          </m:e>
          <m:sub>
            <m:r>
              <m:t>k</m:t>
            </m:r>
            <m:r>
              <m:t>,</m:t>
            </m:r>
            <m:r>
              <m:t>l</m:t>
            </m:r>
          </m:sub>
        </m:sSub>
        <m:box>
          <m:boxPr>
            <m:opEmu m:val="1"/>
          </m:boxPr>
          <m:e>
            <m:r>
              <m:t>:=</m:t>
            </m:r>
          </m:e>
        </m:box>
        <m:acc>
          <m:accPr>
            <m:chr m:val="̂"/>
          </m:accPr>
          <m:e>
            <m:r>
              <m:t>C</m:t>
            </m:r>
            <m:r>
              <m:t>o</m:t>
            </m:r>
            <m:r>
              <m:t>v</m:t>
            </m:r>
          </m:e>
        </m:acc>
        <m:r>
          <m:t>[</m:t>
        </m:r>
        <m:sSub>
          <m:e>
            <m:r>
              <m:t>x</m:t>
            </m:r>
          </m:e>
          <m:sub>
            <m:r>
              <m:t>k</m:t>
            </m:r>
          </m:sub>
        </m:sSub>
        <m:r>
          <m:t>,</m:t>
        </m:r>
        <m:sSub>
          <m:e>
            <m:r>
              <m:t>x</m:t>
            </m:r>
          </m:e>
          <m:sub>
            <m:r>
              <m:t>l</m:t>
            </m:r>
          </m:sub>
        </m:sSub>
        <m:r>
          <m:t>]</m:t>
        </m:r>
        <m:r>
          <m:t>=</m:t>
        </m:r>
        <m:r>
          <m:t>(</m:t>
        </m:r>
        <m:r>
          <m:t>n</m:t>
        </m:r>
        <m:r>
          <m:t>−</m:t>
        </m:r>
        <m:r>
          <m:t>1</m:t>
        </m:r>
        <m:sSup>
          <m:e>
            <m:r>
              <m:t>)</m:t>
            </m:r>
          </m:e>
          <m:sup>
            <m:r>
              <m:t>−</m:t>
            </m:r>
            <m:r>
              <m:t>1</m:t>
            </m:r>
          </m:sup>
        </m:sSup>
        <m:r>
          <m:t>∑</m:t>
        </m:r>
        <m:r>
          <m:t>(</m:t>
        </m:r>
        <m:sSub>
          <m:e>
            <m:r>
              <m:t>x</m:t>
            </m:r>
          </m:e>
          <m:sub>
            <m:r>
              <m:t>k</m:t>
            </m:r>
            <m:r>
              <m:t>,</m:t>
            </m:r>
            <m:r>
              <m:t>i</m:t>
            </m:r>
          </m:sub>
        </m:sSub>
        <m:r>
          <m:t>−</m:t>
        </m:r>
        <m:sSub>
          <m:e>
            <m:bar>
              <m:barPr>
                <m:pos m:val="top"/>
              </m:barPr>
              <m:e>
                <m:r>
                  <m:t>x</m:t>
                </m:r>
              </m:e>
            </m:bar>
          </m:e>
          <m:sub>
            <m:r>
              <m:t>k</m:t>
            </m:r>
          </m:sub>
        </m:sSub>
        <m:r>
          <m:t>)</m:t>
        </m:r>
        <m:r>
          <m:t>(</m:t>
        </m:r>
        <m:sSub>
          <m:e>
            <m:r>
              <m:t>x</m:t>
            </m:r>
          </m:e>
          <m:sub>
            <m:r>
              <m:t>l</m:t>
            </m:r>
            <m:r>
              <m:t>,</m:t>
            </m:r>
            <m:r>
              <m:t>i</m:t>
            </m:r>
          </m:sub>
        </m:sSub>
        <m:r>
          <m:t>−</m:t>
        </m:r>
        <m:sSub>
          <m:e>
            <m:bar>
              <m:barPr>
                <m:pos m:val="top"/>
              </m:barPr>
              <m:e>
                <m:r>
                  <m:t>x</m:t>
                </m:r>
              </m:e>
            </m:bar>
          </m:e>
          <m:sub>
            <m:r>
              <m:t>l</m:t>
            </m:r>
          </m:sub>
        </m:sSub>
        <m:r>
          <m:t>)</m:t>
        </m:r>
      </m:oMath>
      <w:r>
        <w:t xml:space="preserve">.</w:t>
      </w:r>
      <w:r>
        <w:t xml:space="preserve"> </w:t>
      </w:r>
      <w:r>
        <w:t xml:space="preserve">Using the</w:t>
      </w:r>
      <w:r>
        <w:t xml:space="preserve"> </w:t>
      </w:r>
      <m:oMath>
        <m:r>
          <m:t>Σ</m:t>
        </m:r>
      </m:oMath>
      <w:r>
        <w:t xml:space="preserve"> </w:t>
      </w:r>
      <w:r>
        <w:t xml:space="preserve">notation, Eq.(</w:t>
      </w:r>
      <w:r>
        <w:t xml:space="preserve">??</w:t>
      </w:r>
      <w:r>
        <w:t xml:space="preserve">) becomes</w:t>
      </w:r>
    </w:p>
    <w:p>
      <w:pPr>
        <w:pStyle w:val="BodyText"/>
      </w:pPr>
      <m:oMathPara>
        <m:oMathParaPr>
          <m:jc m:val="center"/>
        </m:oMathParaPr>
        <m:oMath>
          <m:m>
            <m:mPr>
              <m:baseJc m:val="center"/>
              <m:plcHide m:val="1"/>
              <m:mcs>
                <m:mc>
                  <m:mcPr>
                    <m:mcJc m:val="right"/>
                    <m:count m:val="1"/>
                  </m:mcPr>
                </m:mc>
              </m:mcs>
            </m:mPr>
            <m:mr>
              <m:e>
                <m:sSup>
                  <m:e>
                    <m:r>
                      <m:t>T</m:t>
                    </m:r>
                  </m:e>
                  <m:sup>
                    <m:r>
                      <m:t>2</m:t>
                    </m:r>
                  </m:sup>
                </m:sSup>
                <m:r>
                  <m:t>(</m:t>
                </m:r>
                <m:r>
                  <m:t>x</m:t>
                </m:r>
                <m:r>
                  <m:t>)</m:t>
                </m:r>
                <m:box>
                  <m:boxPr>
                    <m:opEmu m:val="1"/>
                  </m:boxPr>
                  <m:e>
                    <m:r>
                      <m:t>:=</m:t>
                    </m:r>
                  </m:e>
                </m:box>
                <m:r>
                  <m:t>n</m:t>
                </m:r>
                <m:r>
                  <m:t>(</m:t>
                </m:r>
                <m:bar>
                  <m:barPr>
                    <m:pos m:val="top"/>
                  </m:barPr>
                  <m:e>
                    <m:r>
                      <m:t>x</m:t>
                    </m:r>
                  </m:e>
                </m:bar>
                <m:r>
                  <m:t>−</m:t>
                </m:r>
                <m:sSub>
                  <m:e>
                    <m:r>
                      <m:t>μ</m:t>
                    </m:r>
                  </m:e>
                  <m:sub>
                    <m:r>
                      <m:t>0</m:t>
                    </m:r>
                  </m:sub>
                </m:sSub>
                <m:r>
                  <m:t>)</m:t>
                </m:r>
                <m:r>
                  <m:t>′</m:t>
                </m:r>
                <m:acc>
                  <m:accPr>
                    <m:chr m:val="̂"/>
                  </m:accPr>
                  <m:e>
                    <m:r>
                      <m:t>Σ</m:t>
                    </m:r>
                  </m:e>
                </m:acc>
                <m:r>
                  <m:t>(</m:t>
                </m:r>
                <m:r>
                  <m:t>x</m:t>
                </m:r>
                <m:sSup>
                  <m:e>
                    <m:r>
                      <m:t>)</m:t>
                    </m:r>
                  </m:e>
                  <m:sup>
                    <m:r>
                      <m:t>−</m:t>
                    </m:r>
                    <m:r>
                      <m:t>1</m:t>
                    </m:r>
                  </m:sup>
                </m:sSup>
                <m:r>
                  <m:t>(</m:t>
                </m:r>
                <m:bar>
                  <m:barPr>
                    <m:pos m:val="top"/>
                  </m:barPr>
                  <m:e>
                    <m:r>
                      <m:t>x</m:t>
                    </m:r>
                  </m:e>
                </m:bar>
                <m:r>
                  <m:t>−</m:t>
                </m:r>
                <m:sSub>
                  <m:e>
                    <m:r>
                      <m:t>μ</m:t>
                    </m:r>
                  </m:e>
                  <m:sub>
                    <m:r>
                      <m:t>0</m:t>
                    </m:r>
                  </m:sub>
                </m:sSub>
                <m:r>
                  <m:t>)</m:t>
                </m:r>
                <m:r>
                  <m:t>,</m:t>
                </m:r>
              </m:e>
            </m:mr>
          </m:m>
        </m:oMath>
      </m:oMathPara>
    </w:p>
    <w:p>
      <w:pPr>
        <w:pStyle w:val="FirstParagraph"/>
      </w:pPr>
      <w:r>
        <w:t xml:space="preserve">which is the standard notation of Hotelling’s test statistic.</w:t>
      </w:r>
    </w:p>
    <w:p>
      <w:pPr>
        <w:pStyle w:val="BodyText"/>
      </w:pPr>
      <w:r>
        <w:t xml:space="preserve">For inference, we need the null distribution of Hotelling’s test statistic. For this we introduce some vocabulary</w:t>
      </w:r>
      <w:r>
        <w:rPr>
          <w:rStyle w:val="FootnoteReference"/>
        </w:rPr>
        <w:footnoteReference w:id="346"/>
      </w:r>
      <w:r>
        <w:t xml:space="preserve">:</w:t>
      </w:r>
    </w:p>
    <w:p>
      <w:pPr>
        <w:pStyle w:val="Compact"/>
        <w:numPr>
          <w:numId w:val="1074"/>
          <w:ilvl w:val="0"/>
        </w:numPr>
      </w:pPr>
      <w:r>
        <w:rPr>
          <w:b/>
        </w:rPr>
        <w:t xml:space="preserve">Low Dimension</w:t>
      </w:r>
      <w:r>
        <w:t xml:space="preserve">:</w:t>
      </w:r>
      <w:r>
        <w:t xml:space="preserve"> </w:t>
      </w:r>
      <w:r>
        <w:t xml:space="preserve">We call a problem</w:t>
      </w:r>
      <w:r>
        <w:t xml:space="preserve"> </w:t>
      </w:r>
      <w:r>
        <w:rPr>
          <w:i/>
        </w:rPr>
        <w:t xml:space="preserve">low dimensional</w:t>
      </w:r>
      <w:r>
        <w:t xml:space="preserve"> </w:t>
      </w:r>
      <w:r>
        <w:t xml:space="preserve">if</w:t>
      </w:r>
      <w:r>
        <w:t xml:space="preserve"> </w:t>
      </w:r>
      <m:oMath>
        <m:r>
          <m:t>n</m:t>
        </m:r>
        <m:r>
          <m:t>≫</m:t>
        </m:r>
        <m:r>
          <m:t>p</m:t>
        </m:r>
      </m:oMath>
      <w:r>
        <w:t xml:space="preserve">, i.e.</w:t>
      </w:r>
      <w:r>
        <w:t xml:space="preserve"> </w:t>
      </w:r>
      <m:oMath>
        <m:r>
          <m:t>p</m:t>
        </m:r>
        <m:r>
          <m:t>/</m:t>
        </m:r>
        <m:r>
          <m:t>n</m:t>
        </m:r>
        <m:r>
          <m:t>≈</m:t>
        </m:r>
        <m:r>
          <m:t>0</m:t>
        </m:r>
      </m:oMath>
      <w:r>
        <w:t xml:space="preserve">.</w:t>
      </w:r>
      <w:r>
        <w:t xml:space="preserve"> </w:t>
      </w:r>
      <w:r>
        <w:t xml:space="preserve">This means there are many observations per estimated parameter.</w:t>
      </w:r>
    </w:p>
    <w:p>
      <w:pPr>
        <w:pStyle w:val="Compact"/>
        <w:numPr>
          <w:numId w:val="1074"/>
          <w:ilvl w:val="0"/>
        </w:numPr>
      </w:pPr>
      <w:r>
        <w:rPr>
          <w:b/>
        </w:rPr>
        <w:t xml:space="preserve">High Dimension</w:t>
      </w:r>
      <w:r>
        <w:t xml:space="preserve">:</w:t>
      </w:r>
      <w:r>
        <w:t xml:space="preserve"> </w:t>
      </w:r>
      <w:r>
        <w:t xml:space="preserve">We call a problem</w:t>
      </w:r>
      <w:r>
        <w:t xml:space="preserve"> </w:t>
      </w:r>
      <w:r>
        <w:rPr>
          <w:i/>
        </w:rPr>
        <w:t xml:space="preserve">high dimensional</w:t>
      </w:r>
      <w:r>
        <w:t xml:space="preserve"> </w:t>
      </w:r>
      <w:r>
        <w:t xml:space="preserve">if</w:t>
      </w:r>
      <w:r>
        <w:t xml:space="preserve"> </w:t>
      </w:r>
      <m:oMath>
        <m:r>
          <m:t>p</m:t>
        </m:r>
        <m:r>
          <m:t>/</m:t>
        </m:r>
        <m:r>
          <m:t>n</m:t>
        </m:r>
        <m:r>
          <m:t>→</m:t>
        </m:r>
        <m:r>
          <m:t>c</m:t>
        </m:r>
      </m:oMath>
      <w:r>
        <w:t xml:space="preserve">, where</w:t>
      </w:r>
      <w:r>
        <w:t xml:space="preserve"> </w:t>
      </w:r>
      <m:oMath>
        <m:r>
          <m:t>c</m:t>
        </m:r>
        <m:r>
          <m:t>∈</m:t>
        </m:r>
        <m:r>
          <m:t>(</m:t>
        </m:r>
        <m:r>
          <m:t>0</m:t>
        </m:r>
        <m:r>
          <m:t>,</m:t>
        </m:r>
        <m:r>
          <m:t>1</m:t>
        </m:r>
        <m:r>
          <m:t>)</m:t>
        </m:r>
      </m:oMath>
      <w:r>
        <w:t xml:space="preserve">.</w:t>
      </w:r>
      <w:r>
        <w:t xml:space="preserve"> </w:t>
      </w:r>
      <w:r>
        <w:t xml:space="preserve">This means there are more observations than parameters, but not many.</w:t>
      </w:r>
    </w:p>
    <w:p>
      <w:pPr>
        <w:pStyle w:val="Compact"/>
        <w:numPr>
          <w:numId w:val="1074"/>
          <w:ilvl w:val="0"/>
        </w:numPr>
      </w:pPr>
      <w:r>
        <w:rPr>
          <w:b/>
        </w:rPr>
        <w:t xml:space="preserve">Very High Dimension</w:t>
      </w:r>
      <w:r>
        <w:t xml:space="preserve">:</w:t>
      </w:r>
      <w:r>
        <w:t xml:space="preserve"> </w:t>
      </w:r>
      <w:r>
        <w:t xml:space="preserve">We call a problem</w:t>
      </w:r>
      <w:r>
        <w:t xml:space="preserve"> </w:t>
      </w:r>
      <w:r>
        <w:rPr>
          <w:i/>
        </w:rPr>
        <w:t xml:space="preserve">very high dimensional</w:t>
      </w:r>
      <w:r>
        <w:t xml:space="preserve"> </w:t>
      </w:r>
      <w:r>
        <w:t xml:space="preserve">if</w:t>
      </w:r>
      <w:r>
        <w:t xml:space="preserve"> </w:t>
      </w:r>
      <m:oMath>
        <m:r>
          <m:t>p</m:t>
        </m:r>
        <m:r>
          <m:t>/</m:t>
        </m:r>
        <m:r>
          <m:t>n</m:t>
        </m:r>
        <m:r>
          <m:t>→</m:t>
        </m:r>
        <m:r>
          <m:t>c</m:t>
        </m:r>
      </m:oMath>
      <w:r>
        <w:t xml:space="preserve">, where</w:t>
      </w:r>
      <w:r>
        <w:t xml:space="preserve"> </w:t>
      </w:r>
      <m:oMath>
        <m:r>
          <m:t>1</m:t>
        </m:r>
        <m:r>
          <m:t>&lt;</m:t>
        </m:r>
        <m:r>
          <m:t>c</m:t>
        </m:r>
        <m:r>
          <m:t>&lt;</m:t>
        </m:r>
        <m:r>
          <m:t>∞</m:t>
        </m:r>
      </m:oMath>
      <w:r>
        <w:t xml:space="preserve">.</w:t>
      </w:r>
      <w:r>
        <w:t xml:space="preserve"> </w:t>
      </w:r>
      <w:r>
        <w:t xml:space="preserve">This means there are less observations than parameters.</w:t>
      </w:r>
    </w:p>
    <w:p>
      <w:pPr>
        <w:pStyle w:val="FirstParagraph"/>
      </w:pPr>
      <w:r>
        <w:t xml:space="preserve">Hotelling’s</w:t>
      </w:r>
      <w:r>
        <w:t xml:space="preserve"> </w:t>
      </w:r>
      <m:oMath>
        <m:sSup>
          <m:e>
            <m:r>
              <m:t>T</m:t>
            </m:r>
          </m:e>
          <m:sup>
            <m:r>
              <m:t>2</m:t>
            </m:r>
          </m:sup>
        </m:sSup>
      </m:oMath>
      <w:r>
        <w:t xml:space="preserve"> </w:t>
      </w:r>
      <w:r>
        <w:t xml:space="preserve">test can only be used in the low dimensional regime.</w:t>
      </w:r>
      <w:r>
        <w:t xml:space="preserve"> </w:t>
      </w:r>
      <w:r>
        <w:t xml:space="preserve">For some intuition on this statement, think of taking</w:t>
      </w:r>
      <w:r>
        <w:t xml:space="preserve"> </w:t>
      </w:r>
      <m:oMath>
        <m:r>
          <m:t>n</m:t>
        </m:r>
        <m:r>
          <m:t>=</m:t>
        </m:r>
        <m:r>
          <m:t>20</m:t>
        </m:r>
      </m:oMath>
      <w:r>
        <w:t xml:space="preserve"> </w:t>
      </w:r>
      <w:r>
        <w:t xml:space="preserve">measurements of</w:t>
      </w:r>
      <w:r>
        <w:t xml:space="preserve"> </w:t>
      </w:r>
      <m:oMath>
        <m:r>
          <m:t>p</m:t>
        </m:r>
        <m:r>
          <m:t>=</m:t>
        </m:r>
        <m:r>
          <m:t>100</m:t>
        </m:r>
      </m:oMath>
      <w:r>
        <w:t xml:space="preserve"> </w:t>
      </w:r>
      <w:r>
        <w:t xml:space="preserve">physiological variables.</w:t>
      </w:r>
      <w:r>
        <w:t xml:space="preserve"> </w:t>
      </w:r>
      <w:r>
        <w:t xml:space="preserve">We seemingly have</w:t>
      </w:r>
      <w:r>
        <w:t xml:space="preserve"> </w:t>
      </w:r>
      <m:oMath>
        <m:r>
          <m:t>20</m:t>
        </m:r>
      </m:oMath>
      <w:r>
        <w:t xml:space="preserve"> </w:t>
      </w:r>
      <w:r>
        <w:t xml:space="preserve">observations, but there are</w:t>
      </w:r>
      <w:r>
        <w:t xml:space="preserve"> </w:t>
      </w:r>
      <m:oMath>
        <m:r>
          <m:t>100</m:t>
        </m:r>
      </m:oMath>
      <w:r>
        <w:t xml:space="preserve"> </w:t>
      </w:r>
      <w:r>
        <w:t xml:space="preserve">unknown quantities in</w:t>
      </w:r>
      <w:r>
        <w:t xml:space="preserve"> </w:t>
      </w:r>
      <m:oMath>
        <m:r>
          <m:t>μ</m:t>
        </m:r>
      </m:oMath>
      <w:r>
        <w:t xml:space="preserve">.</w:t>
      </w:r>
      <w:r>
        <w:t xml:space="preserve"> </w:t>
      </w:r>
      <w:r>
        <w:t xml:space="preserve">Say you decide that</w:t>
      </w:r>
      <w:r>
        <w:t xml:space="preserve"> </w:t>
      </w:r>
      <m:oMath>
        <m:r>
          <m:t>μ</m:t>
        </m:r>
      </m:oMath>
      <w:r>
        <w:t xml:space="preserve"> </w:t>
      </w:r>
      <w:r>
        <w:t xml:space="preserve">differs from</w:t>
      </w:r>
      <w:r>
        <w:t xml:space="preserve"> </w:t>
      </w:r>
      <m:oMath>
        <m:sSub>
          <m:e>
            <m:r>
              <m:t>μ</m:t>
            </m:r>
          </m:e>
          <m:sub>
            <m:r>
              <m:t>0</m:t>
            </m:r>
          </m:sub>
        </m:sSub>
      </m:oMath>
      <w:r>
        <w:t xml:space="preserve"> </w:t>
      </w:r>
      <w:r>
        <w:t xml:space="preserve">based on the coordinate with maximal difference between your data and</w:t>
      </w:r>
      <w:r>
        <w:t xml:space="preserve"> </w:t>
      </w:r>
      <m:oMath>
        <m:sSub>
          <m:e>
            <m:r>
              <m:t>μ</m:t>
            </m:r>
          </m:e>
          <m:sub>
            <m:r>
              <m:t>0</m:t>
            </m:r>
          </m:sub>
        </m:sSub>
      </m:oMath>
      <w:r>
        <w:t xml:space="preserve">.</w:t>
      </w:r>
      <w:r>
        <w:t xml:space="preserve"> </w:t>
      </w:r>
      <w:r>
        <w:t xml:space="preserve">Do you know how much variability to expect of this maximum?</w:t>
      </w:r>
      <w:r>
        <w:t xml:space="preserve"> </w:t>
      </w:r>
      <w:r>
        <w:t xml:space="preserve">Try comparing your intuition with a quick simulation.</w:t>
      </w:r>
      <w:r>
        <w:t xml:space="preserve"> </w:t>
      </w:r>
      <w:r>
        <w:t xml:space="preserve">Did the variability of the maximum surprise you?</w:t>
      </w:r>
      <w:r>
        <w:t xml:space="preserve"> </w:t>
      </w:r>
      <w:r>
        <w:t xml:space="preserve">Hotelling’s</w:t>
      </w:r>
      <w:r>
        <w:t xml:space="preserve"> </w:t>
      </w:r>
      <m:oMath>
        <m:sSup>
          <m:e>
            <m:r>
              <m:t>T</m:t>
            </m:r>
          </m:e>
          <m:sup>
            <m:r>
              <m:t>2</m:t>
            </m:r>
          </m:sup>
        </m:sSup>
      </m:oMath>
      <w:r>
        <w:t xml:space="preserve"> </w:t>
      </w:r>
      <w:r>
        <w:t xml:space="preserve">is not the same as the maximum, but the same intuition applies.</w:t>
      </w:r>
      <w:r>
        <w:t xml:space="preserve"> </w:t>
      </w:r>
      <w:r>
        <w:t xml:space="preserve">This criticism is formalized in</w:t>
      </w:r>
      <w:r>
        <w:t xml:space="preserve"> </w:t>
      </w:r>
      <w:r>
        <w:t xml:space="preserve">Bai and Saranadasa (</w:t>
      </w:r>
      <w:hyperlink w:anchor="ref-bai1996effect">
        <w:r>
          <w:rPr>
            <w:rStyle w:val="Hyperlink"/>
          </w:rPr>
          <w:t xml:space="preserve">1996</w:t>
        </w:r>
      </w:hyperlink>
      <w:r>
        <w:t xml:space="preserve">)</w:t>
      </w:r>
      <w:r>
        <w:t xml:space="preserve">.</w:t>
      </w:r>
      <w:r>
        <w:t xml:space="preserve"> </w:t>
      </w:r>
      <w:r>
        <w:t xml:space="preserve">In modern applications, Hotelling’s</w:t>
      </w:r>
      <w:r>
        <w:t xml:space="preserve"> </w:t>
      </w:r>
      <m:oMath>
        <m:sSup>
          <m:e>
            <m:r>
              <m:t>T</m:t>
            </m:r>
          </m:e>
          <m:sup>
            <m:r>
              <m:t>2</m:t>
            </m:r>
          </m:sup>
        </m:sSup>
      </m:oMath>
      <w:r>
        <w:t xml:space="preserve"> </w:t>
      </w:r>
      <w:r>
        <w:t xml:space="preserve">is rarely recommended.</w:t>
      </w:r>
      <w:r>
        <w:t xml:space="preserve"> </w:t>
      </w:r>
      <w:r>
        <w:t xml:space="preserve">Luckily, many modern alternatives are available.</w:t>
      </w:r>
      <w:r>
        <w:t xml:space="preserve"> </w:t>
      </w:r>
      <w:r>
        <w:t xml:space="preserve">See</w:t>
      </w:r>
      <w:r>
        <w:t xml:space="preserve"> </w:t>
      </w:r>
      <w:r>
        <w:t xml:space="preserve">J. Rosenblatt, Gilron, and Mukamel (</w:t>
      </w:r>
      <w:hyperlink w:anchor="ref-rosenblatt2016better">
        <w:r>
          <w:rPr>
            <w:rStyle w:val="Hyperlink"/>
          </w:rPr>
          <w:t xml:space="preserve">2016</w:t>
        </w:r>
      </w:hyperlink>
      <w:r>
        <w:t xml:space="preserve">)</w:t>
      </w:r>
      <w:r>
        <w:t xml:space="preserve"> </w:t>
      </w:r>
      <w:r>
        <w:t xml:space="preserve">for a review.</w:t>
      </w:r>
    </w:p>
    <w:p>
      <w:pPr>
        <w:pStyle w:val="Heading3"/>
      </w:pPr>
      <w:bookmarkStart w:id="347" w:name="various-types-of-signal-to-detect"/>
      <w:r>
        <w:t xml:space="preserve">Various Types of Signal to Detect</w:t>
      </w:r>
      <w:bookmarkEnd w:id="347"/>
    </w:p>
    <w:p>
      <w:pPr>
        <w:pStyle w:val="FirstParagraph"/>
      </w:pPr>
      <w:r>
        <w:t xml:space="preserve">In the previous, we assumed that the signal is a departure of</w:t>
      </w:r>
      <w:r>
        <w:t xml:space="preserve"> </w:t>
      </w:r>
      <m:oMath>
        <m:r>
          <m:t>μ</m:t>
        </m:r>
      </m:oMath>
      <w:r>
        <w:t xml:space="preserve"> </w:t>
      </w:r>
      <w:r>
        <w:t xml:space="preserve">from some</w:t>
      </w:r>
      <w:r>
        <w:t xml:space="preserve"> </w:t>
      </w:r>
      <m:oMath>
        <m:sSub>
          <m:e>
            <m:r>
              <m:t>μ</m:t>
            </m:r>
          </m:e>
          <m:sub>
            <m:r>
              <m:t>0</m:t>
            </m:r>
          </m:sub>
        </m:sSub>
      </m:oMath>
      <w:r>
        <w:t xml:space="preserve">.</w:t>
      </w:r>
      <w:r>
        <w:t xml:space="preserve"> </w:t>
      </w:r>
      <w:r>
        <w:t xml:space="preserve">For vector-valued data</w:t>
      </w:r>
      <w:r>
        <w:t xml:space="preserve"> </w:t>
      </w:r>
      <m:oMath>
        <m:r>
          <m:t>y</m:t>
        </m:r>
      </m:oMath>
      <w:r>
        <w:t xml:space="preserve">, that is distributed</w:t>
      </w:r>
      <w:r>
        <w:t xml:space="preserve"> </w:t>
      </w:r>
      <m:oMath>
        <m:r>
          <m:rPr>
            <m:sty m:val="p"/>
            <m:scr m:val="script"/>
          </m:rPr>
          <m:t>F</m:t>
        </m:r>
      </m:oMath>
      <w:r>
        <w:t xml:space="preserve">, we may define</w:t>
      </w:r>
      <w:r>
        <w:t xml:space="preserve"> </w:t>
      </w:r>
      <w:r>
        <w:t xml:space="preserve">“</w:t>
      </w:r>
      <w:r>
        <w:t xml:space="preserve">signal</w:t>
      </w:r>
      <w:r>
        <w:t xml:space="preserve">”</w:t>
      </w:r>
      <w:r>
        <w:t xml:space="preserve"> </w:t>
      </w:r>
      <w:r>
        <w:t xml:space="preserve">as any departure from some</w:t>
      </w:r>
      <w:r>
        <w:t xml:space="preserve"> </w:t>
      </w:r>
      <m:oMath>
        <m:sSub>
          <m:e>
            <m:r>
              <m:rPr>
                <m:sty m:val="p"/>
                <m:scr m:val="script"/>
              </m:rPr>
              <m:t>F</m:t>
            </m:r>
          </m:e>
          <m:sub>
            <m:r>
              <m:t>0</m:t>
            </m:r>
          </m:sub>
        </m:sSub>
      </m:oMath>
      <w:r>
        <w:t xml:space="preserve">.</w:t>
      </w:r>
      <w:r>
        <w:t xml:space="preserve"> </w:t>
      </w:r>
      <w:r>
        <w:t xml:space="preserve">This is the multivaraite counterpart of goodness-of-fit (GOF) tests.</w:t>
      </w:r>
    </w:p>
    <w:p>
      <w:pPr>
        <w:pStyle w:val="BodyText"/>
      </w:pPr>
      <w:r>
        <w:t xml:space="preserve">Even when restricting</w:t>
      </w:r>
      <w:r>
        <w:t xml:space="preserve"> </w:t>
      </w:r>
      <w:r>
        <w:t xml:space="preserve">“</w:t>
      </w:r>
      <w:r>
        <w:t xml:space="preserve">signal</w:t>
      </w:r>
      <w:r>
        <w:t xml:space="preserve">”</w:t>
      </w:r>
      <w:r>
        <w:t xml:space="preserve"> </w:t>
      </w:r>
      <w:r>
        <w:t xml:space="preserve">to departures of</w:t>
      </w:r>
      <w:r>
        <w:t xml:space="preserve"> </w:t>
      </w:r>
      <m:oMath>
        <m:r>
          <m:t>μ</m:t>
        </m:r>
      </m:oMath>
      <w:r>
        <w:t xml:space="preserve"> </w:t>
      </w:r>
      <w:r>
        <w:t xml:space="preserve">from</w:t>
      </w:r>
      <w:r>
        <w:t xml:space="preserve"> </w:t>
      </w:r>
      <m:oMath>
        <m:sSub>
          <m:e>
            <m:r>
              <m:t>μ</m:t>
            </m:r>
          </m:e>
          <m:sub>
            <m:r>
              <m:t>0</m:t>
            </m:r>
          </m:sub>
        </m:sSub>
      </m:oMath>
      <w:r>
        <w:t xml:space="preserve">,</w:t>
      </w:r>
      <w:r>
        <w:t xml:space="preserve"> </w:t>
      </w:r>
      <w:r>
        <w:t xml:space="preserve">“</w:t>
      </w:r>
      <w:r>
        <w:t xml:space="preserve">signal</w:t>
      </w:r>
      <w:r>
        <w:t xml:space="preserve">”</w:t>
      </w:r>
      <w:r>
        <w:t xml:space="preserve"> </w:t>
      </w:r>
      <w:r>
        <w:t xml:space="preserve">may come in various forms:</w:t>
      </w:r>
    </w:p>
    <w:p>
      <w:pPr>
        <w:pStyle w:val="Compact"/>
        <w:numPr>
          <w:numId w:val="1075"/>
          <w:ilvl w:val="0"/>
        </w:numPr>
      </w:pPr>
      <w:r>
        <w:rPr>
          <w:b/>
        </w:rPr>
        <w:t xml:space="preserve">Dense Signal</w:t>
      </w:r>
      <w:r>
        <w:t xml:space="preserve">: when the departure is in a large number of coordinates of</w:t>
      </w:r>
      <w:r>
        <w:t xml:space="preserve"> </w:t>
      </w:r>
      <m:oMath>
        <m:r>
          <m:t>μ</m:t>
        </m:r>
      </m:oMath>
      <w:r>
        <w:t xml:space="preserve">.</w:t>
      </w:r>
    </w:p>
    <w:p>
      <w:pPr>
        <w:pStyle w:val="Compact"/>
        <w:numPr>
          <w:numId w:val="1075"/>
          <w:ilvl w:val="0"/>
        </w:numPr>
      </w:pPr>
      <w:r>
        <w:rPr>
          <w:b/>
        </w:rPr>
        <w:t xml:space="preserve">Sparse Signal</w:t>
      </w:r>
      <w:r>
        <w:t xml:space="preserve">: when the departure is in a small number of coordinates of</w:t>
      </w:r>
      <w:r>
        <w:t xml:space="preserve"> </w:t>
      </w:r>
      <m:oMath>
        <m:r>
          <m:t>μ</m:t>
        </m:r>
      </m:oMath>
      <w:r>
        <w:t xml:space="preserve">.</w:t>
      </w:r>
    </w:p>
    <w:p>
      <w:pPr>
        <w:pStyle w:val="FirstParagraph"/>
      </w:pPr>
      <w:r>
        <w:t xml:space="preserve">Process control in a manufacturing plant, for instance, is consistent with a dense signal: if a manufacturing process has failed, we expect a change in many measurements (i.e. coordinates of</w:t>
      </w:r>
      <w:r>
        <w:t xml:space="preserve"> </w:t>
      </w:r>
      <m:oMath>
        <m:r>
          <m:t>μ</m:t>
        </m:r>
      </m:oMath>
      <w:r>
        <w:t xml:space="preserve">).</w:t>
      </w:r>
      <w:r>
        <w:t xml:space="preserve"> </w:t>
      </w:r>
      <w:r>
        <w:t xml:space="preserve">Detection of activation in brain imaging is consistent with a dense signal: if a region encodes cognitive function, we expect a change in many brain locations (i.e. coordinates of</w:t>
      </w:r>
      <w:r>
        <w:t xml:space="preserve"> </w:t>
      </w:r>
      <m:oMath>
        <m:r>
          <m:t>μ</m:t>
        </m:r>
      </m:oMath>
      <w:r>
        <w:t xml:space="preserve">.)</w:t>
      </w:r>
      <w:r>
        <w:t xml:space="preserve"> </w:t>
      </w:r>
      <w:r>
        <w:t xml:space="preserve">Detection of disease encoding regions in the genome is consistent with a sparse signal: if susceptibility of disease is genetic, only a small subset of locations in the genome will encode it.</w:t>
      </w:r>
    </w:p>
    <w:p>
      <w:pPr>
        <w:pStyle w:val="BodyText"/>
      </w:pPr>
      <w:r>
        <w:t xml:space="preserve">Hotelling’s</w:t>
      </w:r>
      <w:r>
        <w:t xml:space="preserve"> </w:t>
      </w:r>
      <m:oMath>
        <m:sSup>
          <m:e>
            <m:r>
              <m:t>T</m:t>
            </m:r>
          </m:e>
          <m:sup>
            <m:r>
              <m:t>2</m:t>
            </m:r>
          </m:sup>
        </m:sSup>
      </m:oMath>
      <w:r>
        <w:t xml:space="preserve"> </w:t>
      </w:r>
      <w:r>
        <w:t xml:space="preserve">statistic is best for dense signal.</w:t>
      </w:r>
      <w:r>
        <w:t xml:space="preserve"> </w:t>
      </w:r>
      <w:r>
        <w:t xml:space="preserve">The next test, is a simple (and forgotten) test best with sparse signal.</w:t>
      </w:r>
    </w:p>
    <w:p>
      <w:pPr>
        <w:pStyle w:val="Heading3"/>
      </w:pPr>
      <w:bookmarkStart w:id="348" w:name="simes-test"/>
      <w:r>
        <w:t xml:space="preserve">Simes’ Test</w:t>
      </w:r>
      <w:bookmarkEnd w:id="348"/>
    </w:p>
    <w:p>
      <w:pPr>
        <w:pStyle w:val="FirstParagraph"/>
      </w:pPr>
      <w:r>
        <w:t xml:space="preserve">Hotelling’s</w:t>
      </w:r>
      <w:r>
        <w:t xml:space="preserve"> </w:t>
      </w:r>
      <m:oMath>
        <m:sSup>
          <m:e>
            <m:r>
              <m:t>T</m:t>
            </m:r>
          </m:e>
          <m:sup>
            <m:r>
              <m:t>2</m:t>
            </m:r>
          </m:sup>
        </m:sSup>
      </m:oMath>
      <w:r>
        <w:t xml:space="preserve"> </w:t>
      </w:r>
      <w:r>
        <w:t xml:space="preserve">statistic has currently two limitations: It is designed for dense signals, and it requires estimating the covariance, which is a very difficult problem.</w:t>
      </w:r>
    </w:p>
    <w:p>
      <w:pPr>
        <w:pStyle w:val="BodyText"/>
      </w:pPr>
      <w:r>
        <w:t xml:space="preserve">An algorithm, that is sensitive to sparse signal and allows statistically valid detection under a wide range of covariances (even if we don’t know the covariance) is known as</w:t>
      </w:r>
      <w:r>
        <w:t xml:space="preserve"> </w:t>
      </w:r>
      <w:r>
        <w:rPr>
          <w:i/>
        </w:rPr>
        <w:t xml:space="preserve">Simes’ Test</w:t>
      </w:r>
      <w:r>
        <w:t xml:space="preserve">.</w:t>
      </w:r>
      <w:r>
        <w:t xml:space="preserve"> </w:t>
      </w:r>
      <w:r>
        <w:t xml:space="preserve">The statistic is defined vie the following algorithm:</w:t>
      </w:r>
    </w:p>
    <w:p>
      <w:pPr>
        <w:pStyle w:val="Compact"/>
        <w:numPr>
          <w:numId w:val="1076"/>
          <w:ilvl w:val="0"/>
        </w:numPr>
      </w:pPr>
      <w:r>
        <w:t xml:space="preserve">Compute</w:t>
      </w:r>
      <w:r>
        <w:t xml:space="preserve"> </w:t>
      </w:r>
      <m:oMath>
        <m:r>
          <m:t>p</m:t>
        </m:r>
      </m:oMath>
      <w:r>
        <w:t xml:space="preserve"> </w:t>
      </w:r>
      <w:r>
        <w:t xml:space="preserve">variable-wise p-values:</w:t>
      </w:r>
      <w:r>
        <w:t xml:space="preserve"> </w:t>
      </w:r>
      <m:oMath>
        <m:sSub>
          <m:e>
            <m:r>
              <m:t>p</m:t>
            </m:r>
          </m:e>
          <m:sub>
            <m:r>
              <m:t>1</m:t>
            </m:r>
          </m:sub>
        </m:sSub>
        <m:r>
          <m:t>,</m:t>
        </m:r>
        <m:r>
          <m:t>…</m:t>
        </m:r>
        <m:r>
          <m:t>,</m:t>
        </m:r>
        <m:sSub>
          <m:e>
            <m:r>
              <m:t>p</m:t>
            </m:r>
          </m:e>
          <m:sub>
            <m:r>
              <m:t>j</m:t>
            </m:r>
          </m:sub>
        </m:sSub>
      </m:oMath>
      <w:r>
        <w:t xml:space="preserve">.</w:t>
      </w:r>
    </w:p>
    <w:p>
      <w:pPr>
        <w:pStyle w:val="Compact"/>
        <w:numPr>
          <w:numId w:val="1076"/>
          <w:ilvl w:val="0"/>
        </w:numPr>
      </w:pPr>
      <w:r>
        <w:t xml:space="preserve">Denote</w:t>
      </w:r>
      <w:r>
        <w:t xml:space="preserve"> </w:t>
      </w:r>
      <m:oMath>
        <m:sSub>
          <m:e>
            <m:r>
              <m:t>p</m:t>
            </m:r>
          </m:e>
          <m:sub>
            <m:r>
              <m:t>(</m:t>
            </m:r>
            <m:r>
              <m:t>1</m:t>
            </m:r>
            <m:r>
              <m:t>)</m:t>
            </m:r>
          </m:sub>
        </m:sSub>
        <m:r>
          <m:t>,</m:t>
        </m:r>
        <m:r>
          <m:t>…</m:t>
        </m:r>
        <m:r>
          <m:t>,</m:t>
        </m:r>
        <m:sSub>
          <m:e>
            <m:r>
              <m:t>p</m:t>
            </m:r>
          </m:e>
          <m:sub>
            <m:r>
              <m:t>(</m:t>
            </m:r>
            <m:r>
              <m:t>j</m:t>
            </m:r>
            <m:r>
              <m:t>)</m:t>
            </m:r>
          </m:sub>
        </m:sSub>
      </m:oMath>
      <w:r>
        <w:t xml:space="preserve"> </w:t>
      </w:r>
      <w:r>
        <w:t xml:space="preserve">the sorted p-values.</w:t>
      </w:r>
    </w:p>
    <w:p>
      <w:pPr>
        <w:pStyle w:val="Compact"/>
        <w:numPr>
          <w:numId w:val="1076"/>
          <w:ilvl w:val="0"/>
        </w:numPr>
      </w:pPr>
      <w:r>
        <w:t xml:space="preserve">Simes’ statistic is</w:t>
      </w:r>
      <w:r>
        <w:t xml:space="preserve"> </w:t>
      </w:r>
      <m:oMath>
        <m:sSub>
          <m:e>
            <m:r>
              <m:t>p</m:t>
            </m:r>
          </m:e>
          <m:sub>
            <m:r>
              <m:t>S</m:t>
            </m:r>
            <m:r>
              <m:t>i</m:t>
            </m:r>
            <m:r>
              <m:t>m</m:t>
            </m:r>
            <m:r>
              <m:t>e</m:t>
            </m:r>
            <m:r>
              <m:t>s</m:t>
            </m:r>
          </m:sub>
        </m:sSub>
        <m:box>
          <m:boxPr>
            <m:opEmu m:val="1"/>
          </m:boxPr>
          <m:e>
            <m:r>
              <m:t>:=</m:t>
            </m:r>
          </m:e>
        </m:box>
        <m:r>
          <m:t>m</m:t>
        </m:r>
        <m:r>
          <m:t>i</m:t>
        </m:r>
        <m:sSub>
          <m:e>
            <m:r>
              <m:t>n</m:t>
            </m:r>
          </m:e>
          <m:sub>
            <m:r>
              <m:t>j</m:t>
            </m:r>
          </m:sub>
        </m:sSub>
        <m:r>
          <m:t>{</m:t>
        </m:r>
        <m:sSub>
          <m:e>
            <m:r>
              <m:t>p</m:t>
            </m:r>
          </m:e>
          <m:sub>
            <m:r>
              <m:t>(</m:t>
            </m:r>
            <m:r>
              <m:t>j</m:t>
            </m:r>
            <m:r>
              <m:t>)</m:t>
            </m:r>
          </m:sub>
        </m:sSub>
        <m:r>
          <m:t>×</m:t>
        </m:r>
        <m:r>
          <m:t>p</m:t>
        </m:r>
        <m:r>
          <m:t>/</m:t>
        </m:r>
        <m:r>
          <m:t>j</m:t>
        </m:r>
        <m:r>
          <m:t>}</m:t>
        </m:r>
      </m:oMath>
      <w:r>
        <w:t xml:space="preserve">.</w:t>
      </w:r>
    </w:p>
    <w:p>
      <w:pPr>
        <w:pStyle w:val="Compact"/>
        <w:numPr>
          <w:numId w:val="1076"/>
          <w:ilvl w:val="0"/>
        </w:numPr>
      </w:pPr>
      <w:r>
        <w:t xml:space="preserve">Reject the</w:t>
      </w:r>
      <w:r>
        <w:t xml:space="preserve"> </w:t>
      </w:r>
      <w:r>
        <w:t xml:space="preserve">“</w:t>
      </w:r>
      <w:r>
        <w:t xml:space="preserve">no signal</w:t>
      </w:r>
      <w:r>
        <w:t xml:space="preserve">”</w:t>
      </w:r>
      <w:r>
        <w:t xml:space="preserve"> </w:t>
      </w:r>
      <w:r>
        <w:t xml:space="preserve">null hypothesis at significance</w:t>
      </w:r>
      <w:r>
        <w:t xml:space="preserve"> </w:t>
      </w:r>
      <m:oMath>
        <m:r>
          <m:t>α</m:t>
        </m:r>
      </m:oMath>
      <w:r>
        <w:t xml:space="preserve"> </w:t>
      </w:r>
      <w:r>
        <w:t xml:space="preserve">if</w:t>
      </w:r>
      <w:r>
        <w:t xml:space="preserve"> </w:t>
      </w:r>
      <m:oMath>
        <m:sSub>
          <m:e>
            <m:r>
              <m:t>p</m:t>
            </m:r>
          </m:e>
          <m:sub>
            <m:r>
              <m:t>S</m:t>
            </m:r>
            <m:r>
              <m:t>i</m:t>
            </m:r>
            <m:r>
              <m:t>m</m:t>
            </m:r>
            <m:r>
              <m:t>e</m:t>
            </m:r>
            <m:r>
              <m:t>s</m:t>
            </m:r>
          </m:sub>
        </m:sSub>
        <m:r>
          <m:t>&lt;</m:t>
        </m:r>
        <m:r>
          <m:t>α</m:t>
        </m:r>
      </m:oMath>
      <w:r>
        <w:t xml:space="preserve">.</w:t>
      </w:r>
    </w:p>
    <w:p>
      <w:pPr>
        <w:pStyle w:val="Heading3"/>
      </w:pPr>
      <w:bookmarkStart w:id="349" w:name="signal-detection-with-r"/>
      <w:r>
        <w:t xml:space="preserve">Signal Detection with R</w:t>
      </w:r>
      <w:bookmarkEnd w:id="349"/>
    </w:p>
    <w:p>
      <w:pPr>
        <w:pStyle w:val="FirstParagraph"/>
      </w:pPr>
      <w:r>
        <w:t xml:space="preserve">We start with simulating some data with no signal.</w:t>
      </w:r>
      <w:r>
        <w:t xml:space="preserve"> </w:t>
      </w:r>
      <w:r>
        <w:t xml:space="preserve">We will convince ourselves that Hotelling’s and Simes’ tests detect nothing, when nothing is present.</w:t>
      </w:r>
      <w:r>
        <w:t xml:space="preserve"> </w:t>
      </w:r>
      <w:r>
        <w:t xml:space="preserve">We will then generate new data, after injecting some signal, i.e., making</w:t>
      </w:r>
      <w:r>
        <w:t xml:space="preserve"> </w:t>
      </w:r>
      <m:oMath>
        <m:r>
          <m:t>μ</m:t>
        </m:r>
      </m:oMath>
      <w:r>
        <w:t xml:space="preserve"> </w:t>
      </w:r>
      <w:r>
        <w:t xml:space="preserve">depart from</w:t>
      </w:r>
      <w:r>
        <w:t xml:space="preserve"> </w:t>
      </w:r>
      <m:oMath>
        <m:sSub>
          <m:e>
            <m:r>
              <m:t>μ</m:t>
            </m:r>
          </m:e>
          <m:sub>
            <m:r>
              <m:t>0</m:t>
            </m:r>
          </m:sub>
        </m:sSub>
        <m:r>
          <m:t>=</m:t>
        </m:r>
        <m:r>
          <m:t>0</m:t>
        </m:r>
      </m:oMath>
      <w:r>
        <w:t xml:space="preserve">.</w:t>
      </w:r>
      <w:r>
        <w:t xml:space="preserve"> </w:t>
      </w:r>
      <w:r>
        <w:t xml:space="preserve">We then convince ourselves, that both Hotelling’s and Simes’ tests, are indeed capable of detecting signal, when present.</w:t>
      </w:r>
    </w:p>
    <w:p>
      <w:pPr>
        <w:pStyle w:val="BodyText"/>
      </w:pPr>
      <w:r>
        <w:t xml:space="preserve">Generating null data:</w:t>
      </w:r>
    </w:p>
    <w:p>
      <w:pPr>
        <w:pStyle w:val="SourceCode"/>
      </w:pPr>
      <w:r>
        <w:rPr>
          <w:rStyle w:val="KeywordTok"/>
        </w:rPr>
        <w:t xml:space="preserve">library</w:t>
      </w:r>
      <w:r>
        <w:rPr>
          <w:rStyle w:val="NormalTok"/>
        </w:rPr>
        <w:t xml:space="preserve">(mvtnorm)</w:t>
      </w:r>
      <w:r>
        <w:br w:type="textWrapping"/>
      </w:r>
      <w:r>
        <w:rPr>
          <w:rStyle w:val="NormalTok"/>
        </w:rPr>
        <w:t xml:space="preserve">n &lt;-</w:t>
      </w:r>
      <w:r>
        <w:rPr>
          <w:rStyle w:val="StringTok"/>
        </w:rPr>
        <w:t xml:space="preserve"> </w:t>
      </w:r>
      <w:r>
        <w:rPr>
          <w:rStyle w:val="DecValTok"/>
        </w:rPr>
        <w:t xml:space="preserve">100</w:t>
      </w:r>
      <w:r>
        <w:rPr>
          <w:rStyle w:val="NormalTok"/>
        </w:rPr>
        <w:t xml:space="preserve"> </w:t>
      </w:r>
      <w:r>
        <w:rPr>
          <w:rStyle w:val="CommentTok"/>
        </w:rPr>
        <w:t xml:space="preserve"># observations</w:t>
      </w:r>
      <w:r>
        <w:br w:type="textWrapping"/>
      </w:r>
      <w:r>
        <w:rPr>
          <w:rStyle w:val="NormalTok"/>
        </w:rPr>
        <w:t xml:space="preserve">p &lt;-</w:t>
      </w:r>
      <w:r>
        <w:rPr>
          <w:rStyle w:val="StringTok"/>
        </w:rPr>
        <w:t xml:space="preserve"> </w:t>
      </w:r>
      <w:r>
        <w:rPr>
          <w:rStyle w:val="DecValTok"/>
        </w:rPr>
        <w:t xml:space="preserve">18</w:t>
      </w:r>
      <w:r>
        <w:rPr>
          <w:rStyle w:val="NormalTok"/>
        </w:rPr>
        <w:t xml:space="preserve"> </w:t>
      </w:r>
      <w:r>
        <w:rPr>
          <w:rStyle w:val="CommentTok"/>
        </w:rPr>
        <w:t xml:space="preserve"># parameter dimension</w:t>
      </w:r>
      <w:r>
        <w:br w:type="textWrapping"/>
      </w:r>
      <w:r>
        <w:rPr>
          <w:rStyle w:val="NormalTok"/>
        </w:rPr>
        <w:t xml:space="preserve">mu &lt;-</w:t>
      </w:r>
      <w:r>
        <w:rPr>
          <w:rStyle w:val="StringTok"/>
        </w:rPr>
        <w:t xml:space="preserve"> </w:t>
      </w:r>
      <w:r>
        <w:rPr>
          <w:rStyle w:val="KeywordTok"/>
        </w:rPr>
        <w:t xml:space="preserve">rep</w:t>
      </w:r>
      <w:r>
        <w:rPr>
          <w:rStyle w:val="NormalTok"/>
        </w:rPr>
        <w:t xml:space="preserve">(</w:t>
      </w:r>
      <w:r>
        <w:rPr>
          <w:rStyle w:val="DecValTok"/>
        </w:rPr>
        <w:t xml:space="preserve">0</w:t>
      </w:r>
      <w:r>
        <w:rPr>
          <w:rStyle w:val="NormalTok"/>
        </w:rPr>
        <w:t xml:space="preserve">,p) </w:t>
      </w:r>
      <w:r>
        <w:rPr>
          <w:rStyle w:val="CommentTok"/>
        </w:rPr>
        <w:t xml:space="preserve"># no signal: mu=0</w:t>
      </w:r>
      <w:r>
        <w:br w:type="textWrapping"/>
      </w:r>
      <w:r>
        <w:rPr>
          <w:rStyle w:val="NormalTok"/>
        </w:rPr>
        <w:t xml:space="preserve">x &lt;-</w:t>
      </w:r>
      <w:r>
        <w:rPr>
          <w:rStyle w:val="StringTok"/>
        </w:rPr>
        <w:t xml:space="preserve"> </w:t>
      </w:r>
      <w:r>
        <w:rPr>
          <w:rStyle w:val="KeywordTok"/>
        </w:rPr>
        <w:t xml:space="preserve">rmvnorm</w:t>
      </w:r>
      <w:r>
        <w:rPr>
          <w:rStyle w:val="NormalTok"/>
        </w:rPr>
        <w:t xml:space="preserve">(</w:t>
      </w:r>
      <w:r>
        <w:rPr>
          <w:rStyle w:val="DataTypeTok"/>
        </w:rPr>
        <w:t xml:space="preserve">n =</w:t>
      </w:r>
      <w:r>
        <w:rPr>
          <w:rStyle w:val="NormalTok"/>
        </w:rPr>
        <w:t xml:space="preserve"> n, </w:t>
      </w:r>
      <w:r>
        <w:rPr>
          <w:rStyle w:val="DataTypeTok"/>
        </w:rPr>
        <w:t xml:space="preserve">mean =</w:t>
      </w:r>
      <w:r>
        <w:rPr>
          <w:rStyle w:val="NormalTok"/>
        </w:rPr>
        <w:t xml:space="preserve"> mu)</w:t>
      </w:r>
      <w:r>
        <w:br w:type="textWrapping"/>
      </w:r>
      <w:r>
        <w:rPr>
          <w:rStyle w:val="KeywordTok"/>
        </w:rPr>
        <w:t xml:space="preserve">dim</w:t>
      </w:r>
      <w:r>
        <w:rPr>
          <w:rStyle w:val="NormalTok"/>
        </w:rPr>
        <w:t xml:space="preserve">(x)</w:t>
      </w:r>
    </w:p>
    <w:p>
      <w:pPr>
        <w:pStyle w:val="SourceCode"/>
      </w:pPr>
      <w:r>
        <w:rPr>
          <w:rStyle w:val="VerbatimChar"/>
        </w:rPr>
        <w:t xml:space="preserve">## [1] 100  18</w:t>
      </w:r>
    </w:p>
    <w:p>
      <w:pPr>
        <w:pStyle w:val="SourceCode"/>
      </w:pPr>
      <w:r>
        <w:rPr>
          <w:rStyle w:val="NormalTok"/>
        </w:rPr>
        <w:t xml:space="preserve">lattice</w:t>
      </w:r>
      <w:r>
        <w:rPr>
          <w:rStyle w:val="OperatorTok"/>
        </w:rPr>
        <w:t xml:space="preserve">::</w:t>
      </w:r>
      <w:r>
        <w:rPr>
          <w:rStyle w:val="KeywordTok"/>
        </w:rPr>
        <w:t xml:space="preserve">levelplot</w:t>
      </w:r>
      <w:r>
        <w:rPr>
          <w:rStyle w:val="NormalTok"/>
        </w:rPr>
        <w:t xml:space="preserve">(x) </w:t>
      </w:r>
      <w:r>
        <w:rPr>
          <w:rStyle w:val="CommentTok"/>
        </w:rPr>
        <w:t xml:space="preserve"># just looking at white noise.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07-1.png" id="0" name="Picture"/>
                    <pic:cNvPicPr>
                      <a:picLocks noChangeArrowheads="1" noChangeAspect="1"/>
                    </pic:cNvPicPr>
                  </pic:nvPicPr>
                  <pic:blipFill>
                    <a:blip r:embed="rId350"/>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Now making our own Hotelling one-sample</w:t>
      </w:r>
      <w:r>
        <w:t xml:space="preserve"> </w:t>
      </w:r>
      <m:oMath>
        <m:sSup>
          <m:e>
            <m:r>
              <m:t>T</m:t>
            </m:r>
          </m:e>
          <m:sup>
            <m:r>
              <m:t>2</m:t>
            </m:r>
          </m:sup>
        </m:sSup>
      </m:oMath>
      <w:r>
        <w:t xml:space="preserve"> </w:t>
      </w:r>
      <w:r>
        <w:t xml:space="preserve">test using Eq.((</w:t>
      </w:r>
      <w:r>
        <w:t xml:space="preserve">??</w:t>
      </w:r>
      <w:r>
        <w:t xml:space="preserve">)).</w:t>
      </w:r>
    </w:p>
    <w:p>
      <w:pPr>
        <w:pStyle w:val="SourceCode"/>
      </w:pPr>
      <w:r>
        <w:rPr>
          <w:rStyle w:val="NormalTok"/>
        </w:rPr>
        <w:t xml:space="preserve">hotellingOneSample &lt;-</w:t>
      </w:r>
      <w:r>
        <w:rPr>
          <w:rStyle w:val="StringTok"/>
        </w:rPr>
        <w:t xml:space="preserve"> </w:t>
      </w:r>
      <w:r>
        <w:rPr>
          <w:rStyle w:val="ControlFlowTok"/>
        </w:rPr>
        <w:t xml:space="preserve">function</w:t>
      </w:r>
      <w:r>
        <w:rPr>
          <w:rStyle w:val="NormalTok"/>
        </w:rPr>
        <w:t xml:space="preserve">(x, </w:t>
      </w:r>
      <w:r>
        <w:rPr>
          <w:rStyle w:val="DataTypeTok"/>
        </w:rPr>
        <w:t xml:space="preserve">mu0=</w:t>
      </w:r>
      <w:r>
        <w:rPr>
          <w:rStyle w:val="KeywordTok"/>
        </w:rPr>
        <w:t xml:space="preserve">rep</w:t>
      </w:r>
      <w:r>
        <w:rPr>
          <w:rStyle w:val="NormalTok"/>
        </w:rPr>
        <w:t xml:space="preserve">(</w:t>
      </w:r>
      <w:r>
        <w:rPr>
          <w:rStyle w:val="DecValTok"/>
        </w:rPr>
        <w:t xml:space="preserve">0</w:t>
      </w:r>
      <w:r>
        <w:rPr>
          <w:rStyle w:val="NormalTok"/>
        </w:rPr>
        <w:t xml:space="preserve">,</w:t>
      </w:r>
      <w:r>
        <w:rPr>
          <w:rStyle w:val="KeywordTok"/>
        </w:rPr>
        <w:t xml:space="preserve">ncol</w:t>
      </w:r>
      <w:r>
        <w:rPr>
          <w:rStyle w:val="NormalTok"/>
        </w:rPr>
        <w:t xml:space="preserve">(x))){</w:t>
      </w:r>
      <w:r>
        <w:br w:type="textWrapping"/>
      </w:r>
      <w:r>
        <w:rPr>
          <w:rStyle w:val="NormalTok"/>
        </w:rPr>
        <w:t xml:space="preserve">  n &lt;-</w:t>
      </w:r>
      <w:r>
        <w:rPr>
          <w:rStyle w:val="StringTok"/>
        </w:rPr>
        <w:t xml:space="preserve"> </w:t>
      </w:r>
      <w:r>
        <w:rPr>
          <w:rStyle w:val="KeywordTok"/>
        </w:rPr>
        <w:t xml:space="preserve">nrow</w:t>
      </w:r>
      <w:r>
        <w:rPr>
          <w:rStyle w:val="NormalTok"/>
        </w:rPr>
        <w:t xml:space="preserve">(x)</w:t>
      </w:r>
      <w:r>
        <w:br w:type="textWrapping"/>
      </w:r>
      <w:r>
        <w:rPr>
          <w:rStyle w:val="NormalTok"/>
        </w:rPr>
        <w:t xml:space="preserve">  p &lt;-</w:t>
      </w:r>
      <w:r>
        <w:rPr>
          <w:rStyle w:val="StringTok"/>
        </w:rPr>
        <w:t xml:space="preserve"> </w:t>
      </w:r>
      <w:r>
        <w:rPr>
          <w:rStyle w:val="KeywordTok"/>
        </w:rPr>
        <w:t xml:space="preserve">ncol</w:t>
      </w:r>
      <w:r>
        <w:rPr>
          <w:rStyle w:val="NormalTok"/>
        </w:rPr>
        <w:t xml:space="preserve">(x)</w:t>
      </w:r>
      <w:r>
        <w:br w:type="textWrapping"/>
      </w:r>
      <w:r>
        <w:rPr>
          <w:rStyle w:val="NormalTok"/>
        </w:rPr>
        <w:t xml:space="preserve">  </w:t>
      </w:r>
      <w:r>
        <w:rPr>
          <w:rStyle w:val="KeywordTok"/>
        </w:rPr>
        <w:t xml:space="preserve">stopifnot</w:t>
      </w:r>
      <w:r>
        <w:rPr>
          <w:rStyle w:val="NormalTok"/>
        </w:rPr>
        <w:t xml:space="preserve">(n </w:t>
      </w:r>
      <w:r>
        <w:rPr>
          <w:rStyle w:val="OperatorTok"/>
        </w:rPr>
        <w:t xml:space="preserve">&gt;</w:t>
      </w:r>
      <w:r>
        <w:rPr>
          <w:rStyle w:val="StringTok"/>
        </w:rPr>
        <w:t xml:space="preserve"> </w:t>
      </w:r>
      <w:r>
        <w:rPr>
          <w:rStyle w:val="DecValTok"/>
        </w:rPr>
        <w:t xml:space="preserve">5</w:t>
      </w:r>
      <w:r>
        <w:rPr>
          <w:rStyle w:val="OperatorTok"/>
        </w:rPr>
        <w:t xml:space="preserve">*</w:t>
      </w:r>
      <w:r>
        <w:rPr>
          <w:rStyle w:val="StringTok"/>
        </w:rPr>
        <w:t xml:space="preserve"> </w:t>
      </w:r>
      <w:r>
        <w:rPr>
          <w:rStyle w:val="NormalTok"/>
        </w:rPr>
        <w:t xml:space="preserve">p)</w:t>
      </w:r>
      <w:r>
        <w:br w:type="textWrapping"/>
      </w:r>
      <w:r>
        <w:rPr>
          <w:rStyle w:val="NormalTok"/>
        </w:rPr>
        <w:t xml:space="preserve">  bar.x &lt;-</w:t>
      </w:r>
      <w:r>
        <w:rPr>
          <w:rStyle w:val="StringTok"/>
        </w:rPr>
        <w:t xml:space="preserve"> </w:t>
      </w:r>
      <w:r>
        <w:rPr>
          <w:rStyle w:val="KeywordTok"/>
        </w:rPr>
        <w:t xml:space="preserve">colMeans</w:t>
      </w:r>
      <w:r>
        <w:rPr>
          <w:rStyle w:val="NormalTok"/>
        </w:rPr>
        <w:t xml:space="preserve">(x)</w:t>
      </w:r>
      <w:r>
        <w:br w:type="textWrapping"/>
      </w:r>
      <w:r>
        <w:rPr>
          <w:rStyle w:val="NormalTok"/>
        </w:rPr>
        <w:t xml:space="preserve">  Sigma &lt;-</w:t>
      </w:r>
      <w:r>
        <w:rPr>
          <w:rStyle w:val="StringTok"/>
        </w:rPr>
        <w:t xml:space="preserve"> </w:t>
      </w:r>
      <w:r>
        <w:rPr>
          <w:rStyle w:val="KeywordTok"/>
        </w:rPr>
        <w:t xml:space="preserve">var</w:t>
      </w:r>
      <w:r>
        <w:rPr>
          <w:rStyle w:val="NormalTok"/>
        </w:rPr>
        <w:t xml:space="preserve">(x)</w:t>
      </w:r>
      <w:r>
        <w:br w:type="textWrapping"/>
      </w:r>
      <w:r>
        <w:rPr>
          <w:rStyle w:val="NormalTok"/>
        </w:rPr>
        <w:t xml:space="preserve">  Sigma.inv &lt;-</w:t>
      </w:r>
      <w:r>
        <w:rPr>
          <w:rStyle w:val="StringTok"/>
        </w:rPr>
        <w:t xml:space="preserve"> </w:t>
      </w:r>
      <w:r>
        <w:rPr>
          <w:rStyle w:val="KeywordTok"/>
        </w:rPr>
        <w:t xml:space="preserve">solve</w:t>
      </w:r>
      <w:r>
        <w:rPr>
          <w:rStyle w:val="NormalTok"/>
        </w:rPr>
        <w:t xml:space="preserve">(Sigma)</w:t>
      </w:r>
      <w:r>
        <w:br w:type="textWrapping"/>
      </w:r>
      <w:r>
        <w:rPr>
          <w:rStyle w:val="NormalTok"/>
        </w:rPr>
        <w:t xml:space="preserve">  T2 &lt;-</w:t>
      </w:r>
      <w:r>
        <w:rPr>
          <w:rStyle w:val="StringTok"/>
        </w:rPr>
        <w:t xml:space="preserve"> </w:t>
      </w:r>
      <w:r>
        <w:rPr>
          <w:rStyle w:val="NormalTok"/>
        </w:rPr>
        <w:t xml:space="preserve">n </w:t>
      </w:r>
      <w:r>
        <w:rPr>
          <w:rStyle w:val="OperatorTok"/>
        </w:rPr>
        <w:t xml:space="preserve">*</w:t>
      </w:r>
      <w:r>
        <w:rPr>
          <w:rStyle w:val="StringTok"/>
        </w:rPr>
        <w:t xml:space="preserve"> </w:t>
      </w:r>
      <w:r>
        <w:rPr>
          <w:rStyle w:val="NormalTok"/>
        </w:rPr>
        <w:t xml:space="preserve">(bar.x</w:t>
      </w:r>
      <w:r>
        <w:rPr>
          <w:rStyle w:val="OperatorTok"/>
        </w:rPr>
        <w:t xml:space="preserve">-</w:t>
      </w:r>
      <w:r>
        <w:rPr>
          <w:rStyle w:val="NormalTok"/>
        </w:rPr>
        <w:t xml:space="preserve">mu0) </w:t>
      </w:r>
      <w:r>
        <w:rPr>
          <w:rStyle w:val="OperatorTok"/>
        </w:rPr>
        <w:t xml:space="preserve">%*%</w:t>
      </w:r>
      <w:r>
        <w:rPr>
          <w:rStyle w:val="StringTok"/>
        </w:rPr>
        <w:t xml:space="preserve"> </w:t>
      </w:r>
      <w:r>
        <w:rPr>
          <w:rStyle w:val="NormalTok"/>
        </w:rPr>
        <w:t xml:space="preserve">Sigma.inv </w:t>
      </w:r>
      <w:r>
        <w:rPr>
          <w:rStyle w:val="OperatorTok"/>
        </w:rPr>
        <w:t xml:space="preserve">%*%</w:t>
      </w:r>
      <w:r>
        <w:rPr>
          <w:rStyle w:val="StringTok"/>
        </w:rPr>
        <w:t xml:space="preserve"> </w:t>
      </w:r>
      <w:r>
        <w:rPr>
          <w:rStyle w:val="NormalTok"/>
        </w:rPr>
        <w:t xml:space="preserve">(bar.x</w:t>
      </w:r>
      <w:r>
        <w:rPr>
          <w:rStyle w:val="OperatorTok"/>
        </w:rPr>
        <w:t xml:space="preserve">-</w:t>
      </w:r>
      <w:r>
        <w:rPr>
          <w:rStyle w:val="NormalTok"/>
        </w:rPr>
        <w:t xml:space="preserve">mu0)</w:t>
      </w:r>
      <w:r>
        <w:br w:type="textWrapping"/>
      </w:r>
      <w:r>
        <w:rPr>
          <w:rStyle w:val="NormalTok"/>
        </w:rPr>
        <w:t xml:space="preserve">  p.value &lt;-</w:t>
      </w:r>
      <w:r>
        <w:rPr>
          <w:rStyle w:val="StringTok"/>
        </w:rPr>
        <w:t xml:space="preserve"> </w:t>
      </w:r>
      <w:r>
        <w:rPr>
          <w:rStyle w:val="KeywordTok"/>
        </w:rPr>
        <w:t xml:space="preserve">pchisq</w:t>
      </w:r>
      <w:r>
        <w:rPr>
          <w:rStyle w:val="NormalTok"/>
        </w:rPr>
        <w:t xml:space="preserve">(</w:t>
      </w:r>
      <w:r>
        <w:rPr>
          <w:rStyle w:val="DataTypeTok"/>
        </w:rPr>
        <w:t xml:space="preserve">q =</w:t>
      </w:r>
      <w:r>
        <w:rPr>
          <w:rStyle w:val="NormalTok"/>
        </w:rPr>
        <w:t xml:space="preserve"> T2, </w:t>
      </w:r>
      <w:r>
        <w:rPr>
          <w:rStyle w:val="DataTypeTok"/>
        </w:rPr>
        <w:t xml:space="preserve">df =</w:t>
      </w:r>
      <w:r>
        <w:rPr>
          <w:rStyle w:val="NormalTok"/>
        </w:rPr>
        <w:t xml:space="preserve"> p, </w:t>
      </w:r>
      <w:r>
        <w:rPr>
          <w:rStyle w:val="DataTypeTok"/>
        </w:rPr>
        <w:t xml:space="preserve">lower.tail =</w:t>
      </w:r>
      <w:r>
        <w:rPr>
          <w:rStyle w:val="NormalTok"/>
        </w:rPr>
        <w:t xml:space="preserve"> </w:t>
      </w:r>
      <w:r>
        <w:rPr>
          <w:rStyle w:val="OtherTok"/>
        </w:rPr>
        <w:t xml:space="preserve">FALSE</w:t>
      </w:r>
      <w:r>
        <w:rPr>
          <w:rStyle w:val="NormalTok"/>
        </w:rPr>
        <w:t xml:space="preserve">)</w:t>
      </w:r>
      <w:r>
        <w:br w:type="textWrapping"/>
      </w:r>
      <w:r>
        <w:rPr>
          <w:rStyle w:val="NormalTok"/>
        </w:rPr>
        <w:t xml:space="preserve">  </w:t>
      </w:r>
      <w:r>
        <w:rPr>
          <w:rStyle w:val="KeywordTok"/>
        </w:rPr>
        <w:t xml:space="preserve">return</w:t>
      </w:r>
      <w:r>
        <w:rPr>
          <w:rStyle w:val="NormalTok"/>
        </w:rPr>
        <w:t xml:space="preserve">(</w:t>
      </w:r>
      <w:r>
        <w:rPr>
          <w:rStyle w:val="KeywordTok"/>
        </w:rPr>
        <w:t xml:space="preserve">list</w:t>
      </w:r>
      <w:r>
        <w:rPr>
          <w:rStyle w:val="NormalTok"/>
        </w:rPr>
        <w:t xml:space="preserve">(</w:t>
      </w:r>
      <w:r>
        <w:rPr>
          <w:rStyle w:val="DataTypeTok"/>
        </w:rPr>
        <w:t xml:space="preserve">statistic=</w:t>
      </w:r>
      <w:r>
        <w:rPr>
          <w:rStyle w:val="NormalTok"/>
        </w:rPr>
        <w:t xml:space="preserve">T2, </w:t>
      </w:r>
      <w:r>
        <w:rPr>
          <w:rStyle w:val="DataTypeTok"/>
        </w:rPr>
        <w:t xml:space="preserve">pvalue=</w:t>
      </w:r>
      <w:r>
        <w:rPr>
          <w:rStyle w:val="NormalTok"/>
        </w:rPr>
        <w:t xml:space="preserve">p.value))</w:t>
      </w:r>
      <w:r>
        <w:br w:type="textWrapping"/>
      </w:r>
      <w:r>
        <w:rPr>
          <w:rStyle w:val="NormalTok"/>
        </w:rPr>
        <w:t xml:space="preserve">}</w:t>
      </w:r>
      <w:r>
        <w:br w:type="textWrapping"/>
      </w:r>
      <w:r>
        <w:rPr>
          <w:rStyle w:val="KeywordTok"/>
        </w:rPr>
        <w:t xml:space="preserve">hotellingOneSample</w:t>
      </w:r>
      <w:r>
        <w:rPr>
          <w:rStyle w:val="NormalTok"/>
        </w:rPr>
        <w:t xml:space="preserve">(x)</w:t>
      </w:r>
    </w:p>
    <w:p>
      <w:pPr>
        <w:pStyle w:val="SourceCode"/>
      </w:pPr>
      <w:r>
        <w:rPr>
          <w:rStyle w:val="VerbatimChar"/>
        </w:rPr>
        <w:t xml:space="preserve">## $statistic</w:t>
      </w:r>
      <w:r>
        <w:br w:type="textWrapping"/>
      </w:r>
      <w:r>
        <w:rPr>
          <w:rStyle w:val="VerbatimChar"/>
        </w:rPr>
        <w:t xml:space="preserve">##          [,1]</w:t>
      </w:r>
      <w:r>
        <w:br w:type="textWrapping"/>
      </w:r>
      <w:r>
        <w:rPr>
          <w:rStyle w:val="VerbatimChar"/>
        </w:rPr>
        <w:t xml:space="preserve">## [1,] 24.84187</w:t>
      </w:r>
      <w:r>
        <w:br w:type="textWrapping"/>
      </w:r>
      <w:r>
        <w:rPr>
          <w:rStyle w:val="VerbatimChar"/>
        </w:rPr>
        <w:t xml:space="preserve">## </w:t>
      </w:r>
      <w:r>
        <w:br w:type="textWrapping"/>
      </w:r>
      <w:r>
        <w:rPr>
          <w:rStyle w:val="VerbatimChar"/>
        </w:rPr>
        <w:t xml:space="preserve">## $pvalue</w:t>
      </w:r>
      <w:r>
        <w:br w:type="textWrapping"/>
      </w:r>
      <w:r>
        <w:rPr>
          <w:rStyle w:val="VerbatimChar"/>
        </w:rPr>
        <w:t xml:space="preserve">##           [,1]</w:t>
      </w:r>
      <w:r>
        <w:br w:type="textWrapping"/>
      </w:r>
      <w:r>
        <w:rPr>
          <w:rStyle w:val="VerbatimChar"/>
        </w:rPr>
        <w:t xml:space="preserve">## [1,] 0.1293344</w:t>
      </w:r>
    </w:p>
    <w:p>
      <w:pPr>
        <w:pStyle w:val="FirstParagraph"/>
      </w:pPr>
      <w:r>
        <w:t xml:space="preserve">Things to note:</w:t>
      </w:r>
    </w:p>
    <w:p>
      <w:pPr>
        <w:pStyle w:val="Compact"/>
        <w:numPr>
          <w:numId w:val="1077"/>
          <w:ilvl w:val="0"/>
        </w:numPr>
      </w:pPr>
      <w:r>
        <w:rPr>
          <w:rStyle w:val="VerbatimChar"/>
        </w:rPr>
        <w:t xml:space="preserve">stopifnot(n &gt; 5 * p)</w:t>
      </w:r>
      <w:r>
        <w:t xml:space="preserve"> </w:t>
      </w:r>
      <w:r>
        <w:t xml:space="preserve">is a little verification to check that the problem is indeed low dimensional. Otherwise, the</w:t>
      </w:r>
      <w:r>
        <w:t xml:space="preserve"> </w:t>
      </w:r>
      <m:oMath>
        <m:sSup>
          <m:e>
            <m:r>
              <m:t>χ</m:t>
            </m:r>
          </m:e>
          <m:sup>
            <m:r>
              <m:t>2</m:t>
            </m:r>
          </m:sup>
        </m:sSup>
      </m:oMath>
      <w:r>
        <w:t xml:space="preserve"> </w:t>
      </w:r>
      <w:r>
        <w:t xml:space="preserve">approximation cannot be trusted.</w:t>
      </w:r>
    </w:p>
    <w:p>
      <w:pPr>
        <w:pStyle w:val="Compact"/>
        <w:numPr>
          <w:numId w:val="1077"/>
          <w:ilvl w:val="0"/>
        </w:numPr>
      </w:pPr>
      <w:r>
        <w:rPr>
          <w:rStyle w:val="VerbatimChar"/>
        </w:rPr>
        <w:t xml:space="preserve">solve</w:t>
      </w:r>
      <w:r>
        <w:t xml:space="preserve"> </w:t>
      </w:r>
      <w:r>
        <w:t xml:space="preserve">returns a matrix inverse.</w:t>
      </w:r>
    </w:p>
    <w:p>
      <w:pPr>
        <w:pStyle w:val="Compact"/>
        <w:numPr>
          <w:numId w:val="1077"/>
          <w:ilvl w:val="0"/>
        </w:numPr>
      </w:pPr>
      <w:r>
        <w:rPr>
          <w:rStyle w:val="VerbatimChar"/>
        </w:rPr>
        <w:t xml:space="preserve">%*%</w:t>
      </w:r>
      <w:r>
        <w:t xml:space="preserve"> </w:t>
      </w:r>
      <w:r>
        <w:t xml:space="preserve">is the matrix product operator (see also</w:t>
      </w:r>
      <w:r>
        <w:t xml:space="preserve"> </w:t>
      </w:r>
      <w:r>
        <w:rPr>
          <w:rStyle w:val="VerbatimChar"/>
        </w:rPr>
        <w:t xml:space="preserve">crossprod()</w:t>
      </w:r>
      <w:r>
        <w:t xml:space="preserve">).</w:t>
      </w:r>
    </w:p>
    <w:p>
      <w:pPr>
        <w:pStyle w:val="Compact"/>
        <w:numPr>
          <w:numId w:val="1077"/>
          <w:ilvl w:val="0"/>
        </w:numPr>
      </w:pPr>
      <w:r>
        <w:t xml:space="preserve">A function may return only a single object, so we wrap the statistic and its p-value in a</w:t>
      </w:r>
      <w:r>
        <w:t xml:space="preserve"> </w:t>
      </w:r>
      <w:r>
        <w:rPr>
          <w:rStyle w:val="VerbatimChar"/>
        </w:rPr>
        <w:t xml:space="preserve">list</w:t>
      </w:r>
      <w:r>
        <w:t xml:space="preserve"> </w:t>
      </w:r>
      <w:r>
        <w:t xml:space="preserve">object.</w:t>
      </w:r>
    </w:p>
    <w:p>
      <w:pPr>
        <w:pStyle w:val="FirstParagraph"/>
      </w:pPr>
      <w:r>
        <w:t xml:space="preserve">Just for verification, we compare our home made Hotelling’s test, to the implementation in the</w:t>
      </w:r>
      <w:r>
        <w:t xml:space="preserve"> </w:t>
      </w:r>
      <w:r>
        <w:rPr>
          <w:b/>
        </w:rPr>
        <w:t xml:space="preserve">rrcov</w:t>
      </w:r>
      <w:r>
        <w:t xml:space="preserve"> </w:t>
      </w:r>
      <w:r>
        <w:t xml:space="preserve">package.</w:t>
      </w:r>
      <w:r>
        <w:t xml:space="preserve"> </w:t>
      </w:r>
      <w:r>
        <w:t xml:space="preserve">The statistic is clearly OK, but our</w:t>
      </w:r>
      <w:r>
        <w:t xml:space="preserve"> </w:t>
      </w:r>
      <m:oMath>
        <m:sSup>
          <m:e>
            <m:r>
              <m:t>χ</m:t>
            </m:r>
          </m:e>
          <m:sup>
            <m:r>
              <m:t>2</m:t>
            </m:r>
          </m:sup>
        </m:sSup>
      </m:oMath>
      <w:r>
        <w:t xml:space="preserve"> </w:t>
      </w:r>
      <w:r>
        <w:t xml:space="preserve">approximation of the distribution leaves room to desire.</w:t>
      </w:r>
      <w:r>
        <w:t xml:space="preserve"> </w:t>
      </w:r>
      <w:r>
        <w:t xml:space="preserve">Personally, I would never trust a Hotelling test if</w:t>
      </w:r>
      <w:r>
        <w:t xml:space="preserve"> </w:t>
      </w:r>
      <m:oMath>
        <m:r>
          <m:t>n</m:t>
        </m:r>
      </m:oMath>
      <w:r>
        <w:t xml:space="preserve"> </w:t>
      </w:r>
      <w:r>
        <w:t xml:space="preserve">is not much greater than</w:t>
      </w:r>
      <w:r>
        <w:t xml:space="preserve"> </w:t>
      </w:r>
      <m:oMath>
        <m:r>
          <m:t>p</m:t>
        </m:r>
      </m:oMath>
      <w:r>
        <w:t xml:space="preserve">, in which case the high-dimensional-statistics literature is worth consulting.</w:t>
      </w:r>
    </w:p>
    <w:p>
      <w:pPr>
        <w:pStyle w:val="SourceCode"/>
      </w:pPr>
      <w:r>
        <w:rPr>
          <w:rStyle w:val="NormalTok"/>
        </w:rPr>
        <w:t xml:space="preserve">rrcov</w:t>
      </w:r>
      <w:r>
        <w:rPr>
          <w:rStyle w:val="OperatorTok"/>
        </w:rPr>
        <w:t xml:space="preserve">::</w:t>
      </w:r>
      <w:r>
        <w:rPr>
          <w:rStyle w:val="KeywordTok"/>
        </w:rPr>
        <w:t xml:space="preserve">T2.test</w:t>
      </w:r>
      <w:r>
        <w:rPr>
          <w:rStyle w:val="NormalTok"/>
        </w:rPr>
        <w:t xml:space="preserve">(x)</w:t>
      </w:r>
    </w:p>
    <w:p>
      <w:pPr>
        <w:pStyle w:val="SourceCode"/>
      </w:pPr>
      <w:r>
        <w:rPr>
          <w:rStyle w:val="VerbatimChar"/>
        </w:rPr>
        <w:t xml:space="preserve">## </w:t>
      </w:r>
      <w:r>
        <w:br w:type="textWrapping"/>
      </w:r>
      <w:r>
        <w:rPr>
          <w:rStyle w:val="VerbatimChar"/>
        </w:rPr>
        <w:t xml:space="preserve">##  One-sample Hotelling test</w:t>
      </w:r>
      <w:r>
        <w:br w:type="textWrapping"/>
      </w:r>
      <w:r>
        <w:rPr>
          <w:rStyle w:val="VerbatimChar"/>
        </w:rPr>
        <w:t xml:space="preserve">## </w:t>
      </w:r>
      <w:r>
        <w:br w:type="textWrapping"/>
      </w:r>
      <w:r>
        <w:rPr>
          <w:rStyle w:val="VerbatimChar"/>
        </w:rPr>
        <w:t xml:space="preserve">## data:  x</w:t>
      </w:r>
      <w:r>
        <w:br w:type="textWrapping"/>
      </w:r>
      <w:r>
        <w:rPr>
          <w:rStyle w:val="VerbatimChar"/>
        </w:rPr>
        <w:t xml:space="preserve">## T2 = 24.8419, F = 1.1431, df1 = 18, df2 = 82, p-value = 0.3282</w:t>
      </w:r>
      <w:r>
        <w:br w:type="textWrapping"/>
      </w:r>
      <w:r>
        <w:rPr>
          <w:rStyle w:val="VerbatimChar"/>
        </w:rPr>
        <w:t xml:space="preserve">## alternative hypothesis: true mean vector is not equal to (0, 0, 0, 0, 0, 0, 0, 0, 0, 0, 0, 0, 0, 0, 0, 0, 0, 0)' </w:t>
      </w:r>
      <w:r>
        <w:br w:type="textWrapping"/>
      </w:r>
      <w:r>
        <w:rPr>
          <w:rStyle w:val="VerbatimChar"/>
        </w:rPr>
        <w:t xml:space="preserve">## </w:t>
      </w:r>
      <w:r>
        <w:br w:type="textWrapping"/>
      </w:r>
      <w:r>
        <w:rPr>
          <w:rStyle w:val="VerbatimChar"/>
        </w:rPr>
        <w:t xml:space="preserve">## sample estimates:</w:t>
      </w:r>
      <w:r>
        <w:br w:type="textWrapping"/>
      </w:r>
      <w:r>
        <w:rPr>
          <w:rStyle w:val="VerbatimChar"/>
        </w:rPr>
        <w:t xml:space="preserve">##                      [,1]       [,2]      [,3]       [,4]       [,5]</w:t>
      </w:r>
      <w:r>
        <w:br w:type="textWrapping"/>
      </w:r>
      <w:r>
        <w:rPr>
          <w:rStyle w:val="VerbatimChar"/>
        </w:rPr>
        <w:t xml:space="preserve">## mean x-vector -0.07290116 0.04028668 0.2203469 0.01712441 -0.0358492</w:t>
      </w:r>
      <w:r>
        <w:br w:type="textWrapping"/>
      </w:r>
      <w:r>
        <w:rPr>
          <w:rStyle w:val="VerbatimChar"/>
        </w:rPr>
        <w:t xml:space="preserve">##                      [,6]        [,7]        [,8]        [,9]      [,10]</w:t>
      </w:r>
      <w:r>
        <w:br w:type="textWrapping"/>
      </w:r>
      <w:r>
        <w:rPr>
          <w:rStyle w:val="VerbatimChar"/>
        </w:rPr>
        <w:t xml:space="preserve">## mean x-vector -0.04320694 -0.02833064 -0.08167407 -0.07292739 0.04349341</w:t>
      </w:r>
      <w:r>
        <w:br w:type="textWrapping"/>
      </w:r>
      <w:r>
        <w:rPr>
          <w:rStyle w:val="VerbatimChar"/>
        </w:rPr>
        <w:t xml:space="preserve">##                   [,11]       [,12]      [,13]       [,14]       [,15]</w:t>
      </w:r>
      <w:r>
        <w:br w:type="textWrapping"/>
      </w:r>
      <w:r>
        <w:rPr>
          <w:rStyle w:val="VerbatimChar"/>
        </w:rPr>
        <w:t xml:space="preserve">## mean x-vector 0.2511244 -0.01768377 0.01338767 -0.08521308 -0.04517903</w:t>
      </w:r>
      <w:r>
        <w:br w:type="textWrapping"/>
      </w:r>
      <w:r>
        <w:rPr>
          <w:rStyle w:val="VerbatimChar"/>
        </w:rPr>
        <w:t xml:space="preserve">##                   [,16]      [,17]       [,18]</w:t>
      </w:r>
      <w:r>
        <w:br w:type="textWrapping"/>
      </w:r>
      <w:r>
        <w:rPr>
          <w:rStyle w:val="VerbatimChar"/>
        </w:rPr>
        <w:t xml:space="preserve">## mean x-vector 0.0683442 -0.1694372 0.003240262</w:t>
      </w:r>
    </w:p>
    <w:p>
      <w:pPr>
        <w:pStyle w:val="FirstParagraph"/>
      </w:pPr>
      <w:r>
        <w:t xml:space="preserve">Now write our own Simes’ test, and verify that it indeed does not find signal that is not there.</w:t>
      </w:r>
    </w:p>
    <w:p>
      <w:pPr>
        <w:pStyle w:val="SourceCode"/>
      </w:pPr>
      <w:r>
        <w:rPr>
          <w:rStyle w:val="NormalTok"/>
        </w:rPr>
        <w:t xml:space="preserve">Simes &lt;-</w:t>
      </w:r>
      <w:r>
        <w:rPr>
          <w:rStyle w:val="StringTok"/>
        </w:rPr>
        <w:t xml:space="preserve"> </w:t>
      </w:r>
      <w:r>
        <w:rPr>
          <w:rStyle w:val="ControlFlowTok"/>
        </w:rPr>
        <w:t xml:space="preserve">function</w:t>
      </w:r>
      <w:r>
        <w:rPr>
          <w:rStyle w:val="NormalTok"/>
        </w:rPr>
        <w:t xml:space="preserve">(x){</w:t>
      </w:r>
      <w:r>
        <w:br w:type="textWrapping"/>
      </w:r>
      <w:r>
        <w:rPr>
          <w:rStyle w:val="NormalTok"/>
        </w:rPr>
        <w:t xml:space="preserve">  p.vals &lt;-</w:t>
      </w:r>
      <w:r>
        <w:rPr>
          <w:rStyle w:val="StringTok"/>
        </w:rPr>
        <w:t xml:space="preserve"> </w:t>
      </w:r>
      <w:r>
        <w:rPr>
          <w:rStyle w:val="KeywordTok"/>
        </w:rPr>
        <w:t xml:space="preserve">apply</w:t>
      </w:r>
      <w:r>
        <w:rPr>
          <w:rStyle w:val="NormalTok"/>
        </w:rPr>
        <w:t xml:space="preserve">(x, </w:t>
      </w:r>
      <w:r>
        <w:rPr>
          <w:rStyle w:val="DecValTok"/>
        </w:rPr>
        <w:t xml:space="preserve">2</w:t>
      </w:r>
      <w:r>
        <w:rPr>
          <w:rStyle w:val="NormalTok"/>
        </w:rPr>
        <w:t xml:space="preserve">, </w:t>
      </w:r>
      <w:r>
        <w:rPr>
          <w:rStyle w:val="ControlFlowTok"/>
        </w:rPr>
        <w:t xml:space="preserve">function</w:t>
      </w:r>
      <w:r>
        <w:rPr>
          <w:rStyle w:val="NormalTok"/>
        </w:rPr>
        <w:t xml:space="preserve">(z) </w:t>
      </w:r>
      <w:r>
        <w:rPr>
          <w:rStyle w:val="KeywordTok"/>
        </w:rPr>
        <w:t xml:space="preserve">t.test</w:t>
      </w:r>
      <w:r>
        <w:rPr>
          <w:rStyle w:val="NormalTok"/>
        </w:rPr>
        <w:t xml:space="preserve">(z)</w:t>
      </w:r>
      <w:r>
        <w:rPr>
          <w:rStyle w:val="OperatorTok"/>
        </w:rPr>
        <w:t xml:space="preserve">$</w:t>
      </w:r>
      <w:r>
        <w:rPr>
          <w:rStyle w:val="NormalTok"/>
        </w:rPr>
        <w:t xml:space="preserve">p.value) </w:t>
      </w:r>
      <w:r>
        <w:rPr>
          <w:rStyle w:val="CommentTok"/>
        </w:rPr>
        <w:t xml:space="preserve"># Compute variable-wise pvalues</w:t>
      </w:r>
      <w:r>
        <w:br w:type="textWrapping"/>
      </w:r>
      <w:r>
        <w:rPr>
          <w:rStyle w:val="NormalTok"/>
        </w:rPr>
        <w:t xml:space="preserve">  p &lt;-</w:t>
      </w:r>
      <w:r>
        <w:rPr>
          <w:rStyle w:val="StringTok"/>
        </w:rPr>
        <w:t xml:space="preserve"> </w:t>
      </w:r>
      <w:r>
        <w:rPr>
          <w:rStyle w:val="KeywordTok"/>
        </w:rPr>
        <w:t xml:space="preserve">ncol</w:t>
      </w:r>
      <w:r>
        <w:rPr>
          <w:rStyle w:val="NormalTok"/>
        </w:rPr>
        <w:t xml:space="preserve">(x)</w:t>
      </w:r>
      <w:r>
        <w:br w:type="textWrapping"/>
      </w:r>
      <w:r>
        <w:rPr>
          <w:rStyle w:val="NormalTok"/>
        </w:rPr>
        <w:t xml:space="preserve">  p.Simes &lt;-</w:t>
      </w:r>
      <w:r>
        <w:rPr>
          <w:rStyle w:val="StringTok"/>
        </w:rPr>
        <w:t xml:space="preserve"> </w:t>
      </w:r>
      <w:r>
        <w:rPr>
          <w:rStyle w:val="NormalTok"/>
        </w:rPr>
        <w:t xml:space="preserve">p </w:t>
      </w:r>
      <w:r>
        <w:rPr>
          <w:rStyle w:val="OperatorTok"/>
        </w:rPr>
        <w:t xml:space="preserve">*</w:t>
      </w:r>
      <w:r>
        <w:rPr>
          <w:rStyle w:val="StringTok"/>
        </w:rPr>
        <w:t xml:space="preserve"> </w:t>
      </w:r>
      <w:r>
        <w:rPr>
          <w:rStyle w:val="KeywordTok"/>
        </w:rPr>
        <w:t xml:space="preserve">min</w:t>
      </w:r>
      <w:r>
        <w:rPr>
          <w:rStyle w:val="NormalTok"/>
        </w:rPr>
        <w:t xml:space="preserve">(</w:t>
      </w:r>
      <w:r>
        <w:rPr>
          <w:rStyle w:val="KeywordTok"/>
        </w:rPr>
        <w:t xml:space="preserve">sort</w:t>
      </w:r>
      <w:r>
        <w:rPr>
          <w:rStyle w:val="NormalTok"/>
        </w:rPr>
        <w:t xml:space="preserve">(p.vals)</w:t>
      </w:r>
      <w:r>
        <w:rPr>
          <w:rStyle w:val="OperatorTok"/>
        </w:rPr>
        <w:t xml:space="preserve">/</w:t>
      </w:r>
      <w:r>
        <w:rPr>
          <w:rStyle w:val="KeywordTok"/>
        </w:rPr>
        <w:t xml:space="preserve">seq_along</w:t>
      </w:r>
      <w:r>
        <w:rPr>
          <w:rStyle w:val="NormalTok"/>
        </w:rPr>
        <w:t xml:space="preserve">(p.vals)) </w:t>
      </w:r>
      <w:r>
        <w:rPr>
          <w:rStyle w:val="CommentTok"/>
        </w:rPr>
        <w:t xml:space="preserve"># Compute the Simes statistic</w:t>
      </w:r>
      <w:r>
        <w:br w:type="textWrapping"/>
      </w:r>
      <w:r>
        <w:rPr>
          <w:rStyle w:val="NormalTok"/>
        </w:rPr>
        <w:t xml:space="preserve">  </w:t>
      </w:r>
      <w:r>
        <w:rPr>
          <w:rStyle w:val="KeywordTok"/>
        </w:rPr>
        <w:t xml:space="preserve">return</w:t>
      </w:r>
      <w:r>
        <w:rPr>
          <w:rStyle w:val="NormalTok"/>
        </w:rPr>
        <w:t xml:space="preserve">(</w:t>
      </w:r>
      <w:r>
        <w:rPr>
          <w:rStyle w:val="KeywordTok"/>
        </w:rPr>
        <w:t xml:space="preserve">c</w:t>
      </w:r>
      <w:r>
        <w:rPr>
          <w:rStyle w:val="NormalTok"/>
        </w:rPr>
        <w:t xml:space="preserve">(</w:t>
      </w:r>
      <w:r>
        <w:rPr>
          <w:rStyle w:val="DataTypeTok"/>
        </w:rPr>
        <w:t xml:space="preserve">pvalue=</w:t>
      </w:r>
      <w:r>
        <w:rPr>
          <w:rStyle w:val="NormalTok"/>
        </w:rPr>
        <w:t xml:space="preserve">p.Simes))</w:t>
      </w:r>
      <w:r>
        <w:br w:type="textWrapping"/>
      </w:r>
      <w:r>
        <w:rPr>
          <w:rStyle w:val="NormalTok"/>
        </w:rPr>
        <w:t xml:space="preserve">}</w:t>
      </w:r>
      <w:r>
        <w:br w:type="textWrapping"/>
      </w:r>
      <w:r>
        <w:rPr>
          <w:rStyle w:val="KeywordTok"/>
        </w:rPr>
        <w:t xml:space="preserve">Simes</w:t>
      </w:r>
      <w:r>
        <w:rPr>
          <w:rStyle w:val="NormalTok"/>
        </w:rPr>
        <w:t xml:space="preserve">(x)</w:t>
      </w:r>
    </w:p>
    <w:p>
      <w:pPr>
        <w:pStyle w:val="SourceCode"/>
      </w:pPr>
      <w:r>
        <w:rPr>
          <w:rStyle w:val="VerbatimChar"/>
        </w:rPr>
        <w:t xml:space="preserve">##    pvalue </w:t>
      </w:r>
      <w:r>
        <w:br w:type="textWrapping"/>
      </w:r>
      <w:r>
        <w:rPr>
          <w:rStyle w:val="VerbatimChar"/>
        </w:rPr>
        <w:t xml:space="preserve">## 0.1412745</w:t>
      </w:r>
    </w:p>
    <w:p>
      <w:pPr>
        <w:pStyle w:val="FirstParagraph"/>
      </w:pPr>
      <w:r>
        <w:t xml:space="preserve">And now we verify that both tests can indeed detect signal when present. Are p-values small enough to reject the</w:t>
      </w:r>
      <w:r>
        <w:t xml:space="preserve"> </w:t>
      </w:r>
      <w:r>
        <w:t xml:space="preserve">“</w:t>
      </w:r>
      <w:r>
        <w:t xml:space="preserve">no signal</w:t>
      </w:r>
      <w:r>
        <w:t xml:space="preserve">”</w:t>
      </w:r>
      <w:r>
        <w:t xml:space="preserve"> </w:t>
      </w:r>
      <w:r>
        <w:t xml:space="preserve">null hypothesis?</w:t>
      </w:r>
    </w:p>
    <w:p>
      <w:pPr>
        <w:pStyle w:val="SourceCode"/>
      </w:pPr>
      <w:r>
        <w:rPr>
          <w:rStyle w:val="NormalTok"/>
        </w:rPr>
        <w:t xml:space="preserve">mu &lt;-</w:t>
      </w:r>
      <w:r>
        <w:rPr>
          <w:rStyle w:val="StringTok"/>
        </w:rPr>
        <w:t xml:space="preserve"> </w:t>
      </w:r>
      <w:r>
        <w:rPr>
          <w:rStyle w:val="KeywordTok"/>
        </w:rPr>
        <w:t xml:space="preserve">rep</w:t>
      </w:r>
      <w:r>
        <w:rPr>
          <w:rStyle w:val="NormalTok"/>
        </w:rPr>
        <w:t xml:space="preserve">(</w:t>
      </w:r>
      <w:r>
        <w:rPr>
          <w:rStyle w:val="DataTypeTok"/>
        </w:rPr>
        <w:t xml:space="preserve">x =</w:t>
      </w:r>
      <w:r>
        <w:rPr>
          <w:rStyle w:val="NormalTok"/>
        </w:rPr>
        <w:t xml:space="preserve"> </w:t>
      </w:r>
      <w:r>
        <w:rPr>
          <w:rStyle w:val="DecValTok"/>
        </w:rPr>
        <w:t xml:space="preserve">10</w:t>
      </w:r>
      <w:r>
        <w:rPr>
          <w:rStyle w:val="OperatorTok"/>
        </w:rPr>
        <w:t xml:space="preserve">/</w:t>
      </w:r>
      <w:r>
        <w:rPr>
          <w:rStyle w:val="NormalTok"/>
        </w:rPr>
        <w:t xml:space="preserve">p,</w:t>
      </w:r>
      <w:r>
        <w:rPr>
          <w:rStyle w:val="DataTypeTok"/>
        </w:rPr>
        <w:t xml:space="preserve">times=</w:t>
      </w:r>
      <w:r>
        <w:rPr>
          <w:rStyle w:val="NormalTok"/>
        </w:rPr>
        <w:t xml:space="preserve">p) </w:t>
      </w:r>
      <w:r>
        <w:rPr>
          <w:rStyle w:val="CommentTok"/>
        </w:rPr>
        <w:t xml:space="preserve"># inject signal</w:t>
      </w:r>
      <w:r>
        <w:br w:type="textWrapping"/>
      </w:r>
      <w:r>
        <w:rPr>
          <w:rStyle w:val="NormalTok"/>
        </w:rPr>
        <w:t xml:space="preserve">x &lt;-</w:t>
      </w:r>
      <w:r>
        <w:rPr>
          <w:rStyle w:val="StringTok"/>
        </w:rPr>
        <w:t xml:space="preserve"> </w:t>
      </w:r>
      <w:r>
        <w:rPr>
          <w:rStyle w:val="KeywordTok"/>
        </w:rPr>
        <w:t xml:space="preserve">rmvnorm</w:t>
      </w:r>
      <w:r>
        <w:rPr>
          <w:rStyle w:val="NormalTok"/>
        </w:rPr>
        <w:t xml:space="preserve">(</w:t>
      </w:r>
      <w:r>
        <w:rPr>
          <w:rStyle w:val="DataTypeTok"/>
        </w:rPr>
        <w:t xml:space="preserve">n =</w:t>
      </w:r>
      <w:r>
        <w:rPr>
          <w:rStyle w:val="NormalTok"/>
        </w:rPr>
        <w:t xml:space="preserve"> n, </w:t>
      </w:r>
      <w:r>
        <w:rPr>
          <w:rStyle w:val="DataTypeTok"/>
        </w:rPr>
        <w:t xml:space="preserve">mean =</w:t>
      </w:r>
      <w:r>
        <w:rPr>
          <w:rStyle w:val="NormalTok"/>
        </w:rPr>
        <w:t xml:space="preserve"> mu)</w:t>
      </w:r>
      <w:r>
        <w:br w:type="textWrapping"/>
      </w:r>
      <w:r>
        <w:rPr>
          <w:rStyle w:val="KeywordTok"/>
        </w:rPr>
        <w:t xml:space="preserve">hotellingOneSample</w:t>
      </w:r>
      <w:r>
        <w:rPr>
          <w:rStyle w:val="NormalTok"/>
        </w:rPr>
        <w:t xml:space="preserve">(x)</w:t>
      </w:r>
    </w:p>
    <w:p>
      <w:pPr>
        <w:pStyle w:val="SourceCode"/>
      </w:pPr>
      <w:r>
        <w:rPr>
          <w:rStyle w:val="VerbatimChar"/>
        </w:rPr>
        <w:t xml:space="preserve">## $statistic</w:t>
      </w:r>
      <w:r>
        <w:br w:type="textWrapping"/>
      </w:r>
      <w:r>
        <w:rPr>
          <w:rStyle w:val="VerbatimChar"/>
        </w:rPr>
        <w:t xml:space="preserve">##         [,1]</w:t>
      </w:r>
      <w:r>
        <w:br w:type="textWrapping"/>
      </w:r>
      <w:r>
        <w:rPr>
          <w:rStyle w:val="VerbatimChar"/>
        </w:rPr>
        <w:t xml:space="preserve">## [1,] 820.355</w:t>
      </w:r>
      <w:r>
        <w:br w:type="textWrapping"/>
      </w:r>
      <w:r>
        <w:rPr>
          <w:rStyle w:val="VerbatimChar"/>
        </w:rPr>
        <w:t xml:space="preserve">## </w:t>
      </w:r>
      <w:r>
        <w:br w:type="textWrapping"/>
      </w:r>
      <w:r>
        <w:rPr>
          <w:rStyle w:val="VerbatimChar"/>
        </w:rPr>
        <w:t xml:space="preserve">## $pvalue</w:t>
      </w:r>
      <w:r>
        <w:br w:type="textWrapping"/>
      </w:r>
      <w:r>
        <w:rPr>
          <w:rStyle w:val="VerbatimChar"/>
        </w:rPr>
        <w:t xml:space="preserve">##               [,1]</w:t>
      </w:r>
      <w:r>
        <w:br w:type="textWrapping"/>
      </w:r>
      <w:r>
        <w:rPr>
          <w:rStyle w:val="VerbatimChar"/>
        </w:rPr>
        <w:t xml:space="preserve">## [1,] 1.475586e-162</w:t>
      </w:r>
    </w:p>
    <w:p>
      <w:pPr>
        <w:pStyle w:val="SourceCode"/>
      </w:pPr>
      <w:r>
        <w:rPr>
          <w:rStyle w:val="KeywordTok"/>
        </w:rPr>
        <w:t xml:space="preserve">Simes</w:t>
      </w:r>
      <w:r>
        <w:rPr>
          <w:rStyle w:val="NormalTok"/>
        </w:rPr>
        <w:t xml:space="preserve">(x)</w:t>
      </w:r>
    </w:p>
    <w:p>
      <w:pPr>
        <w:pStyle w:val="SourceCode"/>
      </w:pPr>
      <w:r>
        <w:rPr>
          <w:rStyle w:val="VerbatimChar"/>
        </w:rPr>
        <w:t xml:space="preserve">##       pvalue </w:t>
      </w:r>
      <w:r>
        <w:br w:type="textWrapping"/>
      </w:r>
      <w:r>
        <w:rPr>
          <w:rStyle w:val="VerbatimChar"/>
        </w:rPr>
        <w:t xml:space="preserve">## 1.297269e-09</w:t>
      </w:r>
    </w:p>
    <w:p>
      <w:pPr>
        <w:pStyle w:val="FirstParagraph"/>
      </w:pPr>
      <w:r>
        <w:t xml:space="preserve">… yes. All p-values are very small, so that all statistics can detect the non-null distribution.</w:t>
      </w:r>
    </w:p>
    <w:p>
      <w:pPr>
        <w:pStyle w:val="Heading2"/>
      </w:pPr>
      <w:bookmarkStart w:id="351" w:name="signal-counting"/>
      <w:r>
        <w:t xml:space="preserve">Signal Counting</w:t>
      </w:r>
      <w:bookmarkEnd w:id="351"/>
    </w:p>
    <w:p>
      <w:pPr>
        <w:pStyle w:val="FirstParagraph"/>
      </w:pPr>
      <w:r>
        <w:t xml:space="preserve">There are many ways to approach the</w:t>
      </w:r>
      <w:r>
        <w:t xml:space="preserve"> </w:t>
      </w:r>
      <w:r>
        <w:rPr>
          <w:i/>
        </w:rPr>
        <w:t xml:space="preserve">signal counting</w:t>
      </w:r>
      <w:r>
        <w:t xml:space="preserve"> </w:t>
      </w:r>
      <w:r>
        <w:t xml:space="preserve">problem.</w:t>
      </w:r>
      <w:r>
        <w:t xml:space="preserve"> </w:t>
      </w:r>
      <w:r>
        <w:t xml:space="preserve">For the purposes of this book, however, we will not discuss them directly, and solve the signal counting problem via the solution to a signal identification problem.</w:t>
      </w:r>
      <w:r>
        <w:t xml:space="preserve"> </w:t>
      </w:r>
      <w:r>
        <w:t xml:space="preserve">The rational is the following: if we know</w:t>
      </w:r>
      <w:r>
        <w:t xml:space="preserve"> </w:t>
      </w:r>
      <w:r>
        <w:rPr>
          <w:b/>
        </w:rPr>
        <w:t xml:space="preserve">where</w:t>
      </w:r>
      <w:r>
        <w:t xml:space="preserve"> </w:t>
      </w:r>
      <m:oMath>
        <m:r>
          <m:t>μ</m:t>
        </m:r>
      </m:oMath>
      <w:r>
        <w:t xml:space="preserve"> </w:t>
      </w:r>
      <w:r>
        <w:t xml:space="preserve">departs from</w:t>
      </w:r>
      <w:r>
        <w:t xml:space="preserve"> </w:t>
      </w:r>
      <m:oMath>
        <m:sSub>
          <m:e>
            <m:r>
              <m:t>μ</m:t>
            </m:r>
          </m:e>
          <m:sub>
            <m:r>
              <m:t>0</m:t>
            </m:r>
          </m:sub>
        </m:sSub>
      </m:oMath>
      <w:r>
        <w:t xml:space="preserve">, we only need to count coordinates to solve the signal counting problem.</w:t>
      </w:r>
    </w:p>
    <w:p>
      <w:pPr>
        <w:pStyle w:val="BodyText"/>
      </w:pPr>
      <w:r>
        <w:t xml:space="preserve">We now make the previous argument a little more accurate.</w:t>
      </w:r>
      <w:r>
        <w:t xml:space="preserve"> </w:t>
      </w:r>
      <w:r>
        <w:t xml:space="preserve">Assume you have a selection/identification algorithm, that selects coordinates in</w:t>
      </w:r>
      <w:r>
        <w:t xml:space="preserve"> </w:t>
      </w:r>
      <m:oMath>
        <m:r>
          <m:t>μ</m:t>
        </m:r>
      </m:oMath>
      <w:r>
        <w:t xml:space="preserve">.</w:t>
      </w:r>
      <w:r>
        <w:t xml:space="preserve"> </w:t>
      </w:r>
      <w:r>
        <w:t xml:space="preserve">Denote with</w:t>
      </w:r>
      <w:r>
        <w:t xml:space="preserve"> </w:t>
      </w:r>
      <m:oMath>
        <m:r>
          <m:t>R</m:t>
        </m:r>
        <m:r>
          <m:t>(</m:t>
        </m:r>
        <m:r>
          <m:t>α</m:t>
        </m:r>
        <m:r>
          <m:t>)</m:t>
        </m:r>
      </m:oMath>
      <w:r>
        <w:t xml:space="preserve"> </w:t>
      </w:r>
      <w:r>
        <w:t xml:space="preserve">the number of selected coordinates, where</w:t>
      </w:r>
      <w:r>
        <w:t xml:space="preserve"> </w:t>
      </w:r>
      <m:oMath>
        <m:r>
          <m:t>α</m:t>
        </m:r>
      </m:oMath>
      <w:r>
        <w:t xml:space="preserve"> </w:t>
      </w:r>
      <w:r>
        <w:t xml:space="preserve">is the coordinate-wise false positive rate.</w:t>
      </w:r>
      <w:r>
        <w:t xml:space="preserve"> </w:t>
      </w:r>
      <w:r>
        <w:t xml:space="preserve">Then</w:t>
      </w:r>
      <w:r>
        <w:t xml:space="preserve"> </w:t>
      </w:r>
      <m:oMath>
        <m:r>
          <m:t>R</m:t>
        </m:r>
        <m:r>
          <m:t>(</m:t>
        </m:r>
        <m:r>
          <m:t>α</m:t>
        </m:r>
        <m:r>
          <m:t>)</m:t>
        </m:r>
      </m:oMath>
      <w:r>
        <w:t xml:space="preserve"> </w:t>
      </w:r>
      <w:r>
        <w:t xml:space="preserve">includes approximately</w:t>
      </w:r>
      <w:r>
        <w:t xml:space="preserve"> </w:t>
      </w:r>
      <m:oMath>
        <m:r>
          <m:t>α</m:t>
        </m:r>
        <m:r>
          <m:t>p</m:t>
        </m:r>
      </m:oMath>
      <w:r>
        <w:t xml:space="preserve"> </w:t>
      </w:r>
      <w:r>
        <w:t xml:space="preserve">false positives.</w:t>
      </w:r>
      <w:r>
        <w:t xml:space="preserve"> </w:t>
      </w:r>
      <w:r>
        <w:t xml:space="preserve">Denote by</w:t>
      </w:r>
      <w:r>
        <w:t xml:space="preserve"> </w:t>
      </w:r>
      <m:oMath>
        <m:sSub>
          <m:e>
            <m:r>
              <m:t>p</m:t>
            </m:r>
          </m:e>
          <m:sub>
            <m:r>
              <m:t>0</m:t>
            </m:r>
          </m:sub>
        </m:sSub>
      </m:oMath>
      <w:r>
        <w:t xml:space="preserve"> </w:t>
      </w:r>
      <w:r>
        <w:t xml:space="preserve">the number of coordinates that do not carry signal.</w:t>
      </w:r>
      <w:r>
        <w:t xml:space="preserve"> </w:t>
      </w:r>
      <w:r>
        <w:t xml:space="preserve">Then</w:t>
      </w:r>
      <w:r>
        <w:t xml:space="preserve"> </w:t>
      </w:r>
      <m:oMath>
        <m:sSub>
          <m:e>
            <m:r>
              <m:t>p</m:t>
            </m:r>
          </m:e>
          <m:sub>
            <m:r>
              <m:t>0</m:t>
            </m:r>
          </m:sub>
        </m:sSub>
        <m:r>
          <m:t>≈</m:t>
        </m:r>
        <m:r>
          <m:t>p</m:t>
        </m:r>
        <m:r>
          <m:t>−</m:t>
        </m:r>
        <m:r>
          <m:t>(</m:t>
        </m:r>
        <m:r>
          <m:t>R</m:t>
        </m:r>
        <m:r>
          <m:t>(</m:t>
        </m:r>
        <m:r>
          <m:t>α</m:t>
        </m:r>
        <m:r>
          <m:t>)</m:t>
        </m:r>
        <m:r>
          <m:t>−</m:t>
        </m:r>
        <m:sSub>
          <m:e>
            <m:r>
              <m:t>p</m:t>
            </m:r>
          </m:e>
          <m:sub>
            <m:r>
              <m:t>0</m:t>
            </m:r>
          </m:sub>
        </m:sSub>
        <m:r>
          <m:t> </m:t>
        </m:r>
        <m:r>
          <m:t>α</m:t>
        </m:r>
        <m:r>
          <m:t>)</m:t>
        </m:r>
      </m:oMath>
      <w:r>
        <w:t xml:space="preserve">.</w:t>
      </w:r>
      <w:r>
        <w:t xml:space="preserve"> </w:t>
      </w:r>
      <w:r>
        <w:t xml:space="preserve">Equating the two we have</w:t>
      </w:r>
    </w:p>
    <w:p>
      <w:pPr>
        <w:pStyle w:val="BodyText"/>
      </w:pPr>
      <m:oMathPara>
        <m:oMathParaPr>
          <m:jc m:val="center"/>
        </m:oMathParaPr>
        <m:oMath>
          <m:sSub>
            <m:e>
              <m:acc>
                <m:accPr>
                  <m:chr m:val="̂"/>
                </m:accPr>
                <m:e>
                  <m:r>
                    <m:t>p</m:t>
                  </m:r>
                </m:e>
              </m:acc>
            </m:e>
            <m:sub>
              <m:r>
                <m:t>0</m:t>
              </m:r>
            </m:sub>
          </m:sSub>
          <m:r>
            <m:t>=</m:t>
          </m:r>
          <m:f>
            <m:fPr>
              <m:type m:val="bar"/>
            </m:fPr>
            <m:num>
              <m:r>
                <m:t>p</m:t>
              </m:r>
              <m:r>
                <m:t>−</m:t>
              </m:r>
              <m:r>
                <m:t>R</m:t>
              </m:r>
              <m:r>
                <m:t>(</m:t>
              </m:r>
              <m:r>
                <m:t>α</m:t>
              </m:r>
              <m:r>
                <m:t>)</m:t>
              </m:r>
            </m:num>
            <m:den>
              <m:r>
                <m:t>1</m:t>
              </m:r>
              <m:r>
                <m:t>−</m:t>
              </m:r>
              <m:r>
                <m:t>α</m:t>
              </m:r>
            </m:den>
          </m:f>
          <m:r>
            <m:t>.</m:t>
          </m:r>
        </m:oMath>
      </m:oMathPara>
    </w:p>
    <w:p>
      <w:pPr>
        <w:pStyle w:val="FirstParagraph"/>
      </w:pPr>
      <w:r>
        <w:t xml:space="preserve">The number of coordinates in</w:t>
      </w:r>
      <w:r>
        <w:t xml:space="preserve"> </w:t>
      </w:r>
      <m:oMath>
        <m:r>
          <m:t>μ</m:t>
        </m:r>
      </m:oMath>
      <w:r>
        <w:t xml:space="preserve"> </w:t>
      </w:r>
      <w:r>
        <w:t xml:space="preserve">that truly carry signal is thus approximately</w:t>
      </w:r>
      <w:r>
        <w:t xml:space="preserve"> </w:t>
      </w:r>
      <m:oMath>
        <m:r>
          <m:t>p</m:t>
        </m:r>
        <m:r>
          <m:t>−</m:t>
        </m:r>
        <m:sSub>
          <m:e>
            <m:acc>
              <m:accPr>
                <m:chr m:val="̂"/>
              </m:accPr>
              <m:e>
                <m:r>
                  <m:t>p</m:t>
                </m:r>
              </m:e>
            </m:acc>
          </m:e>
          <m:sub>
            <m:r>
              <m:t>0</m:t>
            </m:r>
          </m:sub>
        </m:sSub>
      </m:oMath>
      <w:r>
        <w:t xml:space="preserve">, which is a solution to the signal counting problem.</w:t>
      </w:r>
    </w:p>
    <w:p>
      <w:pPr>
        <w:pStyle w:val="Heading2"/>
      </w:pPr>
      <w:bookmarkStart w:id="352" w:name="identification"/>
      <w:r>
        <w:t xml:space="preserve">Signal Identification</w:t>
      </w:r>
      <w:bookmarkEnd w:id="352"/>
    </w:p>
    <w:p>
      <w:pPr>
        <w:pStyle w:val="FirstParagraph"/>
      </w:pPr>
      <w:r>
        <w:t xml:space="preserve">The problem of</w:t>
      </w:r>
      <w:r>
        <w:t xml:space="preserve"> </w:t>
      </w:r>
      <w:r>
        <w:rPr>
          <w:i/>
        </w:rPr>
        <w:t xml:space="preserve">signal identification</w:t>
      </w:r>
      <w:r>
        <w:t xml:space="preserve"> </w:t>
      </w:r>
      <w:r>
        <w:t xml:space="preserve">is also known as a</w:t>
      </w:r>
      <w:r>
        <w:t xml:space="preserve"> </w:t>
      </w:r>
      <w:r>
        <w:rPr>
          <w:i/>
        </w:rPr>
        <w:t xml:space="preserve">selection problem</w:t>
      </w:r>
      <w:r>
        <w:t xml:space="preserve">, or more commonly as</w:t>
      </w:r>
      <w:r>
        <w:t xml:space="preserve"> </w:t>
      </w:r>
      <w:r>
        <w:rPr>
          <w:i/>
        </w:rPr>
        <w:t xml:space="preserve">multiple testing</w:t>
      </w:r>
      <w:r>
        <w:t xml:space="preserve"> </w:t>
      </w:r>
      <w:r>
        <w:t xml:space="preserve">problem.</w:t>
      </w:r>
      <w:r>
        <w:t xml:space="preserve"> </w:t>
      </w:r>
      <w:r>
        <w:t xml:space="preserve">In the ANOVA literature, an identification stage will typically follow a detection stage.</w:t>
      </w:r>
      <w:r>
        <w:t xml:space="preserve"> </w:t>
      </w:r>
      <w:r>
        <w:t xml:space="preserve">These are known as the</w:t>
      </w:r>
      <w:r>
        <w:t xml:space="preserve"> </w:t>
      </w:r>
      <w:r>
        <w:rPr>
          <w:i/>
        </w:rPr>
        <w:t xml:space="preserve">omnibus F test</w:t>
      </w:r>
      <w:r>
        <w:t xml:space="preserve">, and</w:t>
      </w:r>
      <w:r>
        <w:t xml:space="preserve"> </w:t>
      </w:r>
      <w:r>
        <w:rPr>
          <w:i/>
        </w:rPr>
        <w:t xml:space="preserve">post-hoc</w:t>
      </w:r>
      <w:r>
        <w:t xml:space="preserve"> </w:t>
      </w:r>
      <w:r>
        <w:t xml:space="preserve">tests, respectively.</w:t>
      </w:r>
      <w:r>
        <w:t xml:space="preserve"> </w:t>
      </w:r>
      <w:r>
        <w:t xml:space="preserve">In the multiple testing literature it is quite rare to see a preliminary detection stage, because it is assumed that signal is there; it is merely a problem of how much, and where?</w:t>
      </w:r>
      <w:r>
        <w:t xml:space="preserve"> </w:t>
      </w:r>
      <w:r>
        <w:t xml:space="preserve">I.e., counting and selecting, respectively.</w:t>
      </w:r>
    </w:p>
    <w:p>
      <w:pPr>
        <w:pStyle w:val="BodyText"/>
      </w:pPr>
      <w:r>
        <w:t xml:space="preserve">The first question when approaching a multiple testing problem is</w:t>
      </w:r>
      <w:r>
        <w:t xml:space="preserve"> </w:t>
      </w:r>
      <w:r>
        <w:t xml:space="preserve">“</w:t>
      </w:r>
      <w:r>
        <w:t xml:space="preserve">what is an error</w:t>
      </w:r>
      <w:r>
        <w:t xml:space="preserve">”</w:t>
      </w:r>
      <w:r>
        <w:t xml:space="preserve">?</w:t>
      </w:r>
      <w:r>
        <w:t xml:space="preserve"> </w:t>
      </w:r>
      <w:r>
        <w:t xml:space="preserve">Is an error declaring a coordinate in</w:t>
      </w:r>
      <w:r>
        <w:t xml:space="preserve"> </w:t>
      </w:r>
      <m:oMath>
        <m:r>
          <m:t>μ</m:t>
        </m:r>
      </m:oMath>
      <w:r>
        <w:t xml:space="preserve"> </w:t>
      </w:r>
      <w:r>
        <w:t xml:space="preserve">to be different than</w:t>
      </w:r>
      <w:r>
        <w:t xml:space="preserve"> </w:t>
      </w:r>
      <m:oMath>
        <m:sSub>
          <m:e>
            <m:r>
              <m:t>μ</m:t>
            </m:r>
          </m:e>
          <m:sub>
            <m:r>
              <m:t>0</m:t>
            </m:r>
          </m:sub>
        </m:sSub>
      </m:oMath>
      <w:r>
        <w:t xml:space="preserve"> </w:t>
      </w:r>
      <w:r>
        <w:t xml:space="preserve">when it is actually not?</w:t>
      </w:r>
      <w:r>
        <w:t xml:space="preserve"> </w:t>
      </w:r>
      <w:r>
        <w:t xml:space="preserve">Is an error an overly high proportion of falsely identified coordinates?</w:t>
      </w:r>
      <w:r>
        <w:t xml:space="preserve"> </w:t>
      </w:r>
      <w:r>
        <w:t xml:space="preserve">The former is known as the</w:t>
      </w:r>
      <w:r>
        <w:t xml:space="preserve"> </w:t>
      </w:r>
      <w:r>
        <w:rPr>
          <w:i/>
        </w:rPr>
        <w:t xml:space="preserve">family wise error rate</w:t>
      </w:r>
      <w:r>
        <w:t xml:space="preserve"> </w:t>
      </w:r>
      <w:r>
        <w:t xml:space="preserve">(FWER), and the latter as the</w:t>
      </w:r>
      <w:r>
        <w:t xml:space="preserve"> </w:t>
      </w:r>
      <w:r>
        <w:rPr>
          <w:i/>
        </w:rPr>
        <w:t xml:space="preserve">false discovery rate</w:t>
      </w:r>
      <w:r>
        <w:t xml:space="preserve"> </w:t>
      </w:r>
      <w:r>
        <w:t xml:space="preserve">(FDR).</w:t>
      </w:r>
    </w:p>
    <w:p>
      <w:pPr>
        <w:pStyle w:val="Compact"/>
      </w:pPr>
    </w:p>
    <w:p>
      <w:pPr>
        <w:pStyle w:val="Compact"/>
      </w:pPr>
      <w:r>
        <w:t xml:space="preserve"> </w:t>
      </w:r>
      <w:r>
        <w:t xml:space="preserve">Remark.</w:t>
      </w:r>
      <w:r>
        <w:t xml:space="preserve"> </w:t>
      </w:r>
      <w:r>
        <w:t xml:space="preserve"> </w:t>
      </w:r>
      <w:r>
        <w:t xml:space="preserve">These types of errors have many names in many communities.</w:t>
      </w:r>
      <w:r>
        <w:t xml:space="preserve"> </w:t>
      </w:r>
      <w:r>
        <w:t xml:space="preserve">See the Wikipedia entry on</w:t>
      </w:r>
      <w:r>
        <w:t xml:space="preserve"> </w:t>
      </w:r>
      <w:hyperlink r:id="rId353">
        <w:r>
          <w:rPr>
            <w:rStyle w:val="Hyperlink"/>
          </w:rPr>
          <w:t xml:space="preserve">ROC</w:t>
        </w:r>
      </w:hyperlink>
      <w:r>
        <w:t xml:space="preserve"> </w:t>
      </w:r>
      <w:r>
        <w:t xml:space="preserve">for a table of the (endless) possible error measures.</w:t>
      </w:r>
    </w:p>
    <w:p>
      <w:pPr>
        <w:pStyle w:val="Heading3"/>
      </w:pPr>
      <w:bookmarkStart w:id="354" w:name="signal-identification-in-r"/>
      <w:r>
        <w:t xml:space="preserve">Signal Identification in R</w:t>
      </w:r>
      <w:bookmarkEnd w:id="354"/>
    </w:p>
    <w:p>
      <w:pPr>
        <w:pStyle w:val="FirstParagraph"/>
      </w:pPr>
      <w:r>
        <w:t xml:space="preserve">One (of many) ways to do signal identification with statistical guarantees involves the</w:t>
      </w:r>
      <w:r>
        <w:t xml:space="preserve"> </w:t>
      </w:r>
      <w:r>
        <w:rPr>
          <w:rStyle w:val="VerbatimChar"/>
        </w:rPr>
        <w:t xml:space="preserve">stats::p.adjust</w:t>
      </w:r>
      <w:r>
        <w:t xml:space="preserve"> </w:t>
      </w:r>
      <w:r>
        <w:t xml:space="preserve">function.</w:t>
      </w:r>
      <w:r>
        <w:t xml:space="preserve"> </w:t>
      </w:r>
      <w:r>
        <w:t xml:space="preserve">The function takes as inputs a</w:t>
      </w:r>
      <w:r>
        <w:t xml:space="preserve"> </w:t>
      </w:r>
      <m:oMath>
        <m:r>
          <m:t>p</m:t>
        </m:r>
      </m:oMath>
      <w:r>
        <w:t xml:space="preserve">-vector of the variable-wise</w:t>
      </w:r>
      <w:r>
        <w:t xml:space="preserve"> </w:t>
      </w:r>
      <w:r>
        <w:rPr>
          <w:b/>
        </w:rPr>
        <w:t xml:space="preserve">p-values</w:t>
      </w:r>
      <w:r>
        <w:t xml:space="preserve">.</w:t>
      </w:r>
      <w:r>
        <w:t xml:space="preserve"> </w:t>
      </w:r>
      <w:r>
        <w:t xml:space="preserve">Why do we start with variable-wise p-values, and not the full data set?</w:t>
      </w:r>
    </w:p>
    <w:p>
      <w:pPr>
        <w:pStyle w:val="Compact"/>
        <w:numPr>
          <w:numId w:val="1078"/>
          <w:ilvl w:val="0"/>
        </w:numPr>
      </w:pPr>
      <w:r>
        <w:t xml:space="preserve">Because we want to make inference variable-wise, so it is natural to start with variable-wise statistics.</w:t>
      </w:r>
    </w:p>
    <w:p>
      <w:pPr>
        <w:pStyle w:val="Compact"/>
        <w:numPr>
          <w:numId w:val="1078"/>
          <w:ilvl w:val="0"/>
        </w:numPr>
      </w:pPr>
      <w:r>
        <w:t xml:space="preserve">Because we want to avoid dealing with covariances if possible. Computing variable-wise p-values does not require estimating covariances.</w:t>
      </w:r>
    </w:p>
    <w:p>
      <w:pPr>
        <w:pStyle w:val="FirstParagraph"/>
      </w:pPr>
      <w:r>
        <w:t xml:space="preserve">We start be generating some high-dimensional multivariate data and computing the coordinate-wise (i.e. hypothesis-wise) p-value.</w:t>
      </w:r>
    </w:p>
    <w:p>
      <w:pPr>
        <w:pStyle w:val="SourceCode"/>
      </w:pPr>
      <w:r>
        <w:rPr>
          <w:rStyle w:val="KeywordTok"/>
        </w:rPr>
        <w:t xml:space="preserve">library</w:t>
      </w:r>
      <w:r>
        <w:rPr>
          <w:rStyle w:val="NormalTok"/>
        </w:rPr>
        <w:t xml:space="preserve">(mvtnorm)</w:t>
      </w:r>
      <w:r>
        <w:br w:type="textWrapping"/>
      </w:r>
      <w:r>
        <w:rPr>
          <w:rStyle w:val="NormalTok"/>
        </w:rPr>
        <w:t xml:space="preserve">n &lt;-</w:t>
      </w:r>
      <w:r>
        <w:rPr>
          <w:rStyle w:val="StringTok"/>
        </w:rPr>
        <w:t xml:space="preserve"> </w:t>
      </w:r>
      <w:r>
        <w:rPr>
          <w:rStyle w:val="FloatTok"/>
        </w:rPr>
        <w:t xml:space="preserve">1e1</w:t>
      </w:r>
      <w:r>
        <w:br w:type="textWrapping"/>
      </w:r>
      <w:r>
        <w:rPr>
          <w:rStyle w:val="NormalTok"/>
        </w:rPr>
        <w:t xml:space="preserve">p &lt;-</w:t>
      </w:r>
      <w:r>
        <w:rPr>
          <w:rStyle w:val="StringTok"/>
        </w:rPr>
        <w:t xml:space="preserve"> </w:t>
      </w:r>
      <w:r>
        <w:rPr>
          <w:rStyle w:val="FloatTok"/>
        </w:rPr>
        <w:t xml:space="preserve">1e2</w:t>
      </w:r>
      <w:r>
        <w:br w:type="textWrapping"/>
      </w:r>
      <w:r>
        <w:rPr>
          <w:rStyle w:val="NormalTok"/>
        </w:rPr>
        <w:t xml:space="preserve">mu &lt;-</w:t>
      </w:r>
      <w:r>
        <w:rPr>
          <w:rStyle w:val="StringTok"/>
        </w:rPr>
        <w:t xml:space="preserve"> </w:t>
      </w:r>
      <w:r>
        <w:rPr>
          <w:rStyle w:val="KeywordTok"/>
        </w:rPr>
        <w:t xml:space="preserve">rep</w:t>
      </w:r>
      <w:r>
        <w:rPr>
          <w:rStyle w:val="NormalTok"/>
        </w:rPr>
        <w:t xml:space="preserve">(</w:t>
      </w:r>
      <w:r>
        <w:rPr>
          <w:rStyle w:val="DecValTok"/>
        </w:rPr>
        <w:t xml:space="preserve">0</w:t>
      </w:r>
      <w:r>
        <w:rPr>
          <w:rStyle w:val="NormalTok"/>
        </w:rPr>
        <w:t xml:space="preserve">,p)</w:t>
      </w:r>
      <w:r>
        <w:br w:type="textWrapping"/>
      </w:r>
      <w:r>
        <w:rPr>
          <w:rStyle w:val="NormalTok"/>
        </w:rPr>
        <w:t xml:space="preserve">x &lt;-</w:t>
      </w:r>
      <w:r>
        <w:rPr>
          <w:rStyle w:val="StringTok"/>
        </w:rPr>
        <w:t xml:space="preserve"> </w:t>
      </w:r>
      <w:r>
        <w:rPr>
          <w:rStyle w:val="KeywordTok"/>
        </w:rPr>
        <w:t xml:space="preserve">rmvnorm</w:t>
      </w:r>
      <w:r>
        <w:rPr>
          <w:rStyle w:val="NormalTok"/>
        </w:rPr>
        <w:t xml:space="preserve">(</w:t>
      </w:r>
      <w:r>
        <w:rPr>
          <w:rStyle w:val="DataTypeTok"/>
        </w:rPr>
        <w:t xml:space="preserve">n =</w:t>
      </w:r>
      <w:r>
        <w:rPr>
          <w:rStyle w:val="NormalTok"/>
        </w:rPr>
        <w:t xml:space="preserve"> n, </w:t>
      </w:r>
      <w:r>
        <w:rPr>
          <w:rStyle w:val="DataTypeTok"/>
        </w:rPr>
        <w:t xml:space="preserve">mean =</w:t>
      </w:r>
      <w:r>
        <w:rPr>
          <w:rStyle w:val="NormalTok"/>
        </w:rPr>
        <w:t xml:space="preserve"> mu)</w:t>
      </w:r>
      <w:r>
        <w:br w:type="textWrapping"/>
      </w:r>
      <w:r>
        <w:rPr>
          <w:rStyle w:val="KeywordTok"/>
        </w:rPr>
        <w:t xml:space="preserve">dim</w:t>
      </w:r>
      <w:r>
        <w:rPr>
          <w:rStyle w:val="NormalTok"/>
        </w:rPr>
        <w:t xml:space="preserve">(x)</w:t>
      </w:r>
    </w:p>
    <w:p>
      <w:pPr>
        <w:pStyle w:val="SourceCode"/>
      </w:pPr>
      <w:r>
        <w:rPr>
          <w:rStyle w:val="VerbatimChar"/>
        </w:rPr>
        <w:t xml:space="preserve">## [1]  10 100</w:t>
      </w:r>
    </w:p>
    <w:p>
      <w:pPr>
        <w:pStyle w:val="SourceCode"/>
      </w:pPr>
      <w:r>
        <w:rPr>
          <w:rStyle w:val="NormalTok"/>
        </w:rPr>
        <w:t xml:space="preserve">lattice</w:t>
      </w:r>
      <w:r>
        <w:rPr>
          <w:rStyle w:val="OperatorTok"/>
        </w:rPr>
        <w:t xml:space="preserve">::</w:t>
      </w:r>
      <w:r>
        <w:rPr>
          <w:rStyle w:val="KeywordTok"/>
        </w:rPr>
        <w:t xml:space="preserve">levelplot</w:t>
      </w:r>
      <w:r>
        <w:rPr>
          <w:rStyle w:val="NormalTok"/>
        </w:rPr>
        <w:t xml:space="preserve">(x)</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12-1.png" id="0" name="Picture"/>
                    <pic:cNvPicPr>
                      <a:picLocks noChangeArrowheads="1" noChangeAspect="1"/>
                    </pic:cNvPicPr>
                  </pic:nvPicPr>
                  <pic:blipFill>
                    <a:blip r:embed="rId355"/>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We now compute the pvalues of each coordinate.</w:t>
      </w:r>
      <w:r>
        <w:t xml:space="preserve"> </w:t>
      </w:r>
      <w:r>
        <w:t xml:space="preserve">We use a coordinate-wise t-test.</w:t>
      </w:r>
      <w:r>
        <w:t xml:space="preserve"> </w:t>
      </w:r>
      <w:r>
        <w:t xml:space="preserve">Why a t-test? Because for the purpose of demonstration we want a simple test. In reality, you may use any test that returns valid p-values.</w:t>
      </w:r>
    </w:p>
    <w:p>
      <w:pPr>
        <w:pStyle w:val="SourceCode"/>
      </w:pPr>
      <w:r>
        <w:rPr>
          <w:rStyle w:val="NormalTok"/>
        </w:rPr>
        <w:t xml:space="preserve">t.pval &lt;-</w:t>
      </w:r>
      <w:r>
        <w:rPr>
          <w:rStyle w:val="StringTok"/>
        </w:rPr>
        <w:t xml:space="preserve"> </w:t>
      </w:r>
      <w:r>
        <w:rPr>
          <w:rStyle w:val="ControlFlowTok"/>
        </w:rPr>
        <w:t xml:space="preserve">function</w:t>
      </w:r>
      <w:r>
        <w:rPr>
          <w:rStyle w:val="NormalTok"/>
        </w:rPr>
        <w:t xml:space="preserve">(y) </w:t>
      </w:r>
      <w:r>
        <w:rPr>
          <w:rStyle w:val="KeywordTok"/>
        </w:rPr>
        <w:t xml:space="preserve">t.test</w:t>
      </w:r>
      <w:r>
        <w:rPr>
          <w:rStyle w:val="NormalTok"/>
        </w:rPr>
        <w:t xml:space="preserve">(y)</w:t>
      </w:r>
      <w:r>
        <w:rPr>
          <w:rStyle w:val="OperatorTok"/>
        </w:rPr>
        <w:t xml:space="preserve">$</w:t>
      </w:r>
      <w:r>
        <w:rPr>
          <w:rStyle w:val="NormalTok"/>
        </w:rPr>
        <w:t xml:space="preserve">p.value</w:t>
      </w:r>
      <w:r>
        <w:br w:type="textWrapping"/>
      </w:r>
      <w:r>
        <w:rPr>
          <w:rStyle w:val="NormalTok"/>
        </w:rPr>
        <w:t xml:space="preserve">p.values &lt;-</w:t>
      </w:r>
      <w:r>
        <w:rPr>
          <w:rStyle w:val="StringTok"/>
        </w:rPr>
        <w:t xml:space="preserve"> </w:t>
      </w:r>
      <w:r>
        <w:rPr>
          <w:rStyle w:val="KeywordTok"/>
        </w:rPr>
        <w:t xml:space="preserve">apply</w:t>
      </w:r>
      <w:r>
        <w:rPr>
          <w:rStyle w:val="NormalTok"/>
        </w:rPr>
        <w:t xml:space="preserve">(</w:t>
      </w:r>
      <w:r>
        <w:rPr>
          <w:rStyle w:val="DataTypeTok"/>
        </w:rPr>
        <w:t xml:space="preserve">X =</w:t>
      </w:r>
      <w:r>
        <w:rPr>
          <w:rStyle w:val="NormalTok"/>
        </w:rPr>
        <w:t xml:space="preserve"> x, </w:t>
      </w:r>
      <w:r>
        <w:rPr>
          <w:rStyle w:val="DataTypeTok"/>
        </w:rPr>
        <w:t xml:space="preserve">MARGIN =</w:t>
      </w:r>
      <w:r>
        <w:rPr>
          <w:rStyle w:val="NormalTok"/>
        </w:rPr>
        <w:t xml:space="preserve"> </w:t>
      </w:r>
      <w:r>
        <w:rPr>
          <w:rStyle w:val="DecValTok"/>
        </w:rPr>
        <w:t xml:space="preserve">2</w:t>
      </w:r>
      <w:r>
        <w:rPr>
          <w:rStyle w:val="NormalTok"/>
        </w:rPr>
        <w:t xml:space="preserve">, </w:t>
      </w:r>
      <w:r>
        <w:rPr>
          <w:rStyle w:val="DataTypeTok"/>
        </w:rPr>
        <w:t xml:space="preserve">FUN =</w:t>
      </w:r>
      <w:r>
        <w:rPr>
          <w:rStyle w:val="NormalTok"/>
        </w:rPr>
        <w:t xml:space="preserve"> t.pval) </w:t>
      </w:r>
      <w:r>
        <w:br w:type="textWrapping"/>
      </w:r>
      <w:r>
        <w:rPr>
          <w:rStyle w:val="KeywordTok"/>
        </w:rPr>
        <w:t xml:space="preserve">plot</w:t>
      </w:r>
      <w:r>
        <w:rPr>
          <w:rStyle w:val="NormalTok"/>
        </w:rPr>
        <w:t xml:space="preserve">(p.values, </w:t>
      </w:r>
      <w:r>
        <w:rPr>
          <w:rStyle w:val="DataTypeTok"/>
        </w:rPr>
        <w:t xml:space="preserve">type=</w:t>
      </w:r>
      <w:r>
        <w:rPr>
          <w:rStyle w:val="StringTok"/>
        </w:rPr>
        <w:t xml:space="preserve">'h'</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13-1.png" id="0" name="Picture"/>
                    <pic:cNvPicPr>
                      <a:picLocks noChangeArrowheads="1" noChangeAspect="1"/>
                    </pic:cNvPicPr>
                  </pic:nvPicPr>
                  <pic:blipFill>
                    <a:blip r:embed="rId356"/>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079"/>
          <w:ilvl w:val="0"/>
        </w:numPr>
      </w:pPr>
      <w:r>
        <w:rPr>
          <w:rStyle w:val="VerbatimChar"/>
        </w:rPr>
        <w:t xml:space="preserve">t.pval</w:t>
      </w:r>
      <w:r>
        <w:t xml:space="preserve"> </w:t>
      </w:r>
      <w:r>
        <w:t xml:space="preserve">is a function that merely returns the p-value of a t.test.</w:t>
      </w:r>
    </w:p>
    <w:p>
      <w:pPr>
        <w:pStyle w:val="Compact"/>
        <w:numPr>
          <w:numId w:val="1079"/>
          <w:ilvl w:val="0"/>
        </w:numPr>
      </w:pPr>
      <w:r>
        <w:t xml:space="preserve">We used the</w:t>
      </w:r>
      <w:r>
        <w:t xml:space="preserve"> </w:t>
      </w:r>
      <w:r>
        <w:rPr>
          <w:rStyle w:val="VerbatimChar"/>
        </w:rPr>
        <w:t xml:space="preserve">apply</w:t>
      </w:r>
      <w:r>
        <w:t xml:space="preserve"> </w:t>
      </w:r>
      <w:r>
        <w:t xml:space="preserve">function to apply the same function to each column of</w:t>
      </w:r>
      <w:r>
        <w:t xml:space="preserve"> </w:t>
      </w:r>
      <w:r>
        <w:rPr>
          <w:rStyle w:val="VerbatimChar"/>
        </w:rPr>
        <w:t xml:space="preserve">x</w:t>
      </w:r>
      <w:r>
        <w:t xml:space="preserve">.</w:t>
      </w:r>
    </w:p>
    <w:p>
      <w:pPr>
        <w:pStyle w:val="Compact"/>
        <w:numPr>
          <w:numId w:val="1079"/>
          <w:ilvl w:val="0"/>
        </w:numPr>
      </w:pPr>
      <w:r>
        <w:rPr>
          <w:rStyle w:val="VerbatimChar"/>
        </w:rPr>
        <w:t xml:space="preserve">MARGIN=2</w:t>
      </w:r>
      <w:r>
        <w:t xml:space="preserve"> </w:t>
      </w:r>
      <w:r>
        <w:t xml:space="preserve">tells</w:t>
      </w:r>
      <w:r>
        <w:t xml:space="preserve"> </w:t>
      </w:r>
      <w:r>
        <w:rPr>
          <w:rStyle w:val="VerbatimChar"/>
        </w:rPr>
        <w:t xml:space="preserve">apply</w:t>
      </w:r>
      <w:r>
        <w:t xml:space="preserve"> </w:t>
      </w:r>
      <w:r>
        <w:t xml:space="preserve">to compute over columns and not rows.</w:t>
      </w:r>
    </w:p>
    <w:p>
      <w:pPr>
        <w:pStyle w:val="Compact"/>
        <w:numPr>
          <w:numId w:val="1079"/>
          <w:ilvl w:val="0"/>
        </w:numPr>
      </w:pPr>
      <w:r>
        <w:t xml:space="preserve">The output,</w:t>
      </w:r>
      <w:r>
        <w:t xml:space="preserve"> </w:t>
      </w:r>
      <w:r>
        <w:rPr>
          <w:rStyle w:val="VerbatimChar"/>
        </w:rPr>
        <w:t xml:space="preserve">p.values</w:t>
      </w:r>
      <w:r>
        <w:t xml:space="preserve">, is a vector of 100 p-values.</w:t>
      </w:r>
    </w:p>
    <w:p>
      <w:pPr>
        <w:pStyle w:val="FirstParagraph"/>
      </w:pPr>
      <w:r>
        <w:t xml:space="preserve">We are now ready to do the identification, i.e., find which coordinate of</w:t>
      </w:r>
      <w:r>
        <w:t xml:space="preserve"> </w:t>
      </w:r>
      <m:oMath>
        <m:r>
          <m:t>μ</m:t>
        </m:r>
      </m:oMath>
      <w:r>
        <w:t xml:space="preserve"> </w:t>
      </w:r>
      <w:r>
        <w:t xml:space="preserve">is different than</w:t>
      </w:r>
      <w:r>
        <w:t xml:space="preserve"> </w:t>
      </w:r>
      <m:oMath>
        <m:sSub>
          <m:e>
            <m:r>
              <m:t>μ</m:t>
            </m:r>
          </m:e>
          <m:sub>
            <m:r>
              <m:t>0</m:t>
            </m:r>
          </m:sub>
        </m:sSub>
        <m:r>
          <m:t>=</m:t>
        </m:r>
        <m:r>
          <m:t>0</m:t>
        </m:r>
      </m:oMath>
      <w:r>
        <w:t xml:space="preserve">.</w:t>
      </w:r>
      <w:r>
        <w:t xml:space="preserve"> </w:t>
      </w:r>
      <w:r>
        <w:t xml:space="preserve">The workflow for identification has the same structure, regardless of the desired error guarantees:</w:t>
      </w:r>
    </w:p>
    <w:p>
      <w:pPr>
        <w:pStyle w:val="Compact"/>
        <w:numPr>
          <w:numId w:val="1080"/>
          <w:ilvl w:val="0"/>
        </w:numPr>
      </w:pPr>
      <w:r>
        <w:t xml:space="preserve">Compute an</w:t>
      </w:r>
      <w:r>
        <w:t xml:space="preserve"> </w:t>
      </w:r>
      <w:r>
        <w:rPr>
          <w:rStyle w:val="VerbatimChar"/>
        </w:rPr>
        <w:t xml:space="preserve">adjusted p-value</w:t>
      </w:r>
      <w:r>
        <w:t xml:space="preserve">.</w:t>
      </w:r>
    </w:p>
    <w:p>
      <w:pPr>
        <w:pStyle w:val="Compact"/>
        <w:numPr>
          <w:numId w:val="1080"/>
          <w:ilvl w:val="0"/>
        </w:numPr>
      </w:pPr>
      <w:r>
        <w:t xml:space="preserve">Compare the adjusted p-value to the desired error level.</w:t>
      </w:r>
    </w:p>
    <w:p>
      <w:pPr>
        <w:pStyle w:val="FirstParagraph"/>
      </w:pPr>
      <w:r>
        <w:t xml:space="preserve">If we want</w:t>
      </w:r>
      <w:r>
        <w:t xml:space="preserve"> </w:t>
      </w:r>
      <m:oMath>
        <m:r>
          <m:t>F</m:t>
        </m:r>
        <m:r>
          <m:t>W</m:t>
        </m:r>
        <m:r>
          <m:t>E</m:t>
        </m:r>
        <m:r>
          <m:t>R</m:t>
        </m:r>
        <m:r>
          <m:t>≤</m:t>
        </m:r>
        <m:r>
          <m:t>0.05</m:t>
        </m:r>
      </m:oMath>
      <w:r>
        <w:t xml:space="preserve">, meaning that we allow a</w:t>
      </w:r>
      <w:r>
        <w:t xml:space="preserve"> </w:t>
      </w:r>
      <m:oMath>
        <m:r>
          <m:t>5</m:t>
        </m:r>
        <m:r>
          <m:t>%</m:t>
        </m:r>
      </m:oMath>
      <w:r>
        <w:t xml:space="preserve"> </w:t>
      </w:r>
      <w:r>
        <w:t xml:space="preserve">probability of making any mistake, we will use the</w:t>
      </w:r>
      <w:r>
        <w:t xml:space="preserve"> </w:t>
      </w:r>
      <w:r>
        <w:rPr>
          <w:rStyle w:val="VerbatimChar"/>
        </w:rPr>
        <w:t xml:space="preserve">method="holm"</w:t>
      </w:r>
      <w:r>
        <w:t xml:space="preserve"> </w:t>
      </w:r>
      <w:r>
        <w:t xml:space="preserve">argument of</w:t>
      </w:r>
      <w:r>
        <w:t xml:space="preserve"> </w:t>
      </w:r>
      <w:r>
        <w:rPr>
          <w:rStyle w:val="VerbatimChar"/>
        </w:rPr>
        <w:t xml:space="preserve">p.adjust</w:t>
      </w:r>
      <w:r>
        <w:t xml:space="preserve">.</w:t>
      </w:r>
      <w:r>
        <w:t xml:space="preserve"> </w:t>
      </w:r>
      <w:r>
        <w:t xml:space="preserve">Recalling that our data currently has no signal we verify that, indeed, nothing is selected.</w:t>
      </w:r>
    </w:p>
    <w:p>
      <w:pPr>
        <w:pStyle w:val="SourceCode"/>
      </w:pPr>
      <w:r>
        <w:rPr>
          <w:rStyle w:val="NormalTok"/>
        </w:rPr>
        <w:t xml:space="preserve">alpha &lt;-</w:t>
      </w:r>
      <w:r>
        <w:rPr>
          <w:rStyle w:val="StringTok"/>
        </w:rPr>
        <w:t xml:space="preserve"> </w:t>
      </w:r>
      <w:r>
        <w:rPr>
          <w:rStyle w:val="FloatTok"/>
        </w:rPr>
        <w:t xml:space="preserve">0.05</w:t>
      </w:r>
      <w:r>
        <w:br w:type="textWrapping"/>
      </w:r>
      <w:r>
        <w:rPr>
          <w:rStyle w:val="NormalTok"/>
        </w:rPr>
        <w:t xml:space="preserve">p.values.holm &lt;-</w:t>
      </w:r>
      <w:r>
        <w:rPr>
          <w:rStyle w:val="StringTok"/>
        </w:rPr>
        <w:t xml:space="preserve"> </w:t>
      </w:r>
      <w:r>
        <w:rPr>
          <w:rStyle w:val="KeywordTok"/>
        </w:rPr>
        <w:t xml:space="preserve">p.adjust</w:t>
      </w:r>
      <w:r>
        <w:rPr>
          <w:rStyle w:val="NormalTok"/>
        </w:rPr>
        <w:t xml:space="preserve">(p.values, </w:t>
      </w:r>
      <w:r>
        <w:rPr>
          <w:rStyle w:val="DataTypeTok"/>
        </w:rPr>
        <w:t xml:space="preserve">method =</w:t>
      </w:r>
      <w:r>
        <w:rPr>
          <w:rStyle w:val="NormalTok"/>
        </w:rPr>
        <w:t xml:space="preserve"> </w:t>
      </w:r>
      <w:r>
        <w:rPr>
          <w:rStyle w:val="StringTok"/>
        </w:rPr>
        <w:t xml:space="preserve">'holm'</w:t>
      </w:r>
      <w:r>
        <w:rPr>
          <w:rStyle w:val="NormalTok"/>
        </w:rPr>
        <w:t xml:space="preserve"> )</w:t>
      </w:r>
      <w:r>
        <w:br w:type="textWrapping"/>
      </w:r>
      <w:r>
        <w:rPr>
          <w:rStyle w:val="KeywordTok"/>
        </w:rPr>
        <w:t xml:space="preserve">which</w:t>
      </w:r>
      <w:r>
        <w:rPr>
          <w:rStyle w:val="NormalTok"/>
        </w:rPr>
        <w:t xml:space="preserve">(p.values.holm </w:t>
      </w:r>
      <w:r>
        <w:rPr>
          <w:rStyle w:val="OperatorTok"/>
        </w:rPr>
        <w:t xml:space="preserve">&lt;</w:t>
      </w:r>
      <w:r>
        <w:rPr>
          <w:rStyle w:val="StringTok"/>
        </w:rPr>
        <w:t xml:space="preserve"> </w:t>
      </w:r>
      <w:r>
        <w:rPr>
          <w:rStyle w:val="NormalTok"/>
        </w:rPr>
        <w:t xml:space="preserve">alpha)</w:t>
      </w:r>
    </w:p>
    <w:p>
      <w:pPr>
        <w:pStyle w:val="SourceCode"/>
      </w:pPr>
      <w:r>
        <w:rPr>
          <w:rStyle w:val="VerbatimChar"/>
        </w:rPr>
        <w:t xml:space="preserve">## integer(0)</w:t>
      </w:r>
    </w:p>
    <w:p>
      <w:pPr>
        <w:pStyle w:val="FirstParagraph"/>
      </w:pPr>
      <w:r>
        <w:t xml:space="preserve">If we want</w:t>
      </w:r>
      <w:r>
        <w:t xml:space="preserve"> </w:t>
      </w:r>
      <m:oMath>
        <m:r>
          <m:t>F</m:t>
        </m:r>
        <m:r>
          <m:t>D</m:t>
        </m:r>
        <m:r>
          <m:t>R</m:t>
        </m:r>
        <m:r>
          <m:t>≤</m:t>
        </m:r>
        <m:r>
          <m:t>0.05</m:t>
        </m:r>
      </m:oMath>
      <w:r>
        <w:t xml:space="preserve">, meaning that we allow the proportion of false discoveries to be no larger than</w:t>
      </w:r>
      <w:r>
        <w:t xml:space="preserve"> </w:t>
      </w:r>
      <m:oMath>
        <m:r>
          <m:t>5</m:t>
        </m:r>
        <m:r>
          <m:t>%</m:t>
        </m:r>
      </m:oMath>
      <w:r>
        <w:t xml:space="preserve">, we use the</w:t>
      </w:r>
      <w:r>
        <w:t xml:space="preserve"> </w:t>
      </w:r>
      <w:r>
        <w:rPr>
          <w:rStyle w:val="VerbatimChar"/>
        </w:rPr>
        <w:t xml:space="preserve">method="BH"</w:t>
      </w:r>
      <w:r>
        <w:t xml:space="preserve"> </w:t>
      </w:r>
      <w:r>
        <w:t xml:space="preserve">argument of</w:t>
      </w:r>
      <w:r>
        <w:t xml:space="preserve"> </w:t>
      </w:r>
      <w:r>
        <w:rPr>
          <w:rStyle w:val="VerbatimChar"/>
        </w:rPr>
        <w:t xml:space="preserve">p.adjust</w:t>
      </w:r>
      <w:r>
        <w:t xml:space="preserve">.</w:t>
      </w:r>
      <w:r>
        <w:t xml:space="preserve"> </w:t>
      </w:r>
      <w:r>
        <w:t xml:space="preserve">Again, nothing is selected because there is nothing to select.</w:t>
      </w:r>
    </w:p>
    <w:p>
      <w:pPr>
        <w:pStyle w:val="SourceCode"/>
      </w:pPr>
      <w:r>
        <w:rPr>
          <w:rStyle w:val="NormalTok"/>
        </w:rPr>
        <w:t xml:space="preserve">alpha &lt;-</w:t>
      </w:r>
      <w:r>
        <w:rPr>
          <w:rStyle w:val="StringTok"/>
        </w:rPr>
        <w:t xml:space="preserve"> </w:t>
      </w:r>
      <w:r>
        <w:rPr>
          <w:rStyle w:val="FloatTok"/>
        </w:rPr>
        <w:t xml:space="preserve">0.05</w:t>
      </w:r>
      <w:r>
        <w:br w:type="textWrapping"/>
      </w:r>
      <w:r>
        <w:rPr>
          <w:rStyle w:val="NormalTok"/>
        </w:rPr>
        <w:t xml:space="preserve">p.values.BH &lt;-</w:t>
      </w:r>
      <w:r>
        <w:rPr>
          <w:rStyle w:val="StringTok"/>
        </w:rPr>
        <w:t xml:space="preserve"> </w:t>
      </w:r>
      <w:r>
        <w:rPr>
          <w:rStyle w:val="KeywordTok"/>
        </w:rPr>
        <w:t xml:space="preserve">p.adjust</w:t>
      </w:r>
      <w:r>
        <w:rPr>
          <w:rStyle w:val="NormalTok"/>
        </w:rPr>
        <w:t xml:space="preserve">(p.values, </w:t>
      </w:r>
      <w:r>
        <w:rPr>
          <w:rStyle w:val="DataTypeTok"/>
        </w:rPr>
        <w:t xml:space="preserve">method =</w:t>
      </w:r>
      <w:r>
        <w:rPr>
          <w:rStyle w:val="NormalTok"/>
        </w:rPr>
        <w:t xml:space="preserve"> </w:t>
      </w:r>
      <w:r>
        <w:rPr>
          <w:rStyle w:val="StringTok"/>
        </w:rPr>
        <w:t xml:space="preserve">'BH'</w:t>
      </w:r>
      <w:r>
        <w:rPr>
          <w:rStyle w:val="NormalTok"/>
        </w:rPr>
        <w:t xml:space="preserve"> )</w:t>
      </w:r>
      <w:r>
        <w:br w:type="textWrapping"/>
      </w:r>
      <w:r>
        <w:rPr>
          <w:rStyle w:val="KeywordTok"/>
        </w:rPr>
        <w:t xml:space="preserve">which</w:t>
      </w:r>
      <w:r>
        <w:rPr>
          <w:rStyle w:val="NormalTok"/>
        </w:rPr>
        <w:t xml:space="preserve">(p.values.BH </w:t>
      </w:r>
      <w:r>
        <w:rPr>
          <w:rStyle w:val="OperatorTok"/>
        </w:rPr>
        <w:t xml:space="preserve">&lt;</w:t>
      </w:r>
      <w:r>
        <w:rPr>
          <w:rStyle w:val="StringTok"/>
        </w:rPr>
        <w:t xml:space="preserve"> </w:t>
      </w:r>
      <w:r>
        <w:rPr>
          <w:rStyle w:val="NormalTok"/>
        </w:rPr>
        <w:t xml:space="preserve">alpha)</w:t>
      </w:r>
    </w:p>
    <w:p>
      <w:pPr>
        <w:pStyle w:val="SourceCode"/>
      </w:pPr>
      <w:r>
        <w:rPr>
          <w:rStyle w:val="VerbatimChar"/>
        </w:rPr>
        <w:t xml:space="preserve">## integer(0)</w:t>
      </w:r>
    </w:p>
    <w:p>
      <w:pPr>
        <w:pStyle w:val="FirstParagraph"/>
      </w:pPr>
      <w:r>
        <w:t xml:space="preserve">We now inject some strong signal in</w:t>
      </w:r>
      <w:r>
        <w:t xml:space="preserve"> </w:t>
      </w:r>
      <m:oMath>
        <m:r>
          <m:t>μ</m:t>
        </m:r>
      </m:oMath>
      <w:r>
        <w:t xml:space="preserve"> </w:t>
      </w:r>
      <w:r>
        <w:t xml:space="preserve">just to see that the process works.</w:t>
      </w:r>
      <w:r>
        <w:t xml:space="preserve"> </w:t>
      </w:r>
      <w:r>
        <w:t xml:space="preserve">We will artificially inject signal in the first 10 coordinates.</w:t>
      </w:r>
    </w:p>
    <w:p>
      <w:pPr>
        <w:pStyle w:val="SourceCode"/>
      </w:pPr>
      <w:r>
        <w:rPr>
          <w:rStyle w:val="NormalTok"/>
        </w:rPr>
        <w:t xml:space="preserve">mu[</w:t>
      </w:r>
      <w:r>
        <w:rPr>
          <w:rStyle w:val="DecValTok"/>
        </w:rPr>
        <w:t xml:space="preserve">1</w:t>
      </w:r>
      <w:r>
        <w:rPr>
          <w:rStyle w:val="OperatorTok"/>
        </w:rPr>
        <w:t xml:space="preserve">:</w:t>
      </w:r>
      <w:r>
        <w:rPr>
          <w:rStyle w:val="DecValTok"/>
        </w:rPr>
        <w:t xml:space="preserve">10</w:t>
      </w:r>
      <w:r>
        <w:rPr>
          <w:rStyle w:val="NormalTok"/>
        </w:rPr>
        <w:t xml:space="preserve">] &lt;-</w:t>
      </w:r>
      <w:r>
        <w:rPr>
          <w:rStyle w:val="StringTok"/>
        </w:rPr>
        <w:t xml:space="preserve"> </w:t>
      </w:r>
      <w:r>
        <w:rPr>
          <w:rStyle w:val="DecValTok"/>
        </w:rPr>
        <w:t xml:space="preserve">2</w:t>
      </w:r>
      <w:r>
        <w:rPr>
          <w:rStyle w:val="NormalTok"/>
        </w:rPr>
        <w:t xml:space="preserve"> </w:t>
      </w:r>
      <w:r>
        <w:rPr>
          <w:rStyle w:val="CommentTok"/>
        </w:rPr>
        <w:t xml:space="preserve"># inject signal in first 10 variables</w:t>
      </w:r>
      <w:r>
        <w:br w:type="textWrapping"/>
      </w:r>
      <w:r>
        <w:rPr>
          <w:rStyle w:val="NormalTok"/>
        </w:rPr>
        <w:t xml:space="preserve">x &lt;-</w:t>
      </w:r>
      <w:r>
        <w:rPr>
          <w:rStyle w:val="StringTok"/>
        </w:rPr>
        <w:t xml:space="preserve"> </w:t>
      </w:r>
      <w:r>
        <w:rPr>
          <w:rStyle w:val="KeywordTok"/>
        </w:rPr>
        <w:t xml:space="preserve">rmvnorm</w:t>
      </w:r>
      <w:r>
        <w:rPr>
          <w:rStyle w:val="NormalTok"/>
        </w:rPr>
        <w:t xml:space="preserve">(</w:t>
      </w:r>
      <w:r>
        <w:rPr>
          <w:rStyle w:val="DataTypeTok"/>
        </w:rPr>
        <w:t xml:space="preserve">n =</w:t>
      </w:r>
      <w:r>
        <w:rPr>
          <w:rStyle w:val="NormalTok"/>
        </w:rPr>
        <w:t xml:space="preserve"> n, </w:t>
      </w:r>
      <w:r>
        <w:rPr>
          <w:rStyle w:val="DataTypeTok"/>
        </w:rPr>
        <w:t xml:space="preserve">mean =</w:t>
      </w:r>
      <w:r>
        <w:rPr>
          <w:rStyle w:val="NormalTok"/>
        </w:rPr>
        <w:t xml:space="preserve"> mu) </w:t>
      </w:r>
      <w:r>
        <w:rPr>
          <w:rStyle w:val="CommentTok"/>
        </w:rPr>
        <w:t xml:space="preserve"># generate data</w:t>
      </w:r>
      <w:r>
        <w:br w:type="textWrapping"/>
      </w:r>
      <w:r>
        <w:rPr>
          <w:rStyle w:val="NormalTok"/>
        </w:rPr>
        <w:t xml:space="preserve">p.values &lt;-</w:t>
      </w:r>
      <w:r>
        <w:rPr>
          <w:rStyle w:val="StringTok"/>
        </w:rPr>
        <w:t xml:space="preserve"> </w:t>
      </w:r>
      <w:r>
        <w:rPr>
          <w:rStyle w:val="KeywordTok"/>
        </w:rPr>
        <w:t xml:space="preserve">apply</w:t>
      </w:r>
      <w:r>
        <w:rPr>
          <w:rStyle w:val="NormalTok"/>
        </w:rPr>
        <w:t xml:space="preserve">(</w:t>
      </w:r>
      <w:r>
        <w:rPr>
          <w:rStyle w:val="DataTypeTok"/>
        </w:rPr>
        <w:t xml:space="preserve">X =</w:t>
      </w:r>
      <w:r>
        <w:rPr>
          <w:rStyle w:val="NormalTok"/>
        </w:rPr>
        <w:t xml:space="preserve"> x, </w:t>
      </w:r>
      <w:r>
        <w:rPr>
          <w:rStyle w:val="DataTypeTok"/>
        </w:rPr>
        <w:t xml:space="preserve">MARGIN =</w:t>
      </w:r>
      <w:r>
        <w:rPr>
          <w:rStyle w:val="NormalTok"/>
        </w:rPr>
        <w:t xml:space="preserve"> </w:t>
      </w:r>
      <w:r>
        <w:rPr>
          <w:rStyle w:val="DecValTok"/>
        </w:rPr>
        <w:t xml:space="preserve">2</w:t>
      </w:r>
      <w:r>
        <w:rPr>
          <w:rStyle w:val="NormalTok"/>
        </w:rPr>
        <w:t xml:space="preserve">, </w:t>
      </w:r>
      <w:r>
        <w:rPr>
          <w:rStyle w:val="DataTypeTok"/>
        </w:rPr>
        <w:t xml:space="preserve">FUN =</w:t>
      </w:r>
      <w:r>
        <w:rPr>
          <w:rStyle w:val="NormalTok"/>
        </w:rPr>
        <w:t xml:space="preserve"> t.pval) </w:t>
      </w:r>
      <w:r>
        <w:br w:type="textWrapping"/>
      </w:r>
      <w:r>
        <w:rPr>
          <w:rStyle w:val="NormalTok"/>
        </w:rPr>
        <w:t xml:space="preserve">p.values.BH &lt;-</w:t>
      </w:r>
      <w:r>
        <w:rPr>
          <w:rStyle w:val="StringTok"/>
        </w:rPr>
        <w:t xml:space="preserve"> </w:t>
      </w:r>
      <w:r>
        <w:rPr>
          <w:rStyle w:val="KeywordTok"/>
        </w:rPr>
        <w:t xml:space="preserve">p.adjust</w:t>
      </w:r>
      <w:r>
        <w:rPr>
          <w:rStyle w:val="NormalTok"/>
        </w:rPr>
        <w:t xml:space="preserve">(p.values, </w:t>
      </w:r>
      <w:r>
        <w:rPr>
          <w:rStyle w:val="DataTypeTok"/>
        </w:rPr>
        <w:t xml:space="preserve">method =</w:t>
      </w:r>
      <w:r>
        <w:rPr>
          <w:rStyle w:val="NormalTok"/>
        </w:rPr>
        <w:t xml:space="preserve"> </w:t>
      </w:r>
      <w:r>
        <w:rPr>
          <w:rStyle w:val="StringTok"/>
        </w:rPr>
        <w:t xml:space="preserve">'BH'</w:t>
      </w:r>
      <w:r>
        <w:rPr>
          <w:rStyle w:val="NormalTok"/>
        </w:rPr>
        <w:t xml:space="preserve"> )</w:t>
      </w:r>
      <w:r>
        <w:br w:type="textWrapping"/>
      </w:r>
      <w:r>
        <w:rPr>
          <w:rStyle w:val="KeywordTok"/>
        </w:rPr>
        <w:t xml:space="preserve">which</w:t>
      </w:r>
      <w:r>
        <w:rPr>
          <w:rStyle w:val="NormalTok"/>
        </w:rPr>
        <w:t xml:space="preserve">(p.values.BH </w:t>
      </w:r>
      <w:r>
        <w:rPr>
          <w:rStyle w:val="OperatorTok"/>
        </w:rPr>
        <w:t xml:space="preserve">&lt;</w:t>
      </w:r>
      <w:r>
        <w:rPr>
          <w:rStyle w:val="StringTok"/>
        </w:rPr>
        <w:t xml:space="preserve"> </w:t>
      </w:r>
      <w:r>
        <w:rPr>
          <w:rStyle w:val="NormalTok"/>
        </w:rPr>
        <w:t xml:space="preserve">alpha)</w:t>
      </w:r>
    </w:p>
    <w:p>
      <w:pPr>
        <w:pStyle w:val="SourceCode"/>
      </w:pPr>
      <w:r>
        <w:rPr>
          <w:rStyle w:val="VerbatimChar"/>
        </w:rPr>
        <w:t xml:space="preserve">##  [1]  1  2  3  4  5  6  8  9 10 72</w:t>
      </w:r>
    </w:p>
    <w:p>
      <w:pPr>
        <w:pStyle w:val="FirstParagraph"/>
      </w:pPr>
      <w:r>
        <w:t xml:space="preserve">Indeed- we are now able to detect that the first coordinates carry signal, because their respective coordinate-wise null hypotheses have been rejected.</w:t>
      </w:r>
    </w:p>
    <w:p>
      <w:pPr>
        <w:pStyle w:val="Heading2"/>
      </w:pPr>
      <w:bookmarkStart w:id="357" w:name="signal-estimation"/>
      <w:r>
        <w:t xml:space="preserve">Signal Estimation (*)</w:t>
      </w:r>
      <w:bookmarkEnd w:id="357"/>
    </w:p>
    <w:p>
      <w:pPr>
        <w:pStyle w:val="FirstParagraph"/>
      </w:pPr>
      <w:r>
        <w:t xml:space="preserve">The estimation of the elements of</w:t>
      </w:r>
      <w:r>
        <w:t xml:space="preserve"> </w:t>
      </w:r>
      <m:oMath>
        <m:r>
          <m:t>μ</m:t>
        </m:r>
      </m:oMath>
      <w:r>
        <w:t xml:space="preserve"> </w:t>
      </w:r>
      <w:r>
        <w:t xml:space="preserve">is a seemingly straightforward task.</w:t>
      </w:r>
      <w:r>
        <w:t xml:space="preserve"> </w:t>
      </w:r>
      <w:r>
        <w:t xml:space="preserve">This is not the case, however, if we estimate only the elements that were selected because they were significant (or any other data-dependent criterion).</w:t>
      </w:r>
      <w:r>
        <w:t xml:space="preserve"> </w:t>
      </w:r>
      <w:r>
        <w:t xml:space="preserve">Clearly, estimating only significant entries will introduce a bias in the estimation.</w:t>
      </w:r>
      <w:r>
        <w:t xml:space="preserve"> </w:t>
      </w:r>
      <w:r>
        <w:t xml:space="preserve">In the statistical literature, this is known as</w:t>
      </w:r>
      <w:r>
        <w:t xml:space="preserve"> </w:t>
      </w:r>
      <w:r>
        <w:rPr>
          <w:i/>
        </w:rPr>
        <w:t xml:space="preserve">selection bias</w:t>
      </w:r>
      <w:r>
        <w:t xml:space="preserve">.</w:t>
      </w:r>
      <w:r>
        <w:t xml:space="preserve"> </w:t>
      </w:r>
      <w:r>
        <w:t xml:space="preserve">Selection bias also occurs when you perform inference on regression coefficients after some model selection, say, with a lasso, or a forward search</w:t>
      </w:r>
      <w:r>
        <w:rPr>
          <w:rStyle w:val="FootnoteReference"/>
        </w:rPr>
        <w:footnoteReference w:id="358"/>
      </w:r>
      <w:r>
        <w:t xml:space="preserve">.</w:t>
      </w:r>
    </w:p>
    <w:p>
      <w:pPr>
        <w:pStyle w:val="BodyText"/>
      </w:pPr>
      <w:r>
        <w:t xml:space="preserve">Selective inference is a complicated and active research topic so we will not offer any off-the-shelf solution to the matter.</w:t>
      </w:r>
      <w:r>
        <w:t xml:space="preserve"> </w:t>
      </w:r>
      <w:r>
        <w:t xml:space="preserve">The curious reader is invited to read</w:t>
      </w:r>
      <w:r>
        <w:t xml:space="preserve"> </w:t>
      </w:r>
      <w:r>
        <w:t xml:space="preserve">Rosenblatt and Benjamini (</w:t>
      </w:r>
      <w:hyperlink w:anchor="ref-rosenblatt2014selective">
        <w:r>
          <w:rPr>
            <w:rStyle w:val="Hyperlink"/>
          </w:rPr>
          <w:t xml:space="preserve">2014</w:t>
        </w:r>
      </w:hyperlink>
      <w:r>
        <w:t xml:space="preserve">)</w:t>
      </w:r>
      <w:r>
        <w:t xml:space="preserve">,</w:t>
      </w:r>
      <w:r>
        <w:t xml:space="preserve"> </w:t>
      </w:r>
      <w:r>
        <w:t xml:space="preserve">Javanmard and Montanari (</w:t>
      </w:r>
      <w:hyperlink w:anchor="ref-javanmard2014confidence">
        <w:r>
          <w:rPr>
            <w:rStyle w:val="Hyperlink"/>
          </w:rPr>
          <w:t xml:space="preserve">2014</w:t>
        </w:r>
      </w:hyperlink>
      <w:r>
        <w:t xml:space="preserve">)</w:t>
      </w:r>
      <w:r>
        <w:t xml:space="preserve">, or</w:t>
      </w:r>
      <w:r>
        <w:t xml:space="preserve"> </w:t>
      </w:r>
      <w:hyperlink r:id="rId359">
        <w:r>
          <w:rPr>
            <w:rStyle w:val="Hyperlink"/>
          </w:rPr>
          <w:t xml:space="preserve">Will Fithian’s</w:t>
        </w:r>
      </w:hyperlink>
      <w:r>
        <w:t xml:space="preserve"> </w:t>
      </w:r>
      <w:r>
        <w:t xml:space="preserve">PhD thesis</w:t>
      </w:r>
      <w:r>
        <w:t xml:space="preserve"> </w:t>
      </w:r>
      <w:r>
        <w:t xml:space="preserve">(Fithian</w:t>
      </w:r>
      <w:r>
        <w:t xml:space="preserve"> </w:t>
      </w:r>
      <w:hyperlink w:anchor="ref-fithian2015topics">
        <w:r>
          <w:rPr>
            <w:rStyle w:val="Hyperlink"/>
          </w:rPr>
          <w:t xml:space="preserve">2015</w:t>
        </w:r>
      </w:hyperlink>
      <w:r>
        <w:t xml:space="preserve">)</w:t>
      </w:r>
      <w:r>
        <w:t xml:space="preserve"> </w:t>
      </w:r>
      <w:r>
        <w:t xml:space="preserve">for more on the topic.</w:t>
      </w:r>
    </w:p>
    <w:p>
      <w:pPr>
        <w:pStyle w:val="Heading2"/>
      </w:pPr>
      <w:bookmarkStart w:id="360" w:name="bibliographic-notes-7"/>
      <w:r>
        <w:t xml:space="preserve">Bibliographic Notes</w:t>
      </w:r>
      <w:bookmarkEnd w:id="360"/>
    </w:p>
    <w:p>
      <w:pPr>
        <w:pStyle w:val="FirstParagraph"/>
      </w:pPr>
      <w:r>
        <w:t xml:space="preserve">For a general introduction to multivariate data analysis see</w:t>
      </w:r>
      <w:r>
        <w:t xml:space="preserve"> </w:t>
      </w:r>
      <w:r>
        <w:t xml:space="preserve">Anderson-Cook (</w:t>
      </w:r>
      <w:hyperlink w:anchor="ref-anderson2004introduction">
        <w:r>
          <w:rPr>
            <w:rStyle w:val="Hyperlink"/>
          </w:rPr>
          <w:t xml:space="preserve">2004</w:t>
        </w:r>
      </w:hyperlink>
      <w:r>
        <w:t xml:space="preserve">)</w:t>
      </w:r>
      <w:r>
        <w:t xml:space="preserve">.</w:t>
      </w:r>
      <w:r>
        <w:t xml:space="preserve"> </w:t>
      </w:r>
      <w:r>
        <w:t xml:space="preserve">For an R oriented introduction, see</w:t>
      </w:r>
      <w:r>
        <w:t xml:space="preserve"> </w:t>
      </w:r>
      <w:r>
        <w:t xml:space="preserve">Everitt and Hothorn (</w:t>
      </w:r>
      <w:hyperlink w:anchor="ref-everitt2011introduction">
        <w:r>
          <w:rPr>
            <w:rStyle w:val="Hyperlink"/>
          </w:rPr>
          <w:t xml:space="preserve">2011</w:t>
        </w:r>
      </w:hyperlink>
      <w:r>
        <w:t xml:space="preserve">)</w:t>
      </w:r>
      <w:r>
        <w:t xml:space="preserve">.</w:t>
      </w:r>
      <w:r>
        <w:t xml:space="preserve"> </w:t>
      </w:r>
      <w:r>
        <w:t xml:space="preserve">For more on the difficulties with high dimensional problems, see</w:t>
      </w:r>
      <w:r>
        <w:t xml:space="preserve"> </w:t>
      </w:r>
      <w:r>
        <w:t xml:space="preserve">Bai and Saranadasa (</w:t>
      </w:r>
      <w:hyperlink w:anchor="ref-bai1996effect">
        <w:r>
          <w:rPr>
            <w:rStyle w:val="Hyperlink"/>
          </w:rPr>
          <w:t xml:space="preserve">1996</w:t>
        </w:r>
      </w:hyperlink>
      <w:r>
        <w:t xml:space="preserve">)</w:t>
      </w:r>
      <w:r>
        <w:t xml:space="preserve">.</w:t>
      </w:r>
      <w:r>
        <w:t xml:space="preserve"> </w:t>
      </w:r>
      <w:r>
        <w:t xml:space="preserve">For some cutting edge solutions for testing in high-dimension, see</w:t>
      </w:r>
      <w:r>
        <w:t xml:space="preserve"> </w:t>
      </w:r>
      <w:r>
        <w:t xml:space="preserve">J. Rosenblatt, Gilron, and Mukamel (</w:t>
      </w:r>
      <w:hyperlink w:anchor="ref-rosenblatt2016better">
        <w:r>
          <w:rPr>
            <w:rStyle w:val="Hyperlink"/>
          </w:rPr>
          <w:t xml:space="preserve">2016</w:t>
        </w:r>
      </w:hyperlink>
      <w:r>
        <w:t xml:space="preserve">)</w:t>
      </w:r>
      <w:r>
        <w:t xml:space="preserve"> </w:t>
      </w:r>
      <w:r>
        <w:t xml:space="preserve">and references therein.</w:t>
      </w:r>
      <w:r>
        <w:t xml:space="preserve"> </w:t>
      </w:r>
      <w:r>
        <w:t xml:space="preserve">Simes’ test is not very well known. It is introduced in</w:t>
      </w:r>
      <w:r>
        <w:t xml:space="preserve"> </w:t>
      </w:r>
      <w:r>
        <w:t xml:space="preserve">Simes (</w:t>
      </w:r>
      <w:hyperlink w:anchor="ref-simes1986improved">
        <w:r>
          <w:rPr>
            <w:rStyle w:val="Hyperlink"/>
          </w:rPr>
          <w:t xml:space="preserve">1986</w:t>
        </w:r>
      </w:hyperlink>
      <w:r>
        <w:t xml:space="preserve">)</w:t>
      </w:r>
      <w:r>
        <w:t xml:space="preserve">, and proven to control the type I error of detection under a PRDS type of dependence in</w:t>
      </w:r>
      <w:r>
        <w:t xml:space="preserve"> </w:t>
      </w:r>
      <w:r>
        <w:t xml:space="preserve">Benjamini and Yekutieli (</w:t>
      </w:r>
      <w:hyperlink w:anchor="ref-benjamini2001control">
        <w:r>
          <w:rPr>
            <w:rStyle w:val="Hyperlink"/>
          </w:rPr>
          <w:t xml:space="preserve">2001</w:t>
        </w:r>
      </w:hyperlink>
      <w:r>
        <w:t xml:space="preserve">)</w:t>
      </w:r>
      <w:r>
        <w:t xml:space="preserve">.</w:t>
      </w:r>
      <w:r>
        <w:t xml:space="preserve"> </w:t>
      </w:r>
      <w:r>
        <w:t xml:space="preserve">For more on multiple testing, and signal identification, see</w:t>
      </w:r>
      <w:r>
        <w:t xml:space="preserve"> </w:t>
      </w:r>
      <w:r>
        <w:t xml:space="preserve">Goeman and Solari (</w:t>
      </w:r>
      <w:hyperlink w:anchor="ref-goeman2014multiple">
        <w:r>
          <w:rPr>
            <w:rStyle w:val="Hyperlink"/>
          </w:rPr>
          <w:t xml:space="preserve">2014</w:t>
        </w:r>
      </w:hyperlink>
      <w:r>
        <w:t xml:space="preserve">)</w:t>
      </w:r>
      <w:r>
        <w:t xml:space="preserve">.</w:t>
      </w:r>
      <w:r>
        <w:t xml:space="preserve"> </w:t>
      </w:r>
      <w:r>
        <w:t xml:space="preserve">For more on the choice of your error rate see</w:t>
      </w:r>
      <w:r>
        <w:t xml:space="preserve"> </w:t>
      </w:r>
      <w:r>
        <w:t xml:space="preserve">Rosenblatt (</w:t>
      </w:r>
      <w:hyperlink w:anchor="ref-rosenblatt2013practitioner">
        <w:r>
          <w:rPr>
            <w:rStyle w:val="Hyperlink"/>
          </w:rPr>
          <w:t xml:space="preserve">2013</w:t>
        </w:r>
      </w:hyperlink>
      <w:r>
        <w:t xml:space="preserve">)</w:t>
      </w:r>
      <w:r>
        <w:t xml:space="preserve">.</w:t>
      </w:r>
    </w:p>
    <w:p>
      <w:pPr>
        <w:pStyle w:val="Heading2"/>
      </w:pPr>
      <w:bookmarkStart w:id="361" w:name="practice-yourself-5"/>
      <w:r>
        <w:t xml:space="preserve">Practice Yourself</w:t>
      </w:r>
      <w:bookmarkEnd w:id="361"/>
    </w:p>
    <w:p>
      <w:pPr>
        <w:numPr>
          <w:numId w:val="1081"/>
          <w:ilvl w:val="0"/>
        </w:numPr>
      </w:pPr>
      <w:r>
        <w:t xml:space="preserve">Generate multivariate data with:</w:t>
      </w:r>
    </w:p>
    <w:p>
      <w:pPr>
        <w:pStyle w:val="SourceCode"/>
        <w:numPr>
          <w:numId w:val="1000"/>
          <w:ilvl w:val="0"/>
        </w:numPr>
      </w:pPr>
      <w:r>
        <w:rPr>
          <w:rStyle w:val="KeywordTok"/>
        </w:rPr>
        <w:t xml:space="preserve">set.seed</w:t>
      </w:r>
      <w:r>
        <w:rPr>
          <w:rStyle w:val="NormalTok"/>
        </w:rPr>
        <w:t xml:space="preserve">(</w:t>
      </w:r>
      <w:r>
        <w:rPr>
          <w:rStyle w:val="DecValTok"/>
        </w:rPr>
        <w:t xml:space="preserve">3</w:t>
      </w:r>
      <w:r>
        <w:rPr>
          <w:rStyle w:val="NormalTok"/>
        </w:rPr>
        <w:t xml:space="preserve">)</w:t>
      </w:r>
      <w:r>
        <w:br w:type="textWrapping"/>
      </w:r>
      <w:r>
        <w:rPr>
          <w:rStyle w:val="NormalTok"/>
        </w:rPr>
        <w:t xml:space="preserve">mu&lt;-</w:t>
      </w:r>
      <w:r>
        <w:rPr>
          <w:rStyle w:val="KeywordTok"/>
        </w:rPr>
        <w:t xml:space="preserve">rexp</w:t>
      </w:r>
      <w:r>
        <w:rPr>
          <w:rStyle w:val="NormalTok"/>
        </w:rPr>
        <w:t xml:space="preserve">(</w:t>
      </w:r>
      <w:r>
        <w:rPr>
          <w:rStyle w:val="DecValTok"/>
        </w:rPr>
        <w:t xml:space="preserve">50</w:t>
      </w:r>
      <w:r>
        <w:rPr>
          <w:rStyle w:val="NormalTok"/>
        </w:rPr>
        <w:t xml:space="preserve">,</w:t>
      </w:r>
      <w:r>
        <w:rPr>
          <w:rStyle w:val="DecValTok"/>
        </w:rPr>
        <w:t xml:space="preserve">6</w:t>
      </w:r>
      <w:r>
        <w:rPr>
          <w:rStyle w:val="NormalTok"/>
        </w:rPr>
        <w:t xml:space="preserve">)</w:t>
      </w:r>
      <w:r>
        <w:br w:type="textWrapping"/>
      </w:r>
      <w:r>
        <w:rPr>
          <w:rStyle w:val="NormalTok"/>
        </w:rPr>
        <w:t xml:space="preserve">multi&lt;-</w:t>
      </w:r>
      <w:r>
        <w:rPr>
          <w:rStyle w:val="StringTok"/>
        </w:rPr>
        <w:t xml:space="preserve">  </w:t>
      </w:r>
      <w:r>
        <w:rPr>
          <w:rStyle w:val="KeywordTok"/>
        </w:rPr>
        <w:t xml:space="preserve">rmvnorm</w:t>
      </w:r>
      <w:r>
        <w:rPr>
          <w:rStyle w:val="NormalTok"/>
        </w:rPr>
        <w:t xml:space="preserve">(</w:t>
      </w:r>
      <w:r>
        <w:rPr>
          <w:rStyle w:val="DataTypeTok"/>
        </w:rPr>
        <w:t xml:space="preserve">n =</w:t>
      </w:r>
      <w:r>
        <w:rPr>
          <w:rStyle w:val="NormalTok"/>
        </w:rPr>
        <w:t xml:space="preserve"> </w:t>
      </w:r>
      <w:r>
        <w:rPr>
          <w:rStyle w:val="DecValTok"/>
        </w:rPr>
        <w:t xml:space="preserve">100</w:t>
      </w:r>
      <w:r>
        <w:rPr>
          <w:rStyle w:val="NormalTok"/>
        </w:rPr>
        <w:t xml:space="preserve">, </w:t>
      </w:r>
      <w:r>
        <w:rPr>
          <w:rStyle w:val="DataTypeTok"/>
        </w:rPr>
        <w:t xml:space="preserve">mean =</w:t>
      </w:r>
      <w:r>
        <w:rPr>
          <w:rStyle w:val="NormalTok"/>
        </w:rPr>
        <w:t xml:space="preserve"> mu) </w:t>
      </w:r>
    </w:p>
    <w:p>
      <w:pPr>
        <w:pStyle w:val="Compact"/>
        <w:numPr>
          <w:numId w:val="1082"/>
          <w:ilvl w:val="1"/>
        </w:numPr>
      </w:pPr>
      <w:r>
        <w:t xml:space="preserve">Use Hotelling’s test to determine if</w:t>
      </w:r>
      <w:r>
        <w:t xml:space="preserve"> </w:t>
      </w:r>
      <m:oMath>
        <m:r>
          <m:t>μ</m:t>
        </m:r>
      </m:oMath>
      <w:r>
        <w:t xml:space="preserve"> </w:t>
      </w:r>
      <w:r>
        <w:t xml:space="preserve">equals</w:t>
      </w:r>
      <w:r>
        <w:t xml:space="preserve"> </w:t>
      </w:r>
      <m:oMath>
        <m:sSub>
          <m:e>
            <m:r>
              <m:t>μ</m:t>
            </m:r>
          </m:e>
          <m:sub>
            <m:r>
              <m:t>0</m:t>
            </m:r>
          </m:sub>
        </m:sSub>
        <m:r>
          <m:t>=</m:t>
        </m:r>
        <m:r>
          <m:t>0</m:t>
        </m:r>
      </m:oMath>
      <w:r>
        <w:t xml:space="preserve">. Can you detect the signal?</w:t>
      </w:r>
    </w:p>
    <w:p>
      <w:pPr>
        <w:pStyle w:val="Compact"/>
        <w:numPr>
          <w:numId w:val="1082"/>
          <w:ilvl w:val="1"/>
        </w:numPr>
      </w:pPr>
      <w:r>
        <w:t xml:space="preserve">Perform t.test on each variable and extract the p-value. Try to identify visually the variables which depart from</w:t>
      </w:r>
      <w:r>
        <w:t xml:space="preserve"> </w:t>
      </w:r>
      <m:oMath>
        <m:sSub>
          <m:e>
            <m:r>
              <m:t>μ</m:t>
            </m:r>
          </m:e>
          <m:sub>
            <m:r>
              <m:t>0</m:t>
            </m:r>
          </m:sub>
        </m:sSub>
      </m:oMath>
      <w:r>
        <w:t xml:space="preserve">.</w:t>
      </w:r>
    </w:p>
    <w:p>
      <w:pPr>
        <w:pStyle w:val="Compact"/>
        <w:numPr>
          <w:numId w:val="1082"/>
          <w:ilvl w:val="1"/>
        </w:numPr>
      </w:pPr>
      <w:r>
        <w:t xml:space="preserve">Use</w:t>
      </w:r>
      <w:r>
        <w:t xml:space="preserve"> </w:t>
      </w:r>
      <w:r>
        <w:rPr>
          <w:rStyle w:val="VerbatimChar"/>
        </w:rPr>
        <w:t xml:space="preserve">p.adjust</w:t>
      </w:r>
      <w:r>
        <w:t xml:space="preserve"> </w:t>
      </w:r>
      <w:r>
        <w:t xml:space="preserve">to identify in which variables there are any departures from</w:t>
      </w:r>
      <w:r>
        <w:t xml:space="preserve"> </w:t>
      </w:r>
      <m:oMath>
        <m:sSub>
          <m:e>
            <m:r>
              <m:t>μ</m:t>
            </m:r>
          </m:e>
          <m:sub>
            <m:r>
              <m:t>0</m:t>
            </m:r>
          </m:sub>
        </m:sSub>
        <m:r>
          <m:t>=</m:t>
        </m:r>
        <m:r>
          <m:t>0</m:t>
        </m:r>
      </m:oMath>
      <w:r>
        <w:t xml:space="preserve">. Allow 5% probability of making any false identification.</w:t>
      </w:r>
    </w:p>
    <w:p>
      <w:pPr>
        <w:pStyle w:val="Compact"/>
        <w:numPr>
          <w:numId w:val="1082"/>
          <w:ilvl w:val="1"/>
        </w:numPr>
      </w:pPr>
      <w:r>
        <w:t xml:space="preserve">Use</w:t>
      </w:r>
      <w:r>
        <w:t xml:space="preserve"> </w:t>
      </w:r>
      <w:r>
        <w:rPr>
          <w:rStyle w:val="VerbatimChar"/>
        </w:rPr>
        <w:t xml:space="preserve">p.adjust</w:t>
      </w:r>
      <w:r>
        <w:t xml:space="preserve"> </w:t>
      </w:r>
      <w:r>
        <w:t xml:space="preserve">to identify in which variables there are any departures from</w:t>
      </w:r>
      <w:r>
        <w:t xml:space="preserve"> </w:t>
      </w:r>
      <m:oMath>
        <m:sSub>
          <m:e>
            <m:r>
              <m:t>μ</m:t>
            </m:r>
          </m:e>
          <m:sub>
            <m:r>
              <m:t>0</m:t>
            </m:r>
          </m:sub>
        </m:sSub>
        <m:r>
          <m:t>=</m:t>
        </m:r>
        <m:r>
          <m:t>0</m:t>
        </m:r>
      </m:oMath>
      <w:r>
        <w:t xml:space="preserve">. Allow a 5% proportion of errors within identifications.</w:t>
      </w:r>
    </w:p>
    <w:p>
      <w:pPr>
        <w:pStyle w:val="Compact"/>
        <w:numPr>
          <w:numId w:val="1081"/>
          <w:ilvl w:val="0"/>
        </w:numPr>
      </w:pPr>
      <w:r>
        <w:t xml:space="preserve">Generate multivariate data from two groups:</w:t>
      </w:r>
      <w:r>
        <w:t xml:space="preserve"> </w:t>
      </w:r>
      <w:r>
        <w:rPr>
          <w:rStyle w:val="VerbatimChar"/>
        </w:rPr>
        <w:t xml:space="preserve">rmvnorm(n = 100, mean = rep(0,10))</w:t>
      </w:r>
      <w:r>
        <w:t xml:space="preserve"> </w:t>
      </w:r>
      <w:r>
        <w:t xml:space="preserve">for the first, and</w:t>
      </w:r>
      <w:r>
        <w:t xml:space="preserve"> </w:t>
      </w:r>
      <w:r>
        <w:rPr>
          <w:rStyle w:val="VerbatimChar"/>
        </w:rPr>
        <w:t xml:space="preserve">rmvnorm(n = 100, mean = rep(0.1,10))</w:t>
      </w:r>
      <w:r>
        <w:t xml:space="preserve"> </w:t>
      </w:r>
      <w:r>
        <w:t xml:space="preserve">for the second.</w:t>
      </w:r>
    </w:p>
    <w:p>
      <w:pPr>
        <w:pStyle w:val="Compact"/>
        <w:numPr>
          <w:numId w:val="1083"/>
          <w:ilvl w:val="1"/>
        </w:numPr>
      </w:pPr>
      <w:r>
        <w:t xml:space="preserve">Do we agree the groups differ?</w:t>
      </w:r>
    </w:p>
    <w:p>
      <w:pPr>
        <w:pStyle w:val="Compact"/>
        <w:numPr>
          <w:numId w:val="1083"/>
          <w:ilvl w:val="1"/>
        </w:numPr>
      </w:pPr>
      <w:r>
        <w:t xml:space="preserve">Implement the two-group Hotelling test described in Wikipedia: (</w:t>
      </w:r>
      <w:hyperlink r:id="rId362">
        <w:r>
          <w:rPr>
            <w:rStyle w:val="Hyperlink"/>
          </w:rPr>
          <w:t xml:space="preserve">https://en.wikipedia.org/wiki/Hotelling%27s_T-squared_distribution#Two-sample_statistic</w:t>
        </w:r>
      </w:hyperlink>
      <w:r>
        <w:t xml:space="preserve">).</w:t>
      </w:r>
    </w:p>
    <w:p>
      <w:pPr>
        <w:pStyle w:val="Compact"/>
        <w:numPr>
          <w:numId w:val="1083"/>
          <w:ilvl w:val="1"/>
        </w:numPr>
      </w:pPr>
      <w:r>
        <w:t xml:space="preserve">Verify that you are able to detect that the groups differ.</w:t>
      </w:r>
    </w:p>
    <w:p>
      <w:pPr>
        <w:pStyle w:val="Compact"/>
        <w:numPr>
          <w:numId w:val="1083"/>
          <w:ilvl w:val="1"/>
        </w:numPr>
      </w:pPr>
      <w:r>
        <w:t xml:space="preserve">Perform a two-group t-test on each coordinate. On which coordinates can you detect signal while controlling the FWER? On which while controlling the FDR? Use</w:t>
      </w:r>
      <w:r>
        <w:t xml:space="preserve"> </w:t>
      </w:r>
      <w:r>
        <w:rPr>
          <w:rStyle w:val="VerbatimChar"/>
        </w:rPr>
        <w:t xml:space="preserve">p.adjust</w:t>
      </w:r>
      <w:r>
        <w:t xml:space="preserve">.</w:t>
      </w:r>
    </w:p>
    <w:p>
      <w:pPr>
        <w:numPr>
          <w:numId w:val="1081"/>
          <w:ilvl w:val="0"/>
        </w:numPr>
      </w:pPr>
      <w:r>
        <w:t xml:space="preserve">Return to the previous problem, but set</w:t>
      </w:r>
      <w:r>
        <w:t xml:space="preserve"> </w:t>
      </w:r>
      <w:r>
        <w:rPr>
          <w:rStyle w:val="VerbatimChar"/>
        </w:rPr>
        <w:t xml:space="preserve">n=9</w:t>
      </w:r>
      <w:r>
        <w:t xml:space="preserve">. Verify that you cannot compute your Hotelling statistic.</w:t>
      </w:r>
    </w:p>
    <w:p>
      <w:pPr>
        <w:pStyle w:val="Heading1"/>
      </w:pPr>
      <w:bookmarkStart w:id="363" w:name="supervised"/>
      <w:r>
        <w:t xml:space="preserve">Supervised Learning</w:t>
      </w:r>
      <w:bookmarkEnd w:id="363"/>
    </w:p>
    <w:p>
      <w:pPr>
        <w:pStyle w:val="FirstParagraph"/>
      </w:pPr>
      <w:r>
        <w:t xml:space="preserve">Machine learning is very similar to statistics, but it is certainly not the same.</w:t>
      </w:r>
      <w:r>
        <w:t xml:space="preserve"> </w:t>
      </w:r>
      <w:r>
        <w:t xml:space="preserve">As the name suggests, in machine learning we want machines to learn.</w:t>
      </w:r>
      <w:r>
        <w:t xml:space="preserve"> </w:t>
      </w:r>
      <w:r>
        <w:t xml:space="preserve">This means that we want to replace hard-coded expert algorithm, with data-driven self-learned algorithm.</w:t>
      </w:r>
    </w:p>
    <w:p>
      <w:pPr>
        <w:pStyle w:val="BodyText"/>
      </w:pPr>
      <w:r>
        <w:t xml:space="preserve">There are many learning setups, that depend on what information is available to the machine.</w:t>
      </w:r>
      <w:r>
        <w:t xml:space="preserve"> </w:t>
      </w:r>
      <w:r>
        <w:t xml:space="preserve">The most common setup, discussed in this chapter, is</w:t>
      </w:r>
      <w:r>
        <w:t xml:space="preserve"> </w:t>
      </w:r>
      <w:r>
        <w:rPr>
          <w:i/>
        </w:rPr>
        <w:t xml:space="preserve">supervised learning</w:t>
      </w:r>
      <w:r>
        <w:t xml:space="preserve">.</w:t>
      </w:r>
      <w:r>
        <w:t xml:space="preserve"> </w:t>
      </w:r>
      <w:r>
        <w:t xml:space="preserve">The name takes from the fact that by giving the machine data samples with known inputs (a.k.a. features) and desired outputs (a.k.a. labels), the human is effectively supervising the learning.</w:t>
      </w:r>
      <w:r>
        <w:t xml:space="preserve"> </w:t>
      </w:r>
      <w:r>
        <w:t xml:space="preserve">If we think of the inputs as predictors, and outcomes as predicted, it is no wonder that supervised learning is very similar to statistical prediction.</w:t>
      </w:r>
      <w:r>
        <w:t xml:space="preserve"> </w:t>
      </w:r>
      <w:r>
        <w:t xml:space="preserve">When asked</w:t>
      </w:r>
      <w:r>
        <w:t xml:space="preserve"> </w:t>
      </w:r>
      <w:r>
        <w:t xml:space="preserve">“</w:t>
      </w:r>
      <w:r>
        <w:t xml:space="preserve">are these the same?</w:t>
      </w:r>
      <w:r>
        <w:t xml:space="preserve">”</w:t>
      </w:r>
      <w:r>
        <w:t xml:space="preserve"> </w:t>
      </w:r>
      <w:r>
        <w:t xml:space="preserve">I like to give the example of internet fraud.</w:t>
      </w:r>
      <w:r>
        <w:t xml:space="preserve"> </w:t>
      </w:r>
      <w:r>
        <w:t xml:space="preserve">If you take a sample of fraud</w:t>
      </w:r>
      <w:r>
        <w:t xml:space="preserve"> </w:t>
      </w:r>
      <w:r>
        <w:t xml:space="preserve">“</w:t>
      </w:r>
      <w:r>
        <w:t xml:space="preserve">attacks</w:t>
      </w:r>
      <w:r>
        <w:t xml:space="preserve">”</w:t>
      </w:r>
      <w:r>
        <w:t xml:space="preserve">, a statistical formulation of the problem is highly unlikely.</w:t>
      </w:r>
      <w:r>
        <w:t xml:space="preserve"> </w:t>
      </w:r>
      <w:r>
        <w:t xml:space="preserve">This is because fraud events are not randomly drawn from some distribution, but rather, arrive from an adversary learning the defenses and adapting to it.</w:t>
      </w:r>
      <w:r>
        <w:t xml:space="preserve"> </w:t>
      </w:r>
      <w:r>
        <w:t xml:space="preserve">This instance of supervised learning is more similar to game theory than statistics.</w:t>
      </w:r>
    </w:p>
    <w:p>
      <w:pPr>
        <w:pStyle w:val="BodyText"/>
      </w:pPr>
      <w:r>
        <w:t xml:space="preserve">Other types of machine learning problems include</w:t>
      </w:r>
      <w:r>
        <w:t xml:space="preserve"> </w:t>
      </w:r>
      <w:r>
        <w:t xml:space="preserve">(Sammut and Webb</w:t>
      </w:r>
      <w:r>
        <w:t xml:space="preserve"> </w:t>
      </w:r>
      <w:hyperlink w:anchor="ref-sammut2011encyclopedia">
        <w:r>
          <w:rPr>
            <w:rStyle w:val="Hyperlink"/>
          </w:rPr>
          <w:t xml:space="preserve">2011</w:t>
        </w:r>
      </w:hyperlink>
      <w:r>
        <w:t xml:space="preserve">)</w:t>
      </w:r>
      <w:r>
        <w:t xml:space="preserve">:</w:t>
      </w:r>
    </w:p>
    <w:p>
      <w:pPr>
        <w:numPr>
          <w:numId w:val="1084"/>
          <w:ilvl w:val="0"/>
        </w:numPr>
      </w:pPr>
      <w:r>
        <w:rPr>
          <w:b/>
        </w:rPr>
        <w:t xml:space="preserve">Unsupervised Learning</w:t>
      </w:r>
      <w:r>
        <w:t xml:space="preserve">:</w:t>
      </w:r>
      <w:r>
        <w:t xml:space="preserve"> </w:t>
      </w:r>
      <w:r>
        <w:t xml:space="preserve">Where we merely analyze the inputs/features, but no desirable outcome is available to the learning machine.</w:t>
      </w:r>
      <w:r>
        <w:t xml:space="preserve"> </w:t>
      </w:r>
      <w:r>
        <w:t xml:space="preserve">See Chapter</w:t>
      </w:r>
      <w:r>
        <w:t xml:space="preserve"> </w:t>
      </w:r>
      <w:r>
        <w:t xml:space="preserve">11</w:t>
      </w:r>
      <w:r>
        <w:t xml:space="preserve">.</w:t>
      </w:r>
    </w:p>
    <w:p>
      <w:pPr>
        <w:numPr>
          <w:numId w:val="1084"/>
          <w:ilvl w:val="0"/>
        </w:numPr>
      </w:pPr>
      <w:r>
        <w:rPr>
          <w:b/>
        </w:rPr>
        <w:t xml:space="preserve">Semi Supervised Learning</w:t>
      </w:r>
      <w:r>
        <w:t xml:space="preserve">:</w:t>
      </w:r>
      <w:r>
        <w:t xml:space="preserve"> </w:t>
      </w:r>
      <w:r>
        <w:t xml:space="preserve">Where only part of the samples are labeled.</w:t>
      </w:r>
      <w:r>
        <w:t xml:space="preserve"> </w:t>
      </w:r>
      <w:r>
        <w:t xml:space="preserve">A.k.a.</w:t>
      </w:r>
      <w:r>
        <w:t xml:space="preserve"> </w:t>
      </w:r>
      <w:r>
        <w:rPr>
          <w:i/>
        </w:rPr>
        <w:t xml:space="preserve">co-training</w:t>
      </w:r>
      <w:r>
        <w:t xml:space="preserve">,</w:t>
      </w:r>
      <w:r>
        <w:t xml:space="preserve"> </w:t>
      </w:r>
      <w:r>
        <w:rPr>
          <w:i/>
        </w:rPr>
        <w:t xml:space="preserve">learning from labeled and unlabeled data</w:t>
      </w:r>
      <w:r>
        <w:t xml:space="preserve">,</w:t>
      </w:r>
      <w:r>
        <w:t xml:space="preserve"> </w:t>
      </w:r>
      <w:r>
        <w:rPr>
          <w:i/>
        </w:rPr>
        <w:t xml:space="preserve">transductive learning</w:t>
      </w:r>
      <w:r>
        <w:t xml:space="preserve">.</w:t>
      </w:r>
    </w:p>
    <w:p>
      <w:pPr>
        <w:numPr>
          <w:numId w:val="1084"/>
          <w:ilvl w:val="0"/>
        </w:numPr>
      </w:pPr>
      <w:r>
        <w:rPr>
          <w:b/>
        </w:rPr>
        <w:t xml:space="preserve">Active Learning</w:t>
      </w:r>
      <w:r>
        <w:t xml:space="preserve">:</w:t>
      </w:r>
      <w:r>
        <w:t xml:space="preserve"> </w:t>
      </w:r>
      <w:r>
        <w:t xml:space="preserve">Where the machine is allowed to query the user for labels. Very similar to</w:t>
      </w:r>
      <w:r>
        <w:t xml:space="preserve"> </w:t>
      </w:r>
      <w:r>
        <w:rPr>
          <w:i/>
        </w:rPr>
        <w:t xml:space="preserve">adaptive design of experiments</w:t>
      </w:r>
      <w:r>
        <w:t xml:space="preserve">.</w:t>
      </w:r>
    </w:p>
    <w:p>
      <w:pPr>
        <w:numPr>
          <w:numId w:val="1084"/>
          <w:ilvl w:val="0"/>
        </w:numPr>
      </w:pPr>
      <w:r>
        <w:rPr>
          <w:b/>
        </w:rPr>
        <w:t xml:space="preserve">Learning on a Budget</w:t>
      </w:r>
      <w:r>
        <w:t xml:space="preserve">:</w:t>
      </w:r>
      <w:r>
        <w:t xml:space="preserve"> </w:t>
      </w:r>
      <w:r>
        <w:t xml:space="preserve">A version of active learning where querying for labels induces variable costs.</w:t>
      </w:r>
    </w:p>
    <w:p>
      <w:pPr>
        <w:numPr>
          <w:numId w:val="1084"/>
          <w:ilvl w:val="0"/>
        </w:numPr>
      </w:pPr>
      <w:r>
        <w:rPr>
          <w:b/>
        </w:rPr>
        <w:t xml:space="preserve">Weak Learning</w:t>
      </w:r>
      <w:r>
        <w:t xml:space="preserve">:</w:t>
      </w:r>
      <w:r>
        <w:t xml:space="preserve"> </w:t>
      </w:r>
      <w:r>
        <w:t xml:space="preserve">A version of supervised learning where the labels are given not by an expert, but rather by some heuristic rule.</w:t>
      </w:r>
      <w:r>
        <w:t xml:space="preserve"> </w:t>
      </w:r>
      <w:r>
        <w:t xml:space="preserve">Example: mass-labeling cyber attacks by a rule based software, instead of a manual inspection.</w:t>
      </w:r>
    </w:p>
    <w:p>
      <w:pPr>
        <w:numPr>
          <w:numId w:val="1084"/>
          <w:ilvl w:val="0"/>
        </w:numPr>
      </w:pPr>
      <w:r>
        <w:rPr>
          <w:b/>
        </w:rPr>
        <w:t xml:space="preserve">Reinforcement Learning</w:t>
      </w:r>
      <w:r>
        <w:t xml:space="preserve">:</w:t>
      </w:r>
      <w:r>
        <w:br w:type="textWrapping"/>
      </w:r>
      <w:r>
        <w:t xml:space="preserve">Similar to active learning, in that the machine may query for labels.</w:t>
      </w:r>
      <w:r>
        <w:t xml:space="preserve"> </w:t>
      </w:r>
      <w:r>
        <w:t xml:space="preserve">Different from active learning, in that the machine does not receive labels, but</w:t>
      </w:r>
      <w:r>
        <w:t xml:space="preserve"> </w:t>
      </w:r>
      <w:r>
        <w:rPr>
          <w:i/>
        </w:rPr>
        <w:t xml:space="preserve">rewards</w:t>
      </w:r>
      <w:r>
        <w:t xml:space="preserve">.</w:t>
      </w:r>
    </w:p>
    <w:p>
      <w:pPr>
        <w:numPr>
          <w:numId w:val="1084"/>
          <w:ilvl w:val="0"/>
        </w:numPr>
      </w:pPr>
      <w:r>
        <w:rPr>
          <w:b/>
        </w:rPr>
        <w:t xml:space="preserve">Structure Learning</w:t>
      </w:r>
      <w:r>
        <w:t xml:space="preserve">:</w:t>
      </w:r>
      <w:r>
        <w:t xml:space="preserve"> </w:t>
      </w:r>
      <w:r>
        <w:t xml:space="preserve">An instance of supervised learning where we predict objects with structure such as dependent vectors, graphs, images, tensors, etc.</w:t>
      </w:r>
    </w:p>
    <w:p>
      <w:pPr>
        <w:numPr>
          <w:numId w:val="1084"/>
          <w:ilvl w:val="0"/>
        </w:numPr>
      </w:pPr>
      <w:r>
        <w:rPr>
          <w:b/>
        </w:rPr>
        <w:t xml:space="preserve">Online Learning</w:t>
      </w:r>
      <w:r>
        <w:t xml:space="preserve">:</w:t>
      </w:r>
      <w:r>
        <w:t xml:space="preserve"> </w:t>
      </w:r>
      <w:r>
        <w:t xml:space="preserve">An instance of supervised learning, where we need to make predictions where data inputs as a stream.</w:t>
      </w:r>
    </w:p>
    <w:p>
      <w:pPr>
        <w:numPr>
          <w:numId w:val="1084"/>
          <w:ilvl w:val="0"/>
        </w:numPr>
      </w:pPr>
      <w:r>
        <w:rPr>
          <w:b/>
        </w:rPr>
        <w:t xml:space="preserve">Transduction</w:t>
      </w:r>
      <w:r>
        <w:t xml:space="preserve">:</w:t>
      </w:r>
      <w:r>
        <w:t xml:space="preserve"> </w:t>
      </w:r>
      <w:r>
        <w:t xml:space="preserve">An instance of supervised learning where we need to make predictions for a new set of predictors, but which are known at the time of learning.</w:t>
      </w:r>
      <w:r>
        <w:t xml:space="preserve"> </w:t>
      </w:r>
      <w:r>
        <w:t xml:space="preserve">Can be thought of as semi-supervised</w:t>
      </w:r>
      <w:r>
        <w:t xml:space="preserve"> </w:t>
      </w:r>
      <w:r>
        <w:rPr>
          <w:i/>
        </w:rPr>
        <w:t xml:space="preserve">extrapolation</w:t>
      </w:r>
      <w:r>
        <w:t xml:space="preserve">.</w:t>
      </w:r>
    </w:p>
    <w:p>
      <w:pPr>
        <w:numPr>
          <w:numId w:val="1084"/>
          <w:ilvl w:val="0"/>
        </w:numPr>
      </w:pPr>
      <w:r>
        <w:rPr>
          <w:b/>
        </w:rPr>
        <w:t xml:space="preserve">Covariate shift</w:t>
      </w:r>
      <w:r>
        <w:t xml:space="preserve">:</w:t>
      </w:r>
      <w:r>
        <w:t xml:space="preserve"> </w:t>
      </w:r>
      <w:r>
        <w:t xml:space="preserve">An instance of supervised learning where we need to make predictions for a set of predictors that ha a different distribution than the data generating source.</w:t>
      </w:r>
    </w:p>
    <w:p>
      <w:pPr>
        <w:numPr>
          <w:numId w:val="1084"/>
          <w:ilvl w:val="0"/>
        </w:numPr>
      </w:pPr>
      <w:r>
        <w:rPr>
          <w:b/>
        </w:rPr>
        <w:t xml:space="preserve">Targeted Learning</w:t>
      </w:r>
      <w:r>
        <w:t xml:space="preserve">:</w:t>
      </w:r>
      <w:r>
        <w:t xml:space="preserve"> </w:t>
      </w:r>
      <w:r>
        <w:t xml:space="preserve">A form of supervised learning, designed at causal inference for decision making.</w:t>
      </w:r>
    </w:p>
    <w:p>
      <w:pPr>
        <w:numPr>
          <w:numId w:val="1084"/>
          <w:ilvl w:val="0"/>
        </w:numPr>
      </w:pPr>
      <w:r>
        <w:rPr>
          <w:b/>
        </w:rPr>
        <w:t xml:space="preserve">Co-training</w:t>
      </w:r>
      <w:r>
        <w:t xml:space="preserve">:</w:t>
      </w:r>
      <w:r>
        <w:t xml:space="preserve"> </w:t>
      </w:r>
      <w:r>
        <w:t xml:space="preserve">An instance of supervised learning where we solve several problems, and exploit some assumed relation between the problems.</w:t>
      </w:r>
    </w:p>
    <w:p>
      <w:pPr>
        <w:numPr>
          <w:numId w:val="1084"/>
          <w:ilvl w:val="0"/>
        </w:numPr>
      </w:pPr>
      <w:r>
        <w:rPr>
          <w:b/>
        </w:rPr>
        <w:t xml:space="preserve">Manifold learning</w:t>
      </w:r>
      <w:r>
        <w:t xml:space="preserve">: An instance of unsupervised learning, where the goal is to reduce the dimension of the data by embedding it into a lower dimensional manifold.</w:t>
      </w:r>
      <w:r>
        <w:t xml:space="preserve"> </w:t>
      </w:r>
      <w:r>
        <w:t xml:space="preserve">A.k.a.</w:t>
      </w:r>
      <w:r>
        <w:t xml:space="preserve"> </w:t>
      </w:r>
      <w:r>
        <w:rPr>
          <w:i/>
        </w:rPr>
        <w:t xml:space="preserve">support estimation</w:t>
      </w:r>
      <w:r>
        <w:t xml:space="preserve">.</w:t>
      </w:r>
    </w:p>
    <w:p>
      <w:pPr>
        <w:numPr>
          <w:numId w:val="1084"/>
          <w:ilvl w:val="0"/>
        </w:numPr>
      </w:pPr>
      <w:r>
        <w:rPr>
          <w:b/>
        </w:rPr>
        <w:t xml:space="preserve">Similarity Learning</w:t>
      </w:r>
      <w:r>
        <w:t xml:space="preserve">: Where we try to learn how to measure similarity between objects (like faces, texts, images, etc.).</w:t>
      </w:r>
    </w:p>
    <w:p>
      <w:pPr>
        <w:numPr>
          <w:numId w:val="1084"/>
          <w:ilvl w:val="0"/>
        </w:numPr>
      </w:pPr>
      <w:r>
        <w:rPr>
          <w:b/>
        </w:rPr>
        <w:t xml:space="preserve">Metric Learning</w:t>
      </w:r>
      <w:r>
        <w:t xml:space="preserve">: Like</w:t>
      </w:r>
      <w:r>
        <w:t xml:space="preserve"> </w:t>
      </w:r>
      <w:r>
        <w:rPr>
          <w:i/>
        </w:rPr>
        <w:t xml:space="preserve">similarity learning</w:t>
      </w:r>
      <w:r>
        <w:t xml:space="preserve">, only that the similarity has to obey the definition of a</w:t>
      </w:r>
      <w:r>
        <w:t xml:space="preserve"> </w:t>
      </w:r>
      <w:r>
        <w:rPr>
          <w:i/>
        </w:rPr>
        <w:t xml:space="preserve">metric</w:t>
      </w:r>
      <w:r>
        <w:t xml:space="preserve">.</w:t>
      </w:r>
    </w:p>
    <w:p>
      <w:pPr>
        <w:numPr>
          <w:numId w:val="1084"/>
          <w:ilvl w:val="0"/>
        </w:numPr>
      </w:pPr>
      <w:r>
        <w:rPr>
          <w:b/>
        </w:rPr>
        <w:t xml:space="preserve">Learning to learn</w:t>
      </w:r>
      <w:r>
        <w:t xml:space="preserve">:</w:t>
      </w:r>
      <w:r>
        <w:t xml:space="preserve"> </w:t>
      </w:r>
      <w:r>
        <w:t xml:space="preserve">Deals with the carriage of</w:t>
      </w:r>
      <w:r>
        <w:t xml:space="preserve"> </w:t>
      </w:r>
      <w:r>
        <w:t xml:space="preserve">“</w:t>
      </w:r>
      <w:r>
        <w:t xml:space="preserve">experience</w:t>
      </w:r>
      <w:r>
        <w:t xml:space="preserve">”</w:t>
      </w:r>
      <w:r>
        <w:t xml:space="preserve"> </w:t>
      </w:r>
      <w:r>
        <w:t xml:space="preserve">from one learning problem to another.</w:t>
      </w:r>
      <w:r>
        <w:t xml:space="preserve"> </w:t>
      </w:r>
      <w:r>
        <w:t xml:space="preserve">A.k.a.</w:t>
      </w:r>
      <w:r>
        <w:t xml:space="preserve"> </w:t>
      </w:r>
      <w:r>
        <w:rPr>
          <w:i/>
        </w:rPr>
        <w:t xml:space="preserve">cummulative learning</w:t>
      </w:r>
      <w:r>
        <w:t xml:space="preserve">,</w:t>
      </w:r>
      <w:r>
        <w:t xml:space="preserve"> </w:t>
      </w:r>
      <w:r>
        <w:rPr>
          <w:i/>
        </w:rPr>
        <w:t xml:space="preserve">knowledge transfer</w:t>
      </w:r>
      <w:r>
        <w:t xml:space="preserve">, and</w:t>
      </w:r>
      <w:r>
        <w:t xml:space="preserve"> </w:t>
      </w:r>
      <w:r>
        <w:rPr>
          <w:i/>
        </w:rPr>
        <w:t xml:space="preserve">meta learning</w:t>
      </w:r>
      <w:r>
        <w:t xml:space="preserve">.</w:t>
      </w:r>
    </w:p>
    <w:p>
      <w:pPr>
        <w:pStyle w:val="Heading2"/>
      </w:pPr>
      <w:bookmarkStart w:id="364" w:name="problem-setup-3"/>
      <w:r>
        <w:t xml:space="preserve">Problem Setup</w:t>
      </w:r>
      <w:bookmarkEnd w:id="364"/>
    </w:p>
    <w:p>
      <w:pPr>
        <w:pStyle w:val="FirstParagraph"/>
      </w:pPr>
      <w:r>
        <w:t xml:space="preserve">We now present the</w:t>
      </w:r>
      <w:r>
        <w:t xml:space="preserve"> </w:t>
      </w:r>
      <w:r>
        <w:rPr>
          <w:i/>
        </w:rPr>
        <w:t xml:space="preserve">empirical risk minimization</w:t>
      </w:r>
      <w:r>
        <w:t xml:space="preserve"> </w:t>
      </w:r>
      <w:r>
        <w:t xml:space="preserve">(ERM) approach to supervised learning, a.k.a.</w:t>
      </w:r>
      <w:r>
        <w:t xml:space="preserve"> </w:t>
      </w:r>
      <w:r>
        <w:rPr>
          <w:i/>
        </w:rPr>
        <w:t xml:space="preserve">M-estimation</w:t>
      </w:r>
      <w:r>
        <w:t xml:space="preserve"> </w:t>
      </w:r>
      <w:r>
        <w:t xml:space="preserve">in the statistical literature.</w:t>
      </w:r>
    </w:p>
    <w:p>
      <w:pPr>
        <w:pStyle w:val="Compact"/>
      </w:pPr>
    </w:p>
    <w:p>
      <w:pPr>
        <w:pStyle w:val="Compact"/>
      </w:pPr>
      <w:r>
        <w:t xml:space="preserve"> </w:t>
      </w:r>
      <w:r>
        <w:t xml:space="preserve">Remark.</w:t>
      </w:r>
      <w:r>
        <w:t xml:space="preserve"> </w:t>
      </w:r>
      <w:r>
        <w:t xml:space="preserve"> </w:t>
      </w:r>
      <w:r>
        <w:t xml:space="preserve">We do not discuss purely algorithmic approaches such as K-nearest neighbour and</w:t>
      </w:r>
      <w:r>
        <w:t xml:space="preserve"> </w:t>
      </w:r>
      <w:r>
        <w:rPr>
          <w:i/>
        </w:rPr>
        <w:t xml:space="preserve">kernel smoothing</w:t>
      </w:r>
      <w:r>
        <w:t xml:space="preserve"> </w:t>
      </w:r>
      <w:r>
        <w:t xml:space="preserve">due to space constraints.</w:t>
      </w:r>
      <w:r>
        <w:t xml:space="preserve"> </w:t>
      </w:r>
      <w:r>
        <w:t xml:space="preserve">For a broader review of supervised learning, see the Bibliographic Notes.</w:t>
      </w:r>
    </w:p>
    <w:p>
      <w:pPr>
        <w:pStyle w:val="Compact"/>
      </w:pPr>
    </w:p>
    <w:p>
      <w:pPr>
        <w:pStyle w:val="Compact"/>
      </w:pPr>
      <w:bookmarkStart w:id="365" w:name="exm:rental-prices"/>
      <w:r>
        <w:t xml:space="preserve">Example 16:</w:t>
      </w:r>
      <w:r>
        <w:t xml:space="preserve"> </w:t>
      </w:r>
      <w:r>
        <w:t xml:space="preserve">(Rental Prices)</w:t>
      </w:r>
      <w:r>
        <w:t xml:space="preserve"> </w:t>
      </w:r>
      <w:r>
        <w:t xml:space="preserve"> </w:t>
      </w:r>
      <w:bookmarkEnd w:id="365"/>
      <w:r>
        <w:t xml:space="preserve">Consider the problem of predicting if a mail is spam or not based on its attributes: length, number of exclamation marks, number of recipients, etc.</w:t>
      </w:r>
    </w:p>
    <w:p>
      <w:pPr>
        <w:pStyle w:val="BodyText"/>
      </w:pPr>
      <w:r>
        <w:t xml:space="preserve">Given</w:t>
      </w:r>
      <w:r>
        <w:t xml:space="preserve"> </w:t>
      </w:r>
      <m:oMath>
        <m:r>
          <m:t>n</m:t>
        </m:r>
      </m:oMath>
      <w:r>
        <w:t xml:space="preserve"> </w:t>
      </w:r>
      <w:r>
        <w:t xml:space="preserve">samples with inputs</w:t>
      </w:r>
      <w:r>
        <w:t xml:space="preserve"> </w:t>
      </w:r>
      <m:oMath>
        <m:r>
          <m:t>x</m:t>
        </m:r>
      </m:oMath>
      <w:r>
        <w:t xml:space="preserve"> </w:t>
      </w:r>
      <w:r>
        <w:t xml:space="preserve">from some space</w:t>
      </w:r>
      <w:r>
        <w:t xml:space="preserve"> </w:t>
      </w:r>
      <m:oMath>
        <m:r>
          <m:rPr>
            <m:sty m:val="p"/>
            <m:scr m:val="script"/>
          </m:rPr>
          <m:t>X</m:t>
        </m:r>
      </m:oMath>
      <w:r>
        <w:t xml:space="preserve"> </w:t>
      </w:r>
      <w:r>
        <w:t xml:space="preserve">and desired outcome,</w:t>
      </w:r>
      <w:r>
        <w:t xml:space="preserve"> </w:t>
      </w:r>
      <m:oMath>
        <m:r>
          <m:t>y</m:t>
        </m:r>
      </m:oMath>
      <w:r>
        <w:t xml:space="preserve">, from some space</w:t>
      </w:r>
      <w:r>
        <w:t xml:space="preserve"> </w:t>
      </w:r>
      <m:oMath>
        <m:r>
          <m:rPr>
            <m:sty m:val="p"/>
            <m:scr m:val="script"/>
          </m:rPr>
          <m:t>Y</m:t>
        </m:r>
      </m:oMath>
      <w:r>
        <w:t xml:space="preserve">.</w:t>
      </w:r>
      <w:r>
        <w:t xml:space="preserve"> </w:t>
      </w:r>
      <w:r>
        <w:t xml:space="preserve">In our example,</w:t>
      </w:r>
      <w:r>
        <w:t xml:space="preserve"> </w:t>
      </w:r>
      <m:oMath>
        <m:r>
          <m:t>y</m:t>
        </m:r>
      </m:oMath>
      <w:r>
        <w:t xml:space="preserve"> </w:t>
      </w:r>
      <w:r>
        <w:t xml:space="preserve">is the spam/no-spam label, and</w:t>
      </w:r>
      <w:r>
        <w:t xml:space="preserve"> </w:t>
      </w:r>
      <m:oMath>
        <m:r>
          <m:t>x</m:t>
        </m:r>
      </m:oMath>
      <w:r>
        <w:t xml:space="preserve"> </w:t>
      </w:r>
      <w:r>
        <w:t xml:space="preserve">is a vector of the mail’s attributes.</w:t>
      </w:r>
      <w:r>
        <w:t xml:space="preserve"> </w:t>
      </w:r>
      <w:r>
        <w:t xml:space="preserve">Samples,</w:t>
      </w:r>
      <w:r>
        <w:t xml:space="preserve"> </w:t>
      </w:r>
      <m:oMath>
        <m:r>
          <m:t>(</m:t>
        </m:r>
        <m:r>
          <m:t>x</m:t>
        </m:r>
        <m:r>
          <m:t>,</m:t>
        </m:r>
        <m:r>
          <m:t>y</m:t>
        </m:r>
        <m:r>
          <m:t>)</m:t>
        </m:r>
      </m:oMath>
      <w:r>
        <w:t xml:space="preserve"> </w:t>
      </w:r>
      <w:r>
        <w:t xml:space="preserve">have some distribution we denote</w:t>
      </w:r>
      <w:r>
        <w:t xml:space="preserve"> </w:t>
      </w:r>
      <m:oMath>
        <m:r>
          <m:t>P</m:t>
        </m:r>
      </m:oMath>
      <w:r>
        <w:t xml:space="preserve">.</w:t>
      </w:r>
      <w:r>
        <w:t xml:space="preserve"> </w:t>
      </w:r>
      <w:r>
        <w:t xml:space="preserve">We want to learn a function that maps inputs to outputs, i.e., that classifies to spam given. This function is called a</w:t>
      </w:r>
      <w:r>
        <w:t xml:space="preserve"> </w:t>
      </w:r>
      <w:r>
        <w:rPr>
          <w:i/>
        </w:rPr>
        <w:t xml:space="preserve">hypothesis</w:t>
      </w:r>
      <w:r>
        <w:t xml:space="preserve">, or</w:t>
      </w:r>
      <w:r>
        <w:t xml:space="preserve"> </w:t>
      </w:r>
      <w:r>
        <w:rPr>
          <w:i/>
        </w:rPr>
        <w:t xml:space="preserve">predictor</w:t>
      </w:r>
      <w:r>
        <w:t xml:space="preserve">, denoted</w:t>
      </w:r>
      <w:r>
        <w:t xml:space="preserve"> </w:t>
      </w:r>
      <m:oMath>
        <m:r>
          <m:t>f</m:t>
        </m:r>
      </m:oMath>
      <w:r>
        <w:t xml:space="preserve">, that belongs to a hypothesis class</w:t>
      </w:r>
      <w:r>
        <w:t xml:space="preserve"> </w:t>
      </w:r>
      <m:oMath>
        <m:r>
          <m:rPr>
            <m:sty m:val="p"/>
            <m:scr m:val="script"/>
          </m:rPr>
          <m:t>F</m:t>
        </m:r>
      </m:oMath>
      <w:r>
        <w:t xml:space="preserve"> </w:t>
      </w:r>
      <w:r>
        <w:t xml:space="preserve">such that</w:t>
      </w:r>
      <w:r>
        <w:t xml:space="preserve"> </w:t>
      </w:r>
      <m:oMath>
        <m:r>
          <m:t>f</m:t>
        </m:r>
        <m:r>
          <m:t>:</m:t>
        </m:r>
        <m:r>
          <m:rPr>
            <m:sty m:val="p"/>
            <m:scr m:val="script"/>
          </m:rPr>
          <m:t>X</m:t>
        </m:r>
        <m:r>
          <m:t>→</m:t>
        </m:r>
        <m:r>
          <m:rPr>
            <m:sty m:val="p"/>
            <m:scr m:val="script"/>
          </m:rPr>
          <m:t>Y</m:t>
        </m:r>
      </m:oMath>
      <w:r>
        <w:t xml:space="preserve">.</w:t>
      </w:r>
      <w:r>
        <w:t xml:space="preserve"> </w:t>
      </w:r>
      <w:r>
        <w:t xml:space="preserve">We also choose some other function that fines us for erroneous prediction.</w:t>
      </w:r>
      <w:r>
        <w:t xml:space="preserve"> </w:t>
      </w:r>
      <w:r>
        <w:t xml:space="preserve">This function is called the</w:t>
      </w:r>
      <w:r>
        <w:t xml:space="preserve"> </w:t>
      </w:r>
      <w:r>
        <w:rPr>
          <w:i/>
        </w:rPr>
        <w:t xml:space="preserve">loss</w:t>
      </w:r>
      <w:r>
        <w:t xml:space="preserve">, and we denote it by</w:t>
      </w:r>
      <w:r>
        <w:t xml:space="preserve"> </w:t>
      </w:r>
      <m:oMath>
        <m:r>
          <m:t>l</m:t>
        </m:r>
        <m:r>
          <m:t>:</m:t>
        </m:r>
        <m:r>
          <m:rPr>
            <m:sty m:val="p"/>
            <m:scr m:val="script"/>
          </m:rPr>
          <m:t>Y</m:t>
        </m:r>
        <m:r>
          <m:t>×</m:t>
        </m:r>
        <m:r>
          <m:rPr>
            <m:sty m:val="p"/>
            <m:scr m:val="script"/>
          </m:rPr>
          <m:t>Y</m:t>
        </m:r>
        <m:r>
          <m:t>→</m:t>
        </m:r>
        <m:sSup>
          <m:e>
            <m:r>
              <m:rPr>
                <m:sty m:val="p"/>
                <m:scr m:val="double-struck"/>
              </m:rPr>
              <m:t>R</m:t>
            </m:r>
          </m:e>
          <m:sup>
            <m:r>
              <m:t>+</m:t>
            </m:r>
          </m:sup>
        </m:sSup>
      </m:oMath>
      <w:r>
        <w:t xml:space="preserve">.</w:t>
      </w:r>
    </w:p>
    <w:p>
      <w:pPr>
        <w:pStyle w:val="Compact"/>
      </w:pPr>
    </w:p>
    <w:p>
      <w:pPr>
        <w:pStyle w:val="Compact"/>
      </w:pPr>
      <w:r>
        <w:t xml:space="preserve"> </w:t>
      </w:r>
      <w:r>
        <w:t xml:space="preserve">Remark.</w:t>
      </w:r>
      <w:r>
        <w:t xml:space="preserve"> </w:t>
      </w:r>
      <w:r>
        <w:t xml:space="preserve"> </w:t>
      </w:r>
      <w:r>
        <w:t xml:space="preserve">The</w:t>
      </w:r>
      <w:r>
        <w:t xml:space="preserve"> </w:t>
      </w:r>
      <w:r>
        <w:rPr>
          <w:i/>
        </w:rPr>
        <w:t xml:space="preserve">hypothesis</w:t>
      </w:r>
      <w:r>
        <w:t xml:space="preserve"> </w:t>
      </w:r>
      <w:r>
        <w:t xml:space="preserve">in machine learning is only vaguely related the</w:t>
      </w:r>
      <w:r>
        <w:t xml:space="preserve"> </w:t>
      </w:r>
      <w:r>
        <w:rPr>
          <w:i/>
        </w:rPr>
        <w:t xml:space="preserve">hypothesis</w:t>
      </w:r>
      <w:r>
        <w:t xml:space="preserve"> </w:t>
      </w:r>
      <w:r>
        <w:t xml:space="preserve">in statistical testing, which is quite confusing.</w:t>
      </w:r>
    </w:p>
    <w:p>
      <w:pPr>
        <w:pStyle w:val="Compact"/>
      </w:pPr>
    </w:p>
    <w:p>
      <w:pPr>
        <w:pStyle w:val="Compact"/>
      </w:pPr>
      <w:r>
        <w:t xml:space="preserve"> </w:t>
      </w:r>
      <w:r>
        <w:t xml:space="preserve">Remark.</w:t>
      </w:r>
      <w:r>
        <w:t xml:space="preserve"> </w:t>
      </w:r>
      <w:r>
        <w:t xml:space="preserve"> </w:t>
      </w:r>
      <w:r>
        <w:t xml:space="preserve">The</w:t>
      </w:r>
      <w:r>
        <w:t xml:space="preserve"> </w:t>
      </w:r>
      <w:r>
        <w:rPr>
          <w:i/>
        </w:rPr>
        <w:t xml:space="preserve">hypothesis</w:t>
      </w:r>
      <w:r>
        <w:t xml:space="preserve"> </w:t>
      </w:r>
      <w:r>
        <w:t xml:space="preserve">in machine learning is not a bona-fide</w:t>
      </w:r>
      <w:r>
        <w:t xml:space="preserve"> </w:t>
      </w:r>
      <w:r>
        <w:rPr>
          <w:i/>
        </w:rPr>
        <w:t xml:space="preserve">statistical model</w:t>
      </w:r>
      <w:r>
        <w:t xml:space="preserve"> </w:t>
      </w:r>
      <w:r>
        <w:t xml:space="preserve">since we don’t assume it is the data generating process, but rather some function which we choose for its good predictive performance.</w:t>
      </w:r>
    </w:p>
    <w:p>
      <w:pPr>
        <w:pStyle w:val="BodyText"/>
      </w:pPr>
      <w:r>
        <w:t xml:space="preserve">The fundamental task in supervised (statistical) learning is to recover a hypothesis that minimizes the average loss in the sample, and not in the population.</w:t>
      </w:r>
      <w:r>
        <w:t xml:space="preserve"> </w:t>
      </w:r>
      <w:r>
        <w:t xml:space="preserve">This is know as the</w:t>
      </w:r>
      <w:r>
        <w:t xml:space="preserve"> </w:t>
      </w:r>
      <w:r>
        <w:rPr>
          <w:i/>
        </w:rPr>
        <w:t xml:space="preserve">risk minimization problem</w:t>
      </w:r>
      <w:r>
        <w:t xml:space="preserve">.</w:t>
      </w:r>
    </w:p>
    <w:p>
      <w:pPr>
        <w:pStyle w:val="Compact"/>
      </w:pPr>
    </w:p>
    <w:p>
      <w:pPr>
        <w:pStyle w:val="Compact"/>
      </w:pPr>
      <w:bookmarkStart w:id="366" w:name="def:unnamed-chunk-219"/>
      <w:r>
        <w:t xml:space="preserve">Definition 19:</w:t>
      </w:r>
      <w:r>
        <w:t xml:space="preserve"> </w:t>
      </w:r>
      <w:r>
        <w:t xml:space="preserve">(Risk Function)</w:t>
      </w:r>
      <w:r>
        <w:t xml:space="preserve"> </w:t>
      </w:r>
      <w:r>
        <w:t xml:space="preserve"> </w:t>
      </w:r>
      <w:bookmarkEnd w:id="366"/>
      <w:r>
        <w:t xml:space="preserve">The</w:t>
      </w:r>
      <w:r>
        <w:t xml:space="preserve"> </w:t>
      </w:r>
      <w:r>
        <w:rPr>
          <w:i/>
        </w:rPr>
        <w:t xml:space="preserve">risk function</w:t>
      </w:r>
      <w:r>
        <w:t xml:space="preserve">, a.k.a.</w:t>
      </w:r>
      <w:r>
        <w:t xml:space="preserve"> </w:t>
      </w:r>
      <w:r>
        <w:rPr>
          <w:i/>
        </w:rPr>
        <w:t xml:space="preserve">generalization error</w:t>
      </w:r>
      <w:r>
        <w:t xml:space="preserve">, or</w:t>
      </w:r>
      <w:r>
        <w:t xml:space="preserve"> </w:t>
      </w:r>
      <w:r>
        <w:rPr>
          <w:i/>
        </w:rPr>
        <w:t xml:space="preserve">test error</w:t>
      </w:r>
      <w:r>
        <w:t xml:space="preserve">, is the population average loss of a predictor</w:t>
      </w:r>
      <w:r>
        <w:t xml:space="preserve"> </w:t>
      </w:r>
      <m:oMath>
        <m:r>
          <m:t>f</m:t>
        </m:r>
      </m:oMath>
      <w:r>
        <w:t xml:space="preserve">:</w:t>
      </w:r>
      <w:r>
        <w:t xml:space="preserve"> </w:t>
      </w:r>
      <w:r>
        <w:t xml:space="preserve">$$</w:t>
      </w:r>
    </w:p>
    <w:p>
      <w:pPr>
        <w:pStyle w:val="BodyText"/>
      </w:pPr>
      <w:r>
        <w:t xml:space="preserve">The best predictor, is the risk minimizer:</w:t>
      </w:r>
    </w:p>
    <w:p>
      <w:pPr>
        <w:pStyle w:val="BodyText"/>
      </w:pPr>
      <m:oMathPara>
        <m:oMathParaPr>
          <m:jc m:val="center"/>
        </m:oMathParaPr>
        <m:oMath>
          <m:m>
            <m:mPr>
              <m:baseJc m:val="center"/>
              <m:plcHide m:val="1"/>
              <m:mcs>
                <m:mc>
                  <m:mcPr>
                    <m:mcJc m:val="right"/>
                    <m:count m:val="1"/>
                  </m:mcPr>
                </m:mc>
              </m:mcs>
            </m:mPr>
            <m:mr>
              <m:e>
                <m:sSup>
                  <m:e>
                    <m:r>
                      <m:t>f</m:t>
                    </m:r>
                  </m:e>
                  <m:sup>
                    <m:r>
                      <m:t>*</m:t>
                    </m:r>
                  </m:sup>
                </m:sSup>
                <m:box>
                  <m:boxPr>
                    <m:opEmu m:val="1"/>
                  </m:boxPr>
                  <m:e>
                    <m:r>
                      <m:t>:=</m:t>
                    </m:r>
                  </m:e>
                </m:box>
                <m:r>
                  <m:t>a</m:t>
                </m:r>
                <m:r>
                  <m:t>r</m:t>
                </m:r>
                <m:r>
                  <m:t>g</m:t>
                </m:r>
                <m:r>
                  <m:t>m</m:t>
                </m:r>
                <m:r>
                  <m:t>i</m:t>
                </m:r>
                <m:sSub>
                  <m:e>
                    <m:r>
                      <m:t>n</m:t>
                    </m:r>
                  </m:e>
                  <m:sub>
                    <m:r>
                      <m:t>f</m:t>
                    </m:r>
                  </m:sub>
                </m:sSub>
                <m:r>
                  <m:t>{</m:t>
                </m:r>
                <m:r>
                  <m:t>R</m:t>
                </m:r>
                <m:r>
                  <m:t>(</m:t>
                </m:r>
                <m:r>
                  <m:t>f</m:t>
                </m:r>
                <m:r>
                  <m:t>)</m:t>
                </m:r>
                <m:r>
                  <m:t>}</m:t>
                </m:r>
                <m:r>
                  <m:t>.</m:t>
                </m:r>
                <m:r>
                  <m:t>(</m:t>
                </m:r>
                <m:r>
                  <m:t>#</m:t>
                </m:r>
                <m:r>
                  <m:t>e</m:t>
                </m:r>
                <m:r>
                  <m:t>q</m:t>
                </m:r>
                <m:r>
                  <m:t>:</m:t>
                </m:r>
                <m:r>
                  <m:t>r</m:t>
                </m:r>
                <m:r>
                  <m:t>i</m:t>
                </m:r>
                <m:r>
                  <m:t>s</m:t>
                </m:r>
                <m:r>
                  <m:t>k</m:t>
                </m:r>
                <m:r>
                  <m:t>)</m:t>
                </m:r>
              </m:e>
            </m:mr>
          </m:m>
        </m:oMath>
      </m:oMathPara>
    </w:p>
    <w:p>
      <w:pPr>
        <w:pStyle w:val="FirstParagraph"/>
      </w:pPr>
      <w:r>
        <w:t xml:space="preserve">Another fundamental problem is that we do not know the distribution of all possible inputs and outputs,</w:t>
      </w:r>
      <w:r>
        <w:t xml:space="preserve"> </w:t>
      </w:r>
      <m:oMath>
        <m:r>
          <m:t>P</m:t>
        </m:r>
      </m:oMath>
      <w:r>
        <w:t xml:space="preserve">.</w:t>
      </w:r>
      <w:r>
        <w:t xml:space="preserve"> </w:t>
      </w:r>
      <w:r>
        <w:t xml:space="preserve">We typically only have a sample of</w:t>
      </w:r>
      <w:r>
        <w:t xml:space="preserve"> </w:t>
      </w:r>
      <m:oMath>
        <m:r>
          <m:t>(</m:t>
        </m:r>
        <m:sSub>
          <m:e>
            <m:r>
              <m:t>x</m:t>
            </m:r>
          </m:e>
          <m:sub>
            <m:r>
              <m:t>i</m:t>
            </m:r>
          </m:sub>
        </m:sSub>
        <m:r>
          <m:t>,</m:t>
        </m:r>
        <m:sSub>
          <m:e>
            <m:r>
              <m:t>y</m:t>
            </m:r>
          </m:e>
          <m:sub>
            <m:r>
              <m:t>i</m:t>
            </m:r>
          </m:sub>
        </m:sSub>
        <m:r>
          <m:t>)</m:t>
        </m:r>
        <m:r>
          <m:t>,</m:t>
        </m:r>
        <m:r>
          <m:t>i</m:t>
        </m:r>
        <m:r>
          <m:t>=</m:t>
        </m:r>
        <m:r>
          <m:t>1</m:t>
        </m:r>
        <m:r>
          <m:t>,</m:t>
        </m:r>
        <m:r>
          <m:t>…</m:t>
        </m:r>
        <m:r>
          <m:t>,</m:t>
        </m:r>
        <m:r>
          <m:t>n</m:t>
        </m:r>
      </m:oMath>
      <w:r>
        <w:t xml:space="preserve">.</w:t>
      </w:r>
      <w:r>
        <w:t xml:space="preserve"> </w:t>
      </w:r>
      <w:r>
        <w:t xml:space="preserve">We thus state the</w:t>
      </w:r>
      <w:r>
        <w:t xml:space="preserve"> </w:t>
      </w:r>
      <w:r>
        <w:rPr>
          <w:i/>
        </w:rPr>
        <w:t xml:space="preserve">empirical</w:t>
      </w:r>
      <w:r>
        <w:t xml:space="preserve"> </w:t>
      </w:r>
      <w:r>
        <w:t xml:space="preserve">counterpart of (</w:t>
      </w:r>
      <w:r>
        <w:t xml:space="preserve">??</w:t>
      </w:r>
      <w:r>
        <w:t xml:space="preserve">), which consists of minimizing the average loss.</w:t>
      </w:r>
      <w:r>
        <w:t xml:space="preserve"> </w:t>
      </w:r>
      <w:r>
        <w:t xml:space="preserve">This is known as the</w:t>
      </w:r>
      <w:r>
        <w:t xml:space="preserve"> </w:t>
      </w:r>
      <w:r>
        <w:rPr>
          <w:i/>
        </w:rPr>
        <w:t xml:space="preserve">empirical risk miminization</w:t>
      </w:r>
      <w:r>
        <w:t xml:space="preserve"> </w:t>
      </w:r>
      <w:r>
        <w:t xml:space="preserve">problem (ERM).</w:t>
      </w:r>
    </w:p>
    <w:p>
      <w:pPr>
        <w:pStyle w:val="Compact"/>
      </w:pPr>
    </w:p>
    <w:p>
      <w:pPr>
        <w:pStyle w:val="Compact"/>
      </w:pPr>
      <w:bookmarkStart w:id="367" w:name="def:unnamed-chunk-220"/>
      <w:r>
        <w:t xml:space="preserve">Definition 20:</w:t>
      </w:r>
      <w:r>
        <w:t xml:space="preserve"> </w:t>
      </w:r>
      <w:r>
        <w:t xml:space="preserve">(Empirical Risk)</w:t>
      </w:r>
      <w:r>
        <w:t xml:space="preserve"> </w:t>
      </w:r>
      <w:r>
        <w:t xml:space="preserve"> </w:t>
      </w:r>
      <w:bookmarkEnd w:id="367"/>
      <w:r>
        <w:t xml:space="preserve">The</w:t>
      </w:r>
      <w:r>
        <w:t xml:space="preserve"> </w:t>
      </w:r>
      <w:r>
        <w:rPr>
          <w:i/>
        </w:rPr>
        <w:t xml:space="preserve">empirical risk function</w:t>
      </w:r>
      <w:r>
        <w:t xml:space="preserve">, a.k.a.</w:t>
      </w:r>
      <w:r>
        <w:t xml:space="preserve"> </w:t>
      </w:r>
      <w:r>
        <w:rPr>
          <w:i/>
        </w:rPr>
        <w:t xml:space="preserve">in-sample error</w:t>
      </w:r>
      <w:r>
        <w:t xml:space="preserve">, or</w:t>
      </w:r>
      <w:r>
        <w:t xml:space="preserve"> </w:t>
      </w:r>
      <w:r>
        <w:rPr>
          <w:i/>
        </w:rPr>
        <w:t xml:space="preserve">train error</w:t>
      </w:r>
      <w:r>
        <w:t xml:space="preserve">, is the sample average loss of a predictor</w:t>
      </w:r>
      <w:r>
        <w:t xml:space="preserve"> </w:t>
      </w:r>
      <m:oMath>
        <m:r>
          <m:t>f</m:t>
        </m:r>
      </m:oMath>
      <w:r>
        <w:t xml:space="preserve">:</w:t>
      </w:r>
      <w:r>
        <w:t xml:space="preserve"> </w:t>
      </w:r>
      <w:r>
        <w:t xml:space="preserve">$$</w:t>
      </w:r>
    </w:p>
    <w:p>
      <w:pPr>
        <w:pStyle w:val="BodyText"/>
      </w:pPr>
      <w:r>
        <w:t xml:space="preserve">A good candidate proxy for</w:t>
      </w:r>
      <w:r>
        <w:t xml:space="preserve"> </w:t>
      </w:r>
      <m:oMath>
        <m:sSup>
          <m:e>
            <m:r>
              <m:t>f</m:t>
            </m:r>
          </m:e>
          <m:sup>
            <m:r>
              <m:t>*</m:t>
            </m:r>
          </m:sup>
        </m:sSup>
      </m:oMath>
      <w:r>
        <w:t xml:space="preserve"> </w:t>
      </w:r>
      <w:r>
        <w:t xml:space="preserve">is its empirical counterpart,</w:t>
      </w:r>
      <w:r>
        <w:t xml:space="preserve"> </w:t>
      </w:r>
      <m:oMath>
        <m:acc>
          <m:accPr>
            <m:chr m:val="̂"/>
          </m:accPr>
          <m:e>
            <m:r>
              <m:t>f</m:t>
            </m:r>
          </m:e>
        </m:acc>
      </m:oMath>
      <w:r>
        <w:t xml:space="preserve">, known as the</w:t>
      </w:r>
      <w:r>
        <w:t xml:space="preserve"> </w:t>
      </w:r>
      <w:r>
        <w:rPr>
          <w:i/>
        </w:rPr>
        <w:t xml:space="preserve">empirical risk minimizer</w:t>
      </w:r>
      <w:r>
        <w:t xml:space="preserve">:</w:t>
      </w:r>
    </w:p>
    <w:p>
      <w:pPr>
        <w:pStyle w:val="BodyText"/>
      </w:pPr>
      <m:oMathPara>
        <m:oMathParaPr>
          <m:jc m:val="center"/>
        </m:oMathParaPr>
        <m:oMath>
          <m:m>
            <m:mPr>
              <m:baseJc m:val="center"/>
              <m:plcHide m:val="1"/>
              <m:mcs>
                <m:mc>
                  <m:mcPr>
                    <m:mcJc m:val="right"/>
                    <m:count m:val="1"/>
                  </m:mcPr>
                </m:mc>
              </m:mcs>
            </m:mPr>
            <m:mr>
              <m:e>
                <m:acc>
                  <m:accPr>
                    <m:chr m:val="̂"/>
                  </m:accPr>
                  <m:e>
                    <m:r>
                      <m:t>f</m:t>
                    </m:r>
                  </m:e>
                </m:acc>
                <m:box>
                  <m:boxPr>
                    <m:opEmu m:val="1"/>
                  </m:boxPr>
                  <m:e>
                    <m:r>
                      <m:t>:=</m:t>
                    </m:r>
                  </m:e>
                </m:box>
                <m:r>
                  <m:t>a</m:t>
                </m:r>
                <m:r>
                  <m:t>r</m:t>
                </m:r>
                <m:r>
                  <m:t>g</m:t>
                </m:r>
                <m:r>
                  <m:t>m</m:t>
                </m:r>
                <m:r>
                  <m:t>i</m:t>
                </m:r>
                <m:sSub>
                  <m:e>
                    <m:r>
                      <m:t>n</m:t>
                    </m:r>
                  </m:e>
                  <m:sub>
                    <m:r>
                      <m:t>f</m:t>
                    </m:r>
                  </m:sub>
                </m:sSub>
                <m:r>
                  <m:t>{</m:t>
                </m:r>
                <m:sSub>
                  <m:e>
                    <m:r>
                      <m:t>R</m:t>
                    </m:r>
                  </m:e>
                  <m:sub>
                    <m:r>
                      <m:t>n</m:t>
                    </m:r>
                  </m:sub>
                </m:sSub>
                <m:r>
                  <m:t>(</m:t>
                </m:r>
                <m:r>
                  <m:t>f</m:t>
                </m:r>
                <m:r>
                  <m:t>)</m:t>
                </m:r>
                <m:r>
                  <m:t>}</m:t>
                </m:r>
                <m:r>
                  <m:t>.</m:t>
                </m:r>
                <m:r>
                  <m:t>(</m:t>
                </m:r>
                <m:r>
                  <m:t>#</m:t>
                </m:r>
                <m:r>
                  <m:t>e</m:t>
                </m:r>
                <m:r>
                  <m:t>q</m:t>
                </m:r>
                <m:r>
                  <m:t>:</m:t>
                </m:r>
                <m:r>
                  <m:t>e</m:t>
                </m:r>
                <m:r>
                  <m:t>r</m:t>
                </m:r>
                <m:r>
                  <m:t>m</m:t>
                </m:r>
                <m:r>
                  <m:t>)</m:t>
                </m:r>
              </m:e>
            </m:mr>
          </m:m>
        </m:oMath>
      </m:oMathPara>
    </w:p>
    <w:p>
      <w:pPr>
        <w:pStyle w:val="FirstParagraph"/>
      </w:pPr>
      <w:r>
        <w:t xml:space="preserve">To make things more explicit:</w:t>
      </w:r>
    </w:p>
    <w:p>
      <w:pPr>
        <w:pStyle w:val="Compact"/>
        <w:numPr>
          <w:numId w:val="1085"/>
          <w:ilvl w:val="0"/>
        </w:numPr>
      </w:pPr>
      <m:oMath>
        <m:r>
          <m:t>f</m:t>
        </m:r>
      </m:oMath>
      <w:r>
        <w:t xml:space="preserve"> </w:t>
      </w:r>
      <w:r>
        <w:t xml:space="preserve">may be a linear function of the attributes, so that it may be indexed simply with its coefficient vector</w:t>
      </w:r>
      <w:r>
        <w:t xml:space="preserve"> </w:t>
      </w:r>
      <m:oMath>
        <m:r>
          <m:t>β</m:t>
        </m:r>
      </m:oMath>
      <w:r>
        <w:t xml:space="preserve">.</w:t>
      </w:r>
    </w:p>
    <w:p>
      <w:pPr>
        <w:pStyle w:val="Compact"/>
        <w:numPr>
          <w:numId w:val="1085"/>
          <w:ilvl w:val="0"/>
        </w:numPr>
      </w:pPr>
      <m:oMath>
        <m:r>
          <m:t>l</m:t>
        </m:r>
      </m:oMath>
      <w:r>
        <w:t xml:space="preserve"> </w:t>
      </w:r>
      <w:r>
        <w:t xml:space="preserve">may be a squared error loss:</w:t>
      </w:r>
      <w:r>
        <w:t xml:space="preserve"> </w:t>
      </w:r>
      <m:oMath>
        <m:r>
          <m:t>l</m:t>
        </m:r>
        <m:r>
          <m:t>(</m:t>
        </m:r>
        <m:r>
          <m:t>f</m:t>
        </m:r>
        <m:r>
          <m:t>(</m:t>
        </m:r>
        <m:r>
          <m:t>x</m:t>
        </m:r>
        <m:r>
          <m:t>)</m:t>
        </m:r>
        <m:r>
          <m:t>,</m:t>
        </m:r>
        <m:r>
          <m:t>y</m:t>
        </m:r>
        <m:r>
          <m:t>)</m:t>
        </m:r>
        <m:box>
          <m:boxPr>
            <m:opEmu m:val="1"/>
          </m:boxPr>
          <m:e>
            <m:r>
              <m:t>:=</m:t>
            </m:r>
          </m:e>
        </m:box>
        <m:r>
          <m:t>(</m:t>
        </m:r>
        <m:r>
          <m:t>f</m:t>
        </m:r>
        <m:r>
          <m:t>(</m:t>
        </m:r>
        <m:r>
          <m:t>x</m:t>
        </m:r>
        <m:r>
          <m:t>)</m:t>
        </m:r>
        <m:r>
          <m:t>−</m:t>
        </m:r>
        <m:r>
          <m:t>y</m:t>
        </m:r>
        <m:sSup>
          <m:e>
            <m:r>
              <m:t>)</m:t>
            </m:r>
          </m:e>
          <m:sup>
            <m:r>
              <m:t>2</m:t>
            </m:r>
          </m:sup>
        </m:sSup>
      </m:oMath>
      <w:r>
        <w:t xml:space="preserve">.</w:t>
      </w:r>
    </w:p>
    <w:p>
      <w:pPr>
        <w:pStyle w:val="FirstParagraph"/>
      </w:pPr>
      <w:r>
        <w:t xml:space="preserve">Under these conditions, the best predictor</w:t>
      </w:r>
      <w:r>
        <w:t xml:space="preserve"> </w:t>
      </w:r>
      <m:oMath>
        <m:sSup>
          <m:e>
            <m:r>
              <m:t>f</m:t>
            </m:r>
          </m:e>
          <m:sup>
            <m:r>
              <m:t>*</m:t>
            </m:r>
          </m:sup>
        </m:sSup>
        <m:r>
          <m:t>∈</m:t>
        </m:r>
        <m:r>
          <m:rPr>
            <m:sty m:val="p"/>
            <m:scr m:val="script"/>
          </m:rPr>
          <m:t>F</m:t>
        </m:r>
      </m:oMath>
      <w:r>
        <w:t xml:space="preserve"> </w:t>
      </w:r>
      <w:r>
        <w:t xml:space="preserve">from problem (</w:t>
      </w:r>
      <w:r>
        <w:t xml:space="preserve">??</w:t>
      </w:r>
      <w:r>
        <w:t xml:space="preserve">) is to</w:t>
      </w:r>
    </w:p>
    <w:p>
      <w:pPr>
        <w:pStyle w:val="BodyText"/>
      </w:pPr>
      <m:oMathPara>
        <m:oMathParaPr>
          <m:jc m:val="center"/>
        </m:oMathParaPr>
        <m:oMath>
          <m:m>
            <m:mPr>
              <m:baseJc m:val="center"/>
              <m:plcHide m:val="1"/>
              <m:mcs>
                <m:mc>
                  <m:mcPr>
                    <m:mcJc m:val="right"/>
                    <m:count m:val="1"/>
                  </m:mcPr>
                </m:mc>
              </m:mcs>
            </m:mPr>
            <m:mr>
              <m:e>
                <m:sSup>
                  <m:e>
                    <m:r>
                      <m:t>f</m:t>
                    </m:r>
                  </m:e>
                  <m:sup>
                    <m:r>
                      <m:t>*</m:t>
                    </m:r>
                  </m:sup>
                </m:sSup>
                <m:box>
                  <m:boxPr>
                    <m:opEmu m:val="1"/>
                  </m:boxPr>
                  <m:e>
                    <m:r>
                      <m:t>:=</m:t>
                    </m:r>
                  </m:e>
                </m:box>
                <m:r>
                  <m:t>a</m:t>
                </m:r>
                <m:r>
                  <m:t>r</m:t>
                </m:r>
                <m:r>
                  <m:t>g</m:t>
                </m:r>
                <m:r>
                  <m:t>m</m:t>
                </m:r>
                <m:r>
                  <m:t>i</m:t>
                </m:r>
                <m:sSub>
                  <m:e>
                    <m:r>
                      <m:t>n</m:t>
                    </m:r>
                  </m:e>
                  <m:sub>
                    <m:r>
                      <m:t>β</m:t>
                    </m:r>
                  </m:sub>
                </m:sSub>
                <m:r>
                  <m:t>{</m:t>
                </m:r>
                <m:sSub>
                  <m:e>
                    <m:r>
                      <m:rPr>
                        <m:sty m:val="p"/>
                        <m:scr m:val="double-struck"/>
                      </m:rPr>
                      <m:t>E</m:t>
                    </m:r>
                  </m:e>
                  <m:sub>
                    <m:r>
                      <m:t>P</m:t>
                    </m:r>
                    <m:r>
                      <m:t>(</m:t>
                    </m:r>
                    <m:r>
                      <m:t>x</m:t>
                    </m:r>
                    <m:r>
                      <m:t>,</m:t>
                    </m:r>
                    <m:r>
                      <m:t>y</m:t>
                    </m:r>
                    <m:r>
                      <m:t>)</m:t>
                    </m:r>
                  </m:sub>
                </m:sSub>
                <m:r>
                  <m:t>[</m:t>
                </m:r>
                <m:r>
                  <m:t>(</m:t>
                </m:r>
                <m:r>
                  <m:t>x</m:t>
                </m:r>
                <m:r>
                  <m:t>′</m:t>
                </m:r>
                <m:r>
                  <m:t>β</m:t>
                </m:r>
                <m:r>
                  <m:t>−</m:t>
                </m:r>
                <m:r>
                  <m:t>y</m:t>
                </m:r>
                <m:sSup>
                  <m:e>
                    <m:r>
                      <m:t>)</m:t>
                    </m:r>
                  </m:e>
                  <m:sup>
                    <m:r>
                      <m:t>2</m:t>
                    </m:r>
                  </m:sup>
                </m:sSup>
                <m:r>
                  <m:t>]</m:t>
                </m:r>
                <m:r>
                  <m:t>}</m:t>
                </m:r>
                <m:r>
                  <m:t>.</m:t>
                </m:r>
              </m:e>
            </m:mr>
          </m:m>
        </m:oMath>
      </m:oMathPara>
    </w:p>
    <w:p>
      <w:pPr>
        <w:pStyle w:val="FirstParagraph"/>
      </w:pPr>
      <w:r>
        <w:t xml:space="preserve">When using a linear hypothesis with squared loss, we see that the empirical risk minimization problem collapses to an ordinary least-squares problem:</w:t>
      </w:r>
    </w:p>
    <w:p>
      <w:pPr>
        <w:pStyle w:val="BodyText"/>
      </w:pPr>
      <m:oMathPara>
        <m:oMathParaPr>
          <m:jc m:val="center"/>
        </m:oMathParaPr>
        <m:oMath>
          <m:m>
            <m:mPr>
              <m:baseJc m:val="center"/>
              <m:plcHide m:val="1"/>
              <m:mcs>
                <m:mc>
                  <m:mcPr>
                    <m:mcJc m:val="right"/>
                    <m:count m:val="1"/>
                  </m:mcPr>
                </m:mc>
              </m:mcs>
            </m:mPr>
            <m:mr>
              <m:e>
                <m:acc>
                  <m:accPr>
                    <m:chr m:val="̂"/>
                  </m:accPr>
                  <m:e>
                    <m:r>
                      <m:t>f</m:t>
                    </m:r>
                  </m:e>
                </m:acc>
                <m:box>
                  <m:boxPr>
                    <m:opEmu m:val="1"/>
                  </m:boxPr>
                  <m:e>
                    <m:r>
                      <m:t>:=</m:t>
                    </m:r>
                  </m:e>
                </m:box>
                <m:r>
                  <m:t>a</m:t>
                </m:r>
                <m:r>
                  <m:t>r</m:t>
                </m:r>
                <m:r>
                  <m:t>g</m:t>
                </m:r>
                <m:r>
                  <m:t>m</m:t>
                </m:r>
                <m:r>
                  <m:t>i</m:t>
                </m:r>
                <m:sSub>
                  <m:e>
                    <m:r>
                      <m:t>n</m:t>
                    </m:r>
                  </m:e>
                  <m:sub>
                    <m:r>
                      <m:t>β</m:t>
                    </m:r>
                  </m:sub>
                </m:sSub>
                <m:r>
                  <m:t>{</m:t>
                </m:r>
                <m:r>
                  <m:t>1</m:t>
                </m:r>
                <m:r>
                  <m:t>/</m:t>
                </m:r>
                <m:r>
                  <m:t>n</m:t>
                </m:r>
                <m:nary>
                  <m:naryPr>
                    <m:chr m:val="∑"/>
                    <m:limLoc m:val="undOvr"/>
                    <m:subHide m:val="0"/>
                    <m:supHide m:val="1"/>
                  </m:naryPr>
                  <m:sub>
                    <m:r>
                      <m:t>i</m:t>
                    </m:r>
                  </m:sub>
                  <m:sup>
                    <m:r>
                      <m:t>​</m:t>
                    </m:r>
                  </m:sup>
                  <m:e>
                    <m:r>
                      <m:t>(</m:t>
                    </m:r>
                  </m:e>
                </m:nary>
                <m:sSub>
                  <m:e>
                    <m:r>
                      <m:t>x</m:t>
                    </m:r>
                  </m:e>
                  <m:sub>
                    <m:r>
                      <m:t>i</m:t>
                    </m:r>
                  </m:sub>
                </m:sSub>
                <m:r>
                  <m:t>′</m:t>
                </m:r>
                <m:r>
                  <m:t>β</m:t>
                </m:r>
                <m:r>
                  <m:t>−</m:t>
                </m:r>
                <m:sSub>
                  <m:e>
                    <m:r>
                      <m:t>y</m:t>
                    </m:r>
                  </m:e>
                  <m:sub>
                    <m:r>
                      <m:t>i</m:t>
                    </m:r>
                  </m:sub>
                </m:sSub>
                <m:sSup>
                  <m:e>
                    <m:r>
                      <m:t>)</m:t>
                    </m:r>
                  </m:e>
                  <m:sup>
                    <m:r>
                      <m:t>2</m:t>
                    </m:r>
                  </m:sup>
                </m:sSup>
                <m:r>
                  <m:t>}</m:t>
                </m:r>
                <m:r>
                  <m:t>.</m:t>
                </m:r>
              </m:e>
            </m:mr>
          </m:m>
        </m:oMath>
      </m:oMathPara>
    </w:p>
    <w:p>
      <w:pPr>
        <w:pStyle w:val="FirstParagraph"/>
      </w:pPr>
      <w:r>
        <w:t xml:space="preserve">When data samples are assumingly independent, then maximum likelihood estimation is also an instance of ERM, when using the (negative) log likelihood as the loss function.</w:t>
      </w:r>
    </w:p>
    <w:p>
      <w:pPr>
        <w:pStyle w:val="BodyText"/>
      </w:pPr>
      <w:r>
        <w:t xml:space="preserve">If we don’t assume any structure on the hypothesis,</w:t>
      </w:r>
      <w:r>
        <w:t xml:space="preserve"> </w:t>
      </w:r>
      <m:oMath>
        <m:r>
          <m:t>f</m:t>
        </m:r>
      </m:oMath>
      <w:r>
        <w:t xml:space="preserve">, then</w:t>
      </w:r>
      <w:r>
        <w:t xml:space="preserve"> </w:t>
      </w:r>
      <m:oMath>
        <m:acc>
          <m:accPr>
            <m:chr m:val="̂"/>
          </m:accPr>
          <m:e>
            <m:r>
              <m:t>f</m:t>
            </m:r>
          </m:e>
        </m:acc>
      </m:oMath>
      <w:r>
        <w:t xml:space="preserve"> </w:t>
      </w:r>
      <w:r>
        <w:t xml:space="preserve">from (</w:t>
      </w:r>
      <w:r>
        <w:t xml:space="preserve">??</w:t>
      </w:r>
      <w:r>
        <w:t xml:space="preserve">) will interpolate the data, and</w:t>
      </w:r>
      <w:r>
        <w:t xml:space="preserve"> </w:t>
      </w:r>
      <m:oMath>
        <m:acc>
          <m:accPr>
            <m:chr m:val="̂"/>
          </m:accPr>
          <m:e>
            <m:r>
              <m:t>f</m:t>
            </m:r>
          </m:e>
        </m:acc>
      </m:oMath>
      <w:r>
        <w:t xml:space="preserve"> </w:t>
      </w:r>
      <w:r>
        <w:t xml:space="preserve">will be a very bad predictor.</w:t>
      </w:r>
      <w:r>
        <w:t xml:space="preserve"> </w:t>
      </w:r>
      <w:r>
        <w:t xml:space="preserve">We say, it will</w:t>
      </w:r>
      <w:r>
        <w:t xml:space="preserve"> </w:t>
      </w:r>
      <w:r>
        <w:rPr>
          <w:i/>
        </w:rPr>
        <w:t xml:space="preserve">overfit</w:t>
      </w:r>
      <w:r>
        <w:t xml:space="preserve"> </w:t>
      </w:r>
      <w:r>
        <w:t xml:space="preserve">the observed data, and will have bad performance on new data.</w:t>
      </w:r>
    </w:p>
    <w:p>
      <w:pPr>
        <w:pStyle w:val="BodyText"/>
      </w:pPr>
      <w:r>
        <w:t xml:space="preserve">We have several ways to avoid overfitting:</w:t>
      </w:r>
    </w:p>
    <w:p>
      <w:pPr>
        <w:pStyle w:val="Compact"/>
        <w:numPr>
          <w:numId w:val="1086"/>
          <w:ilvl w:val="0"/>
        </w:numPr>
      </w:pPr>
      <w:r>
        <w:t xml:space="preserve">Restrict the hypothesis class</w:t>
      </w:r>
      <w:r>
        <w:t xml:space="preserve"> </w:t>
      </w:r>
      <m:oMath>
        <m:r>
          <m:rPr>
            <m:sty m:val="p"/>
            <m:scr m:val="script"/>
          </m:rPr>
          <m:t>F</m:t>
        </m:r>
      </m:oMath>
      <w:r>
        <w:t xml:space="preserve"> </w:t>
      </w:r>
      <w:r>
        <w:t xml:space="preserve">(such as linear functions).</w:t>
      </w:r>
    </w:p>
    <w:p>
      <w:pPr>
        <w:pStyle w:val="Compact"/>
        <w:numPr>
          <w:numId w:val="1086"/>
          <w:ilvl w:val="0"/>
        </w:numPr>
      </w:pPr>
      <w:r>
        <w:t xml:space="preserve">Penalize for the complexity of</w:t>
      </w:r>
      <w:r>
        <w:t xml:space="preserve"> </w:t>
      </w:r>
      <m:oMath>
        <m:r>
          <m:t>f</m:t>
        </m:r>
      </m:oMath>
      <w:r>
        <w:t xml:space="preserve">. The penalty denoted by</w:t>
      </w:r>
      <w:r>
        <w:t xml:space="preserve"> </w:t>
      </w:r>
      <m:oMath>
        <m:r>
          <m:t>‖</m:t>
        </m:r>
        <m:r>
          <m:t>f</m:t>
        </m:r>
        <m:r>
          <m:t>‖</m:t>
        </m:r>
      </m:oMath>
      <w:r>
        <w:t xml:space="preserve">.</w:t>
      </w:r>
    </w:p>
    <w:p>
      <w:pPr>
        <w:pStyle w:val="Compact"/>
        <w:numPr>
          <w:numId w:val="1086"/>
          <w:ilvl w:val="0"/>
        </w:numPr>
      </w:pPr>
      <w:r>
        <w:t xml:space="preserve">Unbiased risk estimation:</w:t>
      </w:r>
      <w:r>
        <w:t xml:space="preserve"> </w:t>
      </w:r>
      <m:oMath>
        <m:sSub>
          <m:e>
            <m:r>
              <m:t>R</m:t>
            </m:r>
          </m:e>
          <m:sub>
            <m:r>
              <m:t>n</m:t>
            </m:r>
          </m:sub>
        </m:sSub>
        <m:r>
          <m:t>(</m:t>
        </m:r>
        <m:r>
          <m:t>f</m:t>
        </m:r>
        <m:r>
          <m:t>)</m:t>
        </m:r>
      </m:oMath>
      <w:r>
        <w:t xml:space="preserve"> </w:t>
      </w:r>
      <w:r>
        <w:t xml:space="preserve">is not an unbiased estimator of</w:t>
      </w:r>
      <w:r>
        <w:t xml:space="preserve"> </w:t>
      </w:r>
      <m:oMath>
        <m:r>
          <m:t>R</m:t>
        </m:r>
        <m:r>
          <m:t>(</m:t>
        </m:r>
        <m:r>
          <m:t>f</m:t>
        </m:r>
        <m:r>
          <m:t>)</m:t>
        </m:r>
      </m:oMath>
      <w:r>
        <w:t xml:space="preserve">.</w:t>
      </w:r>
      <w:r>
        <w:t xml:space="preserve"> </w:t>
      </w:r>
      <w:r>
        <w:t xml:space="preserve">Why? Think of estimating the mean with the sample minimum…</w:t>
      </w:r>
      <w:r>
        <w:t xml:space="preserve"> </w:t>
      </w:r>
      <w:r>
        <w:t xml:space="preserve">Because</w:t>
      </w:r>
      <w:r>
        <w:t xml:space="preserve"> </w:t>
      </w:r>
      <m:oMath>
        <m:sSub>
          <m:e>
            <m:r>
              <m:t>R</m:t>
            </m:r>
          </m:e>
          <m:sub>
            <m:r>
              <m:t>n</m:t>
            </m:r>
          </m:sub>
        </m:sSub>
        <m:r>
          <m:t>(</m:t>
        </m:r>
        <m:r>
          <m:t>f</m:t>
        </m:r>
        <m:r>
          <m:t>)</m:t>
        </m:r>
      </m:oMath>
      <w:r>
        <w:t xml:space="preserve"> </w:t>
      </w:r>
      <w:r>
        <w:t xml:space="preserve">is downward biased, we may add some correction term, or compute</w:t>
      </w:r>
      <w:r>
        <w:t xml:space="preserve"> </w:t>
      </w:r>
      <m:oMath>
        <m:sSub>
          <m:e>
            <m:r>
              <m:t>R</m:t>
            </m:r>
          </m:e>
          <m:sub>
            <m:r>
              <m:t>n</m:t>
            </m:r>
          </m:sub>
        </m:sSub>
        <m:r>
          <m:t>(</m:t>
        </m:r>
        <m:r>
          <m:t>f</m:t>
        </m:r>
        <m:r>
          <m:t>)</m:t>
        </m:r>
      </m:oMath>
      <w:r>
        <w:t xml:space="preserve"> </w:t>
      </w:r>
      <w:r>
        <w:t xml:space="preserve">on different data than the one used to recover</w:t>
      </w:r>
      <w:r>
        <w:t xml:space="preserve"> </w:t>
      </w:r>
      <m:oMath>
        <m:acc>
          <m:accPr>
            <m:chr m:val="̂"/>
          </m:accPr>
          <m:e>
            <m:r>
              <m:t>f</m:t>
            </m:r>
          </m:e>
        </m:acc>
      </m:oMath>
      <w:r>
        <w:t xml:space="preserve">.</w:t>
      </w:r>
    </w:p>
    <w:p>
      <w:pPr>
        <w:pStyle w:val="FirstParagraph"/>
      </w:pPr>
      <w:r>
        <w:t xml:space="preserve">Almost all ERM algorithms consist of some combination of all the three methods above.</w:t>
      </w:r>
    </w:p>
    <w:p>
      <w:pPr>
        <w:pStyle w:val="Heading3"/>
      </w:pPr>
      <w:bookmarkStart w:id="368" w:name="common-hypothesis-classes"/>
      <w:r>
        <w:t xml:space="preserve">Common Hypothesis Classes</w:t>
      </w:r>
      <w:bookmarkEnd w:id="368"/>
    </w:p>
    <w:p>
      <w:pPr>
        <w:pStyle w:val="FirstParagraph"/>
      </w:pPr>
      <w:r>
        <w:t xml:space="preserve">Some common hypothesis classes,</w:t>
      </w:r>
      <w:r>
        <w:t xml:space="preserve"> </w:t>
      </w:r>
      <m:oMath>
        <m:r>
          <m:rPr>
            <m:sty m:val="p"/>
            <m:scr m:val="script"/>
          </m:rPr>
          <m:t>F</m:t>
        </m:r>
      </m:oMath>
      <w:r>
        <w:t xml:space="preserve">, with restricted complexity, are:</w:t>
      </w:r>
    </w:p>
    <w:p>
      <w:pPr>
        <w:numPr>
          <w:numId w:val="1087"/>
          <w:ilvl w:val="0"/>
        </w:numPr>
      </w:pPr>
      <w:r>
        <w:rPr>
          <w:b/>
        </w:rPr>
        <w:t xml:space="preserve">Linear hypotheses</w:t>
      </w:r>
      <w:r>
        <w:t xml:space="preserve">: such as linear models, GLMs, and (linear) support vector machines (SVM).</w:t>
      </w:r>
    </w:p>
    <w:p>
      <w:pPr>
        <w:numPr>
          <w:numId w:val="1087"/>
          <w:ilvl w:val="0"/>
        </w:numPr>
      </w:pPr>
      <w:r>
        <w:rPr>
          <w:b/>
        </w:rPr>
        <w:t xml:space="preserve">Neural networks</w:t>
      </w:r>
      <w:r>
        <w:t xml:space="preserve">: a.k.a.</w:t>
      </w:r>
      <w:r>
        <w:t xml:space="preserve"> </w:t>
      </w:r>
      <w:r>
        <w:rPr>
          <w:i/>
        </w:rPr>
        <w:t xml:space="preserve">feed-forward</w:t>
      </w:r>
      <w:r>
        <w:t xml:space="preserve"> </w:t>
      </w:r>
      <w:r>
        <w:t xml:space="preserve">neural nets,</w:t>
      </w:r>
      <w:r>
        <w:t xml:space="preserve"> </w:t>
      </w:r>
      <w:r>
        <w:rPr>
          <w:i/>
        </w:rPr>
        <w:t xml:space="preserve">artificial</w:t>
      </w:r>
      <w:r>
        <w:t xml:space="preserve"> </w:t>
      </w:r>
      <w:r>
        <w:t xml:space="preserve">neural nets, and the celebrated class of</w:t>
      </w:r>
      <w:r>
        <w:t xml:space="preserve"> </w:t>
      </w:r>
      <w:r>
        <w:rPr>
          <w:i/>
        </w:rPr>
        <w:t xml:space="preserve">deep</w:t>
      </w:r>
      <w:r>
        <w:t xml:space="preserve"> </w:t>
      </w:r>
      <w:r>
        <w:t xml:space="preserve">neural nets.</w:t>
      </w:r>
    </w:p>
    <w:p>
      <w:pPr>
        <w:pStyle w:val="Compact"/>
        <w:numPr>
          <w:numId w:val="1087"/>
          <w:ilvl w:val="0"/>
        </w:numPr>
      </w:pPr>
      <w:r>
        <w:rPr>
          <w:b/>
        </w:rPr>
        <w:t xml:space="preserve">Tree</w:t>
      </w:r>
      <w:r>
        <w:t xml:space="preserve">: a.k.a.</w:t>
      </w:r>
      <w:r>
        <w:t xml:space="preserve"> </w:t>
      </w:r>
      <w:r>
        <w:rPr>
          <w:i/>
        </w:rPr>
        <w:t xml:space="preserve">decision rules</w:t>
      </w:r>
      <w:r>
        <w:t xml:space="preserve">, is a class of hypotheses which can be stated as</w:t>
      </w:r>
      <w:r>
        <w:t xml:space="preserve"> </w:t>
      </w:r>
      <w:r>
        <w:t xml:space="preserve">“</w:t>
      </w:r>
      <w:r>
        <w:t xml:space="preserve">if-then</w:t>
      </w:r>
      <w:r>
        <w:t xml:space="preserve">”</w:t>
      </w:r>
      <w:r>
        <w:t xml:space="preserve"> </w:t>
      </w:r>
      <w:r>
        <w:t xml:space="preserve">rules.</w:t>
      </w:r>
    </w:p>
    <w:p>
      <w:pPr>
        <w:numPr>
          <w:numId w:val="1087"/>
          <w:ilvl w:val="0"/>
        </w:numPr>
      </w:pPr>
      <w:r>
        <w:rPr>
          <w:b/>
        </w:rPr>
        <w:t xml:space="preserve">Reproducing Kernel Hilbert Space</w:t>
      </w:r>
      <w:r>
        <w:t xml:space="preserve">: a.k.a. RKHS, is a subset of</w:t>
      </w:r>
      <w:r>
        <w:t xml:space="preserve"> </w:t>
      </w:r>
      <w:r>
        <w:t xml:space="preserve">“</w:t>
      </w:r>
      <w:r>
        <w:t xml:space="preserve">the space of all functions</w:t>
      </w:r>
      <w:r>
        <w:rPr>
          <w:rStyle w:val="FootnoteReference"/>
        </w:rPr>
        <w:footnoteReference w:id="369"/>
      </w:r>
      <w:r>
        <w:t xml:space="preserve">”</w:t>
      </w:r>
      <w:r>
        <w:t xml:space="preserve"> </w:t>
      </w:r>
      <w:r>
        <w:t xml:space="preserve">that is both large enough to capture very complicated relations, but small enough so that it is less prone to overfitting, and also surprisingly simple to compute with.</w:t>
      </w:r>
    </w:p>
    <w:p>
      <w:pPr>
        <w:pStyle w:val="Heading3"/>
      </w:pPr>
      <w:bookmarkStart w:id="370" w:name="common-complexity-penalties"/>
      <w:r>
        <w:t xml:space="preserve">Common Complexity Penalties</w:t>
      </w:r>
      <w:bookmarkEnd w:id="370"/>
    </w:p>
    <w:p>
      <w:pPr>
        <w:pStyle w:val="FirstParagraph"/>
      </w:pPr>
      <w:r>
        <w:t xml:space="preserve">The most common complexity penalty applies to classes that have a finite dimensional parametric representation, such as the class of linear predictors, parametrized via its coefficients</w:t>
      </w:r>
      <w:r>
        <w:t xml:space="preserve"> </w:t>
      </w:r>
      <m:oMath>
        <m:r>
          <m:t>β</m:t>
        </m:r>
      </m:oMath>
      <w:r>
        <w:t xml:space="preserve">.</w:t>
      </w:r>
      <w:r>
        <w:t xml:space="preserve"> </w:t>
      </w:r>
      <w:r>
        <w:t xml:space="preserve">In such classes we may penalize for the norm of the parameters.</w:t>
      </w:r>
      <w:r>
        <w:t xml:space="preserve"> </w:t>
      </w:r>
      <w:r>
        <w:t xml:space="preserve">Common penalties include:</w:t>
      </w:r>
    </w:p>
    <w:p>
      <w:pPr>
        <w:pStyle w:val="Compact"/>
        <w:numPr>
          <w:numId w:val="1088"/>
          <w:ilvl w:val="0"/>
        </w:numPr>
      </w:pPr>
      <w:r>
        <w:rPr>
          <w:b/>
        </w:rPr>
        <w:t xml:space="preserve">Ridge penalty</w:t>
      </w:r>
      <w:r>
        <w:t xml:space="preserve">: penalizing the</w:t>
      </w:r>
      <w:r>
        <w:t xml:space="preserve"> </w:t>
      </w:r>
      <m:oMath>
        <m:sSub>
          <m:e>
            <m:r>
              <m:t>l</m:t>
            </m:r>
          </m:e>
          <m:sub>
            <m:r>
              <m:t>2</m:t>
            </m:r>
          </m:sub>
        </m:sSub>
      </m:oMath>
      <w:r>
        <w:t xml:space="preserve"> </w:t>
      </w:r>
      <w:r>
        <w:t xml:space="preserve">norm of the parameter. I.e.</w:t>
      </w:r>
      <w:r>
        <w:t xml:space="preserve"> </w:t>
      </w:r>
      <m:oMath>
        <m:r>
          <m:t>‖</m:t>
        </m:r>
        <m:r>
          <m:t>f</m:t>
        </m:r>
        <m:r>
          <m:t>‖</m:t>
        </m:r>
        <m:r>
          <m:t>=</m:t>
        </m:r>
        <m:r>
          <m:t>‖</m:t>
        </m:r>
        <m:r>
          <m:t>β</m:t>
        </m:r>
        <m:sSubSup>
          <m:e>
            <m:r>
              <m:t>‖</m:t>
            </m:r>
          </m:e>
          <m:sub>
            <m:r>
              <m:t>2</m:t>
            </m:r>
          </m:sub>
          <m:sup>
            <m:r>
              <m:t>2</m:t>
            </m:r>
          </m:sup>
        </m:sSubSup>
        <m:r>
          <m:t>=</m:t>
        </m:r>
        <m:nary>
          <m:naryPr>
            <m:chr m:val="∑"/>
            <m:limLoc m:val="undOvr"/>
            <m:subHide m:val="0"/>
            <m:supHide m:val="1"/>
          </m:naryPr>
          <m:sub>
            <m:r>
              <m:t>j</m:t>
            </m:r>
          </m:sub>
          <m:sup>
            <m:r>
              <m:t>​</m:t>
            </m:r>
          </m:sup>
          <m:e>
            <m:sSubSup>
              <m:e>
                <m:r>
                  <m:t>β</m:t>
                </m:r>
              </m:e>
              <m:sub>
                <m:r>
                  <m:t>j</m:t>
                </m:r>
              </m:sub>
              <m:sup>
                <m:r>
                  <m:t>2</m:t>
                </m:r>
              </m:sup>
            </m:sSubSup>
          </m:e>
        </m:nary>
      </m:oMath>
      <w:r>
        <w:t xml:space="preserve">.</w:t>
      </w:r>
    </w:p>
    <w:p>
      <w:pPr>
        <w:pStyle w:val="Compact"/>
        <w:numPr>
          <w:numId w:val="1088"/>
          <w:ilvl w:val="0"/>
        </w:numPr>
      </w:pPr>
      <w:r>
        <w:rPr>
          <w:b/>
        </w:rPr>
        <w:t xml:space="preserve">LASSO penalty</w:t>
      </w:r>
      <w:r>
        <w:t xml:space="preserve">: penalizing the</w:t>
      </w:r>
      <w:r>
        <w:t xml:space="preserve"> </w:t>
      </w:r>
      <m:oMath>
        <m:sSub>
          <m:e>
            <m:r>
              <m:t>l</m:t>
            </m:r>
          </m:e>
          <m:sub>
            <m:r>
              <m:t>1</m:t>
            </m:r>
          </m:sub>
        </m:sSub>
      </m:oMath>
      <w:r>
        <w:t xml:space="preserve"> </w:t>
      </w:r>
      <w:r>
        <w:t xml:space="preserve">norm of the parameter. I.e.,</w:t>
      </w:r>
      <w:r>
        <w:t xml:space="preserve"> </w:t>
      </w:r>
      <m:oMath>
        <m:r>
          <m:t>‖</m:t>
        </m:r>
        <m:r>
          <m:t>f</m:t>
        </m:r>
        <m:r>
          <m:t>‖</m:t>
        </m:r>
        <m:r>
          <m:t>=</m:t>
        </m:r>
        <m:r>
          <m:t>‖</m:t>
        </m:r>
        <m:r>
          <m:t>β</m:t>
        </m:r>
        <m:sSub>
          <m:e>
            <m:r>
              <m:t>‖</m:t>
            </m:r>
          </m:e>
          <m:sub>
            <m:r>
              <m:t>1</m:t>
            </m:r>
          </m:sub>
        </m:sSub>
        <m:r>
          <m:t>=</m:t>
        </m:r>
        <m:nary>
          <m:naryPr>
            <m:chr m:val="∑"/>
            <m:limLoc m:val="undOvr"/>
            <m:subHide m:val="0"/>
            <m:supHide m:val="1"/>
          </m:naryPr>
          <m:sub>
            <m:r>
              <m:t>j</m:t>
            </m:r>
          </m:sub>
          <m:sup>
            <m:r>
              <m:t>​</m:t>
            </m:r>
          </m:sup>
          <m:e>
            <m:r>
              <m:t>|</m:t>
            </m:r>
          </m:e>
        </m:nary>
        <m:sSub>
          <m:e>
            <m:r>
              <m:t>β</m:t>
            </m:r>
          </m:e>
          <m:sub>
            <m:r>
              <m:t>j</m:t>
            </m:r>
          </m:sub>
        </m:sSub>
        <m:r>
          <m:t>|</m:t>
        </m:r>
      </m:oMath>
      <w:r>
        <w:t xml:space="preserve">. Also known as</w:t>
      </w:r>
      <w:r>
        <w:t xml:space="preserve"> </w:t>
      </w:r>
      <w:r>
        <w:rPr>
          <w:b/>
        </w:rPr>
        <w:t xml:space="preserve">Basis Pursuit</w:t>
      </w:r>
      <w:r>
        <w:t xml:space="preserve">, in signal processing.</w:t>
      </w:r>
    </w:p>
    <w:p>
      <w:pPr>
        <w:pStyle w:val="Compact"/>
        <w:numPr>
          <w:numId w:val="1088"/>
          <w:ilvl w:val="0"/>
        </w:numPr>
      </w:pPr>
      <w:r>
        <w:rPr>
          <w:b/>
        </w:rPr>
        <w:t xml:space="preserve">Elastic net</w:t>
      </w:r>
      <w:r>
        <w:t xml:space="preserve">: a combination of the lasso and ridge penalty. I.e. ,</w:t>
      </w:r>
      <m:oMath>
        <m:r>
          <m:t>‖</m:t>
        </m:r>
        <m:r>
          <m:t>f</m:t>
        </m:r>
        <m:r>
          <m:t>‖</m:t>
        </m:r>
        <m:r>
          <m:t>=</m:t>
        </m:r>
        <m:r>
          <m:t>α</m:t>
        </m:r>
        <m:r>
          <m:t>‖</m:t>
        </m:r>
        <m:r>
          <m:t>β</m:t>
        </m:r>
        <m:sSubSup>
          <m:e>
            <m:r>
              <m:t>‖</m:t>
            </m:r>
          </m:e>
          <m:sub>
            <m:r>
              <m:t>2</m:t>
            </m:r>
          </m:sub>
          <m:sup>
            <m:r>
              <m:t>2</m:t>
            </m:r>
          </m:sup>
        </m:sSubSup>
        <m:r>
          <m:t>+</m:t>
        </m:r>
        <m:r>
          <m:t>(</m:t>
        </m:r>
        <m:r>
          <m:t>1</m:t>
        </m:r>
        <m:r>
          <m:t>−</m:t>
        </m:r>
        <m:r>
          <m:t>α</m:t>
        </m:r>
        <m:r>
          <m:t>)</m:t>
        </m:r>
        <m:r>
          <m:t>‖</m:t>
        </m:r>
        <m:r>
          <m:t>β</m:t>
        </m:r>
        <m:sSub>
          <m:e>
            <m:r>
              <m:t>‖</m:t>
            </m:r>
          </m:e>
          <m:sub>
            <m:r>
              <m:t>1</m:t>
            </m:r>
          </m:sub>
        </m:sSub>
      </m:oMath>
      <w:r>
        <w:t xml:space="preserve">.</w:t>
      </w:r>
    </w:p>
    <w:p>
      <w:pPr>
        <w:pStyle w:val="Compact"/>
        <w:numPr>
          <w:numId w:val="1088"/>
          <w:ilvl w:val="0"/>
        </w:numPr>
      </w:pPr>
      <w:r>
        <w:rPr>
          <w:b/>
        </w:rPr>
        <w:t xml:space="preserve">Function Norms</w:t>
      </w:r>
      <w:r>
        <w:t xml:space="preserve">: If the hypothesis class</w:t>
      </w:r>
      <w:r>
        <w:t xml:space="preserve"> </w:t>
      </w:r>
      <m:oMath>
        <m:r>
          <m:rPr>
            <m:sty m:val="p"/>
            <m:scr m:val="script"/>
          </m:rPr>
          <m:t>F</m:t>
        </m:r>
      </m:oMath>
      <w:r>
        <w:t xml:space="preserve"> </w:t>
      </w:r>
      <w:r>
        <w:t xml:space="preserve">does not admit a finite dimensional representation, the penalty is no longer a function of the parameters of the function. We may, however, penalize not the parametric representation of the function, but rather the function itself</w:t>
      </w:r>
      <w:r>
        <w:t xml:space="preserve"> </w:t>
      </w:r>
      <m:oMath>
        <m:r>
          <m:t>‖</m:t>
        </m:r>
        <m:r>
          <m:t>f</m:t>
        </m:r>
        <m:r>
          <m:t>‖</m:t>
        </m:r>
        <m:r>
          <m:t>=</m:t>
        </m:r>
        <m:rad>
          <m:radPr>
            <m:degHide m:val="1"/>
          </m:radPr>
          <m:deg/>
          <m:e>
            <m:r>
              <m:t>∫</m:t>
            </m:r>
            <m:r>
              <m:t>f</m:t>
            </m:r>
            <m:r>
              <m:t>(</m:t>
            </m:r>
            <m:r>
              <m:t>t</m:t>
            </m:r>
            <m:sSup>
              <m:e>
                <m:r>
                  <m:t>)</m:t>
                </m:r>
              </m:e>
              <m:sup>
                <m:r>
                  <m:t>2</m:t>
                </m:r>
              </m:sup>
            </m:sSup>
            <m:r>
              <m:t>d</m:t>
            </m:r>
            <m:r>
              <m:t>t</m:t>
            </m:r>
          </m:e>
        </m:rad>
      </m:oMath>
      <w:r>
        <w:t xml:space="preserve">.</w:t>
      </w:r>
    </w:p>
    <w:p>
      <w:pPr>
        <w:pStyle w:val="Heading3"/>
      </w:pPr>
      <w:bookmarkStart w:id="371" w:name="unbiased-risk-estimation"/>
      <w:r>
        <w:t xml:space="preserve">Unbiased Risk Estimation</w:t>
      </w:r>
      <w:bookmarkEnd w:id="371"/>
    </w:p>
    <w:p>
      <w:pPr>
        <w:pStyle w:val="FirstParagraph"/>
      </w:pPr>
      <w:r>
        <w:t xml:space="preserve">The fundamental problem of overfitting, is that the empirical risk,</w:t>
      </w:r>
      <w:r>
        <w:t xml:space="preserve"> </w:t>
      </w:r>
      <m:oMath>
        <m:sSub>
          <m:e>
            <m:r>
              <m:t>R</m:t>
            </m:r>
          </m:e>
          <m:sub>
            <m:r>
              <m:t>n</m:t>
            </m:r>
          </m:sub>
        </m:sSub>
        <m:r>
          <m:t>(</m:t>
        </m:r>
        <m:acc>
          <m:accPr>
            <m:chr m:val="̂"/>
          </m:accPr>
          <m:e>
            <m:r>
              <m:t>f</m:t>
            </m:r>
          </m:e>
        </m:acc>
        <m:r>
          <m:t>)</m:t>
        </m:r>
      </m:oMath>
      <w:r>
        <w:t xml:space="preserve">, is downward biased to the population risk,</w:t>
      </w:r>
      <w:r>
        <w:t xml:space="preserve"> </w:t>
      </w:r>
      <m:oMath>
        <m:r>
          <m:t>R</m:t>
        </m:r>
        <m:r>
          <m:t>(</m:t>
        </m:r>
        <m:acc>
          <m:accPr>
            <m:chr m:val="̂"/>
          </m:accPr>
          <m:e>
            <m:r>
              <m:t>f</m:t>
            </m:r>
          </m:e>
        </m:acc>
        <m:r>
          <m:t>)</m:t>
        </m:r>
      </m:oMath>
      <w:r>
        <w:t xml:space="preserve">.</w:t>
      </w:r>
      <w:r>
        <w:t xml:space="preserve"> </w:t>
      </w:r>
      <w:r>
        <w:t xml:space="preserve">We can remove this bias in two ways:</w:t>
      </w:r>
      <w:r>
        <w:t xml:space="preserve"> </w:t>
      </w:r>
      <w:r>
        <w:t xml:space="preserve">(a) purely algorithmic</w:t>
      </w:r>
      <w:r>
        <w:t xml:space="preserve"> </w:t>
      </w:r>
      <w:r>
        <w:rPr>
          <w:i/>
        </w:rPr>
        <w:t xml:space="preserve">resampling</w:t>
      </w:r>
      <w:r>
        <w:t xml:space="preserve"> </w:t>
      </w:r>
      <w:r>
        <w:t xml:space="preserve">approaches, and (b) theory driven estimators.</w:t>
      </w:r>
    </w:p>
    <w:p>
      <w:pPr>
        <w:numPr>
          <w:numId w:val="1089"/>
          <w:ilvl w:val="0"/>
        </w:numPr>
      </w:pPr>
      <w:r>
        <w:rPr>
          <w:b/>
        </w:rPr>
        <w:t xml:space="preserve">Train-Validate-Test</w:t>
      </w:r>
      <w:r>
        <w:t xml:space="preserve">:</w:t>
      </w:r>
      <w:r>
        <w:t xml:space="preserve"> </w:t>
      </w:r>
      <w:r>
        <w:t xml:space="preserve">The simplest form of algorithmic validation is to split the data.</w:t>
      </w:r>
      <w:r>
        <w:t xml:space="preserve"> </w:t>
      </w:r>
      <w:r>
        <w:t xml:space="preserve">A</w:t>
      </w:r>
      <w:r>
        <w:t xml:space="preserve"> </w:t>
      </w:r>
      <w:r>
        <w:rPr>
          <w:i/>
        </w:rPr>
        <w:t xml:space="preserve">train</w:t>
      </w:r>
      <w:r>
        <w:t xml:space="preserve"> </w:t>
      </w:r>
      <w:r>
        <w:t xml:space="preserve">set to train/estimate/learn</w:t>
      </w:r>
      <w:r>
        <w:t xml:space="preserve"> </w:t>
      </w:r>
      <m:oMath>
        <m:acc>
          <m:accPr>
            <m:chr m:val="̂"/>
          </m:accPr>
          <m:e>
            <m:r>
              <m:t>f</m:t>
            </m:r>
          </m:e>
        </m:acc>
      </m:oMath>
      <w:r>
        <w:t xml:space="preserve">.</w:t>
      </w:r>
      <w:r>
        <w:t xml:space="preserve"> </w:t>
      </w:r>
      <w:r>
        <w:t xml:space="preserve">A</w:t>
      </w:r>
      <w:r>
        <w:t xml:space="preserve"> </w:t>
      </w:r>
      <w:r>
        <w:rPr>
          <w:i/>
        </w:rPr>
        <w:t xml:space="preserve">validation</w:t>
      </w:r>
      <w:r>
        <w:t xml:space="preserve"> </w:t>
      </w:r>
      <w:r>
        <w:t xml:space="preserve">set to compute the out-of-sample expected loss,</w:t>
      </w:r>
      <w:r>
        <w:t xml:space="preserve"> </w:t>
      </w:r>
      <m:oMath>
        <m:r>
          <m:t>R</m:t>
        </m:r>
        <m:r>
          <m:t>(</m:t>
        </m:r>
        <m:acc>
          <m:accPr>
            <m:chr m:val="̂"/>
          </m:accPr>
          <m:e>
            <m:r>
              <m:t>f</m:t>
            </m:r>
          </m:e>
        </m:acc>
        <m:r>
          <m:t>)</m:t>
        </m:r>
      </m:oMath>
      <w:r>
        <w:t xml:space="preserve">, and pick the best performing predictor.</w:t>
      </w:r>
      <w:r>
        <w:t xml:space="preserve"> </w:t>
      </w:r>
      <w:r>
        <w:t xml:space="preserve">A</w:t>
      </w:r>
      <w:r>
        <w:t xml:space="preserve"> </w:t>
      </w:r>
      <w:r>
        <w:rPr>
          <w:i/>
        </w:rPr>
        <w:t xml:space="preserve">test</w:t>
      </w:r>
      <w:r>
        <w:t xml:space="preserve"> </w:t>
      </w:r>
      <w:r>
        <w:t xml:space="preserve">sample to compute the out-of-sample performance of the selected hypothesis.</w:t>
      </w:r>
      <w:r>
        <w:t xml:space="preserve"> </w:t>
      </w:r>
      <w:r>
        <w:t xml:space="preserve">This is a very simple approach, but it is very</w:t>
      </w:r>
      <w:r>
        <w:t xml:space="preserve"> </w:t>
      </w:r>
      <w:r>
        <w:t xml:space="preserve">“</w:t>
      </w:r>
      <w:r>
        <w:t xml:space="preserve">data inefficient</w:t>
      </w:r>
      <w:r>
        <w:t xml:space="preserve">”</w:t>
      </w:r>
      <w:r>
        <w:t xml:space="preserve">, thus motivating the next method.</w:t>
      </w:r>
    </w:p>
    <w:p>
      <w:pPr>
        <w:numPr>
          <w:numId w:val="1089"/>
          <w:ilvl w:val="0"/>
        </w:numPr>
      </w:pPr>
      <w:r>
        <w:rPr>
          <w:b/>
        </w:rPr>
        <w:t xml:space="preserve">V-Fold Cross Validation</w:t>
      </w:r>
      <w:r>
        <w:t xml:space="preserve">:</w:t>
      </w:r>
      <w:r>
        <w:t xml:space="preserve"> </w:t>
      </w:r>
      <w:r>
        <w:t xml:space="preserve">By far the most popular algorithmic unbiased risk estimator; in</w:t>
      </w:r>
      <w:r>
        <w:t xml:space="preserve"> </w:t>
      </w:r>
      <w:r>
        <w:rPr>
          <w:i/>
        </w:rPr>
        <w:t xml:space="preserve">V-fold CV</w:t>
      </w:r>
      <w:r>
        <w:t xml:space="preserve"> </w:t>
      </w:r>
      <w:r>
        <w:t xml:space="preserve">we</w:t>
      </w:r>
      <w:r>
        <w:t xml:space="preserve"> </w:t>
      </w:r>
      <w:r>
        <w:t xml:space="preserve">“</w:t>
      </w:r>
      <w:r>
        <w:t xml:space="preserve">fold</w:t>
      </w:r>
      <w:r>
        <w:t xml:space="preserve">”</w:t>
      </w:r>
      <w:r>
        <w:t xml:space="preserve"> </w:t>
      </w:r>
      <w:r>
        <w:t xml:space="preserve">the data into</w:t>
      </w:r>
      <w:r>
        <w:t xml:space="preserve"> </w:t>
      </w:r>
      <m:oMath>
        <m:r>
          <m:t>V</m:t>
        </m:r>
      </m:oMath>
      <w:r>
        <w:t xml:space="preserve"> </w:t>
      </w:r>
      <w:r>
        <w:t xml:space="preserve">non-overlapping sets.</w:t>
      </w:r>
      <w:r>
        <w:t xml:space="preserve"> </w:t>
      </w:r>
      <w:r>
        <w:t xml:space="preserve">For each of the</w:t>
      </w:r>
      <w:r>
        <w:t xml:space="preserve"> </w:t>
      </w:r>
      <m:oMath>
        <m:r>
          <m:t>V</m:t>
        </m:r>
      </m:oMath>
      <w:r>
        <w:t xml:space="preserve"> </w:t>
      </w:r>
      <w:r>
        <w:t xml:space="preserve">sets, we learn</w:t>
      </w:r>
      <w:r>
        <w:t xml:space="preserve"> </w:t>
      </w:r>
      <m:oMath>
        <m:acc>
          <m:accPr>
            <m:chr m:val="̂"/>
          </m:accPr>
          <m:e>
            <m:r>
              <m:t>f</m:t>
            </m:r>
          </m:e>
        </m:acc>
      </m:oMath>
      <w:r>
        <w:t xml:space="preserve"> </w:t>
      </w:r>
      <w:r>
        <w:t xml:space="preserve">with the non-selected fold, and assess</w:t>
      </w:r>
      <w:r>
        <w:t xml:space="preserve"> </w:t>
      </w:r>
      <m:oMath>
        <m:r>
          <m:t>R</m:t>
        </m:r>
        <m:r>
          <m:t>(</m:t>
        </m:r>
        <m:acc>
          <m:accPr>
            <m:chr m:val="̂"/>
          </m:accPr>
          <m:e>
            <m:r>
              <m:t>f</m:t>
            </m:r>
          </m:e>
        </m:acc>
        <m:r>
          <m:t>)</m:t>
        </m:r>
      </m:oMath>
      <w:r>
        <w:t xml:space="preserve">) on the selected fold.</w:t>
      </w:r>
      <w:r>
        <w:t xml:space="preserve"> </w:t>
      </w:r>
      <w:r>
        <w:t xml:space="preserve">We then aggregate results over the</w:t>
      </w:r>
      <w:r>
        <w:t xml:space="preserve"> </w:t>
      </w:r>
      <m:oMath>
        <m:r>
          <m:t>V</m:t>
        </m:r>
      </m:oMath>
      <w:r>
        <w:t xml:space="preserve"> </w:t>
      </w:r>
      <w:r>
        <w:t xml:space="preserve">folds, typically by averaging.</w:t>
      </w:r>
    </w:p>
    <w:p>
      <w:pPr>
        <w:numPr>
          <w:numId w:val="1089"/>
          <w:ilvl w:val="0"/>
        </w:numPr>
      </w:pPr>
      <w:r>
        <w:rPr>
          <w:b/>
        </w:rPr>
        <w:t xml:space="preserve">AIC</w:t>
      </w:r>
      <w:r>
        <w:t xml:space="preserve">:</w:t>
      </w:r>
      <w:r>
        <w:t xml:space="preserve"> </w:t>
      </w:r>
      <w:r>
        <w:t xml:space="preserve">Akaike’s information criterion (AIC) is a theory driven correction of the empirical risk, so that it is unbiased to the true risk.</w:t>
      </w:r>
      <w:r>
        <w:t xml:space="preserve"> </w:t>
      </w:r>
      <w:r>
        <w:t xml:space="preserve">It is appropriate when using the likelihood loss.</w:t>
      </w:r>
    </w:p>
    <w:p>
      <w:pPr>
        <w:numPr>
          <w:numId w:val="1089"/>
          <w:ilvl w:val="0"/>
        </w:numPr>
      </w:pPr>
      <w:r>
        <w:rPr>
          <w:b/>
        </w:rPr>
        <w:t xml:space="preserve">Cp</w:t>
      </w:r>
      <w:r>
        <w:t xml:space="preserve">:</w:t>
      </w:r>
      <w:r>
        <w:t xml:space="preserve"> </w:t>
      </w:r>
      <w:r>
        <w:t xml:space="preserve">Mallow’s Cp is an instance of AIC for likelihood loss under normal noise.</w:t>
      </w:r>
    </w:p>
    <w:p>
      <w:pPr>
        <w:pStyle w:val="FirstParagraph"/>
      </w:pPr>
      <w:r>
        <w:t xml:space="preserve">Other theory driven unbiased risk estimators include the</w:t>
      </w:r>
      <w:r>
        <w:t xml:space="preserve"> </w:t>
      </w:r>
      <w:r>
        <w:rPr>
          <w:i/>
        </w:rPr>
        <w:t xml:space="preserve">Bayesian Information Criterion</w:t>
      </w:r>
      <w:r>
        <w:t xml:space="preserve"> </w:t>
      </w:r>
      <w:r>
        <w:t xml:space="preserve">(BIC, aka SBC, aka SBIC), the</w:t>
      </w:r>
      <w:r>
        <w:t xml:space="preserve"> </w:t>
      </w:r>
      <w:r>
        <w:rPr>
          <w:i/>
        </w:rPr>
        <w:t xml:space="preserve">Minimum Description Length</w:t>
      </w:r>
      <w:r>
        <w:t xml:space="preserve"> </w:t>
      </w:r>
      <w:r>
        <w:t xml:space="preserve">(MDL),</w:t>
      </w:r>
      <w:r>
        <w:t xml:space="preserve"> </w:t>
      </w:r>
      <w:r>
        <w:rPr>
          <w:i/>
        </w:rPr>
        <w:t xml:space="preserve">Vapnic’s Structural Risk Minimization</w:t>
      </w:r>
      <w:r>
        <w:t xml:space="preserve"> </w:t>
      </w:r>
      <w:r>
        <w:t xml:space="preserve">(SRM), the</w:t>
      </w:r>
      <w:r>
        <w:t xml:space="preserve"> </w:t>
      </w:r>
      <w:r>
        <w:rPr>
          <w:i/>
        </w:rPr>
        <w:t xml:space="preserve">Deviance Information Criterion</w:t>
      </w:r>
      <w:r>
        <w:t xml:space="preserve"> </w:t>
      </w:r>
      <w:r>
        <w:t xml:space="preserve">(DIC), and the</w:t>
      </w:r>
      <w:r>
        <w:t xml:space="preserve"> </w:t>
      </w:r>
      <w:r>
        <w:rPr>
          <w:i/>
        </w:rPr>
        <w:t xml:space="preserve">Hannan-Quinn Information Criterion</w:t>
      </w:r>
      <w:r>
        <w:t xml:space="preserve"> </w:t>
      </w:r>
      <w:r>
        <w:t xml:space="preserve">(HQC).</w:t>
      </w:r>
    </w:p>
    <w:p>
      <w:pPr>
        <w:pStyle w:val="BodyText"/>
      </w:pPr>
      <w:r>
        <w:t xml:space="preserve">Other resampling based unbiased risk estimators include resampling</w:t>
      </w:r>
      <w:r>
        <w:t xml:space="preserve"> </w:t>
      </w:r>
      <w:r>
        <w:rPr>
          <w:b/>
        </w:rPr>
        <w:t xml:space="preserve">without replacement</w:t>
      </w:r>
      <w:r>
        <w:t xml:space="preserve"> </w:t>
      </w:r>
      <w:r>
        <w:t xml:space="preserve">algorithms like</w:t>
      </w:r>
      <w:r>
        <w:t xml:space="preserve"> </w:t>
      </w:r>
      <w:r>
        <w:rPr>
          <w:i/>
        </w:rPr>
        <w:t xml:space="preserve">delete-d cross validation</w:t>
      </w:r>
      <w:r>
        <w:t xml:space="preserve"> </w:t>
      </w:r>
      <w:r>
        <w:t xml:space="preserve">with its many variations, and</w:t>
      </w:r>
      <w:r>
        <w:t xml:space="preserve"> </w:t>
      </w:r>
      <w:r>
        <w:rPr>
          <w:b/>
        </w:rPr>
        <w:t xml:space="preserve">resampling with replacement</w:t>
      </w:r>
      <w:r>
        <w:t xml:space="preserve">, like the</w:t>
      </w:r>
      <w:r>
        <w:t xml:space="preserve"> </w:t>
      </w:r>
      <w:r>
        <w:rPr>
          <w:i/>
        </w:rPr>
        <w:t xml:space="preserve">bootstrap</w:t>
      </w:r>
      <w:r>
        <w:t xml:space="preserve">, with its many variations.</w:t>
      </w:r>
    </w:p>
    <w:p>
      <w:pPr>
        <w:pStyle w:val="Heading3"/>
      </w:pPr>
      <w:bookmarkStart w:id="372" w:name="collecting-the-pieces"/>
      <w:r>
        <w:t xml:space="preserve">Collecting the Pieces</w:t>
      </w:r>
      <w:bookmarkEnd w:id="372"/>
    </w:p>
    <w:p>
      <w:pPr>
        <w:pStyle w:val="FirstParagraph"/>
      </w:pPr>
      <w:r>
        <w:t xml:space="preserve">An ERM problem with regularization will look like</w:t>
      </w:r>
    </w:p>
    <w:p>
      <w:pPr>
        <w:pStyle w:val="BodyText"/>
      </w:pPr>
      <m:oMathPara>
        <m:oMathParaPr>
          <m:jc m:val="center"/>
        </m:oMathParaPr>
        <m:oMath>
          <m:m>
            <m:mPr>
              <m:baseJc m:val="center"/>
              <m:plcHide m:val="1"/>
              <m:mcs>
                <m:mc>
                  <m:mcPr>
                    <m:mcJc m:val="right"/>
                    <m:count m:val="1"/>
                  </m:mcPr>
                </m:mc>
              </m:mcs>
            </m:mPr>
            <m:mr>
              <m:e>
                <m:acc>
                  <m:accPr>
                    <m:chr m:val="̂"/>
                  </m:accPr>
                  <m:e>
                    <m:r>
                      <m:t>f</m:t>
                    </m:r>
                  </m:e>
                </m:acc>
                <m:box>
                  <m:boxPr>
                    <m:opEmu m:val="1"/>
                  </m:boxPr>
                  <m:e>
                    <m:r>
                      <m:t>:=</m:t>
                    </m:r>
                  </m:e>
                </m:box>
                <m:r>
                  <m:t>a</m:t>
                </m:r>
                <m:r>
                  <m:t>r</m:t>
                </m:r>
                <m:r>
                  <m:t>g</m:t>
                </m:r>
                <m:r>
                  <m:t>m</m:t>
                </m:r>
                <m:r>
                  <m:t>i</m:t>
                </m:r>
                <m:sSub>
                  <m:e>
                    <m:r>
                      <m:t>n</m:t>
                    </m:r>
                  </m:e>
                  <m:sub>
                    <m:r>
                      <m:t>f</m:t>
                    </m:r>
                    <m:r>
                      <m:t>∈</m:t>
                    </m:r>
                    <m:r>
                      <m:rPr>
                        <m:sty m:val="p"/>
                        <m:scr m:val="script"/>
                      </m:rPr>
                      <m:t>F</m:t>
                    </m:r>
                  </m:sub>
                </m:sSub>
                <m:r>
                  <m:t>{</m:t>
                </m:r>
                <m:sSub>
                  <m:e>
                    <m:r>
                      <m:t>R</m:t>
                    </m:r>
                  </m:e>
                  <m:sub>
                    <m:r>
                      <m:t>n</m:t>
                    </m:r>
                  </m:sub>
                </m:sSub>
                <m:r>
                  <m:t>(</m:t>
                </m:r>
                <m:r>
                  <m:t>f</m:t>
                </m:r>
                <m:r>
                  <m:t>)</m:t>
                </m:r>
                <m:r>
                  <m:t>+</m:t>
                </m:r>
                <m:r>
                  <m:t>λ</m:t>
                </m:r>
                <m:r>
                  <m:t>‖</m:t>
                </m:r>
                <m:r>
                  <m:t>f</m:t>
                </m:r>
                <m:r>
                  <m:t>‖</m:t>
                </m:r>
                <m:r>
                  <m:t>}</m:t>
                </m:r>
                <m:r>
                  <m:t>.</m:t>
                </m:r>
                <m:r>
                  <m:t>(</m:t>
                </m:r>
                <m:r>
                  <m:t>#</m:t>
                </m:r>
                <m:r>
                  <m:t>e</m:t>
                </m:r>
                <m:r>
                  <m:t>q</m:t>
                </m:r>
                <m:r>
                  <m:t>:</m:t>
                </m:r>
                <m:r>
                  <m:t>e</m:t>
                </m:r>
                <m:r>
                  <m:t>r</m:t>
                </m:r>
                <m:r>
                  <m:t>m</m:t>
                </m:r>
                <m:r>
                  <m:t>−</m:t>
                </m:r>
                <m:r>
                  <m:t>r</m:t>
                </m:r>
                <m:r>
                  <m:t>e</m:t>
                </m:r>
                <m:r>
                  <m:t>g</m:t>
                </m:r>
                <m:r>
                  <m:t>u</m:t>
                </m:r>
                <m:r>
                  <m:t>l</m:t>
                </m:r>
                <m:r>
                  <m:t>a</m:t>
                </m:r>
                <m:r>
                  <m:t>r</m:t>
                </m:r>
                <m:r>
                  <m:t>i</m:t>
                </m:r>
                <m:r>
                  <m:t>z</m:t>
                </m:r>
                <m:r>
                  <m:t>e</m:t>
                </m:r>
                <m:r>
                  <m:t>d</m:t>
                </m:r>
                <m:r>
                  <m:t>)</m:t>
                </m:r>
              </m:e>
            </m:mr>
          </m:m>
        </m:oMath>
      </m:oMathPara>
    </w:p>
    <w:p>
      <w:pPr>
        <w:pStyle w:val="FirstParagraph"/>
      </w:pPr>
      <w:r>
        <w:t xml:space="preserve">Collecting ideas from the above sections, a typical supervised learning pipeline will include: choosing the hypothesis class, choosing the penalty function and level, unbiased risk estimator.</w:t>
      </w:r>
      <w:r>
        <w:t xml:space="preserve"> </w:t>
      </w:r>
      <w:r>
        <w:t xml:space="preserve">We emphasize that choosing the penalty function,</w:t>
      </w:r>
      <w:r>
        <w:t xml:space="preserve"> </w:t>
      </w:r>
      <m:oMath>
        <m:r>
          <m:t>‖</m:t>
        </m:r>
        <m:r>
          <m:t>f</m:t>
        </m:r>
        <m:r>
          <m:t>‖</m:t>
        </m:r>
      </m:oMath>
      <w:r>
        <w:t xml:space="preserve"> </w:t>
      </w:r>
      <w:r>
        <w:t xml:space="preserve">is not enough, and we need to choose how</w:t>
      </w:r>
      <w:r>
        <w:t xml:space="preserve"> </w:t>
      </w:r>
      <w:r>
        <w:t xml:space="preserve">“</w:t>
      </w:r>
      <w:r>
        <w:t xml:space="preserve">hard</w:t>
      </w:r>
      <w:r>
        <w:t xml:space="preserve">”</w:t>
      </w:r>
      <w:r>
        <w:t xml:space="preserve"> </w:t>
      </w:r>
      <w:r>
        <w:t xml:space="preserve">to apply it.</w:t>
      </w:r>
      <w:r>
        <w:t xml:space="preserve"> </w:t>
      </w:r>
      <w:r>
        <w:t xml:space="preserve">This if known as the</w:t>
      </w:r>
      <w:r>
        <w:t xml:space="preserve"> </w:t>
      </w:r>
      <w:r>
        <w:rPr>
          <w:i/>
        </w:rPr>
        <w:t xml:space="preserve">regularization level</w:t>
      </w:r>
      <w:r>
        <w:t xml:space="preserve">, denoted by</w:t>
      </w:r>
      <w:r>
        <w:t xml:space="preserve"> </w:t>
      </w:r>
      <m:oMath>
        <m:r>
          <m:t>λ</m:t>
        </m:r>
      </m:oMath>
      <w:r>
        <w:t xml:space="preserve"> </w:t>
      </w:r>
      <w:r>
        <w:t xml:space="preserve">in Eq.(</w:t>
      </w:r>
      <w:r>
        <w:t xml:space="preserve">??</w:t>
      </w:r>
      <w:r>
        <w:t xml:space="preserve">).</w:t>
      </w:r>
    </w:p>
    <w:p>
      <w:pPr>
        <w:pStyle w:val="BodyText"/>
      </w:pPr>
      <w:r>
        <w:t xml:space="preserve">Examples of such combos include:</w:t>
      </w:r>
    </w:p>
    <w:p>
      <w:pPr>
        <w:pStyle w:val="Compact"/>
        <w:numPr>
          <w:numId w:val="1090"/>
          <w:ilvl w:val="0"/>
        </w:numPr>
      </w:pPr>
      <w:r>
        <w:t xml:space="preserve">Linear regression, no penalty, train-validate test.</w:t>
      </w:r>
    </w:p>
    <w:p>
      <w:pPr>
        <w:pStyle w:val="Compact"/>
        <w:numPr>
          <w:numId w:val="1090"/>
          <w:ilvl w:val="0"/>
        </w:numPr>
      </w:pPr>
      <w:r>
        <w:t xml:space="preserve">Linear regression, no penalty, AIC.</w:t>
      </w:r>
    </w:p>
    <w:p>
      <w:pPr>
        <w:pStyle w:val="Compact"/>
        <w:numPr>
          <w:numId w:val="1090"/>
          <w:ilvl w:val="0"/>
        </w:numPr>
      </w:pPr>
      <w:r>
        <w:t xml:space="preserve">Linear regression,</w:t>
      </w:r>
      <w:r>
        <w:t xml:space="preserve"> </w:t>
      </w:r>
      <m:oMath>
        <m:sSub>
          <m:e>
            <m:r>
              <m:t>l</m:t>
            </m:r>
          </m:e>
          <m:sub>
            <m:r>
              <m:t>2</m:t>
            </m:r>
          </m:sub>
        </m:sSub>
      </m:oMath>
      <w:r>
        <w:t xml:space="preserve"> </w:t>
      </w:r>
      <w:r>
        <w:t xml:space="preserve">penalty, V-fold CV. This combo is typically known as</w:t>
      </w:r>
      <w:r>
        <w:t xml:space="preserve"> </w:t>
      </w:r>
      <w:r>
        <w:rPr>
          <w:i/>
        </w:rPr>
        <w:t xml:space="preserve">ridge regression</w:t>
      </w:r>
      <w:r>
        <w:t xml:space="preserve">.</w:t>
      </w:r>
    </w:p>
    <w:p>
      <w:pPr>
        <w:pStyle w:val="Compact"/>
        <w:numPr>
          <w:numId w:val="1090"/>
          <w:ilvl w:val="0"/>
        </w:numPr>
      </w:pPr>
      <w:r>
        <w:t xml:space="preserve">Linear regression,</w:t>
      </w:r>
      <w:r>
        <w:t xml:space="preserve"> </w:t>
      </w:r>
      <m:oMath>
        <m:sSub>
          <m:e>
            <m:r>
              <m:t>l</m:t>
            </m:r>
          </m:e>
          <m:sub>
            <m:r>
              <m:t>1</m:t>
            </m:r>
          </m:sub>
        </m:sSub>
      </m:oMath>
      <w:r>
        <w:t xml:space="preserve"> </w:t>
      </w:r>
      <w:r>
        <w:t xml:space="preserve">penalty, V-fold CV. This combo is typically known as</w:t>
      </w:r>
      <w:r>
        <w:t xml:space="preserve"> </w:t>
      </w:r>
      <w:r>
        <w:rPr>
          <w:i/>
        </w:rPr>
        <w:t xml:space="preserve">LASSO regression</w:t>
      </w:r>
      <w:r>
        <w:t xml:space="preserve">.</w:t>
      </w:r>
    </w:p>
    <w:p>
      <w:pPr>
        <w:pStyle w:val="Compact"/>
        <w:numPr>
          <w:numId w:val="1090"/>
          <w:ilvl w:val="0"/>
        </w:numPr>
      </w:pPr>
      <w:r>
        <w:t xml:space="preserve">Linear regression,</w:t>
      </w:r>
      <w:r>
        <w:t xml:space="preserve"> </w:t>
      </w:r>
      <m:oMath>
        <m:sSub>
          <m:e>
            <m:r>
              <m:t>l</m:t>
            </m:r>
          </m:e>
          <m:sub>
            <m:r>
              <m:t>1</m:t>
            </m:r>
          </m:sub>
        </m:sSub>
      </m:oMath>
      <w:r>
        <w:t xml:space="preserve"> </w:t>
      </w:r>
      <w:r>
        <w:t xml:space="preserve">and</w:t>
      </w:r>
      <w:r>
        <w:t xml:space="preserve"> </w:t>
      </w:r>
      <m:oMath>
        <m:sSub>
          <m:e>
            <m:r>
              <m:t>l</m:t>
            </m:r>
          </m:e>
          <m:sub>
            <m:r>
              <m:t>2</m:t>
            </m:r>
          </m:sub>
        </m:sSub>
      </m:oMath>
      <w:r>
        <w:t xml:space="preserve"> </w:t>
      </w:r>
      <w:r>
        <w:t xml:space="preserve">penalty, V-fold CV. This combo is typically known as</w:t>
      </w:r>
      <w:r>
        <w:t xml:space="preserve"> </w:t>
      </w:r>
      <w:r>
        <w:rPr>
          <w:i/>
        </w:rPr>
        <w:t xml:space="preserve">elastic net regression</w:t>
      </w:r>
      <w:r>
        <w:t xml:space="preserve">.</w:t>
      </w:r>
    </w:p>
    <w:p>
      <w:pPr>
        <w:pStyle w:val="Compact"/>
        <w:numPr>
          <w:numId w:val="1090"/>
          <w:ilvl w:val="0"/>
        </w:numPr>
      </w:pPr>
      <w:r>
        <w:t xml:space="preserve">Logistic regression,</w:t>
      </w:r>
      <w:r>
        <w:t xml:space="preserve"> </w:t>
      </w:r>
      <m:oMath>
        <m:sSub>
          <m:e>
            <m:r>
              <m:t>l</m:t>
            </m:r>
          </m:e>
          <m:sub>
            <m:r>
              <m:t>2</m:t>
            </m:r>
          </m:sub>
        </m:sSub>
      </m:oMath>
      <w:r>
        <w:t xml:space="preserve"> </w:t>
      </w:r>
      <w:r>
        <w:t xml:space="preserve">penalty, V-fold CV.</w:t>
      </w:r>
    </w:p>
    <w:p>
      <w:pPr>
        <w:pStyle w:val="Compact"/>
        <w:numPr>
          <w:numId w:val="1090"/>
          <w:ilvl w:val="0"/>
        </w:numPr>
      </w:pPr>
      <w:r>
        <w:t xml:space="preserve">SVM classification,</w:t>
      </w:r>
      <w:r>
        <w:t xml:space="preserve"> </w:t>
      </w:r>
      <m:oMath>
        <m:sSub>
          <m:e>
            <m:r>
              <m:t>l</m:t>
            </m:r>
          </m:e>
          <m:sub>
            <m:r>
              <m:t>2</m:t>
            </m:r>
          </m:sub>
        </m:sSub>
      </m:oMath>
      <w:r>
        <w:t xml:space="preserve"> </w:t>
      </w:r>
      <w:r>
        <w:t xml:space="preserve">penalty, V-fold CV.</w:t>
      </w:r>
    </w:p>
    <w:p>
      <w:pPr>
        <w:pStyle w:val="Compact"/>
        <w:numPr>
          <w:numId w:val="1090"/>
          <w:ilvl w:val="0"/>
        </w:numPr>
      </w:pPr>
      <w:r>
        <w:t xml:space="preserve">Deep network, no penalty, V-fold CV.</w:t>
      </w:r>
    </w:p>
    <w:p>
      <w:pPr>
        <w:pStyle w:val="Compact"/>
        <w:numPr>
          <w:numId w:val="1090"/>
          <w:ilvl w:val="0"/>
        </w:numPr>
      </w:pPr>
      <w:r>
        <w:t xml:space="preserve">Unrestricted,</w:t>
      </w:r>
      <w:r>
        <w:t xml:space="preserve"> </w:t>
      </w:r>
      <m:oMath>
        <m:r>
          <m:t>‖</m:t>
        </m:r>
        <m:sSup>
          <m:e>
            <m:r>
              <m:t>∂</m:t>
            </m:r>
          </m:e>
          <m:sup>
            <m:r>
              <m:t>2</m:t>
            </m:r>
          </m:sup>
        </m:sSup>
        <m:r>
          <m:t>f</m:t>
        </m:r>
        <m:sSub>
          <m:e>
            <m:r>
              <m:t>‖</m:t>
            </m:r>
          </m:e>
          <m:sub>
            <m:r>
              <m:t>2</m:t>
            </m:r>
          </m:sub>
        </m:sSub>
      </m:oMath>
      <w:r>
        <w:t xml:space="preserve">, V-fold CV. This combo is typically known as a</w:t>
      </w:r>
      <w:r>
        <w:t xml:space="preserve"> </w:t>
      </w:r>
      <w:r>
        <w:rPr>
          <w:i/>
        </w:rPr>
        <w:t xml:space="preserve">smoothing spline</w:t>
      </w:r>
      <w:r>
        <w:t xml:space="preserve">.</w:t>
      </w:r>
    </w:p>
    <w:p>
      <w:pPr>
        <w:pStyle w:val="FirstParagraph"/>
      </w:pPr>
      <w:r>
        <w:t xml:space="preserve">For fans of statistical hypothesis testing we will also emphasize:</w:t>
      </w:r>
      <w:r>
        <w:t xml:space="preserve"> </w:t>
      </w:r>
      <w:r>
        <w:t xml:space="preserve">Testing and prediction are related, but are not the same:</w:t>
      </w:r>
    </w:p>
    <w:p>
      <w:pPr>
        <w:pStyle w:val="Compact"/>
        <w:numPr>
          <w:numId w:val="1091"/>
          <w:ilvl w:val="0"/>
        </w:numPr>
      </w:pPr>
      <w:r>
        <w:t xml:space="preserve">In the current chapter, we do not claim our models,</w:t>
      </w:r>
      <w:r>
        <w:t xml:space="preserve"> </w:t>
      </w:r>
      <m:oMath>
        <m:r>
          <m:t>f</m:t>
        </m:r>
      </m:oMath>
      <w:r>
        <w:t xml:space="preserve">, are generative. I.e., we do not claim that there is some causal relation between</w:t>
      </w:r>
      <w:r>
        <w:t xml:space="preserve"> </w:t>
      </w:r>
      <m:oMath>
        <m:r>
          <m:t>x</m:t>
        </m:r>
      </m:oMath>
      <w:r>
        <w:t xml:space="preserve"> </w:t>
      </w:r>
      <w:r>
        <w:t xml:space="preserve">and</w:t>
      </w:r>
      <w:r>
        <w:t xml:space="preserve"> </w:t>
      </w:r>
      <m:oMath>
        <m:r>
          <m:t>y</m:t>
        </m:r>
      </m:oMath>
      <w:r>
        <w:t xml:space="preserve">. We only claim that</w:t>
      </w:r>
      <w:r>
        <w:t xml:space="preserve"> </w:t>
      </w:r>
      <m:oMath>
        <m:r>
          <m:t>x</m:t>
        </m:r>
      </m:oMath>
      <w:r>
        <w:t xml:space="preserve"> </w:t>
      </w:r>
      <w:r>
        <w:t xml:space="preserve">predicts</w:t>
      </w:r>
      <w:r>
        <w:t xml:space="preserve"> </w:t>
      </w:r>
      <m:oMath>
        <m:r>
          <m:t>y</m:t>
        </m:r>
      </m:oMath>
      <w:r>
        <w:t xml:space="preserve">.</w:t>
      </w:r>
    </w:p>
    <w:p>
      <w:pPr>
        <w:pStyle w:val="Compact"/>
        <w:numPr>
          <w:numId w:val="1091"/>
          <w:ilvl w:val="0"/>
        </w:numPr>
      </w:pPr>
      <w:r>
        <w:t xml:space="preserve">It is possible that we will want to ignore a significant predictor, and add a non-significant one</w:t>
      </w:r>
      <w:r>
        <w:t xml:space="preserve"> </w:t>
      </w:r>
      <w:r>
        <w:t xml:space="preserve">(Foster and Stine</w:t>
      </w:r>
      <w:r>
        <w:t xml:space="preserve"> </w:t>
      </w:r>
      <w:hyperlink w:anchor="ref-foster2004variable">
        <w:r>
          <w:rPr>
            <w:rStyle w:val="Hyperlink"/>
          </w:rPr>
          <w:t xml:space="preserve">2004</w:t>
        </w:r>
      </w:hyperlink>
      <w:r>
        <w:t xml:space="preserve">)</w:t>
      </w:r>
      <w:r>
        <w:t xml:space="preserve">.</w:t>
      </w:r>
    </w:p>
    <w:p>
      <w:pPr>
        <w:pStyle w:val="Compact"/>
        <w:numPr>
          <w:numId w:val="1091"/>
          <w:ilvl w:val="0"/>
        </w:numPr>
      </w:pPr>
      <w:r>
        <w:t xml:space="preserve">Some authors will use hypothesis testing as an initial screening for candidate predictors.</w:t>
      </w:r>
      <w:r>
        <w:t xml:space="preserve"> </w:t>
      </w:r>
      <w:r>
        <w:t xml:space="preserve">This is a useful heuristic, but that is all it is– a heuristic. It may also fail miserably if predictors are linearly dependent (a.k.a. multicollinear).</w:t>
      </w:r>
    </w:p>
    <w:p>
      <w:pPr>
        <w:pStyle w:val="Heading2"/>
      </w:pPr>
      <w:bookmarkStart w:id="373" w:name="supervised-learning-in-r"/>
      <w:r>
        <w:t xml:space="preserve">Supervised Learning in R</w:t>
      </w:r>
      <w:bookmarkEnd w:id="373"/>
    </w:p>
    <w:p>
      <w:pPr>
        <w:pStyle w:val="FirstParagraph"/>
      </w:pPr>
      <w:r>
        <w:t xml:space="preserve">At this point, we have a rich enough language to do supervised learning with R.</w:t>
      </w:r>
    </w:p>
    <w:p>
      <w:pPr>
        <w:pStyle w:val="BodyText"/>
      </w:pPr>
      <w:r>
        <w:t xml:space="preserve">In these examples, I will use two data sets from the</w:t>
      </w:r>
      <w:r>
        <w:t xml:space="preserve"> </w:t>
      </w:r>
      <w:r>
        <w:rPr>
          <w:b/>
        </w:rPr>
        <w:t xml:space="preserve">ElemStatLearn</w:t>
      </w:r>
      <w:r>
        <w:t xml:space="preserve"> </w:t>
      </w:r>
      <w:r>
        <w:t xml:space="preserve">package, that accompanies the seminal book by</w:t>
      </w:r>
      <w:r>
        <w:t xml:space="preserve"> </w:t>
      </w:r>
      <w:r>
        <w:t xml:space="preserve">Friedman, Hastie, and Tibshirani (</w:t>
      </w:r>
      <w:hyperlink w:anchor="ref-friedman2001elements">
        <w:r>
          <w:rPr>
            <w:rStyle w:val="Hyperlink"/>
          </w:rPr>
          <w:t xml:space="preserve">2001</w:t>
        </w:r>
      </w:hyperlink>
      <w:r>
        <w:t xml:space="preserve">)</w:t>
      </w:r>
      <w:r>
        <w:t xml:space="preserve">.</w:t>
      </w:r>
      <w:r>
        <w:t xml:space="preserve"> </w:t>
      </w:r>
      <w:r>
        <w:t xml:space="preserve">I use the</w:t>
      </w:r>
      <w:r>
        <w:t xml:space="preserve"> </w:t>
      </w:r>
      <w:r>
        <w:rPr>
          <w:rStyle w:val="VerbatimChar"/>
        </w:rPr>
        <w:t xml:space="preserve">spam</w:t>
      </w:r>
      <w:r>
        <w:t xml:space="preserve"> </w:t>
      </w:r>
      <w:r>
        <w:t xml:space="preserve">data for categorical predictions, and</w:t>
      </w:r>
      <w:r>
        <w:t xml:space="preserve"> </w:t>
      </w:r>
      <w:r>
        <w:rPr>
          <w:rStyle w:val="VerbatimChar"/>
        </w:rPr>
        <w:t xml:space="preserve">prostate</w:t>
      </w:r>
      <w:r>
        <w:t xml:space="preserve"> </w:t>
      </w:r>
      <w:r>
        <w:t xml:space="preserve">for continuous predictions.</w:t>
      </w:r>
      <w:r>
        <w:t xml:space="preserve"> </w:t>
      </w:r>
      <w:r>
        <w:t xml:space="preserve">In</w:t>
      </w:r>
      <w:r>
        <w:t xml:space="preserve"> </w:t>
      </w:r>
      <w:r>
        <w:rPr>
          <w:rStyle w:val="VerbatimChar"/>
        </w:rPr>
        <w:t xml:space="preserve">spam</w:t>
      </w:r>
      <w:r>
        <w:t xml:space="preserve"> </w:t>
      </w:r>
      <w:r>
        <w:t xml:space="preserve">we will try to decide if a mail is spam or not.</w:t>
      </w:r>
      <w:r>
        <w:t xml:space="preserve"> </w:t>
      </w:r>
      <w:r>
        <w:t xml:space="preserve">In</w:t>
      </w:r>
      <w:r>
        <w:t xml:space="preserve"> </w:t>
      </w:r>
      <w:r>
        <w:rPr>
          <w:rStyle w:val="VerbatimChar"/>
        </w:rPr>
        <w:t xml:space="preserve">prostate</w:t>
      </w:r>
      <w:r>
        <w:t xml:space="preserve"> </w:t>
      </w:r>
      <w:r>
        <w:t xml:space="preserve">we will try to predict the size of a cancerous tumor.</w:t>
      </w:r>
      <w:r>
        <w:t xml:space="preserve"> </w:t>
      </w:r>
      <w:r>
        <w:t xml:space="preserve">You can now call</w:t>
      </w:r>
      <w:r>
        <w:t xml:space="preserve"> </w:t>
      </w:r>
      <w:r>
        <w:rPr>
          <w:rStyle w:val="VerbatimChar"/>
        </w:rPr>
        <w:t xml:space="preserve">?prostate</w:t>
      </w:r>
      <w:r>
        <w:t xml:space="preserve"> </w:t>
      </w:r>
      <w:r>
        <w:t xml:space="preserve">and</w:t>
      </w:r>
      <w:r>
        <w:t xml:space="preserve"> </w:t>
      </w:r>
      <w:r>
        <w:rPr>
          <w:rStyle w:val="VerbatimChar"/>
        </w:rPr>
        <w:t xml:space="preserve">?spam</w:t>
      </w:r>
      <w:r>
        <w:t xml:space="preserve"> </w:t>
      </w:r>
      <w:r>
        <w:t xml:space="preserve">to learn more about these data sets.</w:t>
      </w:r>
    </w:p>
    <w:p>
      <w:pPr>
        <w:pStyle w:val="BodyText"/>
      </w:pPr>
      <w:r>
        <w:t xml:space="preserve">Some boring pre-processing.</w:t>
      </w:r>
    </w:p>
    <w:p>
      <w:pPr>
        <w:pStyle w:val="SourceCode"/>
      </w:pPr>
      <w:r>
        <w:rPr>
          <w:rStyle w:val="CommentTok"/>
        </w:rPr>
        <w:t xml:space="preserve"># Preparing prostate data</w:t>
      </w:r>
      <w:r>
        <w:br w:type="textWrapping"/>
      </w:r>
      <w:r>
        <w:rPr>
          <w:rStyle w:val="KeywordTok"/>
        </w:rPr>
        <w:t xml:space="preserve">data</w:t>
      </w:r>
      <w:r>
        <w:rPr>
          <w:rStyle w:val="NormalTok"/>
        </w:rPr>
        <w:t xml:space="preserve">(</w:t>
      </w:r>
      <w:r>
        <w:rPr>
          <w:rStyle w:val="StringTok"/>
        </w:rPr>
        <w:t xml:space="preserve">"prostate"</w:t>
      </w:r>
      <w:r>
        <w:rPr>
          <w:rStyle w:val="NormalTok"/>
        </w:rPr>
        <w:t xml:space="preserve">, </w:t>
      </w:r>
      <w:r>
        <w:rPr>
          <w:rStyle w:val="DataTypeTok"/>
        </w:rPr>
        <w:t xml:space="preserve">package =</w:t>
      </w:r>
      <w:r>
        <w:rPr>
          <w:rStyle w:val="NormalTok"/>
        </w:rPr>
        <w:t xml:space="preserve"> </w:t>
      </w:r>
      <w:r>
        <w:rPr>
          <w:rStyle w:val="StringTok"/>
        </w:rPr>
        <w:t xml:space="preserve">'ElemStatLearn'</w:t>
      </w:r>
      <w:r>
        <w:rPr>
          <w:rStyle w:val="NormalTok"/>
        </w:rPr>
        <w:t xml:space="preserve">)</w:t>
      </w:r>
      <w:r>
        <w:br w:type="textWrapping"/>
      </w:r>
      <w:r>
        <w:rPr>
          <w:rStyle w:val="NormalTok"/>
        </w:rPr>
        <w:t xml:space="preserve">prostate &lt;-</w:t>
      </w:r>
      <w:r>
        <w:rPr>
          <w:rStyle w:val="StringTok"/>
        </w:rPr>
        <w:t xml:space="preserve"> </w:t>
      </w:r>
      <w:r>
        <w:rPr>
          <w:rStyle w:val="NormalTok"/>
        </w:rPr>
        <w:t xml:space="preserve">data.table</w:t>
      </w:r>
      <w:r>
        <w:rPr>
          <w:rStyle w:val="OperatorTok"/>
        </w:rPr>
        <w:t xml:space="preserve">::</w:t>
      </w:r>
      <w:r>
        <w:rPr>
          <w:rStyle w:val="KeywordTok"/>
        </w:rPr>
        <w:t xml:space="preserve">data.table</w:t>
      </w:r>
      <w:r>
        <w:rPr>
          <w:rStyle w:val="NormalTok"/>
        </w:rPr>
        <w:t xml:space="preserve">(prostate)</w:t>
      </w:r>
      <w:r>
        <w:br w:type="textWrapping"/>
      </w:r>
      <w:r>
        <w:rPr>
          <w:rStyle w:val="NormalTok"/>
        </w:rPr>
        <w:t xml:space="preserve">prostate.train &lt;-</w:t>
      </w:r>
      <w:r>
        <w:rPr>
          <w:rStyle w:val="StringTok"/>
        </w:rPr>
        <w:t xml:space="preserve"> </w:t>
      </w:r>
      <w:r>
        <w:rPr>
          <w:rStyle w:val="NormalTok"/>
        </w:rPr>
        <w:t xml:space="preserve">prostate[train</w:t>
      </w:r>
      <w:r>
        <w:rPr>
          <w:rStyle w:val="OperatorTok"/>
        </w:rPr>
        <w:t xml:space="preserve">==</w:t>
      </w:r>
      <w:r>
        <w:rPr>
          <w:rStyle w:val="OtherTok"/>
        </w:rPr>
        <w:t xml:space="preserve">TRUE</w:t>
      </w:r>
      <w:r>
        <w:rPr>
          <w:rStyle w:val="NormalTok"/>
        </w:rPr>
        <w:t xml:space="preserve">, </w:t>
      </w:r>
      <w:r>
        <w:rPr>
          <w:rStyle w:val="OperatorTok"/>
        </w:rPr>
        <w:t xml:space="preserve">-</w:t>
      </w:r>
      <w:r>
        <w:rPr>
          <w:rStyle w:val="StringTok"/>
        </w:rPr>
        <w:t xml:space="preserve">"train"</w:t>
      </w:r>
      <w:r>
        <w:rPr>
          <w:rStyle w:val="NormalTok"/>
        </w:rPr>
        <w:t xml:space="preserve">]</w:t>
      </w:r>
      <w:r>
        <w:br w:type="textWrapping"/>
      </w:r>
      <w:r>
        <w:rPr>
          <w:rStyle w:val="NormalTok"/>
        </w:rPr>
        <w:t xml:space="preserve">prostate.test &lt;-</w:t>
      </w:r>
      <w:r>
        <w:rPr>
          <w:rStyle w:val="StringTok"/>
        </w:rPr>
        <w:t xml:space="preserve"> </w:t>
      </w:r>
      <w:r>
        <w:rPr>
          <w:rStyle w:val="NormalTok"/>
        </w:rPr>
        <w:t xml:space="preserve">prostate[train</w:t>
      </w:r>
      <w:r>
        <w:rPr>
          <w:rStyle w:val="OperatorTok"/>
        </w:rPr>
        <w:t xml:space="preserve">!=</w:t>
      </w:r>
      <w:r>
        <w:rPr>
          <w:rStyle w:val="OtherTok"/>
        </w:rPr>
        <w:t xml:space="preserve">TRUE</w:t>
      </w:r>
      <w:r>
        <w:rPr>
          <w:rStyle w:val="NormalTok"/>
        </w:rPr>
        <w:t xml:space="preserve">, </w:t>
      </w:r>
      <w:r>
        <w:rPr>
          <w:rStyle w:val="OperatorTok"/>
        </w:rPr>
        <w:t xml:space="preserve">-</w:t>
      </w:r>
      <w:r>
        <w:rPr>
          <w:rStyle w:val="StringTok"/>
        </w:rPr>
        <w:t xml:space="preserve">"train"</w:t>
      </w:r>
      <w:r>
        <w:rPr>
          <w:rStyle w:val="NormalTok"/>
        </w:rPr>
        <w:t xml:space="preserve">]</w:t>
      </w:r>
      <w:r>
        <w:br w:type="textWrapping"/>
      </w:r>
      <w:r>
        <w:rPr>
          <w:rStyle w:val="NormalTok"/>
        </w:rPr>
        <w:t xml:space="preserve">y.train &lt;-</w:t>
      </w:r>
      <w:r>
        <w:rPr>
          <w:rStyle w:val="StringTok"/>
        </w:rPr>
        <w:t xml:space="preserve"> </w:t>
      </w:r>
      <w:r>
        <w:rPr>
          <w:rStyle w:val="NormalTok"/>
        </w:rPr>
        <w:t xml:space="preserve">prostate.train</w:t>
      </w:r>
      <w:r>
        <w:rPr>
          <w:rStyle w:val="OperatorTok"/>
        </w:rPr>
        <w:t xml:space="preserve">$</w:t>
      </w:r>
      <w:r>
        <w:rPr>
          <w:rStyle w:val="NormalTok"/>
        </w:rPr>
        <w:t xml:space="preserve">lcavol</w:t>
      </w:r>
      <w:r>
        <w:br w:type="textWrapping"/>
      </w:r>
      <w:r>
        <w:rPr>
          <w:rStyle w:val="NormalTok"/>
        </w:rPr>
        <w:t xml:space="preserve">X.train &lt;-</w:t>
      </w:r>
      <w:r>
        <w:rPr>
          <w:rStyle w:val="StringTok"/>
        </w:rPr>
        <w:t xml:space="preserve"> </w:t>
      </w:r>
      <w:r>
        <w:rPr>
          <w:rStyle w:val="KeywordTok"/>
        </w:rPr>
        <w:t xml:space="preserve">as.matrix</w:t>
      </w:r>
      <w:r>
        <w:rPr>
          <w:rStyle w:val="NormalTok"/>
        </w:rPr>
        <w:t xml:space="preserve">(prostate.train[, </w:t>
      </w:r>
      <w:r>
        <w:rPr>
          <w:rStyle w:val="OperatorTok"/>
        </w:rPr>
        <w:t xml:space="preserve">-</w:t>
      </w:r>
      <w:r>
        <w:rPr>
          <w:rStyle w:val="StringTok"/>
        </w:rPr>
        <w:t xml:space="preserve">'lcavol'</w:t>
      </w:r>
      <w:r>
        <w:rPr>
          <w:rStyle w:val="NormalTok"/>
        </w:rPr>
        <w:t xml:space="preserve">] )</w:t>
      </w:r>
      <w:r>
        <w:br w:type="textWrapping"/>
      </w:r>
      <w:r>
        <w:rPr>
          <w:rStyle w:val="NormalTok"/>
        </w:rPr>
        <w:t xml:space="preserve">y.test &lt;-</w:t>
      </w:r>
      <w:r>
        <w:rPr>
          <w:rStyle w:val="StringTok"/>
        </w:rPr>
        <w:t xml:space="preserve"> </w:t>
      </w:r>
      <w:r>
        <w:rPr>
          <w:rStyle w:val="NormalTok"/>
        </w:rPr>
        <w:t xml:space="preserve">prostate.test</w:t>
      </w:r>
      <w:r>
        <w:rPr>
          <w:rStyle w:val="OperatorTok"/>
        </w:rPr>
        <w:t xml:space="preserve">$</w:t>
      </w:r>
      <w:r>
        <w:rPr>
          <w:rStyle w:val="NormalTok"/>
        </w:rPr>
        <w:t xml:space="preserve">lcavol </w:t>
      </w:r>
      <w:r>
        <w:br w:type="textWrapping"/>
      </w:r>
      <w:r>
        <w:rPr>
          <w:rStyle w:val="NormalTok"/>
        </w:rPr>
        <w:t xml:space="preserve">X.test &lt;-</w:t>
      </w:r>
      <w:r>
        <w:rPr>
          <w:rStyle w:val="StringTok"/>
        </w:rPr>
        <w:t xml:space="preserve"> </w:t>
      </w:r>
      <w:r>
        <w:rPr>
          <w:rStyle w:val="KeywordTok"/>
        </w:rPr>
        <w:t xml:space="preserve">as.matrix</w:t>
      </w:r>
      <w:r>
        <w:rPr>
          <w:rStyle w:val="NormalTok"/>
        </w:rPr>
        <w:t xml:space="preserve">(prostate.test[, </w:t>
      </w:r>
      <w:r>
        <w:rPr>
          <w:rStyle w:val="OperatorTok"/>
        </w:rPr>
        <w:t xml:space="preserve">-</w:t>
      </w:r>
      <w:r>
        <w:rPr>
          <w:rStyle w:val="StringTok"/>
        </w:rPr>
        <w:t xml:space="preserve">'lcavol'</w:t>
      </w:r>
      <w:r>
        <w:rPr>
          <w:rStyle w:val="NormalTok"/>
        </w:rPr>
        <w:t xml:space="preserve">] )</w:t>
      </w:r>
      <w:r>
        <w:br w:type="textWrapping"/>
      </w:r>
      <w:r>
        <w:br w:type="textWrapping"/>
      </w:r>
      <w:r>
        <w:rPr>
          <w:rStyle w:val="CommentTok"/>
        </w:rPr>
        <w:t xml:space="preserve"># Preparing spam data:</w:t>
      </w:r>
      <w:r>
        <w:br w:type="textWrapping"/>
      </w:r>
      <w:r>
        <w:rPr>
          <w:rStyle w:val="KeywordTok"/>
        </w:rPr>
        <w:t xml:space="preserve">data</w:t>
      </w:r>
      <w:r>
        <w:rPr>
          <w:rStyle w:val="NormalTok"/>
        </w:rPr>
        <w:t xml:space="preserve">(</w:t>
      </w:r>
      <w:r>
        <w:rPr>
          <w:rStyle w:val="StringTok"/>
        </w:rPr>
        <w:t xml:space="preserve">"spam"</w:t>
      </w:r>
      <w:r>
        <w:rPr>
          <w:rStyle w:val="NormalTok"/>
        </w:rPr>
        <w:t xml:space="preserve">, </w:t>
      </w:r>
      <w:r>
        <w:rPr>
          <w:rStyle w:val="DataTypeTok"/>
        </w:rPr>
        <w:t xml:space="preserve">package =</w:t>
      </w:r>
      <w:r>
        <w:rPr>
          <w:rStyle w:val="NormalTok"/>
        </w:rPr>
        <w:t xml:space="preserve"> </w:t>
      </w:r>
      <w:r>
        <w:rPr>
          <w:rStyle w:val="StringTok"/>
        </w:rPr>
        <w:t xml:space="preserve">'ElemStatLearn'</w:t>
      </w:r>
      <w:r>
        <w:rPr>
          <w:rStyle w:val="NormalTok"/>
        </w:rPr>
        <w:t xml:space="preserve">)</w:t>
      </w:r>
      <w:r>
        <w:br w:type="textWrapping"/>
      </w:r>
      <w:r>
        <w:rPr>
          <w:rStyle w:val="NormalTok"/>
        </w:rPr>
        <w:t xml:space="preserve">n &lt;-</w:t>
      </w:r>
      <w:r>
        <w:rPr>
          <w:rStyle w:val="StringTok"/>
        </w:rPr>
        <w:t xml:space="preserve"> </w:t>
      </w:r>
      <w:r>
        <w:rPr>
          <w:rStyle w:val="KeywordTok"/>
        </w:rPr>
        <w:t xml:space="preserve">nrow</w:t>
      </w:r>
      <w:r>
        <w:rPr>
          <w:rStyle w:val="NormalTok"/>
        </w:rPr>
        <w:t xml:space="preserve">(spam)</w:t>
      </w:r>
      <w:r>
        <w:br w:type="textWrapping"/>
      </w:r>
      <w:r>
        <w:rPr>
          <w:rStyle w:val="NormalTok"/>
        </w:rPr>
        <w:t xml:space="preserve">train.prop &lt;-</w:t>
      </w:r>
      <w:r>
        <w:rPr>
          <w:rStyle w:val="StringTok"/>
        </w:rPr>
        <w:t xml:space="preserve"> </w:t>
      </w:r>
      <w:r>
        <w:rPr>
          <w:rStyle w:val="FloatTok"/>
        </w:rPr>
        <w:t xml:space="preserve">0.66</w:t>
      </w:r>
      <w:r>
        <w:br w:type="textWrapping"/>
      </w:r>
      <w:r>
        <w:rPr>
          <w:rStyle w:val="NormalTok"/>
        </w:rPr>
        <w:t xml:space="preserve">train.ind &lt;-</w:t>
      </w:r>
      <w:r>
        <w:rPr>
          <w:rStyle w:val="StringTok"/>
        </w:rPr>
        <w:t xml:space="preserve"> </w:t>
      </w:r>
      <w:r>
        <w:rPr>
          <w:rStyle w:val="KeywordTok"/>
        </w:rPr>
        <w:t xml:space="preserve">sample</w:t>
      </w:r>
      <w:r>
        <w:rPr>
          <w:rStyle w:val="NormalTok"/>
        </w:rPr>
        <w:t xml:space="preserve">(</w:t>
      </w:r>
      <w:r>
        <w:rPr>
          <w:rStyle w:val="DataTypeTok"/>
        </w:rPr>
        <w:t xml:space="preserve">x =</w:t>
      </w:r>
      <w:r>
        <w:rPr>
          <w:rStyle w:val="NormalTok"/>
        </w:rPr>
        <w:t xml:space="preserve"> </w:t>
      </w:r>
      <w:r>
        <w:rPr>
          <w:rStyle w:val="KeywordTok"/>
        </w:rPr>
        <w:t xml:space="preserve">c</w:t>
      </w:r>
      <w:r>
        <w:rPr>
          <w:rStyle w:val="NormalTok"/>
        </w:rPr>
        <w:t xml:space="preserve">(</w:t>
      </w:r>
      <w:r>
        <w:rPr>
          <w:rStyle w:val="OtherTok"/>
        </w:rPr>
        <w:t xml:space="preserve">TRUE</w:t>
      </w:r>
      <w:r>
        <w:rPr>
          <w:rStyle w:val="NormalTok"/>
        </w:rPr>
        <w:t xml:space="preserve">,</w:t>
      </w:r>
      <w:r>
        <w:rPr>
          <w:rStyle w:val="OtherTok"/>
        </w:rPr>
        <w:t xml:space="preserve">FALSE</w:t>
      </w:r>
      <w:r>
        <w:rPr>
          <w:rStyle w:val="NormalTok"/>
        </w:rPr>
        <w:t xml:space="preserve">), </w:t>
      </w:r>
      <w:r>
        <w:br w:type="textWrapping"/>
      </w:r>
      <w:r>
        <w:rPr>
          <w:rStyle w:val="NormalTok"/>
        </w:rPr>
        <w:t xml:space="preserve">                    </w:t>
      </w:r>
      <w:r>
        <w:rPr>
          <w:rStyle w:val="DataTypeTok"/>
        </w:rPr>
        <w:t xml:space="preserve">size =</w:t>
      </w:r>
      <w:r>
        <w:rPr>
          <w:rStyle w:val="NormalTok"/>
        </w:rPr>
        <w:t xml:space="preserve"> n, </w:t>
      </w:r>
      <w:r>
        <w:br w:type="textWrapping"/>
      </w:r>
      <w:r>
        <w:rPr>
          <w:rStyle w:val="NormalTok"/>
        </w:rPr>
        <w:t xml:space="preserve">                    </w:t>
      </w:r>
      <w:r>
        <w:rPr>
          <w:rStyle w:val="DataTypeTok"/>
        </w:rPr>
        <w:t xml:space="preserve">prob =</w:t>
      </w:r>
      <w:r>
        <w:rPr>
          <w:rStyle w:val="NormalTok"/>
        </w:rPr>
        <w:t xml:space="preserve"> </w:t>
      </w:r>
      <w:r>
        <w:rPr>
          <w:rStyle w:val="KeywordTok"/>
        </w:rPr>
        <w:t xml:space="preserve">c</w:t>
      </w:r>
      <w:r>
        <w:rPr>
          <w:rStyle w:val="NormalTok"/>
        </w:rPr>
        <w:t xml:space="preserve">(train.prop,</w:t>
      </w:r>
      <w:r>
        <w:rPr>
          <w:rStyle w:val="DecValTok"/>
        </w:rPr>
        <w:t xml:space="preserve">1</w:t>
      </w:r>
      <w:r>
        <w:rPr>
          <w:rStyle w:val="OperatorTok"/>
        </w:rPr>
        <w:t xml:space="preserve">-</w:t>
      </w:r>
      <w:r>
        <w:rPr>
          <w:rStyle w:val="NormalTok"/>
        </w:rPr>
        <w:t xml:space="preserve">train.prop), </w:t>
      </w:r>
      <w:r>
        <w:br w:type="textWrapping"/>
      </w:r>
      <w:r>
        <w:rPr>
          <w:rStyle w:val="NormalTok"/>
        </w:rPr>
        <w:t xml:space="preserve">                    </w:t>
      </w:r>
      <w:r>
        <w:rPr>
          <w:rStyle w:val="DataTypeTok"/>
        </w:rPr>
        <w:t xml:space="preserve">replace=</w:t>
      </w:r>
      <w:r>
        <w:rPr>
          <w:rStyle w:val="OtherTok"/>
        </w:rPr>
        <w:t xml:space="preserve">TRUE</w:t>
      </w:r>
      <w:r>
        <w:rPr>
          <w:rStyle w:val="NormalTok"/>
        </w:rPr>
        <w:t xml:space="preserve">)</w:t>
      </w:r>
      <w:r>
        <w:br w:type="textWrapping"/>
      </w:r>
      <w:r>
        <w:rPr>
          <w:rStyle w:val="NormalTok"/>
        </w:rPr>
        <w:t xml:space="preserve">spam.train &lt;-</w:t>
      </w:r>
      <w:r>
        <w:rPr>
          <w:rStyle w:val="StringTok"/>
        </w:rPr>
        <w:t xml:space="preserve"> </w:t>
      </w:r>
      <w:r>
        <w:rPr>
          <w:rStyle w:val="NormalTok"/>
        </w:rPr>
        <w:t xml:space="preserve">spam[train.ind,]</w:t>
      </w:r>
      <w:r>
        <w:br w:type="textWrapping"/>
      </w:r>
      <w:r>
        <w:rPr>
          <w:rStyle w:val="NormalTok"/>
        </w:rPr>
        <w:t xml:space="preserve">spam.test &lt;-</w:t>
      </w:r>
      <w:r>
        <w:rPr>
          <w:rStyle w:val="StringTok"/>
        </w:rPr>
        <w:t xml:space="preserve"> </w:t>
      </w:r>
      <w:r>
        <w:rPr>
          <w:rStyle w:val="NormalTok"/>
        </w:rPr>
        <w:t xml:space="preserve">spam[</w:t>
      </w:r>
      <w:r>
        <w:rPr>
          <w:rStyle w:val="OperatorTok"/>
        </w:rPr>
        <w:t xml:space="preserve">!</w:t>
      </w:r>
      <w:r>
        <w:rPr>
          <w:rStyle w:val="NormalTok"/>
        </w:rPr>
        <w:t xml:space="preserve">train.ind,]</w:t>
      </w:r>
      <w:r>
        <w:br w:type="textWrapping"/>
      </w:r>
      <w:r>
        <w:br w:type="textWrapping"/>
      </w:r>
      <w:r>
        <w:rPr>
          <w:rStyle w:val="NormalTok"/>
        </w:rPr>
        <w:t xml:space="preserve">y.train.spam &lt;-</w:t>
      </w:r>
      <w:r>
        <w:rPr>
          <w:rStyle w:val="StringTok"/>
        </w:rPr>
        <w:t xml:space="preserve"> </w:t>
      </w:r>
      <w:r>
        <w:rPr>
          <w:rStyle w:val="NormalTok"/>
        </w:rPr>
        <w:t xml:space="preserve">spam.train</w:t>
      </w:r>
      <w:r>
        <w:rPr>
          <w:rStyle w:val="OperatorTok"/>
        </w:rPr>
        <w:t xml:space="preserve">$</w:t>
      </w:r>
      <w:r>
        <w:rPr>
          <w:rStyle w:val="NormalTok"/>
        </w:rPr>
        <w:t xml:space="preserve">spam</w:t>
      </w:r>
      <w:r>
        <w:br w:type="textWrapping"/>
      </w:r>
      <w:r>
        <w:rPr>
          <w:rStyle w:val="NormalTok"/>
        </w:rPr>
        <w:t xml:space="preserve">X.train.spam &lt;-</w:t>
      </w:r>
      <w:r>
        <w:rPr>
          <w:rStyle w:val="StringTok"/>
        </w:rPr>
        <w:t xml:space="preserve"> </w:t>
      </w:r>
      <w:r>
        <w:rPr>
          <w:rStyle w:val="KeywordTok"/>
        </w:rPr>
        <w:t xml:space="preserve">as.matrix</w:t>
      </w:r>
      <w:r>
        <w:rPr>
          <w:rStyle w:val="NormalTok"/>
        </w:rPr>
        <w:t xml:space="preserve">(spam.train[,</w:t>
      </w:r>
      <w:r>
        <w:rPr>
          <w:rStyle w:val="KeywordTok"/>
        </w:rPr>
        <w:t xml:space="preserve">names</w:t>
      </w:r>
      <w:r>
        <w:rPr>
          <w:rStyle w:val="NormalTok"/>
        </w:rPr>
        <w:t xml:space="preserve">(spam.train)</w:t>
      </w:r>
      <w:r>
        <w:rPr>
          <w:rStyle w:val="OperatorTok"/>
        </w:rPr>
        <w:t xml:space="preserve">!=</w:t>
      </w:r>
      <w:r>
        <w:rPr>
          <w:rStyle w:val="StringTok"/>
        </w:rPr>
        <w:t xml:space="preserve">'spam'</w:t>
      </w:r>
      <w:r>
        <w:rPr>
          <w:rStyle w:val="NormalTok"/>
        </w:rPr>
        <w:t xml:space="preserve">] ) </w:t>
      </w:r>
      <w:r>
        <w:br w:type="textWrapping"/>
      </w:r>
      <w:r>
        <w:rPr>
          <w:rStyle w:val="NormalTok"/>
        </w:rPr>
        <w:t xml:space="preserve">y.test.spam &lt;-</w:t>
      </w:r>
      <w:r>
        <w:rPr>
          <w:rStyle w:val="StringTok"/>
        </w:rPr>
        <w:t xml:space="preserve"> </w:t>
      </w:r>
      <w:r>
        <w:rPr>
          <w:rStyle w:val="NormalTok"/>
        </w:rPr>
        <w:t xml:space="preserve">spam.test</w:t>
      </w:r>
      <w:r>
        <w:rPr>
          <w:rStyle w:val="OperatorTok"/>
        </w:rPr>
        <w:t xml:space="preserve">$</w:t>
      </w:r>
      <w:r>
        <w:rPr>
          <w:rStyle w:val="NormalTok"/>
        </w:rPr>
        <w:t xml:space="preserve">spam</w:t>
      </w:r>
      <w:r>
        <w:br w:type="textWrapping"/>
      </w:r>
      <w:r>
        <w:rPr>
          <w:rStyle w:val="NormalTok"/>
        </w:rPr>
        <w:t xml:space="preserve">X.test.spam &lt;-</w:t>
      </w:r>
      <w:r>
        <w:rPr>
          <w:rStyle w:val="StringTok"/>
        </w:rPr>
        <w:t xml:space="preserve">  </w:t>
      </w:r>
      <w:r>
        <w:rPr>
          <w:rStyle w:val="KeywordTok"/>
        </w:rPr>
        <w:t xml:space="preserve">as.matrix</w:t>
      </w:r>
      <w:r>
        <w:rPr>
          <w:rStyle w:val="NormalTok"/>
        </w:rPr>
        <w:t xml:space="preserve">(spam.test[,</w:t>
      </w:r>
      <w:r>
        <w:rPr>
          <w:rStyle w:val="KeywordTok"/>
        </w:rPr>
        <w:t xml:space="preserve">names</w:t>
      </w:r>
      <w:r>
        <w:rPr>
          <w:rStyle w:val="NormalTok"/>
        </w:rPr>
        <w:t xml:space="preserve">(spam.test)</w:t>
      </w:r>
      <w:r>
        <w:rPr>
          <w:rStyle w:val="OperatorTok"/>
        </w:rPr>
        <w:t xml:space="preserve">!=</w:t>
      </w:r>
      <w:r>
        <w:rPr>
          <w:rStyle w:val="StringTok"/>
        </w:rPr>
        <w:t xml:space="preserve">'spam'</w:t>
      </w:r>
      <w:r>
        <w:rPr>
          <w:rStyle w:val="NormalTok"/>
        </w:rPr>
        <w:t xml:space="preserve">]) </w:t>
      </w:r>
      <w:r>
        <w:br w:type="textWrapping"/>
      </w:r>
      <w:r>
        <w:br w:type="textWrapping"/>
      </w:r>
      <w:r>
        <w:rPr>
          <w:rStyle w:val="NormalTok"/>
        </w:rPr>
        <w:t xml:space="preserve">spam.dummy &lt;-</w:t>
      </w:r>
      <w:r>
        <w:rPr>
          <w:rStyle w:val="StringTok"/>
        </w:rPr>
        <w:t xml:space="preserve"> </w:t>
      </w:r>
      <w:r>
        <w:rPr>
          <w:rStyle w:val="NormalTok"/>
        </w:rPr>
        <w:t xml:space="preserve">spam</w:t>
      </w:r>
      <w:r>
        <w:br w:type="textWrapping"/>
      </w:r>
      <w:r>
        <w:rPr>
          <w:rStyle w:val="NormalTok"/>
        </w:rPr>
        <w:t xml:space="preserve">spam.dummy</w:t>
      </w:r>
      <w:r>
        <w:rPr>
          <w:rStyle w:val="OperatorTok"/>
        </w:rPr>
        <w:t xml:space="preserve">$</w:t>
      </w:r>
      <w:r>
        <w:rPr>
          <w:rStyle w:val="NormalTok"/>
        </w:rPr>
        <w:t xml:space="preserve">spam &lt;-</w:t>
      </w:r>
      <w:r>
        <w:rPr>
          <w:rStyle w:val="StringTok"/>
        </w:rPr>
        <w:t xml:space="preserve"> </w:t>
      </w:r>
      <w:r>
        <w:rPr>
          <w:rStyle w:val="KeywordTok"/>
        </w:rPr>
        <w:t xml:space="preserve">as.numeric</w:t>
      </w:r>
      <w:r>
        <w:rPr>
          <w:rStyle w:val="NormalTok"/>
        </w:rPr>
        <w:t xml:space="preserve">(spam</w:t>
      </w:r>
      <w:r>
        <w:rPr>
          <w:rStyle w:val="OperatorTok"/>
        </w:rPr>
        <w:t xml:space="preserve">$</w:t>
      </w:r>
      <w:r>
        <w:rPr>
          <w:rStyle w:val="NormalTok"/>
        </w:rPr>
        <w:t xml:space="preserve">spam</w:t>
      </w:r>
      <w:r>
        <w:rPr>
          <w:rStyle w:val="OperatorTok"/>
        </w:rPr>
        <w:t xml:space="preserve">==</w:t>
      </w:r>
      <w:r>
        <w:rPr>
          <w:rStyle w:val="StringTok"/>
        </w:rPr>
        <w:t xml:space="preserve">'spam'</w:t>
      </w:r>
      <w:r>
        <w:rPr>
          <w:rStyle w:val="NormalTok"/>
        </w:rPr>
        <w:t xml:space="preserve">) </w:t>
      </w:r>
      <w:r>
        <w:br w:type="textWrapping"/>
      </w:r>
      <w:r>
        <w:rPr>
          <w:rStyle w:val="NormalTok"/>
        </w:rPr>
        <w:t xml:space="preserve">spam.train.dummy &lt;-</w:t>
      </w:r>
      <w:r>
        <w:rPr>
          <w:rStyle w:val="StringTok"/>
        </w:rPr>
        <w:t xml:space="preserve"> </w:t>
      </w:r>
      <w:r>
        <w:rPr>
          <w:rStyle w:val="NormalTok"/>
        </w:rPr>
        <w:t xml:space="preserve">spam.dummy[train.ind,]</w:t>
      </w:r>
      <w:r>
        <w:br w:type="textWrapping"/>
      </w:r>
      <w:r>
        <w:rPr>
          <w:rStyle w:val="NormalTok"/>
        </w:rPr>
        <w:t xml:space="preserve">spam.test.dummy &lt;-</w:t>
      </w:r>
      <w:r>
        <w:rPr>
          <w:rStyle w:val="StringTok"/>
        </w:rPr>
        <w:t xml:space="preserve"> </w:t>
      </w:r>
      <w:r>
        <w:rPr>
          <w:rStyle w:val="NormalTok"/>
        </w:rPr>
        <w:t xml:space="preserve">spam.dummy[</w:t>
      </w:r>
      <w:r>
        <w:rPr>
          <w:rStyle w:val="OperatorTok"/>
        </w:rPr>
        <w:t xml:space="preserve">!</w:t>
      </w:r>
      <w:r>
        <w:rPr>
          <w:rStyle w:val="NormalTok"/>
        </w:rPr>
        <w:t xml:space="preserve">train.ind,]</w:t>
      </w:r>
    </w:p>
    <w:p>
      <w:pPr>
        <w:pStyle w:val="FirstParagraph"/>
      </w:pPr>
      <w:r>
        <w:t xml:space="preserve">We also define some utility functions that we will require down the road.</w:t>
      </w:r>
    </w:p>
    <w:p>
      <w:pPr>
        <w:pStyle w:val="SourceCode"/>
      </w:pPr>
      <w:r>
        <w:rPr>
          <w:rStyle w:val="NormalTok"/>
        </w:rPr>
        <w:t xml:space="preserve">l2 &lt;-</w:t>
      </w:r>
      <w:r>
        <w:rPr>
          <w:rStyle w:val="StringTok"/>
        </w:rPr>
        <w:t xml:space="preserve"> </w:t>
      </w:r>
      <w:r>
        <w:rPr>
          <w:rStyle w:val="ControlFlowTok"/>
        </w:rPr>
        <w:t xml:space="preserve">function</w:t>
      </w:r>
      <w:r>
        <w:rPr>
          <w:rStyle w:val="NormalTok"/>
        </w:rPr>
        <w:t xml:space="preserve">(x) x</w:t>
      </w:r>
      <w:r>
        <w:rPr>
          <w:rStyle w:val="OperatorTok"/>
        </w:rPr>
        <w:t xml:space="preserve">^</w:t>
      </w:r>
      <w:r>
        <w:rPr>
          <w:rStyle w:val="DecValTok"/>
        </w:rPr>
        <w:t xml:space="preserve">2</w:t>
      </w:r>
      <w:r>
        <w:rPr>
          <w:rStyle w:val="NormalTok"/>
        </w:rPr>
        <w:t xml:space="preserve"> </w:t>
      </w:r>
      <w:r>
        <w:rPr>
          <w:rStyle w:val="OperatorTok"/>
        </w:rPr>
        <w:t xml:space="preserve">%&gt;%</w:t>
      </w:r>
      <w:r>
        <w:rPr>
          <w:rStyle w:val="StringTok"/>
        </w:rPr>
        <w:t xml:space="preserve"> </w:t>
      </w:r>
      <w:r>
        <w:rPr>
          <w:rStyle w:val="NormalTok"/>
        </w:rPr>
        <w:t xml:space="preserve">sum </w:t>
      </w:r>
      <w:r>
        <w:rPr>
          <w:rStyle w:val="OperatorTok"/>
        </w:rPr>
        <w:t xml:space="preserve">%&gt;%</w:t>
      </w:r>
      <w:r>
        <w:rPr>
          <w:rStyle w:val="StringTok"/>
        </w:rPr>
        <w:t xml:space="preserve"> </w:t>
      </w:r>
      <w:r>
        <w:rPr>
          <w:rStyle w:val="NormalTok"/>
        </w:rPr>
        <w:t xml:space="preserve">sqrt </w:t>
      </w:r>
      <w:r>
        <w:br w:type="textWrapping"/>
      </w:r>
      <w:r>
        <w:rPr>
          <w:rStyle w:val="NormalTok"/>
        </w:rPr>
        <w:t xml:space="preserve">l1 &lt;-</w:t>
      </w:r>
      <w:r>
        <w:rPr>
          <w:rStyle w:val="StringTok"/>
        </w:rPr>
        <w:t xml:space="preserve"> </w:t>
      </w:r>
      <w:r>
        <w:rPr>
          <w:rStyle w:val="ControlFlowTok"/>
        </w:rPr>
        <w:t xml:space="preserve">function</w:t>
      </w:r>
      <w:r>
        <w:rPr>
          <w:rStyle w:val="NormalTok"/>
        </w:rPr>
        <w:t xml:space="preserve">(x) </w:t>
      </w:r>
      <w:r>
        <w:rPr>
          <w:rStyle w:val="KeywordTok"/>
        </w:rPr>
        <w:t xml:space="preserve">abs</w:t>
      </w:r>
      <w:r>
        <w:rPr>
          <w:rStyle w:val="NormalTok"/>
        </w:rPr>
        <w:t xml:space="preserve">(x) </w:t>
      </w:r>
      <w:r>
        <w:rPr>
          <w:rStyle w:val="OperatorTok"/>
        </w:rPr>
        <w:t xml:space="preserve">%&gt;%</w:t>
      </w:r>
      <w:r>
        <w:rPr>
          <w:rStyle w:val="StringTok"/>
        </w:rPr>
        <w:t xml:space="preserve"> </w:t>
      </w:r>
      <w:r>
        <w:rPr>
          <w:rStyle w:val="NormalTok"/>
        </w:rPr>
        <w:t xml:space="preserve">sum  </w:t>
      </w:r>
      <w:r>
        <w:br w:type="textWrapping"/>
      </w:r>
      <w:r>
        <w:rPr>
          <w:rStyle w:val="NormalTok"/>
        </w:rPr>
        <w:t xml:space="preserve">MSE &lt;-</w:t>
      </w:r>
      <w:r>
        <w:rPr>
          <w:rStyle w:val="StringTok"/>
        </w:rPr>
        <w:t xml:space="preserve"> </w:t>
      </w:r>
      <w:r>
        <w:rPr>
          <w:rStyle w:val="ControlFlowTok"/>
        </w:rPr>
        <w:t xml:space="preserve">function</w:t>
      </w:r>
      <w:r>
        <w:rPr>
          <w:rStyle w:val="NormalTok"/>
        </w:rPr>
        <w:t xml:space="preserve">(x) x</w:t>
      </w:r>
      <w:r>
        <w:rPr>
          <w:rStyle w:val="OperatorTok"/>
        </w:rPr>
        <w:t xml:space="preserve">^</w:t>
      </w:r>
      <w:r>
        <w:rPr>
          <w:rStyle w:val="DecValTok"/>
        </w:rPr>
        <w:t xml:space="preserve">2</w:t>
      </w:r>
      <w:r>
        <w:rPr>
          <w:rStyle w:val="NormalTok"/>
        </w:rPr>
        <w:t xml:space="preserve"> </w:t>
      </w:r>
      <w:r>
        <w:rPr>
          <w:rStyle w:val="OperatorTok"/>
        </w:rPr>
        <w:t xml:space="preserve">%&gt;%</w:t>
      </w:r>
      <w:r>
        <w:rPr>
          <w:rStyle w:val="StringTok"/>
        </w:rPr>
        <w:t xml:space="preserve"> </w:t>
      </w:r>
      <w:r>
        <w:rPr>
          <w:rStyle w:val="NormalTok"/>
        </w:rPr>
        <w:t xml:space="preserve">mean </w:t>
      </w:r>
      <w:r>
        <w:br w:type="textWrapping"/>
      </w:r>
      <w:r>
        <w:rPr>
          <w:rStyle w:val="NormalTok"/>
        </w:rPr>
        <w:t xml:space="preserve">missclassification &lt;-</w:t>
      </w:r>
      <w:r>
        <w:rPr>
          <w:rStyle w:val="StringTok"/>
        </w:rPr>
        <w:t xml:space="preserve"> </w:t>
      </w:r>
      <w:r>
        <w:rPr>
          <w:rStyle w:val="ControlFlowTok"/>
        </w:rPr>
        <w:t xml:space="preserve">function</w:t>
      </w:r>
      <w:r>
        <w:rPr>
          <w:rStyle w:val="NormalTok"/>
        </w:rPr>
        <w:t xml:space="preserve">(tab) </w:t>
      </w:r>
      <w:r>
        <w:rPr>
          <w:rStyle w:val="KeywordTok"/>
        </w:rPr>
        <w:t xml:space="preserve">sum</w:t>
      </w:r>
      <w:r>
        <w:rPr>
          <w:rStyle w:val="NormalTok"/>
        </w:rPr>
        <w:t xml:space="preserve">(tab[</w:t>
      </w:r>
      <w:r>
        <w:rPr>
          <w:rStyle w:val="KeywordTok"/>
        </w:rPr>
        <w:t xml:space="preserve">c</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OperatorTok"/>
        </w:rPr>
        <w:t xml:space="preserve">/</w:t>
      </w:r>
      <w:r>
        <w:rPr>
          <w:rStyle w:val="KeywordTok"/>
        </w:rPr>
        <w:t xml:space="preserve">sum</w:t>
      </w:r>
      <w:r>
        <w:rPr>
          <w:rStyle w:val="NormalTok"/>
        </w:rPr>
        <w:t xml:space="preserve">(tab)</w:t>
      </w:r>
    </w:p>
    <w:p>
      <w:pPr>
        <w:pStyle w:val="Heading3"/>
      </w:pPr>
      <w:bookmarkStart w:id="374" w:name="least-squares"/>
      <w:r>
        <w:t xml:space="preserve">Linear Models with Least Squares Loss</w:t>
      </w:r>
      <w:bookmarkEnd w:id="374"/>
    </w:p>
    <w:p>
      <w:pPr>
        <w:pStyle w:val="FirstParagraph"/>
      </w:pPr>
      <w:r>
        <w:t xml:space="preserve">The simplest approach to supervised learning, is simply with OLS: a linear predictor, squared error loss, and train-test risk estimator.</w:t>
      </w:r>
      <w:r>
        <w:t xml:space="preserve"> </w:t>
      </w:r>
      <w:r>
        <w:t xml:space="preserve">Notice the better in-sample MSE than the out-of-sample. That is overfitting in action.</w:t>
      </w:r>
    </w:p>
    <w:p>
      <w:pPr>
        <w:pStyle w:val="SourceCode"/>
      </w:pPr>
      <w:r>
        <w:rPr>
          <w:rStyle w:val="NormalTok"/>
        </w:rPr>
        <w:t xml:space="preserve">ols</w:t>
      </w:r>
      <w:r>
        <w:rPr>
          <w:rStyle w:val="FloatTok"/>
        </w:rPr>
        <w:t xml:space="preserve">.1</w:t>
      </w:r>
      <w:r>
        <w:rPr>
          <w:rStyle w:val="NormalTok"/>
        </w:rPr>
        <w:t xml:space="preserve"> &lt;-</w:t>
      </w:r>
      <w:r>
        <w:rPr>
          <w:rStyle w:val="StringTok"/>
        </w:rPr>
        <w:t xml:space="preserve"> </w:t>
      </w:r>
      <w:r>
        <w:rPr>
          <w:rStyle w:val="KeywordTok"/>
        </w:rPr>
        <w:t xml:space="preserve">lm</w:t>
      </w:r>
      <w:r>
        <w:rPr>
          <w:rStyle w:val="NormalTok"/>
        </w:rPr>
        <w:t xml:space="preserve">(lcavol</w:t>
      </w:r>
      <w:r>
        <w:rPr>
          <w:rStyle w:val="OperatorTok"/>
        </w:rPr>
        <w:t xml:space="preserve">~</w:t>
      </w:r>
      <w:r>
        <w:rPr>
          <w:rStyle w:val="NormalTok"/>
        </w:rPr>
        <w:t xml:space="preserve">. ,</w:t>
      </w:r>
      <w:r>
        <w:rPr>
          <w:rStyle w:val="DataTypeTok"/>
        </w:rPr>
        <w:t xml:space="preserve">data =</w:t>
      </w:r>
      <w:r>
        <w:rPr>
          <w:rStyle w:val="NormalTok"/>
        </w:rPr>
        <w:t xml:space="preserve"> prostate.train)</w:t>
      </w:r>
      <w:r>
        <w:br w:type="textWrapping"/>
      </w:r>
      <w:r>
        <w:rPr>
          <w:rStyle w:val="CommentTok"/>
        </w:rPr>
        <w:t xml:space="preserve"># Train error:</w:t>
      </w:r>
      <w:r>
        <w:br w:type="textWrapping"/>
      </w:r>
      <w:r>
        <w:rPr>
          <w:rStyle w:val="KeywordTok"/>
        </w:rPr>
        <w:t xml:space="preserve">MSE</w:t>
      </w:r>
      <w:r>
        <w:rPr>
          <w:rStyle w:val="NormalTok"/>
        </w:rPr>
        <w:t xml:space="preserve">( </w:t>
      </w:r>
      <w:r>
        <w:rPr>
          <w:rStyle w:val="KeywordTok"/>
        </w:rPr>
        <w:t xml:space="preserve">predict</w:t>
      </w:r>
      <w:r>
        <w:rPr>
          <w:rStyle w:val="NormalTok"/>
        </w:rPr>
        <w:t xml:space="preserve">(ols</w:t>
      </w:r>
      <w:r>
        <w:rPr>
          <w:rStyle w:val="FloatTok"/>
        </w:rPr>
        <w:t xml:space="preserve">.1</w:t>
      </w:r>
      <w:r>
        <w:rPr>
          <w:rStyle w:val="NormalTok"/>
        </w:rPr>
        <w:t xml:space="preserve">)</w:t>
      </w:r>
      <w:r>
        <w:rPr>
          <w:rStyle w:val="OperatorTok"/>
        </w:rPr>
        <w:t xml:space="preserve">-</w:t>
      </w:r>
      <w:r>
        <w:rPr>
          <w:rStyle w:val="NormalTok"/>
        </w:rPr>
        <w:t xml:space="preserve">prostate.train</w:t>
      </w:r>
      <w:r>
        <w:rPr>
          <w:rStyle w:val="OperatorTok"/>
        </w:rPr>
        <w:t xml:space="preserve">$</w:t>
      </w:r>
      <w:r>
        <w:rPr>
          <w:rStyle w:val="NormalTok"/>
        </w:rPr>
        <w:t xml:space="preserve">lcavol) </w:t>
      </w:r>
    </w:p>
    <w:p>
      <w:pPr>
        <w:pStyle w:val="SourceCode"/>
      </w:pPr>
      <w:r>
        <w:rPr>
          <w:rStyle w:val="VerbatimChar"/>
        </w:rPr>
        <w:t xml:space="preserve">## [1] 0.4383709</w:t>
      </w:r>
    </w:p>
    <w:p>
      <w:pPr>
        <w:pStyle w:val="SourceCode"/>
      </w:pPr>
      <w:r>
        <w:rPr>
          <w:rStyle w:val="CommentTok"/>
        </w:rPr>
        <w:t xml:space="preserve"># Test error:</w:t>
      </w:r>
      <w:r>
        <w:br w:type="textWrapping"/>
      </w:r>
      <w:r>
        <w:rPr>
          <w:rStyle w:val="KeywordTok"/>
        </w:rPr>
        <w:t xml:space="preserve">MSE</w:t>
      </w:r>
      <w:r>
        <w:rPr>
          <w:rStyle w:val="NormalTok"/>
        </w:rPr>
        <w:t xml:space="preserve">( </w:t>
      </w:r>
      <w:r>
        <w:rPr>
          <w:rStyle w:val="KeywordTok"/>
        </w:rPr>
        <w:t xml:space="preserve">predict</w:t>
      </w:r>
      <w:r>
        <w:rPr>
          <w:rStyle w:val="NormalTok"/>
        </w:rPr>
        <w:t xml:space="preserve">(ols</w:t>
      </w:r>
      <w:r>
        <w:rPr>
          <w:rStyle w:val="FloatTok"/>
        </w:rPr>
        <w:t xml:space="preserve">.1</w:t>
      </w:r>
      <w:r>
        <w:rPr>
          <w:rStyle w:val="NormalTok"/>
        </w:rPr>
        <w:t xml:space="preserve">, </w:t>
      </w:r>
      <w:r>
        <w:rPr>
          <w:rStyle w:val="DataTypeTok"/>
        </w:rPr>
        <w:t xml:space="preserve">newdata=</w:t>
      </w:r>
      <w:r>
        <w:rPr>
          <w:rStyle w:val="NormalTok"/>
        </w:rPr>
        <w:t xml:space="preserve">prostate.test)</w:t>
      </w:r>
      <w:r>
        <w:rPr>
          <w:rStyle w:val="OperatorTok"/>
        </w:rPr>
        <w:t xml:space="preserve">-</w:t>
      </w:r>
      <w:r>
        <w:rPr>
          <w:rStyle w:val="StringTok"/>
        </w:rPr>
        <w:t xml:space="preserve"> </w:t>
      </w:r>
      <w:r>
        <w:rPr>
          <w:rStyle w:val="NormalTok"/>
        </w:rPr>
        <w:t xml:space="preserve">prostate.test</w:t>
      </w:r>
      <w:r>
        <w:rPr>
          <w:rStyle w:val="OperatorTok"/>
        </w:rPr>
        <w:t xml:space="preserve">$</w:t>
      </w:r>
      <w:r>
        <w:rPr>
          <w:rStyle w:val="NormalTok"/>
        </w:rPr>
        <w:t xml:space="preserve">lcavol)</w:t>
      </w:r>
    </w:p>
    <w:p>
      <w:pPr>
        <w:pStyle w:val="SourceCode"/>
      </w:pPr>
      <w:r>
        <w:rPr>
          <w:rStyle w:val="VerbatimChar"/>
        </w:rPr>
        <w:t xml:space="preserve">## [1] 0.5084068</w:t>
      </w:r>
    </w:p>
    <w:p>
      <w:pPr>
        <w:pStyle w:val="FirstParagraph"/>
      </w:pPr>
      <w:r>
        <w:t xml:space="preserve">Things to note:</w:t>
      </w:r>
    </w:p>
    <w:p>
      <w:pPr>
        <w:pStyle w:val="Compact"/>
        <w:numPr>
          <w:numId w:val="1092"/>
          <w:ilvl w:val="0"/>
        </w:numPr>
      </w:pPr>
      <w:r>
        <w:t xml:space="preserve">I use the</w:t>
      </w:r>
      <w:r>
        <w:t xml:space="preserve"> </w:t>
      </w:r>
      <w:r>
        <w:rPr>
          <w:rStyle w:val="VerbatimChar"/>
        </w:rPr>
        <w:t xml:space="preserve">newdata</w:t>
      </w:r>
      <w:r>
        <w:t xml:space="preserve"> </w:t>
      </w:r>
      <w:r>
        <w:t xml:space="preserve">argument of the</w:t>
      </w:r>
      <w:r>
        <w:t xml:space="preserve"> </w:t>
      </w:r>
      <w:r>
        <w:rPr>
          <w:rStyle w:val="VerbatimChar"/>
        </w:rPr>
        <w:t xml:space="preserve">predict</w:t>
      </w:r>
      <w:r>
        <w:t xml:space="preserve"> </w:t>
      </w:r>
      <w:r>
        <w:t xml:space="preserve">function to make the out-of-sample predictions required to compute the test-error.</w:t>
      </w:r>
    </w:p>
    <w:p>
      <w:pPr>
        <w:pStyle w:val="Compact"/>
        <w:numPr>
          <w:numId w:val="1092"/>
          <w:ilvl w:val="0"/>
        </w:numPr>
      </w:pPr>
      <w:r>
        <w:t xml:space="preserve">The test error is larger than the train error. That is overfitting in action.</w:t>
      </w:r>
    </w:p>
    <w:p>
      <w:pPr>
        <w:pStyle w:val="FirstParagraph"/>
      </w:pPr>
      <w:r>
        <w:t xml:space="preserve">We now implement a V-fold CV, instead of our train-test approach.</w:t>
      </w:r>
      <w:r>
        <w:t xml:space="preserve"> </w:t>
      </w:r>
      <w:r>
        <w:t xml:space="preserve">The assignment of each observation to each fold is encoded in</w:t>
      </w:r>
      <w:r>
        <w:t xml:space="preserve"> </w:t>
      </w:r>
      <w:r>
        <w:rPr>
          <w:rStyle w:val="VerbatimChar"/>
        </w:rPr>
        <w:t xml:space="preserve">fold.assignment</w:t>
      </w:r>
      <w:r>
        <w:t xml:space="preserve">.</w:t>
      </w:r>
      <w:r>
        <w:t xml:space="preserve"> </w:t>
      </w:r>
      <w:r>
        <w:t xml:space="preserve">The following code is extremely inefficient, but easy to read.</w:t>
      </w:r>
    </w:p>
    <w:p>
      <w:pPr>
        <w:pStyle w:val="SourceCode"/>
      </w:pPr>
      <w:r>
        <w:rPr>
          <w:rStyle w:val="NormalTok"/>
        </w:rPr>
        <w:t xml:space="preserve">folds &lt;-</w:t>
      </w:r>
      <w:r>
        <w:rPr>
          <w:rStyle w:val="StringTok"/>
        </w:rPr>
        <w:t xml:space="preserve"> </w:t>
      </w:r>
      <w:r>
        <w:rPr>
          <w:rStyle w:val="DecValTok"/>
        </w:rPr>
        <w:t xml:space="preserve">10</w:t>
      </w:r>
      <w:r>
        <w:br w:type="textWrapping"/>
      </w:r>
      <w:r>
        <w:rPr>
          <w:rStyle w:val="NormalTok"/>
        </w:rPr>
        <w:t xml:space="preserve">fold.assignment &lt;-</w:t>
      </w:r>
      <w:r>
        <w:rPr>
          <w:rStyle w:val="StringTok"/>
        </w:rPr>
        <w:t xml:space="preserve"> </w:t>
      </w:r>
      <w:r>
        <w:rPr>
          <w:rStyle w:val="KeywordTok"/>
        </w:rPr>
        <w:t xml:space="preserve">sample</w:t>
      </w:r>
      <w:r>
        <w:rPr>
          <w:rStyle w:val="NormalTok"/>
        </w:rPr>
        <w:t xml:space="preserve">(</w:t>
      </w:r>
      <w:r>
        <w:rPr>
          <w:rStyle w:val="DecValTok"/>
        </w:rPr>
        <w:t xml:space="preserve">1</w:t>
      </w:r>
      <w:r>
        <w:rPr>
          <w:rStyle w:val="OperatorTok"/>
        </w:rPr>
        <w:t xml:space="preserve">:</w:t>
      </w:r>
      <w:r>
        <w:rPr>
          <w:rStyle w:val="NormalTok"/>
        </w:rPr>
        <w:t xml:space="preserve">folds, </w:t>
      </w:r>
      <w:r>
        <w:rPr>
          <w:rStyle w:val="KeywordTok"/>
        </w:rPr>
        <w:t xml:space="preserve">nrow</w:t>
      </w:r>
      <w:r>
        <w:rPr>
          <w:rStyle w:val="NormalTok"/>
        </w:rPr>
        <w:t xml:space="preserve">(prostate), </w:t>
      </w:r>
      <w:r>
        <w:rPr>
          <w:rStyle w:val="DataTypeTok"/>
        </w:rPr>
        <w:t xml:space="preserve">replace =</w:t>
      </w:r>
      <w:r>
        <w:rPr>
          <w:rStyle w:val="NormalTok"/>
        </w:rPr>
        <w:t xml:space="preserve"> </w:t>
      </w:r>
      <w:r>
        <w:rPr>
          <w:rStyle w:val="OtherTok"/>
        </w:rPr>
        <w:t xml:space="preserve">TRUE</w:t>
      </w:r>
      <w:r>
        <w:rPr>
          <w:rStyle w:val="NormalTok"/>
        </w:rPr>
        <w:t xml:space="preserve">)</w:t>
      </w:r>
      <w:r>
        <w:br w:type="textWrapping"/>
      </w:r>
      <w:r>
        <w:rPr>
          <w:rStyle w:val="NormalTok"/>
        </w:rPr>
        <w:t xml:space="preserve">errors &lt;-</w:t>
      </w:r>
      <w:r>
        <w:rPr>
          <w:rStyle w:val="StringTok"/>
        </w:rPr>
        <w:t xml:space="preserve"> </w:t>
      </w:r>
      <w:r>
        <w:rPr>
          <w:rStyle w:val="OtherTok"/>
        </w:rPr>
        <w:t xml:space="preserve">NULL</w:t>
      </w:r>
      <w:r>
        <w:br w:type="textWrapping"/>
      </w:r>
      <w:r>
        <w:br w:type="textWrapping"/>
      </w:r>
      <w:r>
        <w:rPr>
          <w:rStyle w:val="ControlFlowTok"/>
        </w:rPr>
        <w:t xml:space="preserve">for</w:t>
      </w:r>
      <w:r>
        <w:rPr>
          <w:rStyle w:val="NormalTok"/>
        </w:rPr>
        <w:t xml:space="preserve"> (k </w:t>
      </w:r>
      <w:r>
        <w:rPr>
          <w:rStyle w:val="ControlFlowTok"/>
        </w:rPr>
        <w:t xml:space="preserve">in</w:t>
      </w:r>
      <w:r>
        <w:rPr>
          <w:rStyle w:val="NormalTok"/>
        </w:rPr>
        <w:t xml:space="preserve"> </w:t>
      </w:r>
      <w:r>
        <w:rPr>
          <w:rStyle w:val="DecValTok"/>
        </w:rPr>
        <w:t xml:space="preserve">1</w:t>
      </w:r>
      <w:r>
        <w:rPr>
          <w:rStyle w:val="OperatorTok"/>
        </w:rPr>
        <w:t xml:space="preserve">:</w:t>
      </w:r>
      <w:r>
        <w:rPr>
          <w:rStyle w:val="NormalTok"/>
        </w:rPr>
        <w:t xml:space="preserve">folds){</w:t>
      </w:r>
      <w:r>
        <w:br w:type="textWrapping"/>
      </w:r>
      <w:r>
        <w:rPr>
          <w:rStyle w:val="NormalTok"/>
        </w:rPr>
        <w:t xml:space="preserve">  prostate.cross.train &lt;-</w:t>
      </w:r>
      <w:r>
        <w:rPr>
          <w:rStyle w:val="StringTok"/>
        </w:rPr>
        <w:t xml:space="preserve"> </w:t>
      </w:r>
      <w:r>
        <w:rPr>
          <w:rStyle w:val="NormalTok"/>
        </w:rPr>
        <w:t xml:space="preserve">prostate[fold.assignment</w:t>
      </w:r>
      <w:r>
        <w:rPr>
          <w:rStyle w:val="OperatorTok"/>
        </w:rPr>
        <w:t xml:space="preserve">!=</w:t>
      </w:r>
      <w:r>
        <w:rPr>
          <w:rStyle w:val="NormalTok"/>
        </w:rPr>
        <w:t xml:space="preserve">k,] </w:t>
      </w:r>
      <w:r>
        <w:rPr>
          <w:rStyle w:val="CommentTok"/>
        </w:rPr>
        <w:t xml:space="preserve"># train subset</w:t>
      </w:r>
      <w:r>
        <w:br w:type="textWrapping"/>
      </w:r>
      <w:r>
        <w:rPr>
          <w:rStyle w:val="NormalTok"/>
        </w:rPr>
        <w:t xml:space="preserve">  prostate.cross.test &lt;-</w:t>
      </w:r>
      <w:r>
        <w:rPr>
          <w:rStyle w:val="StringTok"/>
        </w:rPr>
        <w:t xml:space="preserve">  </w:t>
      </w:r>
      <w:r>
        <w:rPr>
          <w:rStyle w:val="NormalTok"/>
        </w:rPr>
        <w:t xml:space="preserve">prostate[fold.assignment</w:t>
      </w:r>
      <w:r>
        <w:rPr>
          <w:rStyle w:val="OperatorTok"/>
        </w:rPr>
        <w:t xml:space="preserve">==</w:t>
      </w:r>
      <w:r>
        <w:rPr>
          <w:rStyle w:val="NormalTok"/>
        </w:rPr>
        <w:t xml:space="preserve">k,] </w:t>
      </w:r>
      <w:r>
        <w:rPr>
          <w:rStyle w:val="CommentTok"/>
        </w:rPr>
        <w:t xml:space="preserve"># test subset</w:t>
      </w:r>
      <w:r>
        <w:br w:type="textWrapping"/>
      </w:r>
      <w:r>
        <w:rPr>
          <w:rStyle w:val="NormalTok"/>
        </w:rPr>
        <w:t xml:space="preserve">  .ols &lt;-</w:t>
      </w:r>
      <w:r>
        <w:rPr>
          <w:rStyle w:val="StringTok"/>
        </w:rPr>
        <w:t xml:space="preserve"> </w:t>
      </w:r>
      <w:r>
        <w:rPr>
          <w:rStyle w:val="KeywordTok"/>
        </w:rPr>
        <w:t xml:space="preserve">lm</w:t>
      </w:r>
      <w:r>
        <w:rPr>
          <w:rStyle w:val="NormalTok"/>
        </w:rPr>
        <w:t xml:space="preserve">(lcavol</w:t>
      </w:r>
      <w:r>
        <w:rPr>
          <w:rStyle w:val="OperatorTok"/>
        </w:rPr>
        <w:t xml:space="preserve">~</w:t>
      </w:r>
      <w:r>
        <w:rPr>
          <w:rStyle w:val="NormalTok"/>
        </w:rPr>
        <w:t xml:space="preserve">. ,</w:t>
      </w:r>
      <w:r>
        <w:rPr>
          <w:rStyle w:val="DataTypeTok"/>
        </w:rPr>
        <w:t xml:space="preserve">data =</w:t>
      </w:r>
      <w:r>
        <w:rPr>
          <w:rStyle w:val="NormalTok"/>
        </w:rPr>
        <w:t xml:space="preserve"> prostate.cross.train) </w:t>
      </w:r>
      <w:r>
        <w:rPr>
          <w:rStyle w:val="CommentTok"/>
        </w:rPr>
        <w:t xml:space="preserve"># train</w:t>
      </w:r>
      <w:r>
        <w:br w:type="textWrapping"/>
      </w:r>
      <w:r>
        <w:rPr>
          <w:rStyle w:val="NormalTok"/>
        </w:rPr>
        <w:t xml:space="preserve">  .predictions &lt;-</w:t>
      </w:r>
      <w:r>
        <w:rPr>
          <w:rStyle w:val="StringTok"/>
        </w:rPr>
        <w:t xml:space="preserve"> </w:t>
      </w:r>
      <w:r>
        <w:rPr>
          <w:rStyle w:val="KeywordTok"/>
        </w:rPr>
        <w:t xml:space="preserve">predict</w:t>
      </w:r>
      <w:r>
        <w:rPr>
          <w:rStyle w:val="NormalTok"/>
        </w:rPr>
        <w:t xml:space="preserve">(.ols, </w:t>
      </w:r>
      <w:r>
        <w:rPr>
          <w:rStyle w:val="DataTypeTok"/>
        </w:rPr>
        <w:t xml:space="preserve">newdata=</w:t>
      </w:r>
      <w:r>
        <w:rPr>
          <w:rStyle w:val="NormalTok"/>
        </w:rPr>
        <w:t xml:space="preserve">prostate.cross.test)</w:t>
      </w:r>
      <w:r>
        <w:br w:type="textWrapping"/>
      </w:r>
      <w:r>
        <w:rPr>
          <w:rStyle w:val="NormalTok"/>
        </w:rPr>
        <w:t xml:space="preserve">  .errors &lt;-</w:t>
      </w:r>
      <w:r>
        <w:rPr>
          <w:rStyle w:val="StringTok"/>
        </w:rPr>
        <w:t xml:space="preserve">  </w:t>
      </w:r>
      <w:r>
        <w:rPr>
          <w:rStyle w:val="NormalTok"/>
        </w:rPr>
        <w:t xml:space="preserve">.predictions</w:t>
      </w:r>
      <w:r>
        <w:rPr>
          <w:rStyle w:val="OperatorTok"/>
        </w:rPr>
        <w:t xml:space="preserve">-</w:t>
      </w:r>
      <w:r>
        <w:rPr>
          <w:rStyle w:val="NormalTok"/>
        </w:rPr>
        <w:t xml:space="preserve">prostate.cross.test</w:t>
      </w:r>
      <w:r>
        <w:rPr>
          <w:rStyle w:val="OperatorTok"/>
        </w:rPr>
        <w:t xml:space="preserve">$</w:t>
      </w:r>
      <w:r>
        <w:rPr>
          <w:rStyle w:val="NormalTok"/>
        </w:rPr>
        <w:t xml:space="preserve">lcavol </w:t>
      </w:r>
      <w:r>
        <w:rPr>
          <w:rStyle w:val="CommentTok"/>
        </w:rPr>
        <w:t xml:space="preserve"># save prediction errors in the fold</w:t>
      </w:r>
      <w:r>
        <w:br w:type="textWrapping"/>
      </w:r>
      <w:r>
        <w:rPr>
          <w:rStyle w:val="NormalTok"/>
        </w:rPr>
        <w:t xml:space="preserve">  errors &lt;-</w:t>
      </w:r>
      <w:r>
        <w:rPr>
          <w:rStyle w:val="StringTok"/>
        </w:rPr>
        <w:t xml:space="preserve"> </w:t>
      </w:r>
      <w:r>
        <w:rPr>
          <w:rStyle w:val="KeywordTok"/>
        </w:rPr>
        <w:t xml:space="preserve">c</w:t>
      </w:r>
      <w:r>
        <w:rPr>
          <w:rStyle w:val="NormalTok"/>
        </w:rPr>
        <w:t xml:space="preserve">(errors, .errors) </w:t>
      </w:r>
      <w:r>
        <w:rPr>
          <w:rStyle w:val="CommentTok"/>
        </w:rPr>
        <w:t xml:space="preserve"># aggregate error over folds.</w:t>
      </w:r>
      <w:r>
        <w:br w:type="textWrapping"/>
      </w:r>
      <w:r>
        <w:rPr>
          <w:rStyle w:val="NormalTok"/>
        </w:rPr>
        <w:t xml:space="preserve">}</w:t>
      </w:r>
      <w:r>
        <w:br w:type="textWrapping"/>
      </w:r>
      <w:r>
        <w:br w:type="textWrapping"/>
      </w:r>
      <w:r>
        <w:rPr>
          <w:rStyle w:val="CommentTok"/>
        </w:rPr>
        <w:t xml:space="preserve"># Cross validated prediction error:</w:t>
      </w:r>
      <w:r>
        <w:br w:type="textWrapping"/>
      </w:r>
      <w:r>
        <w:rPr>
          <w:rStyle w:val="KeywordTok"/>
        </w:rPr>
        <w:t xml:space="preserve">MSE</w:t>
      </w:r>
      <w:r>
        <w:rPr>
          <w:rStyle w:val="NormalTok"/>
        </w:rPr>
        <w:t xml:space="preserve">(errors)</w:t>
      </w:r>
    </w:p>
    <w:p>
      <w:pPr>
        <w:pStyle w:val="SourceCode"/>
      </w:pPr>
      <w:r>
        <w:rPr>
          <w:rStyle w:val="VerbatimChar"/>
        </w:rPr>
        <w:t xml:space="preserve">## [1] 0.5404713</w:t>
      </w:r>
    </w:p>
    <w:p>
      <w:pPr>
        <w:pStyle w:val="FirstParagraph"/>
      </w:pPr>
      <w:r>
        <w:t xml:space="preserve">Let’s try all possible variable subsets, and choose the best performer with respect to the Cp criterion, which is an unbiased risk estimator.</w:t>
      </w:r>
      <w:r>
        <w:t xml:space="preserve"> </w:t>
      </w:r>
      <w:r>
        <w:t xml:space="preserve">This is done with</w:t>
      </w:r>
      <w:r>
        <w:t xml:space="preserve"> </w:t>
      </w:r>
      <w:r>
        <w:rPr>
          <w:rStyle w:val="VerbatimChar"/>
        </w:rPr>
        <w:t xml:space="preserve">leaps::regsubsets</w:t>
      </w:r>
      <w:r>
        <w:t xml:space="preserve">.</w:t>
      </w:r>
      <w:r>
        <w:t xml:space="preserve"> </w:t>
      </w:r>
      <w:r>
        <w:t xml:space="preserve">We see that the best performer has 3 predictors.</w:t>
      </w:r>
    </w:p>
    <w:p>
      <w:pPr>
        <w:pStyle w:val="SourceCode"/>
      </w:pPr>
      <w:r>
        <w:rPr>
          <w:rStyle w:val="NormalTok"/>
        </w:rPr>
        <w:t xml:space="preserve">regfit.full &lt;-</w:t>
      </w:r>
      <w:r>
        <w:rPr>
          <w:rStyle w:val="StringTok"/>
        </w:rPr>
        <w:t xml:space="preserve"> </w:t>
      </w:r>
      <w:r>
        <w:rPr>
          <w:rStyle w:val="NormalTok"/>
        </w:rPr>
        <w:t xml:space="preserve">prostate.train </w:t>
      </w:r>
      <w:r>
        <w:rPr>
          <w:rStyle w:val="OperatorTok"/>
        </w:rPr>
        <w:t xml:space="preserve">%&gt;%</w:t>
      </w:r>
      <w:r>
        <w:rPr>
          <w:rStyle w:val="StringTok"/>
        </w:rPr>
        <w:t xml:space="preserve"> </w:t>
      </w:r>
      <w:r>
        <w:br w:type="textWrapping"/>
      </w:r>
      <w:r>
        <w:rPr>
          <w:rStyle w:val="StringTok"/>
        </w:rPr>
        <w:t xml:space="preserve">  </w:t>
      </w:r>
      <w:r>
        <w:rPr>
          <w:rStyle w:val="NormalTok"/>
        </w:rPr>
        <w:t xml:space="preserve">leaps</w:t>
      </w:r>
      <w:r>
        <w:rPr>
          <w:rStyle w:val="OperatorTok"/>
        </w:rPr>
        <w:t xml:space="preserve">::</w:t>
      </w:r>
      <w:r>
        <w:rPr>
          <w:rStyle w:val="KeywordTok"/>
        </w:rPr>
        <w:t xml:space="preserve">regsubsets</w:t>
      </w:r>
      <w:r>
        <w:rPr>
          <w:rStyle w:val="NormalTok"/>
        </w:rPr>
        <w:t xml:space="preserve">(lcavol</w:t>
      </w:r>
      <w:r>
        <w:rPr>
          <w:rStyle w:val="OperatorTok"/>
        </w:rPr>
        <w:t xml:space="preserve">~</w:t>
      </w:r>
      <w:r>
        <w:rPr>
          <w:rStyle w:val="NormalTok"/>
        </w:rPr>
        <w:t xml:space="preserve">.,</w:t>
      </w:r>
      <w:r>
        <w:rPr>
          <w:rStyle w:val="DataTypeTok"/>
        </w:rPr>
        <w:t xml:space="preserve">data =</w:t>
      </w:r>
      <w:r>
        <w:rPr>
          <w:rStyle w:val="NormalTok"/>
        </w:rPr>
        <w:t xml:space="preserve"> ., </w:t>
      </w:r>
      <w:r>
        <w:rPr>
          <w:rStyle w:val="DataTypeTok"/>
        </w:rPr>
        <w:t xml:space="preserve">method =</w:t>
      </w:r>
      <w:r>
        <w:rPr>
          <w:rStyle w:val="NormalTok"/>
        </w:rPr>
        <w:t xml:space="preserve"> </w:t>
      </w:r>
      <w:r>
        <w:rPr>
          <w:rStyle w:val="StringTok"/>
        </w:rPr>
        <w:t xml:space="preserve">'exhaustive'</w:t>
      </w:r>
      <w:r>
        <w:rPr>
          <w:rStyle w:val="NormalTok"/>
        </w:rPr>
        <w:t xml:space="preserve">) </w:t>
      </w:r>
      <w:r>
        <w:rPr>
          <w:rStyle w:val="CommentTok"/>
        </w:rPr>
        <w:t xml:space="preserve"># best subset selection</w:t>
      </w:r>
      <w:r>
        <w:br w:type="textWrapping"/>
      </w:r>
      <w:r>
        <w:rPr>
          <w:rStyle w:val="KeywordTok"/>
        </w:rPr>
        <w:t xml:space="preserve">plot</w:t>
      </w:r>
      <w:r>
        <w:rPr>
          <w:rStyle w:val="NormalTok"/>
        </w:rPr>
        <w:t xml:space="preserve">(regfit.full, </w:t>
      </w:r>
      <w:r>
        <w:rPr>
          <w:rStyle w:val="DataTypeTok"/>
        </w:rPr>
        <w:t xml:space="preserve">scale =</w:t>
      </w:r>
      <w:r>
        <w:rPr>
          <w:rStyle w:val="NormalTok"/>
        </w:rPr>
        <w:t xml:space="preserve"> </w:t>
      </w:r>
      <w:r>
        <w:rPr>
          <w:rStyle w:val="StringTok"/>
        </w:rPr>
        <w:t xml:space="preserve">"Cp"</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all%20subset-1.png" id="0" name="Picture"/>
                    <pic:cNvPicPr>
                      <a:picLocks noChangeArrowheads="1" noChangeAspect="1"/>
                    </pic:cNvPicPr>
                  </pic:nvPicPr>
                  <pic:blipFill>
                    <a:blip r:embed="rId375"/>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093"/>
          <w:ilvl w:val="0"/>
        </w:numPr>
      </w:pPr>
      <w:r>
        <w:t xml:space="preserve">The plot shows us which is the variable combination which is the best, i.e., has the smallest Cp.</w:t>
      </w:r>
    </w:p>
    <w:p>
      <w:pPr>
        <w:pStyle w:val="Compact"/>
        <w:numPr>
          <w:numId w:val="1093"/>
          <w:ilvl w:val="0"/>
        </w:numPr>
      </w:pPr>
      <w:r>
        <w:t xml:space="preserve">Scanning over all variable subsets is impossible when the number of variables is large.</w:t>
      </w:r>
    </w:p>
    <w:p>
      <w:pPr>
        <w:pStyle w:val="FirstParagraph"/>
      </w:pPr>
      <w:r>
        <w:t xml:space="preserve">Instead of the Cp criterion, we now compute the train and test errors for all the possible predictor subsets</w:t>
      </w:r>
      <w:r>
        <w:rPr>
          <w:rStyle w:val="FootnoteReference"/>
        </w:rPr>
        <w:footnoteReference w:id="376"/>
      </w:r>
      <w:r>
        <w:t xml:space="preserve">.</w:t>
      </w:r>
      <w:r>
        <w:t xml:space="preserve"> </w:t>
      </w:r>
      <w:r>
        <w:t xml:space="preserve">In the resulting plot we can see overfitting in action.</w:t>
      </w:r>
    </w:p>
    <w:p>
      <w:pPr>
        <w:pStyle w:val="SourceCode"/>
      </w:pPr>
      <w:r>
        <w:rPr>
          <w:rStyle w:val="NormalTok"/>
        </w:rPr>
        <w:t xml:space="preserve">model.n &lt;-</w:t>
      </w:r>
      <w:r>
        <w:rPr>
          <w:rStyle w:val="StringTok"/>
        </w:rPr>
        <w:t xml:space="preserve"> </w:t>
      </w:r>
      <w:r>
        <w:rPr>
          <w:rStyle w:val="NormalTok"/>
        </w:rPr>
        <w:t xml:space="preserve">regfit.full </w:t>
      </w:r>
      <w:r>
        <w:rPr>
          <w:rStyle w:val="OperatorTok"/>
        </w:rPr>
        <w:t xml:space="preserve">%&gt;%</w:t>
      </w:r>
      <w:r>
        <w:rPr>
          <w:rStyle w:val="StringTok"/>
        </w:rPr>
        <w:t xml:space="preserve"> </w:t>
      </w:r>
      <w:r>
        <w:rPr>
          <w:rStyle w:val="NormalTok"/>
        </w:rPr>
        <w:t xml:space="preserve">summary </w:t>
      </w:r>
      <w:r>
        <w:rPr>
          <w:rStyle w:val="OperatorTok"/>
        </w:rPr>
        <w:t xml:space="preserve">%&gt;%</w:t>
      </w:r>
      <w:r>
        <w:rPr>
          <w:rStyle w:val="StringTok"/>
        </w:rPr>
        <w:t xml:space="preserve"> </w:t>
      </w:r>
      <w:r>
        <w:rPr>
          <w:rStyle w:val="NormalTok"/>
        </w:rPr>
        <w:t xml:space="preserve">length</w:t>
      </w:r>
      <w:r>
        <w:br w:type="textWrapping"/>
      </w:r>
      <w:r>
        <w:rPr>
          <w:rStyle w:val="NormalTok"/>
        </w:rPr>
        <w:t xml:space="preserve">X.train.named &lt;-</w:t>
      </w:r>
      <w:r>
        <w:rPr>
          <w:rStyle w:val="StringTok"/>
        </w:rPr>
        <w:t xml:space="preserve"> </w:t>
      </w:r>
      <w:r>
        <w:rPr>
          <w:rStyle w:val="KeywordTok"/>
        </w:rPr>
        <w:t xml:space="preserve">model.matrix</w:t>
      </w:r>
      <w:r>
        <w:rPr>
          <w:rStyle w:val="NormalTok"/>
        </w:rPr>
        <w:t xml:space="preserve">(lcavol </w:t>
      </w:r>
      <w:r>
        <w:rPr>
          <w:rStyle w:val="OperatorTok"/>
        </w:rPr>
        <w:t xml:space="preserve">~</w:t>
      </w:r>
      <w:r>
        <w:rPr>
          <w:rStyle w:val="StringTok"/>
        </w:rPr>
        <w:t xml:space="preserve"> </w:t>
      </w:r>
      <w:r>
        <w:rPr>
          <w:rStyle w:val="NormalTok"/>
        </w:rPr>
        <w:t xml:space="preserve">., </w:t>
      </w:r>
      <w:r>
        <w:rPr>
          <w:rStyle w:val="DataTypeTok"/>
        </w:rPr>
        <w:t xml:space="preserve">data =</w:t>
      </w:r>
      <w:r>
        <w:rPr>
          <w:rStyle w:val="NormalTok"/>
        </w:rPr>
        <w:t xml:space="preserve"> prostate.train ) </w:t>
      </w:r>
      <w:r>
        <w:br w:type="textWrapping"/>
      </w:r>
      <w:r>
        <w:rPr>
          <w:rStyle w:val="NormalTok"/>
        </w:rPr>
        <w:t xml:space="preserve">X.test.named &lt;-</w:t>
      </w:r>
      <w:r>
        <w:rPr>
          <w:rStyle w:val="StringTok"/>
        </w:rPr>
        <w:t xml:space="preserve"> </w:t>
      </w:r>
      <w:r>
        <w:rPr>
          <w:rStyle w:val="KeywordTok"/>
        </w:rPr>
        <w:t xml:space="preserve">model.matrix</w:t>
      </w:r>
      <w:r>
        <w:rPr>
          <w:rStyle w:val="NormalTok"/>
        </w:rPr>
        <w:t xml:space="preserve">(lcavol </w:t>
      </w:r>
      <w:r>
        <w:rPr>
          <w:rStyle w:val="OperatorTok"/>
        </w:rPr>
        <w:t xml:space="preserve">~</w:t>
      </w:r>
      <w:r>
        <w:rPr>
          <w:rStyle w:val="StringTok"/>
        </w:rPr>
        <w:t xml:space="preserve"> </w:t>
      </w:r>
      <w:r>
        <w:rPr>
          <w:rStyle w:val="NormalTok"/>
        </w:rPr>
        <w:t xml:space="preserve">., </w:t>
      </w:r>
      <w:r>
        <w:rPr>
          <w:rStyle w:val="DataTypeTok"/>
        </w:rPr>
        <w:t xml:space="preserve">data =</w:t>
      </w:r>
      <w:r>
        <w:rPr>
          <w:rStyle w:val="NormalTok"/>
        </w:rPr>
        <w:t xml:space="preserve"> prostate.test ) </w:t>
      </w:r>
      <w:r>
        <w:br w:type="textWrapping"/>
      </w:r>
      <w:r>
        <w:br w:type="textWrapping"/>
      </w:r>
      <w:r>
        <w:rPr>
          <w:rStyle w:val="NormalTok"/>
        </w:rPr>
        <w:t xml:space="preserve">val.errors &lt;-</w:t>
      </w:r>
      <w:r>
        <w:rPr>
          <w:rStyle w:val="StringTok"/>
        </w:rPr>
        <w:t xml:space="preserve"> </w:t>
      </w:r>
      <w:r>
        <w:rPr>
          <w:rStyle w:val="KeywordTok"/>
        </w:rPr>
        <w:t xml:space="preserve">rep</w:t>
      </w:r>
      <w:r>
        <w:rPr>
          <w:rStyle w:val="NormalTok"/>
        </w:rPr>
        <w:t xml:space="preserve">(</w:t>
      </w:r>
      <w:r>
        <w:rPr>
          <w:rStyle w:val="OtherTok"/>
        </w:rPr>
        <w:t xml:space="preserve">NA</w:t>
      </w:r>
      <w:r>
        <w:rPr>
          <w:rStyle w:val="NormalTok"/>
        </w:rPr>
        <w:t xml:space="preserve">, model.n)</w:t>
      </w:r>
      <w:r>
        <w:br w:type="textWrapping"/>
      </w:r>
      <w:r>
        <w:rPr>
          <w:rStyle w:val="NormalTok"/>
        </w:rPr>
        <w:t xml:space="preserve">train.errors &lt;-</w:t>
      </w:r>
      <w:r>
        <w:rPr>
          <w:rStyle w:val="StringTok"/>
        </w:rPr>
        <w:t xml:space="preserve"> </w:t>
      </w:r>
      <w:r>
        <w:rPr>
          <w:rStyle w:val="KeywordTok"/>
        </w:rPr>
        <w:t xml:space="preserve">rep</w:t>
      </w:r>
      <w:r>
        <w:rPr>
          <w:rStyle w:val="NormalTok"/>
        </w:rPr>
        <w:t xml:space="preserve">(</w:t>
      </w:r>
      <w:r>
        <w:rPr>
          <w:rStyle w:val="OtherTok"/>
        </w:rPr>
        <w:t xml:space="preserve">NA</w:t>
      </w:r>
      <w:r>
        <w:rPr>
          <w:rStyle w:val="NormalTok"/>
        </w:rPr>
        <w:t xml:space="preserve">, model.n)</w:t>
      </w:r>
      <w:r>
        <w:br w:type="textWrapping"/>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1</w:t>
      </w:r>
      <w:r>
        <w:rPr>
          <w:rStyle w:val="OperatorTok"/>
        </w:rPr>
        <w:t xml:space="preserve">:</w:t>
      </w:r>
      <w:r>
        <w:rPr>
          <w:rStyle w:val="NormalTok"/>
        </w:rPr>
        <w:t xml:space="preserve">model.n) {</w:t>
      </w:r>
      <w:r>
        <w:br w:type="textWrapping"/>
      </w:r>
      <w:r>
        <w:rPr>
          <w:rStyle w:val="NormalTok"/>
        </w:rPr>
        <w:t xml:space="preserve">    coefi &lt;-</w:t>
      </w:r>
      <w:r>
        <w:rPr>
          <w:rStyle w:val="StringTok"/>
        </w:rPr>
        <w:t xml:space="preserve"> </w:t>
      </w:r>
      <w:r>
        <w:rPr>
          <w:rStyle w:val="KeywordTok"/>
        </w:rPr>
        <w:t xml:space="preserve">coef</w:t>
      </w:r>
      <w:r>
        <w:rPr>
          <w:rStyle w:val="NormalTok"/>
        </w:rPr>
        <w:t xml:space="preserve">(regfit.full, </w:t>
      </w:r>
      <w:r>
        <w:rPr>
          <w:rStyle w:val="DataTypeTok"/>
        </w:rPr>
        <w:t xml:space="preserve">id =</w:t>
      </w:r>
      <w:r>
        <w:rPr>
          <w:rStyle w:val="NormalTok"/>
        </w:rPr>
        <w:t xml:space="preserve"> i) </w:t>
      </w:r>
      <w:r>
        <w:rPr>
          <w:rStyle w:val="CommentTok"/>
        </w:rPr>
        <w:t xml:space="preserve"># exctract coefficients of i'th model</w:t>
      </w:r>
      <w:r>
        <w:br w:type="textWrapping"/>
      </w:r>
      <w:r>
        <w:rPr>
          <w:rStyle w:val="NormalTok"/>
        </w:rPr>
        <w:t xml:space="preserve">    </w:t>
      </w:r>
      <w:r>
        <w:br w:type="textWrapping"/>
      </w:r>
      <w:r>
        <w:rPr>
          <w:rStyle w:val="NormalTok"/>
        </w:rPr>
        <w:t xml:space="preserve">    pred &lt;-</w:t>
      </w:r>
      <w:r>
        <w:rPr>
          <w:rStyle w:val="StringTok"/>
        </w:rPr>
        <w:t xml:space="preserve">  </w:t>
      </w:r>
      <w:r>
        <w:rPr>
          <w:rStyle w:val="NormalTok"/>
        </w:rPr>
        <w:t xml:space="preserve">X.train.named[, </w:t>
      </w:r>
      <w:r>
        <w:rPr>
          <w:rStyle w:val="KeywordTok"/>
        </w:rPr>
        <w:t xml:space="preserve">names</w:t>
      </w:r>
      <w:r>
        <w:rPr>
          <w:rStyle w:val="NormalTok"/>
        </w:rPr>
        <w:t xml:space="preserve">(coefi)] </w:t>
      </w:r>
      <w:r>
        <w:rPr>
          <w:rStyle w:val="OperatorTok"/>
        </w:rPr>
        <w:t xml:space="preserve">%*%</w:t>
      </w:r>
      <w:r>
        <w:rPr>
          <w:rStyle w:val="StringTok"/>
        </w:rPr>
        <w:t xml:space="preserve"> </w:t>
      </w:r>
      <w:r>
        <w:rPr>
          <w:rStyle w:val="NormalTok"/>
        </w:rPr>
        <w:t xml:space="preserve">coefi </w:t>
      </w:r>
      <w:r>
        <w:rPr>
          <w:rStyle w:val="CommentTok"/>
        </w:rPr>
        <w:t xml:space="preserve"># make in-sample predictions</w:t>
      </w:r>
      <w:r>
        <w:br w:type="textWrapping"/>
      </w:r>
      <w:r>
        <w:rPr>
          <w:rStyle w:val="NormalTok"/>
        </w:rPr>
        <w:t xml:space="preserve">    train.errors[i] &lt;-</w:t>
      </w:r>
      <w:r>
        <w:rPr>
          <w:rStyle w:val="StringTok"/>
        </w:rPr>
        <w:t xml:space="preserve"> </w:t>
      </w:r>
      <w:r>
        <w:rPr>
          <w:rStyle w:val="KeywordTok"/>
        </w:rPr>
        <w:t xml:space="preserve">MSE</w:t>
      </w:r>
      <w:r>
        <w:rPr>
          <w:rStyle w:val="NormalTok"/>
        </w:rPr>
        <w:t xml:space="preserve">(y.train </w:t>
      </w:r>
      <w:r>
        <w:rPr>
          <w:rStyle w:val="OperatorTok"/>
        </w:rPr>
        <w:t xml:space="preserve">-</w:t>
      </w:r>
      <w:r>
        <w:rPr>
          <w:rStyle w:val="StringTok"/>
        </w:rPr>
        <w:t xml:space="preserve"> </w:t>
      </w:r>
      <w:r>
        <w:rPr>
          <w:rStyle w:val="NormalTok"/>
        </w:rPr>
        <w:t xml:space="preserve">pred) </w:t>
      </w:r>
      <w:r>
        <w:rPr>
          <w:rStyle w:val="CommentTok"/>
        </w:rPr>
        <w:t xml:space="preserve"># train errors</w:t>
      </w:r>
      <w:r>
        <w:br w:type="textWrapping"/>
      </w:r>
      <w:r>
        <w:br w:type="textWrapping"/>
      </w:r>
      <w:r>
        <w:rPr>
          <w:rStyle w:val="NormalTok"/>
        </w:rPr>
        <w:t xml:space="preserve">    pred &lt;-</w:t>
      </w:r>
      <w:r>
        <w:rPr>
          <w:rStyle w:val="StringTok"/>
        </w:rPr>
        <w:t xml:space="preserve">  </w:t>
      </w:r>
      <w:r>
        <w:rPr>
          <w:rStyle w:val="NormalTok"/>
        </w:rPr>
        <w:t xml:space="preserve">X.test.named[, </w:t>
      </w:r>
      <w:r>
        <w:rPr>
          <w:rStyle w:val="KeywordTok"/>
        </w:rPr>
        <w:t xml:space="preserve">names</w:t>
      </w:r>
      <w:r>
        <w:rPr>
          <w:rStyle w:val="NormalTok"/>
        </w:rPr>
        <w:t xml:space="preserve">(coefi)] </w:t>
      </w:r>
      <w:r>
        <w:rPr>
          <w:rStyle w:val="OperatorTok"/>
        </w:rPr>
        <w:t xml:space="preserve">%*%</w:t>
      </w:r>
      <w:r>
        <w:rPr>
          <w:rStyle w:val="StringTok"/>
        </w:rPr>
        <w:t xml:space="preserve"> </w:t>
      </w:r>
      <w:r>
        <w:rPr>
          <w:rStyle w:val="NormalTok"/>
        </w:rPr>
        <w:t xml:space="preserve">coefi </w:t>
      </w:r>
      <w:r>
        <w:rPr>
          <w:rStyle w:val="CommentTok"/>
        </w:rPr>
        <w:t xml:space="preserve"># make out-of-sample predictions</w:t>
      </w:r>
      <w:r>
        <w:br w:type="textWrapping"/>
      </w:r>
      <w:r>
        <w:rPr>
          <w:rStyle w:val="NormalTok"/>
        </w:rPr>
        <w:t xml:space="preserve">    val.errors[i] &lt;-</w:t>
      </w:r>
      <w:r>
        <w:rPr>
          <w:rStyle w:val="StringTok"/>
        </w:rPr>
        <w:t xml:space="preserve"> </w:t>
      </w:r>
      <w:r>
        <w:rPr>
          <w:rStyle w:val="KeywordTok"/>
        </w:rPr>
        <w:t xml:space="preserve">MSE</w:t>
      </w:r>
      <w:r>
        <w:rPr>
          <w:rStyle w:val="NormalTok"/>
        </w:rPr>
        <w:t xml:space="preserve">(y.test </w:t>
      </w:r>
      <w:r>
        <w:rPr>
          <w:rStyle w:val="OperatorTok"/>
        </w:rPr>
        <w:t xml:space="preserve">-</w:t>
      </w:r>
      <w:r>
        <w:rPr>
          <w:rStyle w:val="StringTok"/>
        </w:rPr>
        <w:t xml:space="preserve"> </w:t>
      </w:r>
      <w:r>
        <w:rPr>
          <w:rStyle w:val="NormalTok"/>
        </w:rPr>
        <w:t xml:space="preserve">pred) </w:t>
      </w:r>
      <w:r>
        <w:rPr>
          <w:rStyle w:val="CommentTok"/>
        </w:rPr>
        <w:t xml:space="preserve"># test errors</w:t>
      </w:r>
      <w:r>
        <w:br w:type="textWrapping"/>
      </w:r>
      <w:r>
        <w:rPr>
          <w:rStyle w:val="NormalTok"/>
        </w:rPr>
        <w:t xml:space="preserve">}</w:t>
      </w:r>
    </w:p>
    <w:p>
      <w:pPr>
        <w:pStyle w:val="FirstParagraph"/>
      </w:pPr>
      <w:r>
        <w:t xml:space="preserve">Plotting results.</w:t>
      </w:r>
    </w:p>
    <w:p>
      <w:pPr>
        <w:pStyle w:val="SourceCode"/>
      </w:pPr>
      <w:r>
        <w:rPr>
          <w:rStyle w:val="KeywordTok"/>
        </w:rPr>
        <w:t xml:space="preserve">plot</w:t>
      </w:r>
      <w:r>
        <w:rPr>
          <w:rStyle w:val="NormalTok"/>
        </w:rPr>
        <w:t xml:space="preserve">(train.errors, </w:t>
      </w:r>
      <w:r>
        <w:rPr>
          <w:rStyle w:val="DataTypeTok"/>
        </w:rPr>
        <w:t xml:space="preserve">ylab =</w:t>
      </w:r>
      <w:r>
        <w:rPr>
          <w:rStyle w:val="NormalTok"/>
        </w:rPr>
        <w:t xml:space="preserve"> </w:t>
      </w:r>
      <w:r>
        <w:rPr>
          <w:rStyle w:val="StringTok"/>
        </w:rPr>
        <w:t xml:space="preserve">"MSE"</w:t>
      </w:r>
      <w:r>
        <w:rPr>
          <w:rStyle w:val="NormalTok"/>
        </w:rPr>
        <w:t xml:space="preserve">, </w:t>
      </w:r>
      <w:r>
        <w:rPr>
          <w:rStyle w:val="DataTypeTok"/>
        </w:rPr>
        <w:t xml:space="preserve">pch =</w:t>
      </w:r>
      <w:r>
        <w:rPr>
          <w:rStyle w:val="NormalTok"/>
        </w:rPr>
        <w:t xml:space="preserve"> </w:t>
      </w:r>
      <w:r>
        <w:rPr>
          <w:rStyle w:val="DecValTok"/>
        </w:rPr>
        <w:t xml:space="preserve">19</w:t>
      </w:r>
      <w:r>
        <w:rPr>
          <w:rStyle w:val="NormalTok"/>
        </w:rPr>
        <w:t xml:space="preserve">, </w:t>
      </w:r>
      <w:r>
        <w:rPr>
          <w:rStyle w:val="DataTypeTok"/>
        </w:rPr>
        <w:t xml:space="preserve">type =</w:t>
      </w:r>
      <w:r>
        <w:rPr>
          <w:rStyle w:val="NormalTok"/>
        </w:rPr>
        <w:t xml:space="preserve"> </w:t>
      </w:r>
      <w:r>
        <w:rPr>
          <w:rStyle w:val="StringTok"/>
        </w:rPr>
        <w:t xml:space="preserve">"o"</w:t>
      </w:r>
      <w:r>
        <w:rPr>
          <w:rStyle w:val="NormalTok"/>
        </w:rPr>
        <w:t xml:space="preserve">)</w:t>
      </w:r>
      <w:r>
        <w:br w:type="textWrapping"/>
      </w:r>
      <w:r>
        <w:rPr>
          <w:rStyle w:val="KeywordTok"/>
        </w:rPr>
        <w:t xml:space="preserve">points</w:t>
      </w:r>
      <w:r>
        <w:rPr>
          <w:rStyle w:val="NormalTok"/>
        </w:rPr>
        <w:t xml:space="preserve">(val.errors, </w:t>
      </w:r>
      <w:r>
        <w:rPr>
          <w:rStyle w:val="DataTypeTok"/>
        </w:rPr>
        <w:t xml:space="preserve">pch =</w:t>
      </w:r>
      <w:r>
        <w:rPr>
          <w:rStyle w:val="NormalTok"/>
        </w:rPr>
        <w:t xml:space="preserve"> </w:t>
      </w:r>
      <w:r>
        <w:rPr>
          <w:rStyle w:val="DecValTok"/>
        </w:rPr>
        <w:t xml:space="preserve">19</w:t>
      </w:r>
      <w:r>
        <w:rPr>
          <w:rStyle w:val="NormalTok"/>
        </w:rPr>
        <w:t xml:space="preserve">, </w:t>
      </w:r>
      <w:r>
        <w:rPr>
          <w:rStyle w:val="DataTypeTok"/>
        </w:rPr>
        <w:t xml:space="preserve">type =</w:t>
      </w:r>
      <w:r>
        <w:rPr>
          <w:rStyle w:val="NormalTok"/>
        </w:rPr>
        <w:t xml:space="preserve"> </w:t>
      </w:r>
      <w:r>
        <w:rPr>
          <w:rStyle w:val="StringTok"/>
        </w:rPr>
        <w:t xml:space="preserve">"b"</w:t>
      </w:r>
      <w:r>
        <w:rPr>
          <w:rStyle w:val="NormalTok"/>
        </w:rPr>
        <w:t xml:space="preserve">, </w:t>
      </w:r>
      <w:r>
        <w:rPr>
          <w:rStyle w:val="DataTypeTok"/>
        </w:rPr>
        <w:t xml:space="preserve">col=</w:t>
      </w:r>
      <w:r>
        <w:rPr>
          <w:rStyle w:val="StringTok"/>
        </w:rPr>
        <w:t xml:space="preserve">"blue"</w:t>
      </w:r>
      <w:r>
        <w:rPr>
          <w:rStyle w:val="NormalTok"/>
        </w:rPr>
        <w:t xml:space="preserve">)</w:t>
      </w:r>
      <w:r>
        <w:br w:type="textWrapping"/>
      </w:r>
      <w:r>
        <w:rPr>
          <w:rStyle w:val="KeywordTok"/>
        </w:rPr>
        <w:t xml:space="preserve">legend</w:t>
      </w:r>
      <w:r>
        <w:rPr>
          <w:rStyle w:val="NormalTok"/>
        </w:rPr>
        <w:t xml:space="preserve">(</w:t>
      </w:r>
      <w:r>
        <w:rPr>
          <w:rStyle w:val="StringTok"/>
        </w:rPr>
        <w:t xml:space="preserve">"topright"</w:t>
      </w:r>
      <w:r>
        <w:rPr>
          <w:rStyle w:val="NormalTok"/>
        </w:rPr>
        <w:t xml:space="preserve">, </w:t>
      </w:r>
      <w:r>
        <w:br w:type="textWrapping"/>
      </w:r>
      <w:r>
        <w:rPr>
          <w:rStyle w:val="NormalTok"/>
        </w:rPr>
        <w:t xml:space="preserve">       </w:t>
      </w:r>
      <w:r>
        <w:rPr>
          <w:rStyle w:val="DataTypeTok"/>
        </w:rPr>
        <w:t xml:space="preserve">legend =</w:t>
      </w:r>
      <w:r>
        <w:rPr>
          <w:rStyle w:val="NormalTok"/>
        </w:rPr>
        <w:t xml:space="preserve"> </w:t>
      </w:r>
      <w:r>
        <w:rPr>
          <w:rStyle w:val="KeywordTok"/>
        </w:rPr>
        <w:t xml:space="preserve">c</w:t>
      </w:r>
      <w:r>
        <w:rPr>
          <w:rStyle w:val="NormalTok"/>
        </w:rPr>
        <w:t xml:space="preserve">(</w:t>
      </w:r>
      <w:r>
        <w:rPr>
          <w:rStyle w:val="StringTok"/>
        </w:rPr>
        <w:t xml:space="preserve">"Training"</w:t>
      </w:r>
      <w:r>
        <w:rPr>
          <w:rStyle w:val="NormalTok"/>
        </w:rPr>
        <w:t xml:space="preserve">, </w:t>
      </w:r>
      <w:r>
        <w:rPr>
          <w:rStyle w:val="StringTok"/>
        </w:rPr>
        <w:t xml:space="preserve">"Validation"</w:t>
      </w:r>
      <w:r>
        <w:rPr>
          <w:rStyle w:val="NormalTok"/>
        </w:rPr>
        <w:t xml:space="preserve">), </w:t>
      </w:r>
      <w:r>
        <w:br w:type="textWrapping"/>
      </w:r>
      <w:r>
        <w:rPr>
          <w:rStyle w:val="NormalTok"/>
        </w:rPr>
        <w:t xml:space="preserve">       </w:t>
      </w:r>
      <w:r>
        <w:rPr>
          <w:rStyle w:val="DataTypeTok"/>
        </w:rPr>
        <w:t xml:space="preserve">col =</w:t>
      </w:r>
      <w:r>
        <w:rPr>
          <w:rStyle w:val="NormalTok"/>
        </w:rPr>
        <w:t xml:space="preserve"> </w:t>
      </w:r>
      <w:r>
        <w:rPr>
          <w:rStyle w:val="KeywordTok"/>
        </w:rPr>
        <w:t xml:space="preserve">c</w:t>
      </w:r>
      <w:r>
        <w:rPr>
          <w:rStyle w:val="NormalTok"/>
        </w:rPr>
        <w:t xml:space="preserve">(</w:t>
      </w:r>
      <w:r>
        <w:rPr>
          <w:rStyle w:val="StringTok"/>
        </w:rPr>
        <w:t xml:space="preserve">"black"</w:t>
      </w:r>
      <w:r>
        <w:rPr>
          <w:rStyle w:val="NormalTok"/>
        </w:rPr>
        <w:t xml:space="preserve">, </w:t>
      </w:r>
      <w:r>
        <w:rPr>
          <w:rStyle w:val="StringTok"/>
        </w:rPr>
        <w:t xml:space="preserve">"blue"</w:t>
      </w:r>
      <w:r>
        <w:rPr>
          <w:rStyle w:val="NormalTok"/>
        </w:rPr>
        <w:t xml:space="preserve">), </w:t>
      </w:r>
      <w:r>
        <w:br w:type="textWrapping"/>
      </w:r>
      <w:r>
        <w:rPr>
          <w:rStyle w:val="NormalTok"/>
        </w:rPr>
        <w:t xml:space="preserve">       </w:t>
      </w:r>
      <w:r>
        <w:rPr>
          <w:rStyle w:val="DataTypeTok"/>
        </w:rPr>
        <w:t xml:space="preserve">pch =</w:t>
      </w:r>
      <w:r>
        <w:rPr>
          <w:rStyle w:val="NormalTok"/>
        </w:rPr>
        <w:t xml:space="preserve"> </w:t>
      </w:r>
      <w:r>
        <w:rPr>
          <w:rStyle w:val="DecValTok"/>
        </w:rPr>
        <w:t xml:space="preserve">19</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22-1.png" id="0" name="Picture"/>
                    <pic:cNvPicPr>
                      <a:picLocks noChangeArrowheads="1" noChangeAspect="1"/>
                    </pic:cNvPicPr>
                  </pic:nvPicPr>
                  <pic:blipFill>
                    <a:blip r:embed="rId378"/>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Checking all possible models is computationally very hard.</w:t>
      </w:r>
      <w:r>
        <w:t xml:space="preserve"> </w:t>
      </w:r>
      <w:r>
        <w:rPr>
          <w:i/>
        </w:rPr>
        <w:t xml:space="preserve">Forward selection</w:t>
      </w:r>
      <w:r>
        <w:t xml:space="preserve"> </w:t>
      </w:r>
      <w:r>
        <w:t xml:space="preserve">is a greedy approach that adds one variable at a time.</w:t>
      </w:r>
    </w:p>
    <w:p>
      <w:pPr>
        <w:pStyle w:val="SourceCode"/>
      </w:pPr>
      <w:r>
        <w:rPr>
          <w:rStyle w:val="NormalTok"/>
        </w:rPr>
        <w:t xml:space="preserve">ols</w:t>
      </w:r>
      <w:r>
        <w:rPr>
          <w:rStyle w:val="FloatTok"/>
        </w:rPr>
        <w:t xml:space="preserve">.0</w:t>
      </w:r>
      <w:r>
        <w:rPr>
          <w:rStyle w:val="NormalTok"/>
        </w:rPr>
        <w:t xml:space="preserve"> &lt;-</w:t>
      </w:r>
      <w:r>
        <w:rPr>
          <w:rStyle w:val="StringTok"/>
        </w:rPr>
        <w:t xml:space="preserve"> </w:t>
      </w:r>
      <w:r>
        <w:rPr>
          <w:rStyle w:val="KeywordTok"/>
        </w:rPr>
        <w:t xml:space="preserve">lm</w:t>
      </w:r>
      <w:r>
        <w:rPr>
          <w:rStyle w:val="NormalTok"/>
        </w:rPr>
        <w:t xml:space="preserve">(lcavol</w:t>
      </w:r>
      <w:r>
        <w:rPr>
          <w:rStyle w:val="OperatorTok"/>
        </w:rPr>
        <w:t xml:space="preserve">~</w:t>
      </w:r>
      <w:r>
        <w:rPr>
          <w:rStyle w:val="DecValTok"/>
        </w:rPr>
        <w:t xml:space="preserve">1</w:t>
      </w:r>
      <w:r>
        <w:rPr>
          <w:rStyle w:val="NormalTok"/>
        </w:rPr>
        <w:t xml:space="preserve"> ,</w:t>
      </w:r>
      <w:r>
        <w:rPr>
          <w:rStyle w:val="DataTypeTok"/>
        </w:rPr>
        <w:t xml:space="preserve">data =</w:t>
      </w:r>
      <w:r>
        <w:rPr>
          <w:rStyle w:val="NormalTok"/>
        </w:rPr>
        <w:t xml:space="preserve"> prostate.train)</w:t>
      </w:r>
      <w:r>
        <w:br w:type="textWrapping"/>
      </w:r>
      <w:r>
        <w:rPr>
          <w:rStyle w:val="NormalTok"/>
        </w:rPr>
        <w:t xml:space="preserve">model.scope &lt;-</w:t>
      </w:r>
      <w:r>
        <w:rPr>
          <w:rStyle w:val="StringTok"/>
        </w:rPr>
        <w:t xml:space="preserve"> </w:t>
      </w:r>
      <w:r>
        <w:rPr>
          <w:rStyle w:val="KeywordTok"/>
        </w:rPr>
        <w:t xml:space="preserve">list</w:t>
      </w:r>
      <w:r>
        <w:rPr>
          <w:rStyle w:val="NormalTok"/>
        </w:rPr>
        <w:t xml:space="preserve">(</w:t>
      </w:r>
      <w:r>
        <w:rPr>
          <w:rStyle w:val="DataTypeTok"/>
        </w:rPr>
        <w:t xml:space="preserve">upper=</w:t>
      </w:r>
      <w:r>
        <w:rPr>
          <w:rStyle w:val="NormalTok"/>
        </w:rPr>
        <w:t xml:space="preserve">ols</w:t>
      </w:r>
      <w:r>
        <w:rPr>
          <w:rStyle w:val="FloatTok"/>
        </w:rPr>
        <w:t xml:space="preserve">.1</w:t>
      </w:r>
      <w:r>
        <w:rPr>
          <w:rStyle w:val="NormalTok"/>
        </w:rPr>
        <w:t xml:space="preserve">, </w:t>
      </w:r>
      <w:r>
        <w:rPr>
          <w:rStyle w:val="DataTypeTok"/>
        </w:rPr>
        <w:t xml:space="preserve">lower=</w:t>
      </w:r>
      <w:r>
        <w:rPr>
          <w:rStyle w:val="NormalTok"/>
        </w:rPr>
        <w:t xml:space="preserve">ols</w:t>
      </w:r>
      <w:r>
        <w:rPr>
          <w:rStyle w:val="FloatTok"/>
        </w:rPr>
        <w:t xml:space="preserve">.0</w:t>
      </w:r>
      <w:r>
        <w:rPr>
          <w:rStyle w:val="NormalTok"/>
        </w:rPr>
        <w:t xml:space="preserve">)</w:t>
      </w:r>
      <w:r>
        <w:br w:type="textWrapping"/>
      </w:r>
      <w:r>
        <w:rPr>
          <w:rStyle w:val="KeywordTok"/>
        </w:rPr>
        <w:t xml:space="preserve">step</w:t>
      </w:r>
      <w:r>
        <w:rPr>
          <w:rStyle w:val="NormalTok"/>
        </w:rPr>
        <w:t xml:space="preserve">(ols</w:t>
      </w:r>
      <w:r>
        <w:rPr>
          <w:rStyle w:val="FloatTok"/>
        </w:rPr>
        <w:t xml:space="preserve">.0</w:t>
      </w:r>
      <w:r>
        <w:rPr>
          <w:rStyle w:val="NormalTok"/>
        </w:rPr>
        <w:t xml:space="preserve">, </w:t>
      </w:r>
      <w:r>
        <w:rPr>
          <w:rStyle w:val="DataTypeTok"/>
        </w:rPr>
        <w:t xml:space="preserve">scope=</w:t>
      </w:r>
      <w:r>
        <w:rPr>
          <w:rStyle w:val="NormalTok"/>
        </w:rPr>
        <w:t xml:space="preserve">model.scope, </w:t>
      </w:r>
      <w:r>
        <w:rPr>
          <w:rStyle w:val="DataTypeTok"/>
        </w:rPr>
        <w:t xml:space="preserve">direction=</w:t>
      </w:r>
      <w:r>
        <w:rPr>
          <w:rStyle w:val="StringTok"/>
        </w:rPr>
        <w:t xml:space="preserve">'forward'</w:t>
      </w:r>
      <w:r>
        <w:rPr>
          <w:rStyle w:val="NormalTok"/>
        </w:rPr>
        <w:t xml:space="preserve">, </w:t>
      </w:r>
      <w:r>
        <w:rPr>
          <w:rStyle w:val="DataTypeTok"/>
        </w:rPr>
        <w:t xml:space="preserve">trace =</w:t>
      </w:r>
      <w:r>
        <w:rPr>
          <w:rStyle w:val="NormalTok"/>
        </w:rPr>
        <w:t xml:space="preserve"> </w:t>
      </w:r>
      <w:r>
        <w:rPr>
          <w:rStyle w:val="OtherTok"/>
        </w:rPr>
        <w:t xml:space="preserve">TRUE</w:t>
      </w:r>
      <w:r>
        <w:rPr>
          <w:rStyle w:val="NormalTok"/>
        </w:rPr>
        <w:t xml:space="preserve">)</w:t>
      </w:r>
    </w:p>
    <w:p>
      <w:pPr>
        <w:pStyle w:val="SourceCode"/>
      </w:pPr>
      <w:r>
        <w:rPr>
          <w:rStyle w:val="VerbatimChar"/>
        </w:rPr>
        <w:t xml:space="preserve">## Start:  AIC=30.1</w:t>
      </w:r>
      <w:r>
        <w:br w:type="textWrapping"/>
      </w:r>
      <w:r>
        <w:rPr>
          <w:rStyle w:val="VerbatimChar"/>
        </w:rPr>
        <w:t xml:space="preserve">## lcavol ~ 1</w:t>
      </w:r>
      <w:r>
        <w:br w:type="textWrapping"/>
      </w:r>
      <w:r>
        <w:rPr>
          <w:rStyle w:val="VerbatimChar"/>
        </w:rPr>
        <w:t xml:space="preserve">## </w:t>
      </w:r>
      <w:r>
        <w:br w:type="textWrapping"/>
      </w:r>
      <w:r>
        <w:rPr>
          <w:rStyle w:val="VerbatimChar"/>
        </w:rPr>
        <w:t xml:space="preserve">##           Df Sum of Sq     RSS     AIC</w:t>
      </w:r>
      <w:r>
        <w:br w:type="textWrapping"/>
      </w:r>
      <w:r>
        <w:rPr>
          <w:rStyle w:val="VerbatimChar"/>
        </w:rPr>
        <w:t xml:space="preserve">## + lpsa     1    54.776  47.130 -19.570</w:t>
      </w:r>
      <w:r>
        <w:br w:type="textWrapping"/>
      </w:r>
      <w:r>
        <w:rPr>
          <w:rStyle w:val="VerbatimChar"/>
        </w:rPr>
        <w:t xml:space="preserve">## + lcp      1    48.805  53.101 -11.578</w:t>
      </w:r>
      <w:r>
        <w:br w:type="textWrapping"/>
      </w:r>
      <w:r>
        <w:rPr>
          <w:rStyle w:val="VerbatimChar"/>
        </w:rPr>
        <w:t xml:space="preserve">## + svi      1    35.829  66.077   3.071</w:t>
      </w:r>
      <w:r>
        <w:br w:type="textWrapping"/>
      </w:r>
      <w:r>
        <w:rPr>
          <w:rStyle w:val="VerbatimChar"/>
        </w:rPr>
        <w:t xml:space="preserve">## + pgg45    1    23.789  78.117  14.285</w:t>
      </w:r>
      <w:r>
        <w:br w:type="textWrapping"/>
      </w:r>
      <w:r>
        <w:rPr>
          <w:rStyle w:val="VerbatimChar"/>
        </w:rPr>
        <w:t xml:space="preserve">## + gleason  1    18.529  83.377  18.651</w:t>
      </w:r>
      <w:r>
        <w:br w:type="textWrapping"/>
      </w:r>
      <w:r>
        <w:rPr>
          <w:rStyle w:val="VerbatimChar"/>
        </w:rPr>
        <w:t xml:space="preserve">## + lweight  1     9.186  92.720  25.768</w:t>
      </w:r>
      <w:r>
        <w:br w:type="textWrapping"/>
      </w:r>
      <w:r>
        <w:rPr>
          <w:rStyle w:val="VerbatimChar"/>
        </w:rPr>
        <w:t xml:space="preserve">## + age      1     8.354  93.552  26.366</w:t>
      </w:r>
      <w:r>
        <w:br w:type="textWrapping"/>
      </w:r>
      <w:r>
        <w:rPr>
          <w:rStyle w:val="VerbatimChar"/>
        </w:rPr>
        <w:t xml:space="preserve">## &lt;none&gt;                 101.906  30.097</w:t>
      </w:r>
      <w:r>
        <w:br w:type="textWrapping"/>
      </w:r>
      <w:r>
        <w:rPr>
          <w:rStyle w:val="VerbatimChar"/>
        </w:rPr>
        <w:t xml:space="preserve">## + lbph     1     0.407 101.499  31.829</w:t>
      </w:r>
      <w:r>
        <w:br w:type="textWrapping"/>
      </w:r>
      <w:r>
        <w:rPr>
          <w:rStyle w:val="VerbatimChar"/>
        </w:rPr>
        <w:t xml:space="preserve">## </w:t>
      </w:r>
      <w:r>
        <w:br w:type="textWrapping"/>
      </w:r>
      <w:r>
        <w:rPr>
          <w:rStyle w:val="VerbatimChar"/>
        </w:rPr>
        <w:t xml:space="preserve">## Step:  AIC=-19.57</w:t>
      </w:r>
      <w:r>
        <w:br w:type="textWrapping"/>
      </w:r>
      <w:r>
        <w:rPr>
          <w:rStyle w:val="VerbatimChar"/>
        </w:rPr>
        <w:t xml:space="preserve">## lcavol ~ lpsa</w:t>
      </w:r>
      <w:r>
        <w:br w:type="textWrapping"/>
      </w:r>
      <w:r>
        <w:rPr>
          <w:rStyle w:val="VerbatimChar"/>
        </w:rPr>
        <w:t xml:space="preserve">## </w:t>
      </w:r>
      <w:r>
        <w:br w:type="textWrapping"/>
      </w:r>
      <w:r>
        <w:rPr>
          <w:rStyle w:val="VerbatimChar"/>
        </w:rPr>
        <w:t xml:space="preserve">##           Df Sum of Sq    RSS     AIC</w:t>
      </w:r>
      <w:r>
        <w:br w:type="textWrapping"/>
      </w:r>
      <w:r>
        <w:rPr>
          <w:rStyle w:val="VerbatimChar"/>
        </w:rPr>
        <w:t xml:space="preserve">## + lcp      1   14.8895 32.240 -43.009</w:t>
      </w:r>
      <w:r>
        <w:br w:type="textWrapping"/>
      </w:r>
      <w:r>
        <w:rPr>
          <w:rStyle w:val="VerbatimChar"/>
        </w:rPr>
        <w:t xml:space="preserve">## + svi      1    5.0373 42.093 -25.143</w:t>
      </w:r>
      <w:r>
        <w:br w:type="textWrapping"/>
      </w:r>
      <w:r>
        <w:rPr>
          <w:rStyle w:val="VerbatimChar"/>
        </w:rPr>
        <w:t xml:space="preserve">## + gleason  1    3.5500 43.580 -22.817</w:t>
      </w:r>
      <w:r>
        <w:br w:type="textWrapping"/>
      </w:r>
      <w:r>
        <w:rPr>
          <w:rStyle w:val="VerbatimChar"/>
        </w:rPr>
        <w:t xml:space="preserve">## + pgg45    1    3.0503 44.080 -22.053</w:t>
      </w:r>
      <w:r>
        <w:br w:type="textWrapping"/>
      </w:r>
      <w:r>
        <w:rPr>
          <w:rStyle w:val="VerbatimChar"/>
        </w:rPr>
        <w:t xml:space="preserve">## + lbph     1    1.8389 45.291 -20.236</w:t>
      </w:r>
      <w:r>
        <w:br w:type="textWrapping"/>
      </w:r>
      <w:r>
        <w:rPr>
          <w:rStyle w:val="VerbatimChar"/>
        </w:rPr>
        <w:t xml:space="preserve">## + age      1    1.5329 45.597 -19.785</w:t>
      </w:r>
      <w:r>
        <w:br w:type="textWrapping"/>
      </w:r>
      <w:r>
        <w:rPr>
          <w:rStyle w:val="VerbatimChar"/>
        </w:rPr>
        <w:t xml:space="preserve">## &lt;none&gt;                 47.130 -19.570</w:t>
      </w:r>
      <w:r>
        <w:br w:type="textWrapping"/>
      </w:r>
      <w:r>
        <w:rPr>
          <w:rStyle w:val="VerbatimChar"/>
        </w:rPr>
        <w:t xml:space="preserve">## + lweight  1    0.4106 46.719 -18.156</w:t>
      </w:r>
      <w:r>
        <w:br w:type="textWrapping"/>
      </w:r>
      <w:r>
        <w:rPr>
          <w:rStyle w:val="VerbatimChar"/>
        </w:rPr>
        <w:t xml:space="preserve">## </w:t>
      </w:r>
      <w:r>
        <w:br w:type="textWrapping"/>
      </w:r>
      <w:r>
        <w:rPr>
          <w:rStyle w:val="VerbatimChar"/>
        </w:rPr>
        <w:t xml:space="preserve">## Step:  AIC=-43.01</w:t>
      </w:r>
      <w:r>
        <w:br w:type="textWrapping"/>
      </w:r>
      <w:r>
        <w:rPr>
          <w:rStyle w:val="VerbatimChar"/>
        </w:rPr>
        <w:t xml:space="preserve">## lcavol ~ lpsa + lcp</w:t>
      </w:r>
      <w:r>
        <w:br w:type="textWrapping"/>
      </w:r>
      <w:r>
        <w:rPr>
          <w:rStyle w:val="VerbatimChar"/>
        </w:rPr>
        <w:t xml:space="preserve">## </w:t>
      </w:r>
      <w:r>
        <w:br w:type="textWrapping"/>
      </w:r>
      <w:r>
        <w:rPr>
          <w:rStyle w:val="VerbatimChar"/>
        </w:rPr>
        <w:t xml:space="preserve">##           Df Sum of Sq    RSS     AIC</w:t>
      </w:r>
      <w:r>
        <w:br w:type="textWrapping"/>
      </w:r>
      <w:r>
        <w:rPr>
          <w:rStyle w:val="VerbatimChar"/>
        </w:rPr>
        <w:t xml:space="preserve">## &lt;none&gt;                 32.240 -43.009</w:t>
      </w:r>
      <w:r>
        <w:br w:type="textWrapping"/>
      </w:r>
      <w:r>
        <w:rPr>
          <w:rStyle w:val="VerbatimChar"/>
        </w:rPr>
        <w:t xml:space="preserve">## + age      1   0.92315 31.317 -42.955</w:t>
      </w:r>
      <w:r>
        <w:br w:type="textWrapping"/>
      </w:r>
      <w:r>
        <w:rPr>
          <w:rStyle w:val="VerbatimChar"/>
        </w:rPr>
        <w:t xml:space="preserve">## + pgg45    1   0.29594 31.944 -41.627</w:t>
      </w:r>
      <w:r>
        <w:br w:type="textWrapping"/>
      </w:r>
      <w:r>
        <w:rPr>
          <w:rStyle w:val="VerbatimChar"/>
        </w:rPr>
        <w:t xml:space="preserve">## + gleason  1   0.21500 32.025 -41.457</w:t>
      </w:r>
      <w:r>
        <w:br w:type="textWrapping"/>
      </w:r>
      <w:r>
        <w:rPr>
          <w:rStyle w:val="VerbatimChar"/>
        </w:rPr>
        <w:t xml:space="preserve">## + lbph     1   0.13904 32.101 -41.298</w:t>
      </w:r>
      <w:r>
        <w:br w:type="textWrapping"/>
      </w:r>
      <w:r>
        <w:rPr>
          <w:rStyle w:val="VerbatimChar"/>
        </w:rPr>
        <w:t xml:space="preserve">## + lweight  1   0.05504 32.185 -41.123</w:t>
      </w:r>
      <w:r>
        <w:br w:type="textWrapping"/>
      </w:r>
      <w:r>
        <w:rPr>
          <w:rStyle w:val="VerbatimChar"/>
        </w:rPr>
        <w:t xml:space="preserve">## + svi      1   0.02069 32.220 -41.052</w:t>
      </w:r>
    </w:p>
    <w:p>
      <w:pPr>
        <w:pStyle w:val="SourceCode"/>
      </w:pPr>
      <w:r>
        <w:rPr>
          <w:rStyle w:val="VerbatimChar"/>
        </w:rPr>
        <w:t xml:space="preserve">## </w:t>
      </w:r>
      <w:r>
        <w:br w:type="textWrapping"/>
      </w:r>
      <w:r>
        <w:rPr>
          <w:rStyle w:val="VerbatimChar"/>
        </w:rPr>
        <w:t xml:space="preserve">## Call:</w:t>
      </w:r>
      <w:r>
        <w:br w:type="textWrapping"/>
      </w:r>
      <w:r>
        <w:rPr>
          <w:rStyle w:val="VerbatimChar"/>
        </w:rPr>
        <w:t xml:space="preserve">## lm(formula = lcavol ~ lpsa + lcp, data = prostate.train)</w:t>
      </w:r>
      <w:r>
        <w:br w:type="textWrapping"/>
      </w:r>
      <w:r>
        <w:rPr>
          <w:rStyle w:val="VerbatimChar"/>
        </w:rPr>
        <w:t xml:space="preserve">## </w:t>
      </w:r>
      <w:r>
        <w:br w:type="textWrapping"/>
      </w:r>
      <w:r>
        <w:rPr>
          <w:rStyle w:val="VerbatimChar"/>
        </w:rPr>
        <w:t xml:space="preserve">## Coefficients:</w:t>
      </w:r>
      <w:r>
        <w:br w:type="textWrapping"/>
      </w:r>
      <w:r>
        <w:rPr>
          <w:rStyle w:val="VerbatimChar"/>
        </w:rPr>
        <w:t xml:space="preserve">## (Intercept)         lpsa          lcp  </w:t>
      </w:r>
      <w:r>
        <w:br w:type="textWrapping"/>
      </w:r>
      <w:r>
        <w:rPr>
          <w:rStyle w:val="VerbatimChar"/>
        </w:rPr>
        <w:t xml:space="preserve">##     0.08798      0.53369      0.38879</w:t>
      </w:r>
    </w:p>
    <w:p>
      <w:pPr>
        <w:pStyle w:val="FirstParagraph"/>
      </w:pPr>
      <w:r>
        <w:t xml:space="preserve">Things to note:</w:t>
      </w:r>
    </w:p>
    <w:p>
      <w:pPr>
        <w:pStyle w:val="Compact"/>
        <w:numPr>
          <w:numId w:val="1094"/>
          <w:ilvl w:val="0"/>
        </w:numPr>
      </w:pPr>
      <w:r>
        <w:t xml:space="preserve">By default</w:t>
      </w:r>
      <w:r>
        <w:t xml:space="preserve"> </w:t>
      </w:r>
      <w:r>
        <w:rPr>
          <w:rStyle w:val="VerbatimChar"/>
        </w:rPr>
        <w:t xml:space="preserve">step</w:t>
      </w:r>
      <w:r>
        <w:t xml:space="preserve"> </w:t>
      </w:r>
      <w:r>
        <w:t xml:space="preserve">add variables according to the</w:t>
      </w:r>
      <w:r>
        <w:t xml:space="preserve"> </w:t>
      </w:r>
      <w:hyperlink r:id="rId379">
        <w:r>
          <w:rPr>
            <w:rStyle w:val="Hyperlink"/>
          </w:rPr>
          <w:t xml:space="preserve">AIC</w:t>
        </w:r>
      </w:hyperlink>
      <w:r>
        <w:t xml:space="preserve"> </w:t>
      </w:r>
      <w:r>
        <w:t xml:space="preserve">criterion, which is a theory-driven unbiased risk estimator.</w:t>
      </w:r>
    </w:p>
    <w:p>
      <w:pPr>
        <w:pStyle w:val="Compact"/>
        <w:numPr>
          <w:numId w:val="1094"/>
          <w:ilvl w:val="0"/>
        </w:numPr>
      </w:pPr>
      <w:r>
        <w:t xml:space="preserve">We need to tell</w:t>
      </w:r>
      <w:r>
        <w:t xml:space="preserve"> </w:t>
      </w:r>
      <w:r>
        <w:rPr>
          <w:rStyle w:val="VerbatimChar"/>
        </w:rPr>
        <w:t xml:space="preserve">step</w:t>
      </w:r>
      <w:r>
        <w:t xml:space="preserve"> </w:t>
      </w:r>
      <w:r>
        <w:t xml:space="preserve">which is the smallest and largest models to consider using the</w:t>
      </w:r>
      <w:r>
        <w:t xml:space="preserve"> </w:t>
      </w:r>
      <w:r>
        <w:rPr>
          <w:rStyle w:val="VerbatimChar"/>
        </w:rPr>
        <w:t xml:space="preserve">scope</w:t>
      </w:r>
      <w:r>
        <w:t xml:space="preserve"> </w:t>
      </w:r>
      <w:r>
        <w:t xml:space="preserve">argument.</w:t>
      </w:r>
    </w:p>
    <w:p>
      <w:pPr>
        <w:pStyle w:val="Compact"/>
        <w:numPr>
          <w:numId w:val="1094"/>
          <w:ilvl w:val="0"/>
        </w:numPr>
      </w:pPr>
      <w:r>
        <w:rPr>
          <w:rStyle w:val="VerbatimChar"/>
        </w:rPr>
        <w:t xml:space="preserve">direction='forward'</w:t>
      </w:r>
      <w:r>
        <w:t xml:space="preserve"> </w:t>
      </w:r>
      <w:r>
        <w:t xml:space="preserve">is used to</w:t>
      </w:r>
      <w:r>
        <w:t xml:space="preserve"> </w:t>
      </w:r>
      <w:r>
        <w:t xml:space="preserve">“</w:t>
      </w:r>
      <w:r>
        <w:t xml:space="preserve">grow</w:t>
      </w:r>
      <w:r>
        <w:t xml:space="preserve">”</w:t>
      </w:r>
      <w:r>
        <w:t xml:space="preserve"> </w:t>
      </w:r>
      <w:r>
        <w:t xml:space="preserve">from a small model. For</w:t>
      </w:r>
      <w:r>
        <w:t xml:space="preserve"> </w:t>
      </w:r>
      <w:r>
        <w:t xml:space="preserve">“</w:t>
      </w:r>
      <w:r>
        <w:t xml:space="preserve">shrinking</w:t>
      </w:r>
      <w:r>
        <w:t xml:space="preserve">”</w:t>
      </w:r>
      <w:r>
        <w:t xml:space="preserve"> </w:t>
      </w:r>
      <w:r>
        <w:t xml:space="preserve">a large model, use</w:t>
      </w:r>
      <w:r>
        <w:t xml:space="preserve"> </w:t>
      </w:r>
      <w:r>
        <w:rPr>
          <w:rStyle w:val="VerbatimChar"/>
        </w:rPr>
        <w:t xml:space="preserve">direction='backward'</w:t>
      </w:r>
      <w:r>
        <w:t xml:space="preserve">, or the default</w:t>
      </w:r>
      <w:r>
        <w:t xml:space="preserve"> </w:t>
      </w:r>
      <w:r>
        <w:rPr>
          <w:rStyle w:val="VerbatimChar"/>
        </w:rPr>
        <w:t xml:space="preserve">direction='stepwise'</w:t>
      </w:r>
      <w:r>
        <w:t xml:space="preserve">.</w:t>
      </w:r>
    </w:p>
    <w:p>
      <w:pPr>
        <w:pStyle w:val="FirstParagraph"/>
      </w:pPr>
      <w:r>
        <w:t xml:space="preserve">We now learn a linear predictor on the</w:t>
      </w:r>
      <w:r>
        <w:t xml:space="preserve"> </w:t>
      </w:r>
      <w:r>
        <w:rPr>
          <w:rStyle w:val="VerbatimChar"/>
        </w:rPr>
        <w:t xml:space="preserve">spam</w:t>
      </w:r>
      <w:r>
        <w:t xml:space="preserve"> </w:t>
      </w:r>
      <w:r>
        <w:t xml:space="preserve">data using, a least squares loss, and train-test risk estimator.</w:t>
      </w:r>
    </w:p>
    <w:p>
      <w:pPr>
        <w:pStyle w:val="SourceCode"/>
      </w:pPr>
      <w:r>
        <w:rPr>
          <w:rStyle w:val="CommentTok"/>
        </w:rPr>
        <w:t xml:space="preserve"># Train the predictor</w:t>
      </w:r>
      <w:r>
        <w:br w:type="textWrapping"/>
      </w:r>
      <w:r>
        <w:rPr>
          <w:rStyle w:val="NormalTok"/>
        </w:rPr>
        <w:t xml:space="preserve">ols</w:t>
      </w:r>
      <w:r>
        <w:rPr>
          <w:rStyle w:val="FloatTok"/>
        </w:rPr>
        <w:t xml:space="preserve">.2</w:t>
      </w:r>
      <w:r>
        <w:rPr>
          <w:rStyle w:val="NormalTok"/>
        </w:rPr>
        <w:t xml:space="preserve"> &lt;-</w:t>
      </w:r>
      <w:r>
        <w:rPr>
          <w:rStyle w:val="StringTok"/>
        </w:rPr>
        <w:t xml:space="preserve"> </w:t>
      </w:r>
      <w:r>
        <w:rPr>
          <w:rStyle w:val="KeywordTok"/>
        </w:rPr>
        <w:t xml:space="preserve">lm</w:t>
      </w:r>
      <w:r>
        <w:rPr>
          <w:rStyle w:val="NormalTok"/>
        </w:rPr>
        <w:t xml:space="preserve">(spam</w:t>
      </w:r>
      <w:r>
        <w:rPr>
          <w:rStyle w:val="OperatorTok"/>
        </w:rPr>
        <w:t xml:space="preserve">~</w:t>
      </w:r>
      <w:r>
        <w:rPr>
          <w:rStyle w:val="NormalTok"/>
        </w:rPr>
        <w:t xml:space="preserve">., </w:t>
      </w:r>
      <w:r>
        <w:rPr>
          <w:rStyle w:val="DataTypeTok"/>
        </w:rPr>
        <w:t xml:space="preserve">data =</w:t>
      </w:r>
      <w:r>
        <w:rPr>
          <w:rStyle w:val="NormalTok"/>
        </w:rPr>
        <w:t xml:space="preserve"> spam.train.dummy) </w:t>
      </w:r>
      <w:r>
        <w:br w:type="textWrapping"/>
      </w:r>
      <w:r>
        <w:br w:type="textWrapping"/>
      </w:r>
      <w:r>
        <w:rPr>
          <w:rStyle w:val="CommentTok"/>
        </w:rPr>
        <w:t xml:space="preserve"># make in-sample predictions</w:t>
      </w:r>
      <w:r>
        <w:br w:type="textWrapping"/>
      </w:r>
      <w:r>
        <w:rPr>
          <w:rStyle w:val="NormalTok"/>
        </w:rPr>
        <w:t xml:space="preserve">.predictions.train &lt;-</w:t>
      </w:r>
      <w:r>
        <w:rPr>
          <w:rStyle w:val="StringTok"/>
        </w:rPr>
        <w:t xml:space="preserve"> </w:t>
      </w:r>
      <w:r>
        <w:rPr>
          <w:rStyle w:val="KeywordTok"/>
        </w:rPr>
        <w:t xml:space="preserve">predict</w:t>
      </w:r>
      <w:r>
        <w:rPr>
          <w:rStyle w:val="NormalTok"/>
        </w:rPr>
        <w:t xml:space="preserve">(ols</w:t>
      </w:r>
      <w:r>
        <w:rPr>
          <w:rStyle w:val="FloatTok"/>
        </w:rPr>
        <w:t xml:space="preserve">.2</w:t>
      </w:r>
      <w:r>
        <w:rPr>
          <w:rStyle w:val="NormalTok"/>
        </w:rPr>
        <w:t xml:space="preserve">) </w:t>
      </w:r>
      <w:r>
        <w:rPr>
          <w:rStyle w:val="OperatorTok"/>
        </w:rPr>
        <w:t xml:space="preserve">&gt;</w:t>
      </w:r>
      <w:r>
        <w:rPr>
          <w:rStyle w:val="StringTok"/>
        </w:rPr>
        <w:t xml:space="preserve"> </w:t>
      </w:r>
      <w:r>
        <w:rPr>
          <w:rStyle w:val="FloatTok"/>
        </w:rPr>
        <w:t xml:space="preserve">0.5</w:t>
      </w:r>
      <w:r>
        <w:rPr>
          <w:rStyle w:val="NormalTok"/>
        </w:rPr>
        <w:t xml:space="preserve"> </w:t>
      </w:r>
      <w:r>
        <w:br w:type="textWrapping"/>
      </w:r>
      <w:r>
        <w:rPr>
          <w:rStyle w:val="CommentTok"/>
        </w:rPr>
        <w:t xml:space="preserve"># inspect the confusion matrix</w:t>
      </w:r>
      <w:r>
        <w:br w:type="textWrapping"/>
      </w:r>
      <w:r>
        <w:rPr>
          <w:rStyle w:val="NormalTok"/>
        </w:rPr>
        <w:t xml:space="preserve">(confusion.train &lt;-</w:t>
      </w:r>
      <w:r>
        <w:rPr>
          <w:rStyle w:val="StringTok"/>
        </w:rPr>
        <w:t xml:space="preserve"> </w:t>
      </w:r>
      <w:r>
        <w:rPr>
          <w:rStyle w:val="KeywordTok"/>
        </w:rPr>
        <w:t xml:space="preserve">table</w:t>
      </w:r>
      <w:r>
        <w:rPr>
          <w:rStyle w:val="NormalTok"/>
        </w:rPr>
        <w:t xml:space="preserve">(</w:t>
      </w:r>
      <w:r>
        <w:rPr>
          <w:rStyle w:val="DataTypeTok"/>
        </w:rPr>
        <w:t xml:space="preserve">prediction=</w:t>
      </w:r>
      <w:r>
        <w:rPr>
          <w:rStyle w:val="NormalTok"/>
        </w:rPr>
        <w:t xml:space="preserve">.predictions.train, </w:t>
      </w:r>
      <w:r>
        <w:rPr>
          <w:rStyle w:val="DataTypeTok"/>
        </w:rPr>
        <w:t xml:space="preserve">truth=</w:t>
      </w:r>
      <w:r>
        <w:rPr>
          <w:rStyle w:val="NormalTok"/>
        </w:rPr>
        <w:t xml:space="preserve">spam.train.dummy</w:t>
      </w:r>
      <w:r>
        <w:rPr>
          <w:rStyle w:val="OperatorTok"/>
        </w:rPr>
        <w:t xml:space="preserve">$</w:t>
      </w:r>
      <w:r>
        <w:rPr>
          <w:rStyle w:val="NormalTok"/>
        </w:rPr>
        <w:t xml:space="preserve">spam)) </w:t>
      </w:r>
    </w:p>
    <w:p>
      <w:pPr>
        <w:pStyle w:val="SourceCode"/>
      </w:pPr>
      <w:r>
        <w:rPr>
          <w:rStyle w:val="VerbatimChar"/>
        </w:rPr>
        <w:t xml:space="preserve">##           truth</w:t>
      </w:r>
      <w:r>
        <w:br w:type="textWrapping"/>
      </w:r>
      <w:r>
        <w:rPr>
          <w:rStyle w:val="VerbatimChar"/>
        </w:rPr>
        <w:t xml:space="preserve">## prediction    0    1</w:t>
      </w:r>
      <w:r>
        <w:br w:type="textWrapping"/>
      </w:r>
      <w:r>
        <w:rPr>
          <w:rStyle w:val="VerbatimChar"/>
        </w:rPr>
        <w:t xml:space="preserve">##      FALSE 1778  227</w:t>
      </w:r>
      <w:r>
        <w:br w:type="textWrapping"/>
      </w:r>
      <w:r>
        <w:rPr>
          <w:rStyle w:val="VerbatimChar"/>
        </w:rPr>
        <w:t xml:space="preserve">##      TRUE    66  980</w:t>
      </w:r>
    </w:p>
    <w:p>
      <w:pPr>
        <w:pStyle w:val="SourceCode"/>
      </w:pPr>
      <w:r>
        <w:rPr>
          <w:rStyle w:val="CommentTok"/>
        </w:rPr>
        <w:t xml:space="preserve"># compute the train (in sample) misclassification</w:t>
      </w:r>
      <w:r>
        <w:br w:type="textWrapping"/>
      </w:r>
      <w:r>
        <w:rPr>
          <w:rStyle w:val="KeywordTok"/>
        </w:rPr>
        <w:t xml:space="preserve">missclassification</w:t>
      </w:r>
      <w:r>
        <w:rPr>
          <w:rStyle w:val="NormalTok"/>
        </w:rPr>
        <w:t xml:space="preserve">(confusion.train) </w:t>
      </w:r>
    </w:p>
    <w:p>
      <w:pPr>
        <w:pStyle w:val="SourceCode"/>
      </w:pPr>
      <w:r>
        <w:rPr>
          <w:rStyle w:val="VerbatimChar"/>
        </w:rPr>
        <w:t xml:space="preserve">## [1] 0.09603409</w:t>
      </w:r>
    </w:p>
    <w:p>
      <w:pPr>
        <w:pStyle w:val="SourceCode"/>
      </w:pPr>
      <w:r>
        <w:rPr>
          <w:rStyle w:val="CommentTok"/>
        </w:rPr>
        <w:t xml:space="preserve"># make out-of-sample prediction</w:t>
      </w:r>
      <w:r>
        <w:br w:type="textWrapping"/>
      </w:r>
      <w:r>
        <w:rPr>
          <w:rStyle w:val="NormalTok"/>
        </w:rPr>
        <w:t xml:space="preserve">.predictions.test &lt;-</w:t>
      </w:r>
      <w:r>
        <w:rPr>
          <w:rStyle w:val="StringTok"/>
        </w:rPr>
        <w:t xml:space="preserve"> </w:t>
      </w:r>
      <w:r>
        <w:rPr>
          <w:rStyle w:val="KeywordTok"/>
        </w:rPr>
        <w:t xml:space="preserve">predict</w:t>
      </w:r>
      <w:r>
        <w:rPr>
          <w:rStyle w:val="NormalTok"/>
        </w:rPr>
        <w:t xml:space="preserve">(ols</w:t>
      </w:r>
      <w:r>
        <w:rPr>
          <w:rStyle w:val="FloatTok"/>
        </w:rPr>
        <w:t xml:space="preserve">.2</w:t>
      </w:r>
      <w:r>
        <w:rPr>
          <w:rStyle w:val="NormalTok"/>
        </w:rPr>
        <w:t xml:space="preserve">, </w:t>
      </w:r>
      <w:r>
        <w:rPr>
          <w:rStyle w:val="DataTypeTok"/>
        </w:rPr>
        <w:t xml:space="preserve">newdata =</w:t>
      </w:r>
      <w:r>
        <w:rPr>
          <w:rStyle w:val="NormalTok"/>
        </w:rPr>
        <w:t xml:space="preserve"> spam.test.dummy) </w:t>
      </w:r>
      <w:r>
        <w:rPr>
          <w:rStyle w:val="OperatorTok"/>
        </w:rPr>
        <w:t xml:space="preserve">&gt;</w:t>
      </w:r>
      <w:r>
        <w:rPr>
          <w:rStyle w:val="StringTok"/>
        </w:rPr>
        <w:t xml:space="preserve"> </w:t>
      </w:r>
      <w:r>
        <w:rPr>
          <w:rStyle w:val="FloatTok"/>
        </w:rPr>
        <w:t xml:space="preserve">0.5</w:t>
      </w:r>
      <w:r>
        <w:rPr>
          <w:rStyle w:val="NormalTok"/>
        </w:rPr>
        <w:t xml:space="preserve"> </w:t>
      </w:r>
      <w:r>
        <w:br w:type="textWrapping"/>
      </w:r>
      <w:r>
        <w:rPr>
          <w:rStyle w:val="CommentTok"/>
        </w:rPr>
        <w:t xml:space="preserve"># inspect the confusion matrix</w:t>
      </w:r>
      <w:r>
        <w:br w:type="textWrapping"/>
      </w:r>
      <w:r>
        <w:rPr>
          <w:rStyle w:val="NormalTok"/>
        </w:rPr>
        <w:t xml:space="preserve">(confusion.test &lt;-</w:t>
      </w:r>
      <w:r>
        <w:rPr>
          <w:rStyle w:val="StringTok"/>
        </w:rPr>
        <w:t xml:space="preserve"> </w:t>
      </w:r>
      <w:r>
        <w:rPr>
          <w:rStyle w:val="KeywordTok"/>
        </w:rPr>
        <w:t xml:space="preserve">table</w:t>
      </w:r>
      <w:r>
        <w:rPr>
          <w:rStyle w:val="NormalTok"/>
        </w:rPr>
        <w:t xml:space="preserve">(</w:t>
      </w:r>
      <w:r>
        <w:rPr>
          <w:rStyle w:val="DataTypeTok"/>
        </w:rPr>
        <w:t xml:space="preserve">prediction=</w:t>
      </w:r>
      <w:r>
        <w:rPr>
          <w:rStyle w:val="NormalTok"/>
        </w:rPr>
        <w:t xml:space="preserve">.predictions.test, </w:t>
      </w:r>
      <w:r>
        <w:rPr>
          <w:rStyle w:val="DataTypeTok"/>
        </w:rPr>
        <w:t xml:space="preserve">truth=</w:t>
      </w:r>
      <w:r>
        <w:rPr>
          <w:rStyle w:val="NormalTok"/>
        </w:rPr>
        <w:t xml:space="preserve">spam.test.dummy</w:t>
      </w:r>
      <w:r>
        <w:rPr>
          <w:rStyle w:val="OperatorTok"/>
        </w:rPr>
        <w:t xml:space="preserve">$</w:t>
      </w:r>
      <w:r>
        <w:rPr>
          <w:rStyle w:val="NormalTok"/>
        </w:rPr>
        <w:t xml:space="preserve">spam))</w:t>
      </w:r>
    </w:p>
    <w:p>
      <w:pPr>
        <w:pStyle w:val="SourceCode"/>
      </w:pPr>
      <w:r>
        <w:rPr>
          <w:rStyle w:val="VerbatimChar"/>
        </w:rPr>
        <w:t xml:space="preserve">##           truth</w:t>
      </w:r>
      <w:r>
        <w:br w:type="textWrapping"/>
      </w:r>
      <w:r>
        <w:rPr>
          <w:rStyle w:val="VerbatimChar"/>
        </w:rPr>
        <w:t xml:space="preserve">## prediction   0   1</w:t>
      </w:r>
      <w:r>
        <w:br w:type="textWrapping"/>
      </w:r>
      <w:r>
        <w:rPr>
          <w:rStyle w:val="VerbatimChar"/>
        </w:rPr>
        <w:t xml:space="preserve">##      FALSE 884 139</w:t>
      </w:r>
      <w:r>
        <w:br w:type="textWrapping"/>
      </w:r>
      <w:r>
        <w:rPr>
          <w:rStyle w:val="VerbatimChar"/>
        </w:rPr>
        <w:t xml:space="preserve">##      TRUE   60 467</w:t>
      </w:r>
    </w:p>
    <w:p>
      <w:pPr>
        <w:pStyle w:val="SourceCode"/>
      </w:pPr>
      <w:r>
        <w:rPr>
          <w:rStyle w:val="CommentTok"/>
        </w:rPr>
        <w:t xml:space="preserve"># compute the train (in sample) misclassification</w:t>
      </w:r>
      <w:r>
        <w:br w:type="textWrapping"/>
      </w:r>
      <w:r>
        <w:rPr>
          <w:rStyle w:val="KeywordTok"/>
        </w:rPr>
        <w:t xml:space="preserve">missclassification</w:t>
      </w:r>
      <w:r>
        <w:rPr>
          <w:rStyle w:val="NormalTok"/>
        </w:rPr>
        <w:t xml:space="preserve">(confusion.test)</w:t>
      </w:r>
    </w:p>
    <w:p>
      <w:pPr>
        <w:pStyle w:val="SourceCode"/>
      </w:pPr>
      <w:r>
        <w:rPr>
          <w:rStyle w:val="VerbatimChar"/>
        </w:rPr>
        <w:t xml:space="preserve">## [1] 0.1283871</w:t>
      </w:r>
    </w:p>
    <w:p>
      <w:pPr>
        <w:pStyle w:val="FirstParagraph"/>
      </w:pPr>
      <w:r>
        <w:t xml:space="preserve">Things to note:</w:t>
      </w:r>
    </w:p>
    <w:p>
      <w:pPr>
        <w:pStyle w:val="Compact"/>
        <w:numPr>
          <w:numId w:val="1095"/>
          <w:ilvl w:val="0"/>
        </w:numPr>
      </w:pPr>
      <w:r>
        <w:t xml:space="preserve">I can use</w:t>
      </w:r>
      <w:r>
        <w:t xml:space="preserve"> </w:t>
      </w:r>
      <w:r>
        <w:rPr>
          <w:rStyle w:val="VerbatimChar"/>
        </w:rPr>
        <w:t xml:space="preserve">lm</w:t>
      </w:r>
      <w:r>
        <w:t xml:space="preserve"> </w:t>
      </w:r>
      <w:r>
        <w:t xml:space="preserve">for categorical outcomes.</w:t>
      </w:r>
      <w:r>
        <w:t xml:space="preserve"> </w:t>
      </w:r>
      <w:r>
        <w:rPr>
          <w:rStyle w:val="VerbatimChar"/>
        </w:rPr>
        <w:t xml:space="preserve">lm</w:t>
      </w:r>
      <w:r>
        <w:t xml:space="preserve"> </w:t>
      </w:r>
      <w:r>
        <w:t xml:space="preserve">will simply dummy-code the outcome.</w:t>
      </w:r>
    </w:p>
    <w:p>
      <w:pPr>
        <w:pStyle w:val="Compact"/>
        <w:numPr>
          <w:numId w:val="1095"/>
          <w:ilvl w:val="0"/>
        </w:numPr>
      </w:pPr>
      <w:r>
        <w:t xml:space="preserve">A linear predictor trained on 0’s and 1’s will predict numbers. Think of these numbers as the probability of 1, and my prediction is the most probable class:</w:t>
      </w:r>
      <w:r>
        <w:t xml:space="preserve"> </w:t>
      </w:r>
      <w:r>
        <w:rPr>
          <w:rStyle w:val="VerbatimChar"/>
        </w:rPr>
        <w:t xml:space="preserve">predicts()&gt;0.5</w:t>
      </w:r>
      <w:r>
        <w:t xml:space="preserve">.</w:t>
      </w:r>
    </w:p>
    <w:p>
      <w:pPr>
        <w:pStyle w:val="Compact"/>
        <w:numPr>
          <w:numId w:val="1095"/>
          <w:ilvl w:val="0"/>
        </w:numPr>
      </w:pPr>
      <w:r>
        <w:t xml:space="preserve">The train error is smaller than the test error. This is overfitting in action.</w:t>
      </w:r>
    </w:p>
    <w:p>
      <w:pPr>
        <w:pStyle w:val="FirstParagraph"/>
      </w:pPr>
      <w:r>
        <w:t xml:space="preserve">The</w:t>
      </w:r>
      <w:r>
        <w:t xml:space="preserve"> </w:t>
      </w:r>
      <w:r>
        <w:rPr>
          <w:rStyle w:val="VerbatimChar"/>
        </w:rPr>
        <w:t xml:space="preserve">glmnet</w:t>
      </w:r>
      <w:r>
        <w:t xml:space="preserve"> </w:t>
      </w:r>
      <w:r>
        <w:t xml:space="preserve">package is an excellent package that provides ridge, LASSO, and elastic net regularization, for all GLMs, so for linear models in particular.</w:t>
      </w:r>
    </w:p>
    <w:p>
      <w:pPr>
        <w:pStyle w:val="SourceCode"/>
      </w:pPr>
      <w:r>
        <w:rPr>
          <w:rStyle w:val="KeywordTok"/>
        </w:rPr>
        <w:t xml:space="preserve">library</w:t>
      </w:r>
      <w:r>
        <w:rPr>
          <w:rStyle w:val="NormalTok"/>
        </w:rPr>
        <w:t xml:space="preserve">(glmnet)</w:t>
      </w:r>
      <w:r>
        <w:br w:type="textWrapping"/>
      </w:r>
      <w:r>
        <w:br w:type="textWrapping"/>
      </w:r>
      <w:r>
        <w:rPr>
          <w:rStyle w:val="NormalTok"/>
        </w:rPr>
        <w:t xml:space="preserve">means &lt;-</w:t>
      </w:r>
      <w:r>
        <w:rPr>
          <w:rStyle w:val="StringTok"/>
        </w:rPr>
        <w:t xml:space="preserve"> </w:t>
      </w:r>
      <w:r>
        <w:rPr>
          <w:rStyle w:val="KeywordTok"/>
        </w:rPr>
        <w:t xml:space="preserve">apply</w:t>
      </w:r>
      <w:r>
        <w:rPr>
          <w:rStyle w:val="NormalTok"/>
        </w:rPr>
        <w:t xml:space="preserve">(X.train, </w:t>
      </w:r>
      <w:r>
        <w:rPr>
          <w:rStyle w:val="DecValTok"/>
        </w:rPr>
        <w:t xml:space="preserve">2</w:t>
      </w:r>
      <w:r>
        <w:rPr>
          <w:rStyle w:val="NormalTok"/>
        </w:rPr>
        <w:t xml:space="preserve">, mean)</w:t>
      </w:r>
      <w:r>
        <w:br w:type="textWrapping"/>
      </w:r>
      <w:r>
        <w:rPr>
          <w:rStyle w:val="NormalTok"/>
        </w:rPr>
        <w:t xml:space="preserve">sds &lt;-</w:t>
      </w:r>
      <w:r>
        <w:rPr>
          <w:rStyle w:val="StringTok"/>
        </w:rPr>
        <w:t xml:space="preserve"> </w:t>
      </w:r>
      <w:r>
        <w:rPr>
          <w:rStyle w:val="KeywordTok"/>
        </w:rPr>
        <w:t xml:space="preserve">apply</w:t>
      </w:r>
      <w:r>
        <w:rPr>
          <w:rStyle w:val="NormalTok"/>
        </w:rPr>
        <w:t xml:space="preserve">(X.train, </w:t>
      </w:r>
      <w:r>
        <w:rPr>
          <w:rStyle w:val="DecValTok"/>
        </w:rPr>
        <w:t xml:space="preserve">2</w:t>
      </w:r>
      <w:r>
        <w:rPr>
          <w:rStyle w:val="NormalTok"/>
        </w:rPr>
        <w:t xml:space="preserve">, sd)</w:t>
      </w:r>
      <w:r>
        <w:br w:type="textWrapping"/>
      </w:r>
      <w:r>
        <w:rPr>
          <w:rStyle w:val="NormalTok"/>
        </w:rPr>
        <w:t xml:space="preserve">X.train.scaled &lt;-</w:t>
      </w:r>
      <w:r>
        <w:rPr>
          <w:rStyle w:val="StringTok"/>
        </w:rPr>
        <w:t xml:space="preserve"> </w:t>
      </w:r>
      <w:r>
        <w:rPr>
          <w:rStyle w:val="NormalTok"/>
        </w:rPr>
        <w:t xml:space="preserve">X.train </w:t>
      </w:r>
      <w:r>
        <w:rPr>
          <w:rStyle w:val="OperatorTok"/>
        </w:rPr>
        <w:t xml:space="preserve">%&gt;%</w:t>
      </w:r>
      <w:r>
        <w:rPr>
          <w:rStyle w:val="StringTok"/>
        </w:rPr>
        <w:t xml:space="preserve"> </w:t>
      </w:r>
      <w:r>
        <w:rPr>
          <w:rStyle w:val="KeywordTok"/>
        </w:rPr>
        <w:t xml:space="preserve">sweep</w:t>
      </w:r>
      <w:r>
        <w:rPr>
          <w:rStyle w:val="NormalTok"/>
        </w:rPr>
        <w:t xml:space="preserve">(</w:t>
      </w:r>
      <w:r>
        <w:rPr>
          <w:rStyle w:val="DataTypeTok"/>
        </w:rPr>
        <w:t xml:space="preserve">MARGIN =</w:t>
      </w:r>
      <w:r>
        <w:rPr>
          <w:rStyle w:val="NormalTok"/>
        </w:rPr>
        <w:t xml:space="preserve"> </w:t>
      </w:r>
      <w:r>
        <w:rPr>
          <w:rStyle w:val="DecValTok"/>
        </w:rPr>
        <w:t xml:space="preserve">2</w:t>
      </w:r>
      <w:r>
        <w:rPr>
          <w:rStyle w:val="NormalTok"/>
        </w:rPr>
        <w:t xml:space="preserve">, </w:t>
      </w:r>
      <w:r>
        <w:rPr>
          <w:rStyle w:val="DataTypeTok"/>
        </w:rPr>
        <w:t xml:space="preserve">STATS =</w:t>
      </w:r>
      <w:r>
        <w:rPr>
          <w:rStyle w:val="NormalTok"/>
        </w:rPr>
        <w:t xml:space="preserve"> means, </w:t>
      </w:r>
      <w:r>
        <w:rPr>
          <w:rStyle w:val="DataTypeTok"/>
        </w:rPr>
        <w:t xml:space="preserve">FUN =</w:t>
      </w:r>
      <w:r>
        <w:rPr>
          <w:rStyle w:val="NormalTok"/>
        </w:rPr>
        <w:t xml:space="preserve"> </w:t>
      </w:r>
      <w:r>
        <w:rPr>
          <w:rStyle w:val="StringTok"/>
        </w:rPr>
        <w:t xml:space="preserve">`</w:t>
      </w:r>
      <w:r>
        <w:rPr>
          <w:rStyle w:val="DataTypeTok"/>
        </w:rPr>
        <w:t xml:space="preserve">-</w:t>
      </w:r>
      <w:r>
        <w:rPr>
          <w:rStyle w:val="StringTok"/>
        </w:rPr>
        <w:t xml:space="preserve">`</w:t>
      </w:r>
      <w:r>
        <w:rPr>
          <w:rStyle w:val="NormalTok"/>
        </w:rPr>
        <w:t xml:space="preserve">) </w:t>
      </w:r>
      <w:r>
        <w:rPr>
          <w:rStyle w:val="OperatorTok"/>
        </w:rPr>
        <w:t xml:space="preserve">%&gt;%</w:t>
      </w:r>
      <w:r>
        <w:rPr>
          <w:rStyle w:val="StringTok"/>
        </w:rPr>
        <w:t xml:space="preserve"> </w:t>
      </w:r>
      <w:r>
        <w:br w:type="textWrapping"/>
      </w:r>
      <w:r>
        <w:rPr>
          <w:rStyle w:val="StringTok"/>
        </w:rPr>
        <w:t xml:space="preserve">  </w:t>
      </w:r>
      <w:r>
        <w:rPr>
          <w:rStyle w:val="KeywordTok"/>
        </w:rPr>
        <w:t xml:space="preserve">sweep</w:t>
      </w:r>
      <w:r>
        <w:rPr>
          <w:rStyle w:val="NormalTok"/>
        </w:rPr>
        <w:t xml:space="preserve">(</w:t>
      </w:r>
      <w:r>
        <w:rPr>
          <w:rStyle w:val="DataTypeTok"/>
        </w:rPr>
        <w:t xml:space="preserve">MARGIN =</w:t>
      </w:r>
      <w:r>
        <w:rPr>
          <w:rStyle w:val="NormalTok"/>
        </w:rPr>
        <w:t xml:space="preserve"> </w:t>
      </w:r>
      <w:r>
        <w:rPr>
          <w:rStyle w:val="DecValTok"/>
        </w:rPr>
        <w:t xml:space="preserve">2</w:t>
      </w:r>
      <w:r>
        <w:rPr>
          <w:rStyle w:val="NormalTok"/>
        </w:rPr>
        <w:t xml:space="preserve">, </w:t>
      </w:r>
      <w:r>
        <w:rPr>
          <w:rStyle w:val="DataTypeTok"/>
        </w:rPr>
        <w:t xml:space="preserve">STATS =</w:t>
      </w:r>
      <w:r>
        <w:rPr>
          <w:rStyle w:val="NormalTok"/>
        </w:rPr>
        <w:t xml:space="preserve"> sds, </w:t>
      </w:r>
      <w:r>
        <w:rPr>
          <w:rStyle w:val="DataTypeTok"/>
        </w:rPr>
        <w:t xml:space="preserve">FUN =</w:t>
      </w:r>
      <w:r>
        <w:rPr>
          <w:rStyle w:val="NormalTok"/>
        </w:rPr>
        <w:t xml:space="preserve"> </w:t>
      </w:r>
      <w:r>
        <w:rPr>
          <w:rStyle w:val="StringTok"/>
        </w:rPr>
        <w:t xml:space="preserve">`</w:t>
      </w:r>
      <w:r>
        <w:rPr>
          <w:rStyle w:val="DataTypeTok"/>
        </w:rPr>
        <w:t xml:space="preserve">/</w:t>
      </w:r>
      <w:r>
        <w:rPr>
          <w:rStyle w:val="StringTok"/>
        </w:rPr>
        <w:t xml:space="preserve">`</w:t>
      </w:r>
      <w:r>
        <w:rPr>
          <w:rStyle w:val="NormalTok"/>
        </w:rPr>
        <w:t xml:space="preserve">)</w:t>
      </w:r>
      <w:r>
        <w:br w:type="textWrapping"/>
      </w:r>
      <w:r>
        <w:br w:type="textWrapping"/>
      </w:r>
      <w:r>
        <w:rPr>
          <w:rStyle w:val="NormalTok"/>
        </w:rPr>
        <w:t xml:space="preserve">ridge</w:t>
      </w:r>
      <w:r>
        <w:rPr>
          <w:rStyle w:val="FloatTok"/>
        </w:rPr>
        <w:t xml:space="preserve">.2</w:t>
      </w:r>
      <w:r>
        <w:rPr>
          <w:rStyle w:val="NormalTok"/>
        </w:rPr>
        <w:t xml:space="preserve"> &lt;-</w:t>
      </w:r>
      <w:r>
        <w:rPr>
          <w:rStyle w:val="StringTok"/>
        </w:rPr>
        <w:t xml:space="preserve"> </w:t>
      </w:r>
      <w:r>
        <w:rPr>
          <w:rStyle w:val="KeywordTok"/>
        </w:rPr>
        <w:t xml:space="preserve">glmnet</w:t>
      </w:r>
      <w:r>
        <w:rPr>
          <w:rStyle w:val="NormalTok"/>
        </w:rPr>
        <w:t xml:space="preserve">(</w:t>
      </w:r>
      <w:r>
        <w:rPr>
          <w:rStyle w:val="DataTypeTok"/>
        </w:rPr>
        <w:t xml:space="preserve">x=</w:t>
      </w:r>
      <w:r>
        <w:rPr>
          <w:rStyle w:val="NormalTok"/>
        </w:rPr>
        <w:t xml:space="preserve">X.train.scaled, </w:t>
      </w:r>
      <w:r>
        <w:rPr>
          <w:rStyle w:val="DataTypeTok"/>
        </w:rPr>
        <w:t xml:space="preserve">y=</w:t>
      </w:r>
      <w:r>
        <w:rPr>
          <w:rStyle w:val="NormalTok"/>
        </w:rPr>
        <w:t xml:space="preserve">y.train, </w:t>
      </w:r>
      <w:r>
        <w:rPr>
          <w:rStyle w:val="DataTypeTok"/>
        </w:rPr>
        <w:t xml:space="preserve">family =</w:t>
      </w:r>
      <w:r>
        <w:rPr>
          <w:rStyle w:val="NormalTok"/>
        </w:rPr>
        <w:t xml:space="preserve"> </w:t>
      </w:r>
      <w:r>
        <w:rPr>
          <w:rStyle w:val="StringTok"/>
        </w:rPr>
        <w:t xml:space="preserve">'gaussian'</w:t>
      </w:r>
      <w:r>
        <w:rPr>
          <w:rStyle w:val="NormalTok"/>
        </w:rPr>
        <w:t xml:space="preserve">, </w:t>
      </w:r>
      <w:r>
        <w:rPr>
          <w:rStyle w:val="DataTypeTok"/>
        </w:rPr>
        <w:t xml:space="preserve">alpha =</w:t>
      </w:r>
      <w:r>
        <w:rPr>
          <w:rStyle w:val="NormalTok"/>
        </w:rPr>
        <w:t xml:space="preserve"> </w:t>
      </w:r>
      <w:r>
        <w:rPr>
          <w:rStyle w:val="DecValTok"/>
        </w:rPr>
        <w:t xml:space="preserve">0</w:t>
      </w:r>
      <w:r>
        <w:rPr>
          <w:rStyle w:val="NormalTok"/>
        </w:rPr>
        <w:t xml:space="preserve">)</w:t>
      </w:r>
      <w:r>
        <w:br w:type="textWrapping"/>
      </w:r>
      <w:r>
        <w:br w:type="textWrapping"/>
      </w:r>
      <w:r>
        <w:rPr>
          <w:rStyle w:val="CommentTok"/>
        </w:rPr>
        <w:t xml:space="preserve"># Train error:</w:t>
      </w:r>
      <w:r>
        <w:br w:type="textWrapping"/>
      </w:r>
      <w:r>
        <w:rPr>
          <w:rStyle w:val="KeywordTok"/>
        </w:rPr>
        <w:t xml:space="preserve">MSE</w:t>
      </w:r>
      <w:r>
        <w:rPr>
          <w:rStyle w:val="NormalTok"/>
        </w:rPr>
        <w:t xml:space="preserve">( </w:t>
      </w:r>
      <w:r>
        <w:rPr>
          <w:rStyle w:val="KeywordTok"/>
        </w:rPr>
        <w:t xml:space="preserve">predict</w:t>
      </w:r>
      <w:r>
        <w:rPr>
          <w:rStyle w:val="NormalTok"/>
        </w:rPr>
        <w:t xml:space="preserve">(ridge</w:t>
      </w:r>
      <w:r>
        <w:rPr>
          <w:rStyle w:val="FloatTok"/>
        </w:rPr>
        <w:t xml:space="preserve">.2</w:t>
      </w:r>
      <w:r>
        <w:rPr>
          <w:rStyle w:val="NormalTok"/>
        </w:rPr>
        <w:t xml:space="preserve">, </w:t>
      </w:r>
      <w:r>
        <w:rPr>
          <w:rStyle w:val="DataTypeTok"/>
        </w:rPr>
        <w:t xml:space="preserve">newx =</w:t>
      </w:r>
      <w:r>
        <w:rPr>
          <w:rStyle w:val="NormalTok"/>
        </w:rPr>
        <w:t xml:space="preserve">X.train.scaled)</w:t>
      </w:r>
      <w:r>
        <w:rPr>
          <w:rStyle w:val="OperatorTok"/>
        </w:rPr>
        <w:t xml:space="preserve">-</w:t>
      </w:r>
      <w:r>
        <w:rPr>
          <w:rStyle w:val="StringTok"/>
        </w:rPr>
        <w:t xml:space="preserve"> </w:t>
      </w:r>
      <w:r>
        <w:rPr>
          <w:rStyle w:val="NormalTok"/>
        </w:rPr>
        <w:t xml:space="preserve">y.train)</w:t>
      </w:r>
    </w:p>
    <w:p>
      <w:pPr>
        <w:pStyle w:val="SourceCode"/>
      </w:pPr>
      <w:r>
        <w:rPr>
          <w:rStyle w:val="VerbatimChar"/>
        </w:rPr>
        <w:t xml:space="preserve">## [1] 1.006028</w:t>
      </w:r>
    </w:p>
    <w:p>
      <w:pPr>
        <w:pStyle w:val="SourceCode"/>
      </w:pPr>
      <w:r>
        <w:rPr>
          <w:rStyle w:val="CommentTok"/>
        </w:rPr>
        <w:t xml:space="preserve"># Test error:</w:t>
      </w:r>
      <w:r>
        <w:br w:type="textWrapping"/>
      </w:r>
      <w:r>
        <w:rPr>
          <w:rStyle w:val="NormalTok"/>
        </w:rPr>
        <w:t xml:space="preserve">X.test.scaled &lt;-</w:t>
      </w:r>
      <w:r>
        <w:rPr>
          <w:rStyle w:val="StringTok"/>
        </w:rPr>
        <w:t xml:space="preserve"> </w:t>
      </w:r>
      <w:r>
        <w:rPr>
          <w:rStyle w:val="NormalTok"/>
        </w:rPr>
        <w:t xml:space="preserve">X.test </w:t>
      </w:r>
      <w:r>
        <w:rPr>
          <w:rStyle w:val="OperatorTok"/>
        </w:rPr>
        <w:t xml:space="preserve">%&gt;%</w:t>
      </w:r>
      <w:r>
        <w:rPr>
          <w:rStyle w:val="StringTok"/>
        </w:rPr>
        <w:t xml:space="preserve"> </w:t>
      </w:r>
      <w:r>
        <w:rPr>
          <w:rStyle w:val="KeywordTok"/>
        </w:rPr>
        <w:t xml:space="preserve">sweep</w:t>
      </w:r>
      <w:r>
        <w:rPr>
          <w:rStyle w:val="NormalTok"/>
        </w:rPr>
        <w:t xml:space="preserve">(</w:t>
      </w:r>
      <w:r>
        <w:rPr>
          <w:rStyle w:val="DataTypeTok"/>
        </w:rPr>
        <w:t xml:space="preserve">MARGIN =</w:t>
      </w:r>
      <w:r>
        <w:rPr>
          <w:rStyle w:val="NormalTok"/>
        </w:rPr>
        <w:t xml:space="preserve"> </w:t>
      </w:r>
      <w:r>
        <w:rPr>
          <w:rStyle w:val="DecValTok"/>
        </w:rPr>
        <w:t xml:space="preserve">2</w:t>
      </w:r>
      <w:r>
        <w:rPr>
          <w:rStyle w:val="NormalTok"/>
        </w:rPr>
        <w:t xml:space="preserve">, </w:t>
      </w:r>
      <w:r>
        <w:rPr>
          <w:rStyle w:val="DataTypeTok"/>
        </w:rPr>
        <w:t xml:space="preserve">STATS =</w:t>
      </w:r>
      <w:r>
        <w:rPr>
          <w:rStyle w:val="NormalTok"/>
        </w:rPr>
        <w:t xml:space="preserve"> means, </w:t>
      </w:r>
      <w:r>
        <w:rPr>
          <w:rStyle w:val="DataTypeTok"/>
        </w:rPr>
        <w:t xml:space="preserve">FUN =</w:t>
      </w:r>
      <w:r>
        <w:rPr>
          <w:rStyle w:val="NormalTok"/>
        </w:rPr>
        <w:t xml:space="preserve"> </w:t>
      </w:r>
      <w:r>
        <w:rPr>
          <w:rStyle w:val="StringTok"/>
        </w:rPr>
        <w:t xml:space="preserve">`</w:t>
      </w:r>
      <w:r>
        <w:rPr>
          <w:rStyle w:val="DataTypeTok"/>
        </w:rPr>
        <w:t xml:space="preserve">-</w:t>
      </w:r>
      <w:r>
        <w:rPr>
          <w:rStyle w:val="StringTok"/>
        </w:rPr>
        <w:t xml:space="preserve">`</w:t>
      </w:r>
      <w:r>
        <w:rPr>
          <w:rStyle w:val="NormalTok"/>
        </w:rPr>
        <w:t xml:space="preserve">) </w:t>
      </w:r>
      <w:r>
        <w:rPr>
          <w:rStyle w:val="OperatorTok"/>
        </w:rPr>
        <w:t xml:space="preserve">%&gt;%</w:t>
      </w:r>
      <w:r>
        <w:rPr>
          <w:rStyle w:val="StringTok"/>
        </w:rPr>
        <w:t xml:space="preserve"> </w:t>
      </w:r>
      <w:r>
        <w:br w:type="textWrapping"/>
      </w:r>
      <w:r>
        <w:rPr>
          <w:rStyle w:val="StringTok"/>
        </w:rPr>
        <w:t xml:space="preserve">  </w:t>
      </w:r>
      <w:r>
        <w:rPr>
          <w:rStyle w:val="KeywordTok"/>
        </w:rPr>
        <w:t xml:space="preserve">sweep</w:t>
      </w:r>
      <w:r>
        <w:rPr>
          <w:rStyle w:val="NormalTok"/>
        </w:rPr>
        <w:t xml:space="preserve">(</w:t>
      </w:r>
      <w:r>
        <w:rPr>
          <w:rStyle w:val="DataTypeTok"/>
        </w:rPr>
        <w:t xml:space="preserve">MARGIN =</w:t>
      </w:r>
      <w:r>
        <w:rPr>
          <w:rStyle w:val="NormalTok"/>
        </w:rPr>
        <w:t xml:space="preserve"> </w:t>
      </w:r>
      <w:r>
        <w:rPr>
          <w:rStyle w:val="DecValTok"/>
        </w:rPr>
        <w:t xml:space="preserve">2</w:t>
      </w:r>
      <w:r>
        <w:rPr>
          <w:rStyle w:val="NormalTok"/>
        </w:rPr>
        <w:t xml:space="preserve">, </w:t>
      </w:r>
      <w:r>
        <w:rPr>
          <w:rStyle w:val="DataTypeTok"/>
        </w:rPr>
        <w:t xml:space="preserve">STATS =</w:t>
      </w:r>
      <w:r>
        <w:rPr>
          <w:rStyle w:val="NormalTok"/>
        </w:rPr>
        <w:t xml:space="preserve"> sds, </w:t>
      </w:r>
      <w:r>
        <w:rPr>
          <w:rStyle w:val="DataTypeTok"/>
        </w:rPr>
        <w:t xml:space="preserve">FUN =</w:t>
      </w:r>
      <w:r>
        <w:rPr>
          <w:rStyle w:val="NormalTok"/>
        </w:rPr>
        <w:t xml:space="preserve"> </w:t>
      </w:r>
      <w:r>
        <w:rPr>
          <w:rStyle w:val="StringTok"/>
        </w:rPr>
        <w:t xml:space="preserve">`</w:t>
      </w:r>
      <w:r>
        <w:rPr>
          <w:rStyle w:val="DataTypeTok"/>
        </w:rPr>
        <w:t xml:space="preserve">/</w:t>
      </w:r>
      <w:r>
        <w:rPr>
          <w:rStyle w:val="StringTok"/>
        </w:rPr>
        <w:t xml:space="preserve">`</w:t>
      </w:r>
      <w:r>
        <w:rPr>
          <w:rStyle w:val="NormalTok"/>
        </w:rPr>
        <w:t xml:space="preserve">)</w:t>
      </w:r>
      <w:r>
        <w:br w:type="textWrapping"/>
      </w:r>
      <w:r>
        <w:rPr>
          <w:rStyle w:val="KeywordTok"/>
        </w:rPr>
        <w:t xml:space="preserve">MSE</w:t>
      </w:r>
      <w:r>
        <w:rPr>
          <w:rStyle w:val="NormalTok"/>
        </w:rPr>
        <w:t xml:space="preserve">(</w:t>
      </w:r>
      <w:r>
        <w:rPr>
          <w:rStyle w:val="KeywordTok"/>
        </w:rPr>
        <w:t xml:space="preserve">predict</w:t>
      </w:r>
      <w:r>
        <w:rPr>
          <w:rStyle w:val="NormalTok"/>
        </w:rPr>
        <w:t xml:space="preserve">(ridge</w:t>
      </w:r>
      <w:r>
        <w:rPr>
          <w:rStyle w:val="FloatTok"/>
        </w:rPr>
        <w:t xml:space="preserve">.2</w:t>
      </w:r>
      <w:r>
        <w:rPr>
          <w:rStyle w:val="NormalTok"/>
        </w:rPr>
        <w:t xml:space="preserve">, </w:t>
      </w:r>
      <w:r>
        <w:rPr>
          <w:rStyle w:val="DataTypeTok"/>
        </w:rPr>
        <w:t xml:space="preserve">newx =</w:t>
      </w:r>
      <w:r>
        <w:rPr>
          <w:rStyle w:val="NormalTok"/>
        </w:rPr>
        <w:t xml:space="preserve"> X.test.scaled)</w:t>
      </w:r>
      <w:r>
        <w:rPr>
          <w:rStyle w:val="OperatorTok"/>
        </w:rPr>
        <w:t xml:space="preserve">-</w:t>
      </w:r>
      <w:r>
        <w:rPr>
          <w:rStyle w:val="StringTok"/>
        </w:rPr>
        <w:t xml:space="preserve"> </w:t>
      </w:r>
      <w:r>
        <w:rPr>
          <w:rStyle w:val="NormalTok"/>
        </w:rPr>
        <w:t xml:space="preserve">y.test)</w:t>
      </w:r>
    </w:p>
    <w:p>
      <w:pPr>
        <w:pStyle w:val="SourceCode"/>
      </w:pPr>
      <w:r>
        <w:rPr>
          <w:rStyle w:val="VerbatimChar"/>
        </w:rPr>
        <w:t xml:space="preserve">## [1] 0.7678264</w:t>
      </w:r>
    </w:p>
    <w:p>
      <w:pPr>
        <w:pStyle w:val="FirstParagraph"/>
      </w:pPr>
      <w:r>
        <w:t xml:space="preserve">Things to note:</w:t>
      </w:r>
    </w:p>
    <w:p>
      <w:pPr>
        <w:pStyle w:val="Compact"/>
        <w:numPr>
          <w:numId w:val="1096"/>
          <w:ilvl w:val="0"/>
        </w:numPr>
      </w:pPr>
      <w:r>
        <w:t xml:space="preserve">The</w:t>
      </w:r>
      <w:r>
        <w:t xml:space="preserve"> </w:t>
      </w:r>
      <w:r>
        <w:rPr>
          <w:rStyle w:val="VerbatimChar"/>
        </w:rPr>
        <w:t xml:space="preserve">alpha=0</w:t>
      </w:r>
      <w:r>
        <w:t xml:space="preserve"> </w:t>
      </w:r>
      <w:r>
        <w:t xml:space="preserve">parameters tells R to do ridge regression. Setting</w:t>
      </w:r>
      <w:r>
        <w:t xml:space="preserve"> </w:t>
      </w:r>
      <m:oMath>
        <m:r>
          <m:t>a</m:t>
        </m:r>
        <m:r>
          <m:t>l</m:t>
        </m:r>
        <m:r>
          <m:t>p</m:t>
        </m:r>
        <m:r>
          <m:t>h</m:t>
        </m:r>
        <m:r>
          <m:t>a</m:t>
        </m:r>
        <m:r>
          <m:t>=</m:t>
        </m:r>
        <m:r>
          <m:t>1</m:t>
        </m:r>
      </m:oMath>
      <w:r>
        <w:t xml:space="preserve"> </w:t>
      </w:r>
      <w:r>
        <w:t xml:space="preserve">will do LASSO, and any other value, with return an elastic net with appropriate weights.</w:t>
      </w:r>
    </w:p>
    <w:p>
      <w:pPr>
        <w:pStyle w:val="Compact"/>
        <w:numPr>
          <w:numId w:val="1096"/>
          <w:ilvl w:val="0"/>
        </w:numPr>
      </w:pPr>
      <w:r>
        <w:t xml:space="preserve">The</w:t>
      </w:r>
      <w:r>
        <w:t xml:space="preserve"> </w:t>
      </w:r>
      <w:r>
        <w:rPr>
          <w:rStyle w:val="VerbatimChar"/>
        </w:rPr>
        <w:t xml:space="preserve">family='gaussian'</w:t>
      </w:r>
      <w:r>
        <w:t xml:space="preserve"> </w:t>
      </w:r>
      <w:r>
        <w:t xml:space="preserve">argument tells R to fit a linear model, with least squares loss.</w:t>
      </w:r>
    </w:p>
    <w:p>
      <w:pPr>
        <w:pStyle w:val="Compact"/>
        <w:numPr>
          <w:numId w:val="1096"/>
          <w:ilvl w:val="0"/>
        </w:numPr>
      </w:pPr>
      <w:r>
        <w:t xml:space="preserve">Features for regularized predictors should be z-scored before learning.</w:t>
      </w:r>
    </w:p>
    <w:p>
      <w:pPr>
        <w:pStyle w:val="Compact"/>
        <w:numPr>
          <w:numId w:val="1096"/>
          <w:ilvl w:val="0"/>
        </w:numPr>
      </w:pPr>
      <w:r>
        <w:t xml:space="preserve">We use the</w:t>
      </w:r>
      <w:r>
        <w:t xml:space="preserve"> </w:t>
      </w:r>
      <w:r>
        <w:rPr>
          <w:rStyle w:val="VerbatimChar"/>
        </w:rPr>
        <w:t xml:space="preserve">sweep</w:t>
      </w:r>
      <w:r>
        <w:t xml:space="preserve"> </w:t>
      </w:r>
      <w:r>
        <w:t xml:space="preserve">function to z-score the predictors: we learn the z-scoring from the train set, and apply it to both the train and the test.</w:t>
      </w:r>
    </w:p>
    <w:p>
      <w:pPr>
        <w:pStyle w:val="Compact"/>
        <w:numPr>
          <w:numId w:val="1096"/>
          <w:ilvl w:val="0"/>
        </w:numPr>
      </w:pPr>
      <w:r>
        <w:t xml:space="preserve">The test error is</w:t>
      </w:r>
      <w:r>
        <w:t xml:space="preserve"> </w:t>
      </w:r>
      <w:r>
        <w:rPr>
          <w:b/>
        </w:rPr>
        <w:t xml:space="preserve">smaller</w:t>
      </w:r>
      <w:r>
        <w:t xml:space="preserve"> </w:t>
      </w:r>
      <w:r>
        <w:t xml:space="preserve">than the train error. This may happen because risk estimators are random. Their variance may mask the overfitting.</w:t>
      </w:r>
    </w:p>
    <w:p>
      <w:pPr>
        <w:pStyle w:val="FirstParagraph"/>
      </w:pPr>
      <w:r>
        <w:t xml:space="preserve">We now use the LASSO penalty.</w:t>
      </w:r>
    </w:p>
    <w:p>
      <w:pPr>
        <w:pStyle w:val="SourceCode"/>
      </w:pPr>
      <w:r>
        <w:rPr>
          <w:rStyle w:val="NormalTok"/>
        </w:rPr>
        <w:t xml:space="preserve">lasso</w:t>
      </w:r>
      <w:r>
        <w:rPr>
          <w:rStyle w:val="FloatTok"/>
        </w:rPr>
        <w:t xml:space="preserve">.1</w:t>
      </w:r>
      <w:r>
        <w:rPr>
          <w:rStyle w:val="NormalTok"/>
        </w:rPr>
        <w:t xml:space="preserve"> &lt;-</w:t>
      </w:r>
      <w:r>
        <w:rPr>
          <w:rStyle w:val="StringTok"/>
        </w:rPr>
        <w:t xml:space="preserve"> </w:t>
      </w:r>
      <w:r>
        <w:rPr>
          <w:rStyle w:val="KeywordTok"/>
        </w:rPr>
        <w:t xml:space="preserve">glmnet</w:t>
      </w:r>
      <w:r>
        <w:rPr>
          <w:rStyle w:val="NormalTok"/>
        </w:rPr>
        <w:t xml:space="preserve">(</w:t>
      </w:r>
      <w:r>
        <w:rPr>
          <w:rStyle w:val="DataTypeTok"/>
        </w:rPr>
        <w:t xml:space="preserve">x=</w:t>
      </w:r>
      <w:r>
        <w:rPr>
          <w:rStyle w:val="NormalTok"/>
        </w:rPr>
        <w:t xml:space="preserve">X.train.scaled, </w:t>
      </w:r>
      <w:r>
        <w:rPr>
          <w:rStyle w:val="DataTypeTok"/>
        </w:rPr>
        <w:t xml:space="preserve">y=</w:t>
      </w:r>
      <w:r>
        <w:rPr>
          <w:rStyle w:val="NormalTok"/>
        </w:rPr>
        <w:t xml:space="preserve">y.train, , </w:t>
      </w:r>
      <w:r>
        <w:rPr>
          <w:rStyle w:val="DataTypeTok"/>
        </w:rPr>
        <w:t xml:space="preserve">family=</w:t>
      </w:r>
      <w:r>
        <w:rPr>
          <w:rStyle w:val="StringTok"/>
        </w:rPr>
        <w:t xml:space="preserve">'gaussian'</w:t>
      </w:r>
      <w:r>
        <w:rPr>
          <w:rStyle w:val="NormalTok"/>
        </w:rPr>
        <w:t xml:space="preserve">, </w:t>
      </w:r>
      <w:r>
        <w:rPr>
          <w:rStyle w:val="DataTypeTok"/>
        </w:rPr>
        <w:t xml:space="preserve">alpha =</w:t>
      </w:r>
      <w:r>
        <w:rPr>
          <w:rStyle w:val="NormalTok"/>
        </w:rPr>
        <w:t xml:space="preserve"> </w:t>
      </w:r>
      <w:r>
        <w:rPr>
          <w:rStyle w:val="DecValTok"/>
        </w:rPr>
        <w:t xml:space="preserve">1</w:t>
      </w:r>
      <w:r>
        <w:rPr>
          <w:rStyle w:val="NormalTok"/>
        </w:rPr>
        <w:t xml:space="preserve">)</w:t>
      </w:r>
      <w:r>
        <w:br w:type="textWrapping"/>
      </w:r>
      <w:r>
        <w:br w:type="textWrapping"/>
      </w:r>
      <w:r>
        <w:rPr>
          <w:rStyle w:val="CommentTok"/>
        </w:rPr>
        <w:t xml:space="preserve"># Train error:</w:t>
      </w:r>
      <w:r>
        <w:br w:type="textWrapping"/>
      </w:r>
      <w:r>
        <w:rPr>
          <w:rStyle w:val="KeywordTok"/>
        </w:rPr>
        <w:t xml:space="preserve">MSE</w:t>
      </w:r>
      <w:r>
        <w:rPr>
          <w:rStyle w:val="NormalTok"/>
        </w:rPr>
        <w:t xml:space="preserve">( </w:t>
      </w:r>
      <w:r>
        <w:rPr>
          <w:rStyle w:val="KeywordTok"/>
        </w:rPr>
        <w:t xml:space="preserve">predict</w:t>
      </w:r>
      <w:r>
        <w:rPr>
          <w:rStyle w:val="NormalTok"/>
        </w:rPr>
        <w:t xml:space="preserve">(lasso</w:t>
      </w:r>
      <w:r>
        <w:rPr>
          <w:rStyle w:val="FloatTok"/>
        </w:rPr>
        <w:t xml:space="preserve">.1</w:t>
      </w:r>
      <w:r>
        <w:rPr>
          <w:rStyle w:val="NormalTok"/>
        </w:rPr>
        <w:t xml:space="preserve">, </w:t>
      </w:r>
      <w:r>
        <w:rPr>
          <w:rStyle w:val="DataTypeTok"/>
        </w:rPr>
        <w:t xml:space="preserve">newx =</w:t>
      </w:r>
      <w:r>
        <w:rPr>
          <w:rStyle w:val="NormalTok"/>
        </w:rPr>
        <w:t xml:space="preserve">X.train.scaled)</w:t>
      </w:r>
      <w:r>
        <w:rPr>
          <w:rStyle w:val="OperatorTok"/>
        </w:rPr>
        <w:t xml:space="preserve">-</w:t>
      </w:r>
      <w:r>
        <w:rPr>
          <w:rStyle w:val="StringTok"/>
        </w:rPr>
        <w:t xml:space="preserve"> </w:t>
      </w:r>
      <w:r>
        <w:rPr>
          <w:rStyle w:val="NormalTok"/>
        </w:rPr>
        <w:t xml:space="preserve">y.train)</w:t>
      </w:r>
    </w:p>
    <w:p>
      <w:pPr>
        <w:pStyle w:val="SourceCode"/>
      </w:pPr>
      <w:r>
        <w:rPr>
          <w:rStyle w:val="VerbatimChar"/>
        </w:rPr>
        <w:t xml:space="preserve">## [1] 0.5525279</w:t>
      </w:r>
    </w:p>
    <w:p>
      <w:pPr>
        <w:pStyle w:val="SourceCode"/>
      </w:pPr>
      <w:r>
        <w:rPr>
          <w:rStyle w:val="CommentTok"/>
        </w:rPr>
        <w:t xml:space="preserve"># Test error:</w:t>
      </w:r>
      <w:r>
        <w:br w:type="textWrapping"/>
      </w:r>
      <w:r>
        <w:rPr>
          <w:rStyle w:val="KeywordTok"/>
        </w:rPr>
        <w:t xml:space="preserve">MSE</w:t>
      </w:r>
      <w:r>
        <w:rPr>
          <w:rStyle w:val="NormalTok"/>
        </w:rPr>
        <w:t xml:space="preserve">( </w:t>
      </w:r>
      <w:r>
        <w:rPr>
          <w:rStyle w:val="KeywordTok"/>
        </w:rPr>
        <w:t xml:space="preserve">predict</w:t>
      </w:r>
      <w:r>
        <w:rPr>
          <w:rStyle w:val="NormalTok"/>
        </w:rPr>
        <w:t xml:space="preserve">(lasso</w:t>
      </w:r>
      <w:r>
        <w:rPr>
          <w:rStyle w:val="FloatTok"/>
        </w:rPr>
        <w:t xml:space="preserve">.1</w:t>
      </w:r>
      <w:r>
        <w:rPr>
          <w:rStyle w:val="NormalTok"/>
        </w:rPr>
        <w:t xml:space="preserve">, </w:t>
      </w:r>
      <w:r>
        <w:rPr>
          <w:rStyle w:val="DataTypeTok"/>
        </w:rPr>
        <w:t xml:space="preserve">newx =</w:t>
      </w:r>
      <w:r>
        <w:rPr>
          <w:rStyle w:val="NormalTok"/>
        </w:rPr>
        <w:t xml:space="preserve"> X.test.scaled)</w:t>
      </w:r>
      <w:r>
        <w:rPr>
          <w:rStyle w:val="OperatorTok"/>
        </w:rPr>
        <w:t xml:space="preserve">-</w:t>
      </w:r>
      <w:r>
        <w:rPr>
          <w:rStyle w:val="StringTok"/>
        </w:rPr>
        <w:t xml:space="preserve"> </w:t>
      </w:r>
      <w:r>
        <w:rPr>
          <w:rStyle w:val="NormalTok"/>
        </w:rPr>
        <w:t xml:space="preserve">y.test)</w:t>
      </w:r>
    </w:p>
    <w:p>
      <w:pPr>
        <w:pStyle w:val="SourceCode"/>
      </w:pPr>
      <w:r>
        <w:rPr>
          <w:rStyle w:val="VerbatimChar"/>
        </w:rPr>
        <w:t xml:space="preserve">## [1] 0.5211263</w:t>
      </w:r>
    </w:p>
    <w:p>
      <w:pPr>
        <w:pStyle w:val="FirstParagraph"/>
      </w:pPr>
      <w:r>
        <w:t xml:space="preserve">We now use</w:t>
      </w:r>
      <w:r>
        <w:t xml:space="preserve"> </w:t>
      </w:r>
      <w:r>
        <w:rPr>
          <w:rStyle w:val="VerbatimChar"/>
        </w:rPr>
        <w:t xml:space="preserve">glmnet</w:t>
      </w:r>
      <w:r>
        <w:t xml:space="preserve"> </w:t>
      </w:r>
      <w:r>
        <w:t xml:space="preserve">for classification.</w:t>
      </w:r>
    </w:p>
    <w:p>
      <w:pPr>
        <w:pStyle w:val="SourceCode"/>
      </w:pPr>
      <w:r>
        <w:rPr>
          <w:rStyle w:val="NormalTok"/>
        </w:rPr>
        <w:t xml:space="preserve">means.spam &lt;-</w:t>
      </w:r>
      <w:r>
        <w:rPr>
          <w:rStyle w:val="StringTok"/>
        </w:rPr>
        <w:t xml:space="preserve"> </w:t>
      </w:r>
      <w:r>
        <w:rPr>
          <w:rStyle w:val="KeywordTok"/>
        </w:rPr>
        <w:t xml:space="preserve">apply</w:t>
      </w:r>
      <w:r>
        <w:rPr>
          <w:rStyle w:val="NormalTok"/>
        </w:rPr>
        <w:t xml:space="preserve">(X.train.spam, </w:t>
      </w:r>
      <w:r>
        <w:rPr>
          <w:rStyle w:val="DecValTok"/>
        </w:rPr>
        <w:t xml:space="preserve">2</w:t>
      </w:r>
      <w:r>
        <w:rPr>
          <w:rStyle w:val="NormalTok"/>
        </w:rPr>
        <w:t xml:space="preserve">, mean)</w:t>
      </w:r>
      <w:r>
        <w:br w:type="textWrapping"/>
      </w:r>
      <w:r>
        <w:rPr>
          <w:rStyle w:val="NormalTok"/>
        </w:rPr>
        <w:t xml:space="preserve">sds.spam &lt;-</w:t>
      </w:r>
      <w:r>
        <w:rPr>
          <w:rStyle w:val="StringTok"/>
        </w:rPr>
        <w:t xml:space="preserve"> </w:t>
      </w:r>
      <w:r>
        <w:rPr>
          <w:rStyle w:val="KeywordTok"/>
        </w:rPr>
        <w:t xml:space="preserve">apply</w:t>
      </w:r>
      <w:r>
        <w:rPr>
          <w:rStyle w:val="NormalTok"/>
        </w:rPr>
        <w:t xml:space="preserve">(X.train.spam, </w:t>
      </w:r>
      <w:r>
        <w:rPr>
          <w:rStyle w:val="DecValTok"/>
        </w:rPr>
        <w:t xml:space="preserve">2</w:t>
      </w:r>
      <w:r>
        <w:rPr>
          <w:rStyle w:val="NormalTok"/>
        </w:rPr>
        <w:t xml:space="preserve">, sd)</w:t>
      </w:r>
      <w:r>
        <w:br w:type="textWrapping"/>
      </w:r>
      <w:r>
        <w:rPr>
          <w:rStyle w:val="NormalTok"/>
        </w:rPr>
        <w:t xml:space="preserve">X.train.spam.scaled &lt;-</w:t>
      </w:r>
      <w:r>
        <w:rPr>
          <w:rStyle w:val="StringTok"/>
        </w:rPr>
        <w:t xml:space="preserve"> </w:t>
      </w:r>
      <w:r>
        <w:rPr>
          <w:rStyle w:val="NormalTok"/>
        </w:rPr>
        <w:t xml:space="preserve">X.train.spam </w:t>
      </w:r>
      <w:r>
        <w:rPr>
          <w:rStyle w:val="OperatorTok"/>
        </w:rPr>
        <w:t xml:space="preserve">%&gt;%</w:t>
      </w:r>
      <w:r>
        <w:rPr>
          <w:rStyle w:val="StringTok"/>
        </w:rPr>
        <w:t xml:space="preserve"> </w:t>
      </w:r>
      <w:r>
        <w:rPr>
          <w:rStyle w:val="KeywordTok"/>
        </w:rPr>
        <w:t xml:space="preserve">sweep</w:t>
      </w:r>
      <w:r>
        <w:rPr>
          <w:rStyle w:val="NormalTok"/>
        </w:rPr>
        <w:t xml:space="preserve">(</w:t>
      </w:r>
      <w:r>
        <w:rPr>
          <w:rStyle w:val="DataTypeTok"/>
        </w:rPr>
        <w:t xml:space="preserve">MARGIN =</w:t>
      </w:r>
      <w:r>
        <w:rPr>
          <w:rStyle w:val="NormalTok"/>
        </w:rPr>
        <w:t xml:space="preserve"> </w:t>
      </w:r>
      <w:r>
        <w:rPr>
          <w:rStyle w:val="DecValTok"/>
        </w:rPr>
        <w:t xml:space="preserve">2</w:t>
      </w:r>
      <w:r>
        <w:rPr>
          <w:rStyle w:val="NormalTok"/>
        </w:rPr>
        <w:t xml:space="preserve">, </w:t>
      </w:r>
      <w:r>
        <w:rPr>
          <w:rStyle w:val="DataTypeTok"/>
        </w:rPr>
        <w:t xml:space="preserve">STATS =</w:t>
      </w:r>
      <w:r>
        <w:rPr>
          <w:rStyle w:val="NormalTok"/>
        </w:rPr>
        <w:t xml:space="preserve"> means.spam, </w:t>
      </w:r>
      <w:r>
        <w:rPr>
          <w:rStyle w:val="DataTypeTok"/>
        </w:rPr>
        <w:t xml:space="preserve">FUN =</w:t>
      </w:r>
      <w:r>
        <w:rPr>
          <w:rStyle w:val="NormalTok"/>
        </w:rPr>
        <w:t xml:space="preserve"> </w:t>
      </w:r>
      <w:r>
        <w:rPr>
          <w:rStyle w:val="StringTok"/>
        </w:rPr>
        <w:t xml:space="preserve">`</w:t>
      </w:r>
      <w:r>
        <w:rPr>
          <w:rStyle w:val="DataTypeTok"/>
        </w:rPr>
        <w:t xml:space="preserve">-</w:t>
      </w:r>
      <w:r>
        <w:rPr>
          <w:rStyle w:val="StringTok"/>
        </w:rPr>
        <w:t xml:space="preserve">`</w:t>
      </w:r>
      <w:r>
        <w:rPr>
          <w:rStyle w:val="NormalTok"/>
        </w:rPr>
        <w:t xml:space="preserve">) </w:t>
      </w:r>
      <w:r>
        <w:rPr>
          <w:rStyle w:val="OperatorTok"/>
        </w:rPr>
        <w:t xml:space="preserve">%&gt;%</w:t>
      </w:r>
      <w:r>
        <w:rPr>
          <w:rStyle w:val="StringTok"/>
        </w:rPr>
        <w:t xml:space="preserve"> </w:t>
      </w:r>
      <w:r>
        <w:br w:type="textWrapping"/>
      </w:r>
      <w:r>
        <w:rPr>
          <w:rStyle w:val="StringTok"/>
        </w:rPr>
        <w:t xml:space="preserve">  </w:t>
      </w:r>
      <w:r>
        <w:rPr>
          <w:rStyle w:val="KeywordTok"/>
        </w:rPr>
        <w:t xml:space="preserve">sweep</w:t>
      </w:r>
      <w:r>
        <w:rPr>
          <w:rStyle w:val="NormalTok"/>
        </w:rPr>
        <w:t xml:space="preserve">(</w:t>
      </w:r>
      <w:r>
        <w:rPr>
          <w:rStyle w:val="DataTypeTok"/>
        </w:rPr>
        <w:t xml:space="preserve">MARGIN =</w:t>
      </w:r>
      <w:r>
        <w:rPr>
          <w:rStyle w:val="NormalTok"/>
        </w:rPr>
        <w:t xml:space="preserve"> </w:t>
      </w:r>
      <w:r>
        <w:rPr>
          <w:rStyle w:val="DecValTok"/>
        </w:rPr>
        <w:t xml:space="preserve">2</w:t>
      </w:r>
      <w:r>
        <w:rPr>
          <w:rStyle w:val="NormalTok"/>
        </w:rPr>
        <w:t xml:space="preserve">, </w:t>
      </w:r>
      <w:r>
        <w:rPr>
          <w:rStyle w:val="DataTypeTok"/>
        </w:rPr>
        <w:t xml:space="preserve">STATS =</w:t>
      </w:r>
      <w:r>
        <w:rPr>
          <w:rStyle w:val="NormalTok"/>
        </w:rPr>
        <w:t xml:space="preserve"> sds.spam, </w:t>
      </w:r>
      <w:r>
        <w:rPr>
          <w:rStyle w:val="DataTypeTok"/>
        </w:rPr>
        <w:t xml:space="preserve">FUN =</w:t>
      </w:r>
      <w:r>
        <w:rPr>
          <w:rStyle w:val="NormalTok"/>
        </w:rPr>
        <w:t xml:space="preserve"> </w:t>
      </w:r>
      <w:r>
        <w:rPr>
          <w:rStyle w:val="StringTok"/>
        </w:rPr>
        <w:t xml:space="preserve">`</w:t>
      </w:r>
      <w:r>
        <w:rPr>
          <w:rStyle w:val="DataTypeTok"/>
        </w:rPr>
        <w:t xml:space="preserve">/</w:t>
      </w:r>
      <w:r>
        <w:rPr>
          <w:rStyle w:val="StringTok"/>
        </w:rPr>
        <w:t xml:space="preserve">`</w:t>
      </w:r>
      <w:r>
        <w:rPr>
          <w:rStyle w:val="NormalTok"/>
        </w:rPr>
        <w:t xml:space="preserve">) </w:t>
      </w:r>
      <w:r>
        <w:rPr>
          <w:rStyle w:val="OperatorTok"/>
        </w:rPr>
        <w:t xml:space="preserve">%&gt;%</w:t>
      </w:r>
      <w:r>
        <w:rPr>
          <w:rStyle w:val="StringTok"/>
        </w:rPr>
        <w:t xml:space="preserve"> </w:t>
      </w:r>
      <w:r>
        <w:rPr>
          <w:rStyle w:val="NormalTok"/>
        </w:rPr>
        <w:t xml:space="preserve">as.matrix</w:t>
      </w:r>
      <w:r>
        <w:br w:type="textWrapping"/>
      </w:r>
      <w:r>
        <w:br w:type="textWrapping"/>
      </w:r>
      <w:r>
        <w:rPr>
          <w:rStyle w:val="NormalTok"/>
        </w:rPr>
        <w:t xml:space="preserve">logistic</w:t>
      </w:r>
      <w:r>
        <w:rPr>
          <w:rStyle w:val="FloatTok"/>
        </w:rPr>
        <w:t xml:space="preserve">.2</w:t>
      </w:r>
      <w:r>
        <w:rPr>
          <w:rStyle w:val="NormalTok"/>
        </w:rPr>
        <w:t xml:space="preserve"> &lt;-</w:t>
      </w:r>
      <w:r>
        <w:rPr>
          <w:rStyle w:val="StringTok"/>
        </w:rPr>
        <w:t xml:space="preserve"> </w:t>
      </w:r>
      <w:r>
        <w:rPr>
          <w:rStyle w:val="KeywordTok"/>
        </w:rPr>
        <w:t xml:space="preserve">cv.glmnet</w:t>
      </w:r>
      <w:r>
        <w:rPr>
          <w:rStyle w:val="NormalTok"/>
        </w:rPr>
        <w:t xml:space="preserve">(</w:t>
      </w:r>
      <w:r>
        <w:rPr>
          <w:rStyle w:val="DataTypeTok"/>
        </w:rPr>
        <w:t xml:space="preserve">x=</w:t>
      </w:r>
      <w:r>
        <w:rPr>
          <w:rStyle w:val="NormalTok"/>
        </w:rPr>
        <w:t xml:space="preserve">X.train.spam.scaled, </w:t>
      </w:r>
      <w:r>
        <w:rPr>
          <w:rStyle w:val="DataTypeTok"/>
        </w:rPr>
        <w:t xml:space="preserve">y=</w:t>
      </w:r>
      <w:r>
        <w:rPr>
          <w:rStyle w:val="NormalTok"/>
        </w:rPr>
        <w:t xml:space="preserve">y.train.spam, </w:t>
      </w:r>
      <w:r>
        <w:rPr>
          <w:rStyle w:val="DataTypeTok"/>
        </w:rPr>
        <w:t xml:space="preserve">family =</w:t>
      </w:r>
      <w:r>
        <w:rPr>
          <w:rStyle w:val="NormalTok"/>
        </w:rPr>
        <w:t xml:space="preserve"> </w:t>
      </w:r>
      <w:r>
        <w:rPr>
          <w:rStyle w:val="StringTok"/>
        </w:rPr>
        <w:t xml:space="preserve">"binomial"</w:t>
      </w:r>
      <w:r>
        <w:rPr>
          <w:rStyle w:val="NormalTok"/>
        </w:rPr>
        <w:t xml:space="preserve">, </w:t>
      </w:r>
      <w:r>
        <w:rPr>
          <w:rStyle w:val="DataTypeTok"/>
        </w:rPr>
        <w:t xml:space="preserve">alpha =</w:t>
      </w:r>
      <w:r>
        <w:rPr>
          <w:rStyle w:val="NormalTok"/>
        </w:rPr>
        <w:t xml:space="preserve"> </w:t>
      </w:r>
      <w:r>
        <w:rPr>
          <w:rStyle w:val="DecValTok"/>
        </w:rPr>
        <w:t xml:space="preserve">0</w:t>
      </w:r>
      <w:r>
        <w:rPr>
          <w:rStyle w:val="NormalTok"/>
        </w:rPr>
        <w:t xml:space="preserve">)</w:t>
      </w:r>
    </w:p>
    <w:p>
      <w:pPr>
        <w:pStyle w:val="FirstParagraph"/>
      </w:pPr>
      <w:r>
        <w:t xml:space="preserve">Things to note:</w:t>
      </w:r>
    </w:p>
    <w:p>
      <w:pPr>
        <w:pStyle w:val="Compact"/>
        <w:numPr>
          <w:numId w:val="1097"/>
          <w:ilvl w:val="0"/>
        </w:numPr>
      </w:pPr>
      <w:r>
        <w:t xml:space="preserve">We used</w:t>
      </w:r>
      <w:r>
        <w:t xml:space="preserve"> </w:t>
      </w:r>
      <w:r>
        <w:rPr>
          <w:rStyle w:val="VerbatimChar"/>
        </w:rPr>
        <w:t xml:space="preserve">cv.glmnet</w:t>
      </w:r>
      <w:r>
        <w:t xml:space="preserve"> </w:t>
      </w:r>
      <w:r>
        <w:t xml:space="preserve">to do an automatic search for the optimal level of regularization (the</w:t>
      </w:r>
      <w:r>
        <w:t xml:space="preserve"> </w:t>
      </w:r>
      <w:r>
        <w:rPr>
          <w:rStyle w:val="VerbatimChar"/>
        </w:rPr>
        <w:t xml:space="preserve">lambda</w:t>
      </w:r>
      <w:r>
        <w:t xml:space="preserve"> </w:t>
      </w:r>
      <w:r>
        <w:t xml:space="preserve">argument in</w:t>
      </w:r>
      <w:r>
        <w:t xml:space="preserve"> </w:t>
      </w:r>
      <w:r>
        <w:rPr>
          <w:rStyle w:val="VerbatimChar"/>
        </w:rPr>
        <w:t xml:space="preserve">glmnet</w:t>
      </w:r>
      <w:r>
        <w:t xml:space="preserve">) using V-fold CV.</w:t>
      </w:r>
    </w:p>
    <w:p>
      <w:pPr>
        <w:pStyle w:val="Compact"/>
        <w:numPr>
          <w:numId w:val="1097"/>
          <w:ilvl w:val="0"/>
        </w:numPr>
      </w:pPr>
      <w:r>
        <w:t xml:space="preserve">Just like the</w:t>
      </w:r>
      <w:r>
        <w:t xml:space="preserve"> </w:t>
      </w:r>
      <w:r>
        <w:rPr>
          <w:rStyle w:val="VerbatimChar"/>
        </w:rPr>
        <w:t xml:space="preserve">glm</w:t>
      </w:r>
      <w:r>
        <w:t xml:space="preserve"> </w:t>
      </w:r>
      <w:r>
        <w:t xml:space="preserve">function,</w:t>
      </w:r>
      <w:r>
        <w:t xml:space="preserve"> </w:t>
      </w:r>
      <w:r>
        <w:rPr>
          <w:rStyle w:val="VerbatimChar"/>
        </w:rPr>
        <w:t xml:space="preserve">'family='binomial'</w:t>
      </w:r>
      <w:r>
        <w:t xml:space="preserve"> </w:t>
      </w:r>
      <w:r>
        <w:t xml:space="preserve">is used for logistic regression.</w:t>
      </w:r>
    </w:p>
    <w:p>
      <w:pPr>
        <w:pStyle w:val="Compact"/>
        <w:numPr>
          <w:numId w:val="1097"/>
          <w:ilvl w:val="0"/>
        </w:numPr>
      </w:pPr>
      <w:r>
        <w:t xml:space="preserve">We z-scored features so that they all have the same scale.</w:t>
      </w:r>
    </w:p>
    <w:p>
      <w:pPr>
        <w:pStyle w:val="Compact"/>
        <w:numPr>
          <w:numId w:val="1097"/>
          <w:ilvl w:val="0"/>
        </w:numPr>
      </w:pPr>
      <w:r>
        <w:t xml:space="preserve">We set</w:t>
      </w:r>
      <w:r>
        <w:t xml:space="preserve"> </w:t>
      </w:r>
      <w:r>
        <w:rPr>
          <w:rStyle w:val="VerbatimChar"/>
        </w:rPr>
        <w:t xml:space="preserve">alpha=0</w:t>
      </w:r>
      <w:r>
        <w:t xml:space="preserve"> </w:t>
      </w:r>
      <w:r>
        <w:t xml:space="preserve">for an</w:t>
      </w:r>
      <w:r>
        <w:t xml:space="preserve"> </w:t>
      </w:r>
      <m:oMath>
        <m:sSub>
          <m:e>
            <m:r>
              <m:t>l</m:t>
            </m:r>
          </m:e>
          <m:sub>
            <m:r>
              <m:t>2</m:t>
            </m:r>
          </m:sub>
        </m:sSub>
      </m:oMath>
      <w:r>
        <w:t xml:space="preserve"> </w:t>
      </w:r>
      <w:r>
        <w:t xml:space="preserve">penalization of the coefficients of the logistic regression.</w:t>
      </w:r>
    </w:p>
    <w:p>
      <w:pPr>
        <w:pStyle w:val="SourceCode"/>
      </w:pPr>
      <w:r>
        <w:rPr>
          <w:rStyle w:val="CommentTok"/>
        </w:rPr>
        <w:t xml:space="preserve"># Train confusion matrix:</w:t>
      </w:r>
      <w:r>
        <w:br w:type="textWrapping"/>
      </w:r>
      <w:r>
        <w:rPr>
          <w:rStyle w:val="NormalTok"/>
        </w:rPr>
        <w:t xml:space="preserve">.predictions.train &lt;-</w:t>
      </w:r>
      <w:r>
        <w:rPr>
          <w:rStyle w:val="StringTok"/>
        </w:rPr>
        <w:t xml:space="preserve"> </w:t>
      </w:r>
      <w:r>
        <w:rPr>
          <w:rStyle w:val="KeywordTok"/>
        </w:rPr>
        <w:t xml:space="preserve">predict</w:t>
      </w:r>
      <w:r>
        <w:rPr>
          <w:rStyle w:val="NormalTok"/>
        </w:rPr>
        <w:t xml:space="preserve">(logistic</w:t>
      </w:r>
      <w:r>
        <w:rPr>
          <w:rStyle w:val="FloatTok"/>
        </w:rPr>
        <w:t xml:space="preserve">.2</w:t>
      </w:r>
      <w:r>
        <w:rPr>
          <w:rStyle w:val="NormalTok"/>
        </w:rPr>
        <w:t xml:space="preserve">, </w:t>
      </w:r>
      <w:r>
        <w:rPr>
          <w:rStyle w:val="DataTypeTok"/>
        </w:rPr>
        <w:t xml:space="preserve">newx =</w:t>
      </w:r>
      <w:r>
        <w:rPr>
          <w:rStyle w:val="NormalTok"/>
        </w:rPr>
        <w:t xml:space="preserve"> X.train.spam.scaled, </w:t>
      </w:r>
      <w:r>
        <w:rPr>
          <w:rStyle w:val="DataTypeTok"/>
        </w:rPr>
        <w:t xml:space="preserve">type =</w:t>
      </w:r>
      <w:r>
        <w:rPr>
          <w:rStyle w:val="NormalTok"/>
        </w:rPr>
        <w:t xml:space="preserve"> </w:t>
      </w:r>
      <w:r>
        <w:rPr>
          <w:rStyle w:val="StringTok"/>
        </w:rPr>
        <w:t xml:space="preserve">'class'</w:t>
      </w:r>
      <w:r>
        <w:rPr>
          <w:rStyle w:val="NormalTok"/>
        </w:rPr>
        <w:t xml:space="preserve">) </w:t>
      </w:r>
      <w:r>
        <w:br w:type="textWrapping"/>
      </w:r>
      <w:r>
        <w:rPr>
          <w:rStyle w:val="NormalTok"/>
        </w:rPr>
        <w:t xml:space="preserve">(confusion.train &lt;-</w:t>
      </w:r>
      <w:r>
        <w:rPr>
          <w:rStyle w:val="StringTok"/>
        </w:rPr>
        <w:t xml:space="preserve"> </w:t>
      </w:r>
      <w:r>
        <w:rPr>
          <w:rStyle w:val="KeywordTok"/>
        </w:rPr>
        <w:t xml:space="preserve">table</w:t>
      </w:r>
      <w:r>
        <w:rPr>
          <w:rStyle w:val="NormalTok"/>
        </w:rPr>
        <w:t xml:space="preserve">(</w:t>
      </w:r>
      <w:r>
        <w:rPr>
          <w:rStyle w:val="DataTypeTok"/>
        </w:rPr>
        <w:t xml:space="preserve">prediction=</w:t>
      </w:r>
      <w:r>
        <w:rPr>
          <w:rStyle w:val="NormalTok"/>
        </w:rPr>
        <w:t xml:space="preserve">.predictions.train, </w:t>
      </w:r>
      <w:r>
        <w:rPr>
          <w:rStyle w:val="DataTypeTok"/>
        </w:rPr>
        <w:t xml:space="preserve">truth=</w:t>
      </w:r>
      <w:r>
        <w:rPr>
          <w:rStyle w:val="NormalTok"/>
        </w:rPr>
        <w:t xml:space="preserve">spam.train</w:t>
      </w:r>
      <w:r>
        <w:rPr>
          <w:rStyle w:val="OperatorTok"/>
        </w:rPr>
        <w:t xml:space="preserve">$</w:t>
      </w:r>
      <w:r>
        <w:rPr>
          <w:rStyle w:val="NormalTok"/>
        </w:rPr>
        <w:t xml:space="preserve">spam))</w:t>
      </w:r>
    </w:p>
    <w:p>
      <w:pPr>
        <w:pStyle w:val="SourceCode"/>
      </w:pPr>
      <w:r>
        <w:rPr>
          <w:rStyle w:val="VerbatimChar"/>
        </w:rPr>
        <w:t xml:space="preserve">##           truth</w:t>
      </w:r>
      <w:r>
        <w:br w:type="textWrapping"/>
      </w:r>
      <w:r>
        <w:rPr>
          <w:rStyle w:val="VerbatimChar"/>
        </w:rPr>
        <w:t xml:space="preserve">## prediction email spam</w:t>
      </w:r>
      <w:r>
        <w:br w:type="textWrapping"/>
      </w:r>
      <w:r>
        <w:rPr>
          <w:rStyle w:val="VerbatimChar"/>
        </w:rPr>
        <w:t xml:space="preserve">##      email  1779  172</w:t>
      </w:r>
      <w:r>
        <w:br w:type="textWrapping"/>
      </w:r>
      <w:r>
        <w:rPr>
          <w:rStyle w:val="VerbatimChar"/>
        </w:rPr>
        <w:t xml:space="preserve">##      spam     65 1035</w:t>
      </w:r>
    </w:p>
    <w:p>
      <w:pPr>
        <w:pStyle w:val="SourceCode"/>
      </w:pPr>
      <w:r>
        <w:rPr>
          <w:rStyle w:val="CommentTok"/>
        </w:rPr>
        <w:t xml:space="preserve"># Train misclassification error</w:t>
      </w:r>
      <w:r>
        <w:br w:type="textWrapping"/>
      </w:r>
      <w:r>
        <w:rPr>
          <w:rStyle w:val="KeywordTok"/>
        </w:rPr>
        <w:t xml:space="preserve">missclassification</w:t>
      </w:r>
      <w:r>
        <w:rPr>
          <w:rStyle w:val="NormalTok"/>
        </w:rPr>
        <w:t xml:space="preserve">(confusion.train)</w:t>
      </w:r>
    </w:p>
    <w:p>
      <w:pPr>
        <w:pStyle w:val="SourceCode"/>
      </w:pPr>
      <w:r>
        <w:rPr>
          <w:rStyle w:val="VerbatimChar"/>
        </w:rPr>
        <w:t xml:space="preserve">## [1] 0.07767945</w:t>
      </w:r>
    </w:p>
    <w:p>
      <w:pPr>
        <w:pStyle w:val="SourceCode"/>
      </w:pPr>
      <w:r>
        <w:rPr>
          <w:rStyle w:val="CommentTok"/>
        </w:rPr>
        <w:t xml:space="preserve"># Test confusion matrix:</w:t>
      </w:r>
      <w:r>
        <w:br w:type="textWrapping"/>
      </w:r>
      <w:r>
        <w:rPr>
          <w:rStyle w:val="NormalTok"/>
        </w:rPr>
        <w:t xml:space="preserve">X.test.spam.scaled &lt;-</w:t>
      </w:r>
      <w:r>
        <w:rPr>
          <w:rStyle w:val="StringTok"/>
        </w:rPr>
        <w:t xml:space="preserve"> </w:t>
      </w:r>
      <w:r>
        <w:rPr>
          <w:rStyle w:val="NormalTok"/>
        </w:rPr>
        <w:t xml:space="preserve">X.test.spam </w:t>
      </w:r>
      <w:r>
        <w:rPr>
          <w:rStyle w:val="OperatorTok"/>
        </w:rPr>
        <w:t xml:space="preserve">%&gt;%</w:t>
      </w:r>
      <w:r>
        <w:rPr>
          <w:rStyle w:val="StringTok"/>
        </w:rPr>
        <w:t xml:space="preserve"> </w:t>
      </w:r>
      <w:r>
        <w:rPr>
          <w:rStyle w:val="KeywordTok"/>
        </w:rPr>
        <w:t xml:space="preserve">sweep</w:t>
      </w:r>
      <w:r>
        <w:rPr>
          <w:rStyle w:val="NormalTok"/>
        </w:rPr>
        <w:t xml:space="preserve">(</w:t>
      </w:r>
      <w:r>
        <w:rPr>
          <w:rStyle w:val="DataTypeTok"/>
        </w:rPr>
        <w:t xml:space="preserve">MARGIN =</w:t>
      </w:r>
      <w:r>
        <w:rPr>
          <w:rStyle w:val="NormalTok"/>
        </w:rPr>
        <w:t xml:space="preserve"> </w:t>
      </w:r>
      <w:r>
        <w:rPr>
          <w:rStyle w:val="DecValTok"/>
        </w:rPr>
        <w:t xml:space="preserve">2</w:t>
      </w:r>
      <w:r>
        <w:rPr>
          <w:rStyle w:val="NormalTok"/>
        </w:rPr>
        <w:t xml:space="preserve">, </w:t>
      </w:r>
      <w:r>
        <w:rPr>
          <w:rStyle w:val="DataTypeTok"/>
        </w:rPr>
        <w:t xml:space="preserve">STATS =</w:t>
      </w:r>
      <w:r>
        <w:rPr>
          <w:rStyle w:val="NormalTok"/>
        </w:rPr>
        <w:t xml:space="preserve"> means.spam, </w:t>
      </w:r>
      <w:r>
        <w:rPr>
          <w:rStyle w:val="DataTypeTok"/>
        </w:rPr>
        <w:t xml:space="preserve">FUN =</w:t>
      </w:r>
      <w:r>
        <w:rPr>
          <w:rStyle w:val="NormalTok"/>
        </w:rPr>
        <w:t xml:space="preserve"> </w:t>
      </w:r>
      <w:r>
        <w:rPr>
          <w:rStyle w:val="StringTok"/>
        </w:rPr>
        <w:t xml:space="preserve">`</w:t>
      </w:r>
      <w:r>
        <w:rPr>
          <w:rStyle w:val="DataTypeTok"/>
        </w:rPr>
        <w:t xml:space="preserve">-</w:t>
      </w:r>
      <w:r>
        <w:rPr>
          <w:rStyle w:val="StringTok"/>
        </w:rPr>
        <w:t xml:space="preserve">`</w:t>
      </w:r>
      <w:r>
        <w:rPr>
          <w:rStyle w:val="NormalTok"/>
        </w:rPr>
        <w:t xml:space="preserve">) </w:t>
      </w:r>
      <w:r>
        <w:rPr>
          <w:rStyle w:val="OperatorTok"/>
        </w:rPr>
        <w:t xml:space="preserve">%&gt;%</w:t>
      </w:r>
      <w:r>
        <w:rPr>
          <w:rStyle w:val="StringTok"/>
        </w:rPr>
        <w:t xml:space="preserve"> </w:t>
      </w:r>
      <w:r>
        <w:br w:type="textWrapping"/>
      </w:r>
      <w:r>
        <w:rPr>
          <w:rStyle w:val="StringTok"/>
        </w:rPr>
        <w:t xml:space="preserve">  </w:t>
      </w:r>
      <w:r>
        <w:rPr>
          <w:rStyle w:val="KeywordTok"/>
        </w:rPr>
        <w:t xml:space="preserve">sweep</w:t>
      </w:r>
      <w:r>
        <w:rPr>
          <w:rStyle w:val="NormalTok"/>
        </w:rPr>
        <w:t xml:space="preserve">(</w:t>
      </w:r>
      <w:r>
        <w:rPr>
          <w:rStyle w:val="DataTypeTok"/>
        </w:rPr>
        <w:t xml:space="preserve">MARGIN =</w:t>
      </w:r>
      <w:r>
        <w:rPr>
          <w:rStyle w:val="NormalTok"/>
        </w:rPr>
        <w:t xml:space="preserve"> </w:t>
      </w:r>
      <w:r>
        <w:rPr>
          <w:rStyle w:val="DecValTok"/>
        </w:rPr>
        <w:t xml:space="preserve">2</w:t>
      </w:r>
      <w:r>
        <w:rPr>
          <w:rStyle w:val="NormalTok"/>
        </w:rPr>
        <w:t xml:space="preserve">, </w:t>
      </w:r>
      <w:r>
        <w:rPr>
          <w:rStyle w:val="DataTypeTok"/>
        </w:rPr>
        <w:t xml:space="preserve">STATS =</w:t>
      </w:r>
      <w:r>
        <w:rPr>
          <w:rStyle w:val="NormalTok"/>
        </w:rPr>
        <w:t xml:space="preserve"> sds.spam, </w:t>
      </w:r>
      <w:r>
        <w:rPr>
          <w:rStyle w:val="DataTypeTok"/>
        </w:rPr>
        <w:t xml:space="preserve">FUN =</w:t>
      </w:r>
      <w:r>
        <w:rPr>
          <w:rStyle w:val="NormalTok"/>
        </w:rPr>
        <w:t xml:space="preserve"> </w:t>
      </w:r>
      <w:r>
        <w:rPr>
          <w:rStyle w:val="StringTok"/>
        </w:rPr>
        <w:t xml:space="preserve">`</w:t>
      </w:r>
      <w:r>
        <w:rPr>
          <w:rStyle w:val="DataTypeTok"/>
        </w:rPr>
        <w:t xml:space="preserve">/</w:t>
      </w:r>
      <w:r>
        <w:rPr>
          <w:rStyle w:val="StringTok"/>
        </w:rPr>
        <w:t xml:space="preserve">`</w:t>
      </w:r>
      <w:r>
        <w:rPr>
          <w:rStyle w:val="NormalTok"/>
        </w:rPr>
        <w:t xml:space="preserve">) </w:t>
      </w:r>
      <w:r>
        <w:rPr>
          <w:rStyle w:val="OperatorTok"/>
        </w:rPr>
        <w:t xml:space="preserve">%&gt;%</w:t>
      </w:r>
      <w:r>
        <w:rPr>
          <w:rStyle w:val="StringTok"/>
        </w:rPr>
        <w:t xml:space="preserve"> </w:t>
      </w:r>
      <w:r>
        <w:rPr>
          <w:rStyle w:val="NormalTok"/>
        </w:rPr>
        <w:t xml:space="preserve">as.matrix</w:t>
      </w:r>
      <w:r>
        <w:br w:type="textWrapping"/>
      </w:r>
      <w:r>
        <w:br w:type="textWrapping"/>
      </w:r>
      <w:r>
        <w:rPr>
          <w:rStyle w:val="NormalTok"/>
        </w:rPr>
        <w:t xml:space="preserve">.predictions.test &lt;-</w:t>
      </w:r>
      <w:r>
        <w:rPr>
          <w:rStyle w:val="StringTok"/>
        </w:rPr>
        <w:t xml:space="preserve"> </w:t>
      </w:r>
      <w:r>
        <w:rPr>
          <w:rStyle w:val="KeywordTok"/>
        </w:rPr>
        <w:t xml:space="preserve">predict</w:t>
      </w:r>
      <w:r>
        <w:rPr>
          <w:rStyle w:val="NormalTok"/>
        </w:rPr>
        <w:t xml:space="preserve">(logistic</w:t>
      </w:r>
      <w:r>
        <w:rPr>
          <w:rStyle w:val="FloatTok"/>
        </w:rPr>
        <w:t xml:space="preserve">.2</w:t>
      </w:r>
      <w:r>
        <w:rPr>
          <w:rStyle w:val="NormalTok"/>
        </w:rPr>
        <w:t xml:space="preserve">, </w:t>
      </w:r>
      <w:r>
        <w:rPr>
          <w:rStyle w:val="DataTypeTok"/>
        </w:rPr>
        <w:t xml:space="preserve">newx =</w:t>
      </w:r>
      <w:r>
        <w:rPr>
          <w:rStyle w:val="NormalTok"/>
        </w:rPr>
        <w:t xml:space="preserve"> X.test.spam.scaled, </w:t>
      </w:r>
      <w:r>
        <w:rPr>
          <w:rStyle w:val="DataTypeTok"/>
        </w:rPr>
        <w:t xml:space="preserve">type=</w:t>
      </w:r>
      <w:r>
        <w:rPr>
          <w:rStyle w:val="StringTok"/>
        </w:rPr>
        <w:t xml:space="preserve">'class'</w:t>
      </w:r>
      <w:r>
        <w:rPr>
          <w:rStyle w:val="NormalTok"/>
        </w:rPr>
        <w:t xml:space="preserve">) </w:t>
      </w:r>
      <w:r>
        <w:br w:type="textWrapping"/>
      </w:r>
      <w:r>
        <w:rPr>
          <w:rStyle w:val="NormalTok"/>
        </w:rPr>
        <w:t xml:space="preserve">(confusion.test &lt;-</w:t>
      </w:r>
      <w:r>
        <w:rPr>
          <w:rStyle w:val="StringTok"/>
        </w:rPr>
        <w:t xml:space="preserve"> </w:t>
      </w:r>
      <w:r>
        <w:rPr>
          <w:rStyle w:val="KeywordTok"/>
        </w:rPr>
        <w:t xml:space="preserve">table</w:t>
      </w:r>
      <w:r>
        <w:rPr>
          <w:rStyle w:val="NormalTok"/>
        </w:rPr>
        <w:t xml:space="preserve">(</w:t>
      </w:r>
      <w:r>
        <w:rPr>
          <w:rStyle w:val="DataTypeTok"/>
        </w:rPr>
        <w:t xml:space="preserve">prediction=</w:t>
      </w:r>
      <w:r>
        <w:rPr>
          <w:rStyle w:val="NormalTok"/>
        </w:rPr>
        <w:t xml:space="preserve">.predictions.test, </w:t>
      </w:r>
      <w:r>
        <w:rPr>
          <w:rStyle w:val="DataTypeTok"/>
        </w:rPr>
        <w:t xml:space="preserve">truth=</w:t>
      </w:r>
      <w:r>
        <w:rPr>
          <w:rStyle w:val="NormalTok"/>
        </w:rPr>
        <w:t xml:space="preserve">y.test.spam))</w:t>
      </w:r>
    </w:p>
    <w:p>
      <w:pPr>
        <w:pStyle w:val="SourceCode"/>
      </w:pPr>
      <w:r>
        <w:rPr>
          <w:rStyle w:val="VerbatimChar"/>
        </w:rPr>
        <w:t xml:space="preserve">##           truth</w:t>
      </w:r>
      <w:r>
        <w:br w:type="textWrapping"/>
      </w:r>
      <w:r>
        <w:rPr>
          <w:rStyle w:val="VerbatimChar"/>
        </w:rPr>
        <w:t xml:space="preserve">## prediction email spam</w:t>
      </w:r>
      <w:r>
        <w:br w:type="textWrapping"/>
      </w:r>
      <w:r>
        <w:rPr>
          <w:rStyle w:val="VerbatimChar"/>
        </w:rPr>
        <w:t xml:space="preserve">##      email   885  111</w:t>
      </w:r>
      <w:r>
        <w:br w:type="textWrapping"/>
      </w:r>
      <w:r>
        <w:rPr>
          <w:rStyle w:val="VerbatimChar"/>
        </w:rPr>
        <w:t xml:space="preserve">##      spam     59  495</w:t>
      </w:r>
    </w:p>
    <w:p>
      <w:pPr>
        <w:pStyle w:val="SourceCode"/>
      </w:pPr>
      <w:r>
        <w:rPr>
          <w:rStyle w:val="CommentTok"/>
        </w:rPr>
        <w:t xml:space="preserve"># Test misclassification error:</w:t>
      </w:r>
      <w:r>
        <w:br w:type="textWrapping"/>
      </w:r>
      <w:r>
        <w:rPr>
          <w:rStyle w:val="KeywordTok"/>
        </w:rPr>
        <w:t xml:space="preserve">missclassification</w:t>
      </w:r>
      <w:r>
        <w:rPr>
          <w:rStyle w:val="NormalTok"/>
        </w:rPr>
        <w:t xml:space="preserve">(confusion.test)</w:t>
      </w:r>
    </w:p>
    <w:p>
      <w:pPr>
        <w:pStyle w:val="SourceCode"/>
      </w:pPr>
      <w:r>
        <w:rPr>
          <w:rStyle w:val="VerbatimChar"/>
        </w:rPr>
        <w:t xml:space="preserve">## [1] 0.1096774</w:t>
      </w:r>
    </w:p>
    <w:p>
      <w:pPr>
        <w:pStyle w:val="Heading3"/>
      </w:pPr>
      <w:bookmarkStart w:id="380" w:name="svm"/>
      <w:r>
        <w:t xml:space="preserve">SVM</w:t>
      </w:r>
      <w:bookmarkEnd w:id="380"/>
    </w:p>
    <w:p>
      <w:pPr>
        <w:pStyle w:val="FirstParagraph"/>
      </w:pPr>
      <w:r>
        <w:t xml:space="preserve">A support vector machine (SVM) is a linear hypothesis class with a particular loss function known as a</w:t>
      </w:r>
      <w:r>
        <w:t xml:space="preserve"> </w:t>
      </w:r>
      <w:hyperlink r:id="rId381">
        <w:r>
          <w:rPr>
            <w:rStyle w:val="Hyperlink"/>
          </w:rPr>
          <w:t xml:space="preserve">hinge loss</w:t>
        </w:r>
      </w:hyperlink>
      <w:r>
        <w:t xml:space="preserve">.</w:t>
      </w:r>
      <w:r>
        <w:t xml:space="preserve"> </w:t>
      </w:r>
      <w:r>
        <w:t xml:space="preserve">We learn an SVM with the</w:t>
      </w:r>
      <w:r>
        <w:t xml:space="preserve"> </w:t>
      </w:r>
      <w:r>
        <w:rPr>
          <w:rStyle w:val="VerbatimChar"/>
        </w:rPr>
        <w:t xml:space="preserve">svm</w:t>
      </w:r>
      <w:r>
        <w:t xml:space="preserve"> </w:t>
      </w:r>
      <w:r>
        <w:t xml:space="preserve">function from the</w:t>
      </w:r>
      <w:r>
        <w:t xml:space="preserve"> </w:t>
      </w:r>
      <w:r>
        <w:rPr>
          <w:b/>
        </w:rPr>
        <w:t xml:space="preserve">e1071</w:t>
      </w:r>
      <w:r>
        <w:t xml:space="preserve"> </w:t>
      </w:r>
      <w:r>
        <w:t xml:space="preserve">package, which is merely a wrapper for the</w:t>
      </w:r>
      <w:r>
        <w:t xml:space="preserve"> </w:t>
      </w:r>
      <w:hyperlink r:id="rId382">
        <w:r>
          <w:rPr>
            <w:rStyle w:val="Hyperlink"/>
          </w:rPr>
          <w:t xml:space="preserve">libsvm</w:t>
        </w:r>
      </w:hyperlink>
      <w:r>
        <w:t xml:space="preserve"> </w:t>
      </w:r>
      <w:r>
        <w:t xml:space="preserve">C library; the most popular implementation of SVM today.</w:t>
      </w:r>
    </w:p>
    <w:p>
      <w:pPr>
        <w:pStyle w:val="SourceCode"/>
      </w:pPr>
      <w:r>
        <w:rPr>
          <w:rStyle w:val="KeywordTok"/>
        </w:rPr>
        <w:t xml:space="preserve">library</w:t>
      </w:r>
      <w:r>
        <w:rPr>
          <w:rStyle w:val="NormalTok"/>
        </w:rPr>
        <w:t xml:space="preserve">(e1071)</w:t>
      </w:r>
      <w:r>
        <w:br w:type="textWrapping"/>
      </w:r>
      <w:r>
        <w:rPr>
          <w:rStyle w:val="NormalTok"/>
        </w:rPr>
        <w:t xml:space="preserve">svm</w:t>
      </w:r>
      <w:r>
        <w:rPr>
          <w:rStyle w:val="FloatTok"/>
        </w:rPr>
        <w:t xml:space="preserve">.1</w:t>
      </w:r>
      <w:r>
        <w:rPr>
          <w:rStyle w:val="NormalTok"/>
        </w:rPr>
        <w:t xml:space="preserve"> &lt;-</w:t>
      </w:r>
      <w:r>
        <w:rPr>
          <w:rStyle w:val="StringTok"/>
        </w:rPr>
        <w:t xml:space="preserve"> </w:t>
      </w:r>
      <w:r>
        <w:rPr>
          <w:rStyle w:val="KeywordTok"/>
        </w:rPr>
        <w:t xml:space="preserve">svm</w:t>
      </w:r>
      <w:r>
        <w:rPr>
          <w:rStyle w:val="NormalTok"/>
        </w:rPr>
        <w:t xml:space="preserve">(spam</w:t>
      </w:r>
      <w:r>
        <w:rPr>
          <w:rStyle w:val="OperatorTok"/>
        </w:rPr>
        <w:t xml:space="preserve">~</w:t>
      </w:r>
      <w:r>
        <w:rPr>
          <w:rStyle w:val="NormalTok"/>
        </w:rPr>
        <w:t xml:space="preserve">., </w:t>
      </w:r>
      <w:r>
        <w:rPr>
          <w:rStyle w:val="DataTypeTok"/>
        </w:rPr>
        <w:t xml:space="preserve">data =</w:t>
      </w:r>
      <w:r>
        <w:rPr>
          <w:rStyle w:val="NormalTok"/>
        </w:rPr>
        <w:t xml:space="preserve"> spam.train, </w:t>
      </w:r>
      <w:r>
        <w:rPr>
          <w:rStyle w:val="DataTypeTok"/>
        </w:rPr>
        <w:t xml:space="preserve">kernel=</w:t>
      </w:r>
      <w:r>
        <w:rPr>
          <w:rStyle w:val="StringTok"/>
        </w:rPr>
        <w:t xml:space="preserve">'linear'</w:t>
      </w:r>
      <w:r>
        <w:rPr>
          <w:rStyle w:val="NormalTok"/>
        </w:rPr>
        <w:t xml:space="preserve">)</w:t>
      </w:r>
      <w:r>
        <w:br w:type="textWrapping"/>
      </w:r>
      <w:r>
        <w:br w:type="textWrapping"/>
      </w:r>
      <w:r>
        <w:rPr>
          <w:rStyle w:val="CommentTok"/>
        </w:rPr>
        <w:t xml:space="preserve"># Train confusion matrix:</w:t>
      </w:r>
      <w:r>
        <w:br w:type="textWrapping"/>
      </w:r>
      <w:r>
        <w:rPr>
          <w:rStyle w:val="NormalTok"/>
        </w:rPr>
        <w:t xml:space="preserve">.predictions.train &lt;-</w:t>
      </w:r>
      <w:r>
        <w:rPr>
          <w:rStyle w:val="StringTok"/>
        </w:rPr>
        <w:t xml:space="preserve"> </w:t>
      </w:r>
      <w:r>
        <w:rPr>
          <w:rStyle w:val="KeywordTok"/>
        </w:rPr>
        <w:t xml:space="preserve">predict</w:t>
      </w:r>
      <w:r>
        <w:rPr>
          <w:rStyle w:val="NormalTok"/>
        </w:rPr>
        <w:t xml:space="preserve">(svm</w:t>
      </w:r>
      <w:r>
        <w:rPr>
          <w:rStyle w:val="FloatTok"/>
        </w:rPr>
        <w:t xml:space="preserve">.1</w:t>
      </w:r>
      <w:r>
        <w:rPr>
          <w:rStyle w:val="NormalTok"/>
        </w:rPr>
        <w:t xml:space="preserve">) </w:t>
      </w:r>
      <w:r>
        <w:br w:type="textWrapping"/>
      </w:r>
      <w:r>
        <w:rPr>
          <w:rStyle w:val="NormalTok"/>
        </w:rPr>
        <w:t xml:space="preserve">(confusion.train &lt;-</w:t>
      </w:r>
      <w:r>
        <w:rPr>
          <w:rStyle w:val="StringTok"/>
        </w:rPr>
        <w:t xml:space="preserve"> </w:t>
      </w:r>
      <w:r>
        <w:rPr>
          <w:rStyle w:val="KeywordTok"/>
        </w:rPr>
        <w:t xml:space="preserve">table</w:t>
      </w:r>
      <w:r>
        <w:rPr>
          <w:rStyle w:val="NormalTok"/>
        </w:rPr>
        <w:t xml:space="preserve">(</w:t>
      </w:r>
      <w:r>
        <w:rPr>
          <w:rStyle w:val="DataTypeTok"/>
        </w:rPr>
        <w:t xml:space="preserve">prediction=</w:t>
      </w:r>
      <w:r>
        <w:rPr>
          <w:rStyle w:val="NormalTok"/>
        </w:rPr>
        <w:t xml:space="preserve">.predictions.train, </w:t>
      </w:r>
      <w:r>
        <w:rPr>
          <w:rStyle w:val="DataTypeTok"/>
        </w:rPr>
        <w:t xml:space="preserve">truth=</w:t>
      </w:r>
      <w:r>
        <w:rPr>
          <w:rStyle w:val="NormalTok"/>
        </w:rPr>
        <w:t xml:space="preserve">spam.train</w:t>
      </w:r>
      <w:r>
        <w:rPr>
          <w:rStyle w:val="OperatorTok"/>
        </w:rPr>
        <w:t xml:space="preserve">$</w:t>
      </w:r>
      <w:r>
        <w:rPr>
          <w:rStyle w:val="NormalTok"/>
        </w:rPr>
        <w:t xml:space="preserve">spam))</w:t>
      </w:r>
    </w:p>
    <w:p>
      <w:pPr>
        <w:pStyle w:val="SourceCode"/>
      </w:pPr>
      <w:r>
        <w:rPr>
          <w:rStyle w:val="VerbatimChar"/>
        </w:rPr>
        <w:t xml:space="preserve">##           truth</w:t>
      </w:r>
      <w:r>
        <w:br w:type="textWrapping"/>
      </w:r>
      <w:r>
        <w:rPr>
          <w:rStyle w:val="VerbatimChar"/>
        </w:rPr>
        <w:t xml:space="preserve">## prediction email spam</w:t>
      </w:r>
      <w:r>
        <w:br w:type="textWrapping"/>
      </w:r>
      <w:r>
        <w:rPr>
          <w:rStyle w:val="VerbatimChar"/>
        </w:rPr>
        <w:t xml:space="preserve">##      email  1774  106</w:t>
      </w:r>
      <w:r>
        <w:br w:type="textWrapping"/>
      </w:r>
      <w:r>
        <w:rPr>
          <w:rStyle w:val="VerbatimChar"/>
        </w:rPr>
        <w:t xml:space="preserve">##      spam     70 1101</w:t>
      </w:r>
    </w:p>
    <w:p>
      <w:pPr>
        <w:pStyle w:val="SourceCode"/>
      </w:pPr>
      <w:r>
        <w:rPr>
          <w:rStyle w:val="KeywordTok"/>
        </w:rPr>
        <w:t xml:space="preserve">missclassification</w:t>
      </w:r>
      <w:r>
        <w:rPr>
          <w:rStyle w:val="NormalTok"/>
        </w:rPr>
        <w:t xml:space="preserve">(confusion.train)</w:t>
      </w:r>
    </w:p>
    <w:p>
      <w:pPr>
        <w:pStyle w:val="SourceCode"/>
      </w:pPr>
      <w:r>
        <w:rPr>
          <w:rStyle w:val="VerbatimChar"/>
        </w:rPr>
        <w:t xml:space="preserve">## [1] 0.057686</w:t>
      </w:r>
    </w:p>
    <w:p>
      <w:pPr>
        <w:pStyle w:val="SourceCode"/>
      </w:pPr>
      <w:r>
        <w:rPr>
          <w:rStyle w:val="CommentTok"/>
        </w:rPr>
        <w:t xml:space="preserve"># Test confusion matrix:</w:t>
      </w:r>
      <w:r>
        <w:br w:type="textWrapping"/>
      </w:r>
      <w:r>
        <w:rPr>
          <w:rStyle w:val="NormalTok"/>
        </w:rPr>
        <w:t xml:space="preserve">.predictions.test &lt;-</w:t>
      </w:r>
      <w:r>
        <w:rPr>
          <w:rStyle w:val="StringTok"/>
        </w:rPr>
        <w:t xml:space="preserve"> </w:t>
      </w:r>
      <w:r>
        <w:rPr>
          <w:rStyle w:val="KeywordTok"/>
        </w:rPr>
        <w:t xml:space="preserve">predict</w:t>
      </w:r>
      <w:r>
        <w:rPr>
          <w:rStyle w:val="NormalTok"/>
        </w:rPr>
        <w:t xml:space="preserve">(svm</w:t>
      </w:r>
      <w:r>
        <w:rPr>
          <w:rStyle w:val="FloatTok"/>
        </w:rPr>
        <w:t xml:space="preserve">.1</w:t>
      </w:r>
      <w:r>
        <w:rPr>
          <w:rStyle w:val="NormalTok"/>
        </w:rPr>
        <w:t xml:space="preserve">, </w:t>
      </w:r>
      <w:r>
        <w:rPr>
          <w:rStyle w:val="DataTypeTok"/>
        </w:rPr>
        <w:t xml:space="preserve">newdata =</w:t>
      </w:r>
      <w:r>
        <w:rPr>
          <w:rStyle w:val="NormalTok"/>
        </w:rPr>
        <w:t xml:space="preserve"> spam.test) </w:t>
      </w:r>
      <w:r>
        <w:br w:type="textWrapping"/>
      </w:r>
      <w:r>
        <w:rPr>
          <w:rStyle w:val="NormalTok"/>
        </w:rPr>
        <w:t xml:space="preserve">(confusion.test &lt;-</w:t>
      </w:r>
      <w:r>
        <w:rPr>
          <w:rStyle w:val="StringTok"/>
        </w:rPr>
        <w:t xml:space="preserve"> </w:t>
      </w:r>
      <w:r>
        <w:rPr>
          <w:rStyle w:val="KeywordTok"/>
        </w:rPr>
        <w:t xml:space="preserve">table</w:t>
      </w:r>
      <w:r>
        <w:rPr>
          <w:rStyle w:val="NormalTok"/>
        </w:rPr>
        <w:t xml:space="preserve">(</w:t>
      </w:r>
      <w:r>
        <w:rPr>
          <w:rStyle w:val="DataTypeTok"/>
        </w:rPr>
        <w:t xml:space="preserve">prediction=</w:t>
      </w:r>
      <w:r>
        <w:rPr>
          <w:rStyle w:val="NormalTok"/>
        </w:rPr>
        <w:t xml:space="preserve">.predictions.test, </w:t>
      </w:r>
      <w:r>
        <w:rPr>
          <w:rStyle w:val="DataTypeTok"/>
        </w:rPr>
        <w:t xml:space="preserve">truth=</w:t>
      </w:r>
      <w:r>
        <w:rPr>
          <w:rStyle w:val="NormalTok"/>
        </w:rPr>
        <w:t xml:space="preserve">spam.test</w:t>
      </w:r>
      <w:r>
        <w:rPr>
          <w:rStyle w:val="OperatorTok"/>
        </w:rPr>
        <w:t xml:space="preserve">$</w:t>
      </w:r>
      <w:r>
        <w:rPr>
          <w:rStyle w:val="NormalTok"/>
        </w:rPr>
        <w:t xml:space="preserve">spam))</w:t>
      </w:r>
    </w:p>
    <w:p>
      <w:pPr>
        <w:pStyle w:val="SourceCode"/>
      </w:pPr>
      <w:r>
        <w:rPr>
          <w:rStyle w:val="VerbatimChar"/>
        </w:rPr>
        <w:t xml:space="preserve">##           truth</w:t>
      </w:r>
      <w:r>
        <w:br w:type="textWrapping"/>
      </w:r>
      <w:r>
        <w:rPr>
          <w:rStyle w:val="VerbatimChar"/>
        </w:rPr>
        <w:t xml:space="preserve">## prediction email spam</w:t>
      </w:r>
      <w:r>
        <w:br w:type="textWrapping"/>
      </w:r>
      <w:r>
        <w:rPr>
          <w:rStyle w:val="VerbatimChar"/>
        </w:rPr>
        <w:t xml:space="preserve">##      email   876   75</w:t>
      </w:r>
      <w:r>
        <w:br w:type="textWrapping"/>
      </w:r>
      <w:r>
        <w:rPr>
          <w:rStyle w:val="VerbatimChar"/>
        </w:rPr>
        <w:t xml:space="preserve">##      spam     68  531</w:t>
      </w:r>
    </w:p>
    <w:p>
      <w:pPr>
        <w:pStyle w:val="SourceCode"/>
      </w:pPr>
      <w:r>
        <w:rPr>
          <w:rStyle w:val="KeywordTok"/>
        </w:rPr>
        <w:t xml:space="preserve">missclassification</w:t>
      </w:r>
      <w:r>
        <w:rPr>
          <w:rStyle w:val="NormalTok"/>
        </w:rPr>
        <w:t xml:space="preserve">(confusion.test)</w:t>
      </w:r>
    </w:p>
    <w:p>
      <w:pPr>
        <w:pStyle w:val="SourceCode"/>
      </w:pPr>
      <w:r>
        <w:rPr>
          <w:rStyle w:val="VerbatimChar"/>
        </w:rPr>
        <w:t xml:space="preserve">## [1] 0.09225806</w:t>
      </w:r>
    </w:p>
    <w:p>
      <w:pPr>
        <w:pStyle w:val="FirstParagraph"/>
      </w:pPr>
      <w:r>
        <w:t xml:space="preserve">We can also use SVM for regression.</w:t>
      </w:r>
    </w:p>
    <w:p>
      <w:pPr>
        <w:pStyle w:val="SourceCode"/>
      </w:pPr>
      <w:r>
        <w:rPr>
          <w:rStyle w:val="NormalTok"/>
        </w:rPr>
        <w:t xml:space="preserve">svm</w:t>
      </w:r>
      <w:r>
        <w:rPr>
          <w:rStyle w:val="FloatTok"/>
        </w:rPr>
        <w:t xml:space="preserve">.2</w:t>
      </w:r>
      <w:r>
        <w:rPr>
          <w:rStyle w:val="NormalTok"/>
        </w:rPr>
        <w:t xml:space="preserve"> &lt;-</w:t>
      </w:r>
      <w:r>
        <w:rPr>
          <w:rStyle w:val="StringTok"/>
        </w:rPr>
        <w:t xml:space="preserve"> </w:t>
      </w:r>
      <w:r>
        <w:rPr>
          <w:rStyle w:val="KeywordTok"/>
        </w:rPr>
        <w:t xml:space="preserve">svm</w:t>
      </w:r>
      <w:r>
        <w:rPr>
          <w:rStyle w:val="NormalTok"/>
        </w:rPr>
        <w:t xml:space="preserve">(lcavol</w:t>
      </w:r>
      <w:r>
        <w:rPr>
          <w:rStyle w:val="OperatorTok"/>
        </w:rPr>
        <w:t xml:space="preserve">~</w:t>
      </w:r>
      <w:r>
        <w:rPr>
          <w:rStyle w:val="NormalTok"/>
        </w:rPr>
        <w:t xml:space="preserve">., </w:t>
      </w:r>
      <w:r>
        <w:rPr>
          <w:rStyle w:val="DataTypeTok"/>
        </w:rPr>
        <w:t xml:space="preserve">data =</w:t>
      </w:r>
      <w:r>
        <w:rPr>
          <w:rStyle w:val="NormalTok"/>
        </w:rPr>
        <w:t xml:space="preserve"> prostate.train, </w:t>
      </w:r>
      <w:r>
        <w:rPr>
          <w:rStyle w:val="DataTypeTok"/>
        </w:rPr>
        <w:t xml:space="preserve">kernel=</w:t>
      </w:r>
      <w:r>
        <w:rPr>
          <w:rStyle w:val="StringTok"/>
        </w:rPr>
        <w:t xml:space="preserve">'linear'</w:t>
      </w:r>
      <w:r>
        <w:rPr>
          <w:rStyle w:val="NormalTok"/>
        </w:rPr>
        <w:t xml:space="preserve">)</w:t>
      </w:r>
      <w:r>
        <w:br w:type="textWrapping"/>
      </w:r>
      <w:r>
        <w:br w:type="textWrapping"/>
      </w:r>
      <w:r>
        <w:rPr>
          <w:rStyle w:val="CommentTok"/>
        </w:rPr>
        <w:t xml:space="preserve"># Train error:</w:t>
      </w:r>
      <w:r>
        <w:br w:type="textWrapping"/>
      </w:r>
      <w:r>
        <w:rPr>
          <w:rStyle w:val="KeywordTok"/>
        </w:rPr>
        <w:t xml:space="preserve">MSE</w:t>
      </w:r>
      <w:r>
        <w:rPr>
          <w:rStyle w:val="NormalTok"/>
        </w:rPr>
        <w:t xml:space="preserve">( </w:t>
      </w:r>
      <w:r>
        <w:rPr>
          <w:rStyle w:val="KeywordTok"/>
        </w:rPr>
        <w:t xml:space="preserve">predict</w:t>
      </w:r>
      <w:r>
        <w:rPr>
          <w:rStyle w:val="NormalTok"/>
        </w:rPr>
        <w:t xml:space="preserve">(svm</w:t>
      </w:r>
      <w:r>
        <w:rPr>
          <w:rStyle w:val="FloatTok"/>
        </w:rPr>
        <w:t xml:space="preserve">.2</w:t>
      </w:r>
      <w:r>
        <w:rPr>
          <w:rStyle w:val="NormalTok"/>
        </w:rPr>
        <w:t xml:space="preserve">)</w:t>
      </w:r>
      <w:r>
        <w:rPr>
          <w:rStyle w:val="OperatorTok"/>
        </w:rPr>
        <w:t xml:space="preserve">-</w:t>
      </w:r>
      <w:r>
        <w:rPr>
          <w:rStyle w:val="StringTok"/>
        </w:rPr>
        <w:t xml:space="preserve"> </w:t>
      </w:r>
      <w:r>
        <w:rPr>
          <w:rStyle w:val="NormalTok"/>
        </w:rPr>
        <w:t xml:space="preserve">prostate.train</w:t>
      </w:r>
      <w:r>
        <w:rPr>
          <w:rStyle w:val="OperatorTok"/>
        </w:rPr>
        <w:t xml:space="preserve">$</w:t>
      </w:r>
      <w:r>
        <w:rPr>
          <w:rStyle w:val="NormalTok"/>
        </w:rPr>
        <w:t xml:space="preserve">lcavol)</w:t>
      </w:r>
    </w:p>
    <w:p>
      <w:pPr>
        <w:pStyle w:val="SourceCode"/>
      </w:pPr>
      <w:r>
        <w:rPr>
          <w:rStyle w:val="VerbatimChar"/>
        </w:rPr>
        <w:t xml:space="preserve">## [1] 0.4488577</w:t>
      </w:r>
    </w:p>
    <w:p>
      <w:pPr>
        <w:pStyle w:val="SourceCode"/>
      </w:pPr>
      <w:r>
        <w:rPr>
          <w:rStyle w:val="CommentTok"/>
        </w:rPr>
        <w:t xml:space="preserve"># Test error:</w:t>
      </w:r>
      <w:r>
        <w:br w:type="textWrapping"/>
      </w:r>
      <w:r>
        <w:rPr>
          <w:rStyle w:val="KeywordTok"/>
        </w:rPr>
        <w:t xml:space="preserve">MSE</w:t>
      </w:r>
      <w:r>
        <w:rPr>
          <w:rStyle w:val="NormalTok"/>
        </w:rPr>
        <w:t xml:space="preserve">( </w:t>
      </w:r>
      <w:r>
        <w:rPr>
          <w:rStyle w:val="KeywordTok"/>
        </w:rPr>
        <w:t xml:space="preserve">predict</w:t>
      </w:r>
      <w:r>
        <w:rPr>
          <w:rStyle w:val="NormalTok"/>
        </w:rPr>
        <w:t xml:space="preserve">(svm</w:t>
      </w:r>
      <w:r>
        <w:rPr>
          <w:rStyle w:val="FloatTok"/>
        </w:rPr>
        <w:t xml:space="preserve">.2</w:t>
      </w:r>
      <w:r>
        <w:rPr>
          <w:rStyle w:val="NormalTok"/>
        </w:rPr>
        <w:t xml:space="preserve">, </w:t>
      </w:r>
      <w:r>
        <w:rPr>
          <w:rStyle w:val="DataTypeTok"/>
        </w:rPr>
        <w:t xml:space="preserve">newdata =</w:t>
      </w:r>
      <w:r>
        <w:rPr>
          <w:rStyle w:val="NormalTok"/>
        </w:rPr>
        <w:t xml:space="preserve"> prostate.test)</w:t>
      </w:r>
      <w:r>
        <w:rPr>
          <w:rStyle w:val="OperatorTok"/>
        </w:rPr>
        <w:t xml:space="preserve">-</w:t>
      </w:r>
      <w:r>
        <w:rPr>
          <w:rStyle w:val="StringTok"/>
        </w:rPr>
        <w:t xml:space="preserve"> </w:t>
      </w:r>
      <w:r>
        <w:rPr>
          <w:rStyle w:val="NormalTok"/>
        </w:rPr>
        <w:t xml:space="preserve">prostate.test</w:t>
      </w:r>
      <w:r>
        <w:rPr>
          <w:rStyle w:val="OperatorTok"/>
        </w:rPr>
        <w:t xml:space="preserve">$</w:t>
      </w:r>
      <w:r>
        <w:rPr>
          <w:rStyle w:val="NormalTok"/>
        </w:rPr>
        <w:t xml:space="preserve">lcavol)</w:t>
      </w:r>
    </w:p>
    <w:p>
      <w:pPr>
        <w:pStyle w:val="SourceCode"/>
      </w:pPr>
      <w:r>
        <w:rPr>
          <w:rStyle w:val="VerbatimChar"/>
        </w:rPr>
        <w:t xml:space="preserve">## [1] 0.5547759</w:t>
      </w:r>
    </w:p>
    <w:p>
      <w:pPr>
        <w:pStyle w:val="FirstParagraph"/>
      </w:pPr>
      <w:r>
        <w:t xml:space="preserve">Things to note:</w:t>
      </w:r>
    </w:p>
    <w:p>
      <w:pPr>
        <w:pStyle w:val="Compact"/>
        <w:numPr>
          <w:numId w:val="1098"/>
          <w:ilvl w:val="0"/>
        </w:numPr>
      </w:pPr>
      <w:r>
        <w:t xml:space="preserve">The use of</w:t>
      </w:r>
      <w:r>
        <w:t xml:space="preserve"> </w:t>
      </w:r>
      <w:r>
        <w:rPr>
          <w:rStyle w:val="VerbatimChar"/>
        </w:rPr>
        <w:t xml:space="preserve">kernel='linear'</w:t>
      </w:r>
      <w:r>
        <w:t xml:space="preserve"> </w:t>
      </w:r>
      <w:r>
        <w:t xml:space="preserve">forces the predictor to be linear. Various hypothesis classes may be used by changing the</w:t>
      </w:r>
      <w:r>
        <w:t xml:space="preserve"> </w:t>
      </w:r>
      <w:r>
        <w:rPr>
          <w:rStyle w:val="VerbatimChar"/>
        </w:rPr>
        <w:t xml:space="preserve">kernel</w:t>
      </w:r>
      <w:r>
        <w:t xml:space="preserve"> </w:t>
      </w:r>
      <w:r>
        <w:t xml:space="preserve">argument.</w:t>
      </w:r>
    </w:p>
    <w:p>
      <w:pPr>
        <w:pStyle w:val="Heading3"/>
      </w:pPr>
      <w:bookmarkStart w:id="383" w:name="neural-nets"/>
      <w:r>
        <w:t xml:space="preserve">Neural Nets</w:t>
      </w:r>
      <w:bookmarkEnd w:id="383"/>
    </w:p>
    <w:p>
      <w:pPr>
        <w:pStyle w:val="FirstParagraph"/>
      </w:pPr>
      <w:r>
        <w:t xml:space="preserve">Neural nets (non deep) can be fitted, for example, with the</w:t>
      </w:r>
      <w:r>
        <w:t xml:space="preserve"> </w:t>
      </w:r>
      <w:r>
        <w:rPr>
          <w:rStyle w:val="VerbatimChar"/>
        </w:rPr>
        <w:t xml:space="preserve">nnet</w:t>
      </w:r>
      <w:r>
        <w:t xml:space="preserve"> </w:t>
      </w:r>
      <w:r>
        <w:t xml:space="preserve">function in the</w:t>
      </w:r>
      <w:r>
        <w:t xml:space="preserve"> </w:t>
      </w:r>
      <w:r>
        <w:rPr>
          <w:b/>
        </w:rPr>
        <w:t xml:space="preserve">nnet</w:t>
      </w:r>
      <w:r>
        <w:t xml:space="preserve"> </w:t>
      </w:r>
      <w:r>
        <w:t xml:space="preserve">package.</w:t>
      </w:r>
      <w:r>
        <w:t xml:space="preserve"> </w:t>
      </w:r>
      <w:r>
        <w:t xml:space="preserve">We start with a nnet regression.</w:t>
      </w:r>
    </w:p>
    <w:p>
      <w:pPr>
        <w:pStyle w:val="SourceCode"/>
      </w:pPr>
      <w:r>
        <w:rPr>
          <w:rStyle w:val="KeywordTok"/>
        </w:rPr>
        <w:t xml:space="preserve">library</w:t>
      </w:r>
      <w:r>
        <w:rPr>
          <w:rStyle w:val="NormalTok"/>
        </w:rPr>
        <w:t xml:space="preserve">(nnet)</w:t>
      </w:r>
      <w:r>
        <w:br w:type="textWrapping"/>
      </w:r>
      <w:r>
        <w:rPr>
          <w:rStyle w:val="NormalTok"/>
        </w:rPr>
        <w:t xml:space="preserve">nnet</w:t>
      </w:r>
      <w:r>
        <w:rPr>
          <w:rStyle w:val="FloatTok"/>
        </w:rPr>
        <w:t xml:space="preserve">.1</w:t>
      </w:r>
      <w:r>
        <w:rPr>
          <w:rStyle w:val="NormalTok"/>
        </w:rPr>
        <w:t xml:space="preserve"> &lt;-</w:t>
      </w:r>
      <w:r>
        <w:rPr>
          <w:rStyle w:val="StringTok"/>
        </w:rPr>
        <w:t xml:space="preserve"> </w:t>
      </w:r>
      <w:r>
        <w:rPr>
          <w:rStyle w:val="KeywordTok"/>
        </w:rPr>
        <w:t xml:space="preserve">nnet</w:t>
      </w:r>
      <w:r>
        <w:rPr>
          <w:rStyle w:val="NormalTok"/>
        </w:rPr>
        <w:t xml:space="preserve">(lcavol</w:t>
      </w:r>
      <w:r>
        <w:rPr>
          <w:rStyle w:val="OperatorTok"/>
        </w:rPr>
        <w:t xml:space="preserve">~</w:t>
      </w:r>
      <w:r>
        <w:rPr>
          <w:rStyle w:val="NormalTok"/>
        </w:rPr>
        <w:t xml:space="preserve">., </w:t>
      </w:r>
      <w:r>
        <w:rPr>
          <w:rStyle w:val="DataTypeTok"/>
        </w:rPr>
        <w:t xml:space="preserve">size=</w:t>
      </w:r>
      <w:r>
        <w:rPr>
          <w:rStyle w:val="DecValTok"/>
        </w:rPr>
        <w:t xml:space="preserve">20</w:t>
      </w:r>
      <w:r>
        <w:rPr>
          <w:rStyle w:val="NormalTok"/>
        </w:rPr>
        <w:t xml:space="preserve">, </w:t>
      </w:r>
      <w:r>
        <w:rPr>
          <w:rStyle w:val="DataTypeTok"/>
        </w:rPr>
        <w:t xml:space="preserve">data=</w:t>
      </w:r>
      <w:r>
        <w:rPr>
          <w:rStyle w:val="NormalTok"/>
        </w:rPr>
        <w:t xml:space="preserve">prostate.train, </w:t>
      </w:r>
      <w:r>
        <w:rPr>
          <w:rStyle w:val="DataTypeTok"/>
        </w:rPr>
        <w:t xml:space="preserve">rang =</w:t>
      </w:r>
      <w:r>
        <w:rPr>
          <w:rStyle w:val="NormalTok"/>
        </w:rPr>
        <w:t xml:space="preserve"> </w:t>
      </w:r>
      <w:r>
        <w:rPr>
          <w:rStyle w:val="FloatTok"/>
        </w:rPr>
        <w:t xml:space="preserve">0.1</w:t>
      </w:r>
      <w:r>
        <w:rPr>
          <w:rStyle w:val="NormalTok"/>
        </w:rPr>
        <w:t xml:space="preserve">, </w:t>
      </w:r>
      <w:r>
        <w:rPr>
          <w:rStyle w:val="DataTypeTok"/>
        </w:rPr>
        <w:t xml:space="preserve">decay =</w:t>
      </w:r>
      <w:r>
        <w:rPr>
          <w:rStyle w:val="NormalTok"/>
        </w:rPr>
        <w:t xml:space="preserve"> </w:t>
      </w:r>
      <w:r>
        <w:rPr>
          <w:rStyle w:val="FloatTok"/>
        </w:rPr>
        <w:t xml:space="preserve">5e-4</w:t>
      </w:r>
      <w:r>
        <w:rPr>
          <w:rStyle w:val="NormalTok"/>
        </w:rPr>
        <w:t xml:space="preserve">, </w:t>
      </w:r>
      <w:r>
        <w:rPr>
          <w:rStyle w:val="DataTypeTok"/>
        </w:rPr>
        <w:t xml:space="preserve">maxit =</w:t>
      </w:r>
      <w:r>
        <w:rPr>
          <w:rStyle w:val="NormalTok"/>
        </w:rPr>
        <w:t xml:space="preserve"> </w:t>
      </w:r>
      <w:r>
        <w:rPr>
          <w:rStyle w:val="DecValTok"/>
        </w:rPr>
        <w:t xml:space="preserve">1000</w:t>
      </w:r>
      <w:r>
        <w:rPr>
          <w:rStyle w:val="NormalTok"/>
        </w:rPr>
        <w:t xml:space="preserve">, </w:t>
      </w:r>
      <w:r>
        <w:rPr>
          <w:rStyle w:val="DataTypeTok"/>
        </w:rPr>
        <w:t xml:space="preserve">trace=</w:t>
      </w:r>
      <w:r>
        <w:rPr>
          <w:rStyle w:val="OtherTok"/>
        </w:rPr>
        <w:t xml:space="preserve">FALSE</w:t>
      </w:r>
      <w:r>
        <w:rPr>
          <w:rStyle w:val="NormalTok"/>
        </w:rPr>
        <w:t xml:space="preserve">)</w:t>
      </w:r>
      <w:r>
        <w:br w:type="textWrapping"/>
      </w:r>
      <w:r>
        <w:br w:type="textWrapping"/>
      </w:r>
      <w:r>
        <w:rPr>
          <w:rStyle w:val="CommentTok"/>
        </w:rPr>
        <w:t xml:space="preserve"># Train error:</w:t>
      </w:r>
      <w:r>
        <w:br w:type="textWrapping"/>
      </w:r>
      <w:r>
        <w:rPr>
          <w:rStyle w:val="KeywordTok"/>
        </w:rPr>
        <w:t xml:space="preserve">MSE</w:t>
      </w:r>
      <w:r>
        <w:rPr>
          <w:rStyle w:val="NormalTok"/>
        </w:rPr>
        <w:t xml:space="preserve">( </w:t>
      </w:r>
      <w:r>
        <w:rPr>
          <w:rStyle w:val="KeywordTok"/>
        </w:rPr>
        <w:t xml:space="preserve">predict</w:t>
      </w:r>
      <w:r>
        <w:rPr>
          <w:rStyle w:val="NormalTok"/>
        </w:rPr>
        <w:t xml:space="preserve">(nnet</w:t>
      </w:r>
      <w:r>
        <w:rPr>
          <w:rStyle w:val="FloatTok"/>
        </w:rPr>
        <w:t xml:space="preserve">.1</w:t>
      </w:r>
      <w:r>
        <w:rPr>
          <w:rStyle w:val="NormalTok"/>
        </w:rPr>
        <w:t xml:space="preserve">)</w:t>
      </w:r>
      <w:r>
        <w:rPr>
          <w:rStyle w:val="OperatorTok"/>
        </w:rPr>
        <w:t xml:space="preserve">-</w:t>
      </w:r>
      <w:r>
        <w:rPr>
          <w:rStyle w:val="StringTok"/>
        </w:rPr>
        <w:t xml:space="preserve"> </w:t>
      </w:r>
      <w:r>
        <w:rPr>
          <w:rStyle w:val="NormalTok"/>
        </w:rPr>
        <w:t xml:space="preserve">prostate.train</w:t>
      </w:r>
      <w:r>
        <w:rPr>
          <w:rStyle w:val="OperatorTok"/>
        </w:rPr>
        <w:t xml:space="preserve">$</w:t>
      </w:r>
      <w:r>
        <w:rPr>
          <w:rStyle w:val="NormalTok"/>
        </w:rPr>
        <w:t xml:space="preserve">lcavol)</w:t>
      </w:r>
    </w:p>
    <w:p>
      <w:pPr>
        <w:pStyle w:val="SourceCode"/>
      </w:pPr>
      <w:r>
        <w:rPr>
          <w:rStyle w:val="VerbatimChar"/>
        </w:rPr>
        <w:t xml:space="preserve">## [1] 1.176479</w:t>
      </w:r>
    </w:p>
    <w:p>
      <w:pPr>
        <w:pStyle w:val="SourceCode"/>
      </w:pPr>
      <w:r>
        <w:rPr>
          <w:rStyle w:val="CommentTok"/>
        </w:rPr>
        <w:t xml:space="preserve"># Test error:</w:t>
      </w:r>
      <w:r>
        <w:br w:type="textWrapping"/>
      </w:r>
      <w:r>
        <w:rPr>
          <w:rStyle w:val="KeywordTok"/>
        </w:rPr>
        <w:t xml:space="preserve">MSE</w:t>
      </w:r>
      <w:r>
        <w:rPr>
          <w:rStyle w:val="NormalTok"/>
        </w:rPr>
        <w:t xml:space="preserve">( </w:t>
      </w:r>
      <w:r>
        <w:rPr>
          <w:rStyle w:val="KeywordTok"/>
        </w:rPr>
        <w:t xml:space="preserve">predict</w:t>
      </w:r>
      <w:r>
        <w:rPr>
          <w:rStyle w:val="NormalTok"/>
        </w:rPr>
        <w:t xml:space="preserve">(nnet</w:t>
      </w:r>
      <w:r>
        <w:rPr>
          <w:rStyle w:val="FloatTok"/>
        </w:rPr>
        <w:t xml:space="preserve">.1</w:t>
      </w:r>
      <w:r>
        <w:rPr>
          <w:rStyle w:val="NormalTok"/>
        </w:rPr>
        <w:t xml:space="preserve">, </w:t>
      </w:r>
      <w:r>
        <w:rPr>
          <w:rStyle w:val="DataTypeTok"/>
        </w:rPr>
        <w:t xml:space="preserve">newdata =</w:t>
      </w:r>
      <w:r>
        <w:rPr>
          <w:rStyle w:val="NormalTok"/>
        </w:rPr>
        <w:t xml:space="preserve"> prostate.test)</w:t>
      </w:r>
      <w:r>
        <w:rPr>
          <w:rStyle w:val="OperatorTok"/>
        </w:rPr>
        <w:t xml:space="preserve">-</w:t>
      </w:r>
      <w:r>
        <w:rPr>
          <w:rStyle w:val="StringTok"/>
        </w:rPr>
        <w:t xml:space="preserve"> </w:t>
      </w:r>
      <w:r>
        <w:rPr>
          <w:rStyle w:val="NormalTok"/>
        </w:rPr>
        <w:t xml:space="preserve">prostate.test</w:t>
      </w:r>
      <w:r>
        <w:rPr>
          <w:rStyle w:val="OperatorTok"/>
        </w:rPr>
        <w:t xml:space="preserve">$</w:t>
      </w:r>
      <w:r>
        <w:rPr>
          <w:rStyle w:val="NormalTok"/>
        </w:rPr>
        <w:t xml:space="preserve">lcavol)</w:t>
      </w:r>
    </w:p>
    <w:p>
      <w:pPr>
        <w:pStyle w:val="SourceCode"/>
      </w:pPr>
      <w:r>
        <w:rPr>
          <w:rStyle w:val="VerbatimChar"/>
        </w:rPr>
        <w:t xml:space="preserve">## [1] 1.489769</w:t>
      </w:r>
    </w:p>
    <w:p>
      <w:pPr>
        <w:pStyle w:val="FirstParagraph"/>
      </w:pPr>
      <w:r>
        <w:t xml:space="preserve">And nnet classification.</w:t>
      </w:r>
    </w:p>
    <w:p>
      <w:pPr>
        <w:pStyle w:val="SourceCode"/>
      </w:pPr>
      <w:r>
        <w:rPr>
          <w:rStyle w:val="NormalTok"/>
        </w:rPr>
        <w:t xml:space="preserve">nnet</w:t>
      </w:r>
      <w:r>
        <w:rPr>
          <w:rStyle w:val="FloatTok"/>
        </w:rPr>
        <w:t xml:space="preserve">.2</w:t>
      </w:r>
      <w:r>
        <w:rPr>
          <w:rStyle w:val="NormalTok"/>
        </w:rPr>
        <w:t xml:space="preserve"> &lt;-</w:t>
      </w:r>
      <w:r>
        <w:rPr>
          <w:rStyle w:val="StringTok"/>
        </w:rPr>
        <w:t xml:space="preserve"> </w:t>
      </w:r>
      <w:r>
        <w:rPr>
          <w:rStyle w:val="KeywordTok"/>
        </w:rPr>
        <w:t xml:space="preserve">nnet</w:t>
      </w:r>
      <w:r>
        <w:rPr>
          <w:rStyle w:val="NormalTok"/>
        </w:rPr>
        <w:t xml:space="preserve">(spam</w:t>
      </w:r>
      <w:r>
        <w:rPr>
          <w:rStyle w:val="OperatorTok"/>
        </w:rPr>
        <w:t xml:space="preserve">~</w:t>
      </w:r>
      <w:r>
        <w:rPr>
          <w:rStyle w:val="NormalTok"/>
        </w:rPr>
        <w:t xml:space="preserve">., </w:t>
      </w:r>
      <w:r>
        <w:rPr>
          <w:rStyle w:val="DataTypeTok"/>
        </w:rPr>
        <w:t xml:space="preserve">size=</w:t>
      </w:r>
      <w:r>
        <w:rPr>
          <w:rStyle w:val="DecValTok"/>
        </w:rPr>
        <w:t xml:space="preserve">5</w:t>
      </w:r>
      <w:r>
        <w:rPr>
          <w:rStyle w:val="NormalTok"/>
        </w:rPr>
        <w:t xml:space="preserve">, </w:t>
      </w:r>
      <w:r>
        <w:rPr>
          <w:rStyle w:val="DataTypeTok"/>
        </w:rPr>
        <w:t xml:space="preserve">data=</w:t>
      </w:r>
      <w:r>
        <w:rPr>
          <w:rStyle w:val="NormalTok"/>
        </w:rPr>
        <w:t xml:space="preserve">spam.train, </w:t>
      </w:r>
      <w:r>
        <w:rPr>
          <w:rStyle w:val="DataTypeTok"/>
        </w:rPr>
        <w:t xml:space="preserve">rang =</w:t>
      </w:r>
      <w:r>
        <w:rPr>
          <w:rStyle w:val="NormalTok"/>
        </w:rPr>
        <w:t xml:space="preserve"> </w:t>
      </w:r>
      <w:r>
        <w:rPr>
          <w:rStyle w:val="FloatTok"/>
        </w:rPr>
        <w:t xml:space="preserve">0.1</w:t>
      </w:r>
      <w:r>
        <w:rPr>
          <w:rStyle w:val="NormalTok"/>
        </w:rPr>
        <w:t xml:space="preserve">, </w:t>
      </w:r>
      <w:r>
        <w:rPr>
          <w:rStyle w:val="DataTypeTok"/>
        </w:rPr>
        <w:t xml:space="preserve">decay =</w:t>
      </w:r>
      <w:r>
        <w:rPr>
          <w:rStyle w:val="NormalTok"/>
        </w:rPr>
        <w:t xml:space="preserve"> </w:t>
      </w:r>
      <w:r>
        <w:rPr>
          <w:rStyle w:val="FloatTok"/>
        </w:rPr>
        <w:t xml:space="preserve">5e-4</w:t>
      </w:r>
      <w:r>
        <w:rPr>
          <w:rStyle w:val="NormalTok"/>
        </w:rPr>
        <w:t xml:space="preserve">, </w:t>
      </w:r>
      <w:r>
        <w:rPr>
          <w:rStyle w:val="DataTypeTok"/>
        </w:rPr>
        <w:t xml:space="preserve">maxit =</w:t>
      </w:r>
      <w:r>
        <w:rPr>
          <w:rStyle w:val="NormalTok"/>
        </w:rPr>
        <w:t xml:space="preserve"> </w:t>
      </w:r>
      <w:r>
        <w:rPr>
          <w:rStyle w:val="DecValTok"/>
        </w:rPr>
        <w:t xml:space="preserve">1000</w:t>
      </w:r>
      <w:r>
        <w:rPr>
          <w:rStyle w:val="NormalTok"/>
        </w:rPr>
        <w:t xml:space="preserve">, </w:t>
      </w:r>
      <w:r>
        <w:rPr>
          <w:rStyle w:val="DataTypeTok"/>
        </w:rPr>
        <w:t xml:space="preserve">trace=</w:t>
      </w:r>
      <w:r>
        <w:rPr>
          <w:rStyle w:val="OtherTok"/>
        </w:rPr>
        <w:t xml:space="preserve">FALSE</w:t>
      </w:r>
      <w:r>
        <w:rPr>
          <w:rStyle w:val="NormalTok"/>
        </w:rPr>
        <w:t xml:space="preserve">)</w:t>
      </w:r>
      <w:r>
        <w:br w:type="textWrapping"/>
      </w:r>
      <w:r>
        <w:br w:type="textWrapping"/>
      </w:r>
      <w:r>
        <w:rPr>
          <w:rStyle w:val="CommentTok"/>
        </w:rPr>
        <w:t xml:space="preserve"># Train confusion matrix:</w:t>
      </w:r>
      <w:r>
        <w:br w:type="textWrapping"/>
      </w:r>
      <w:r>
        <w:rPr>
          <w:rStyle w:val="NormalTok"/>
        </w:rPr>
        <w:t xml:space="preserve">.predictions.train &lt;-</w:t>
      </w:r>
      <w:r>
        <w:rPr>
          <w:rStyle w:val="StringTok"/>
        </w:rPr>
        <w:t xml:space="preserve"> </w:t>
      </w:r>
      <w:r>
        <w:rPr>
          <w:rStyle w:val="KeywordTok"/>
        </w:rPr>
        <w:t xml:space="preserve">predict</w:t>
      </w:r>
      <w:r>
        <w:rPr>
          <w:rStyle w:val="NormalTok"/>
        </w:rPr>
        <w:t xml:space="preserve">(nnet</w:t>
      </w:r>
      <w:r>
        <w:rPr>
          <w:rStyle w:val="FloatTok"/>
        </w:rPr>
        <w:t xml:space="preserve">.2</w:t>
      </w:r>
      <w:r>
        <w:rPr>
          <w:rStyle w:val="NormalTok"/>
        </w:rPr>
        <w:t xml:space="preserve">, </w:t>
      </w:r>
      <w:r>
        <w:rPr>
          <w:rStyle w:val="DataTypeTok"/>
        </w:rPr>
        <w:t xml:space="preserve">type=</w:t>
      </w:r>
      <w:r>
        <w:rPr>
          <w:rStyle w:val="StringTok"/>
        </w:rPr>
        <w:t xml:space="preserve">'class'</w:t>
      </w:r>
      <w:r>
        <w:rPr>
          <w:rStyle w:val="NormalTok"/>
        </w:rPr>
        <w:t xml:space="preserve">) </w:t>
      </w:r>
      <w:r>
        <w:br w:type="textWrapping"/>
      </w:r>
      <w:r>
        <w:rPr>
          <w:rStyle w:val="NormalTok"/>
        </w:rPr>
        <w:t xml:space="preserve">(confusion.train &lt;-</w:t>
      </w:r>
      <w:r>
        <w:rPr>
          <w:rStyle w:val="StringTok"/>
        </w:rPr>
        <w:t xml:space="preserve"> </w:t>
      </w:r>
      <w:r>
        <w:rPr>
          <w:rStyle w:val="KeywordTok"/>
        </w:rPr>
        <w:t xml:space="preserve">table</w:t>
      </w:r>
      <w:r>
        <w:rPr>
          <w:rStyle w:val="NormalTok"/>
        </w:rPr>
        <w:t xml:space="preserve">(</w:t>
      </w:r>
      <w:r>
        <w:rPr>
          <w:rStyle w:val="DataTypeTok"/>
        </w:rPr>
        <w:t xml:space="preserve">prediction=</w:t>
      </w:r>
      <w:r>
        <w:rPr>
          <w:rStyle w:val="NormalTok"/>
        </w:rPr>
        <w:t xml:space="preserve">.predictions.train, </w:t>
      </w:r>
      <w:r>
        <w:rPr>
          <w:rStyle w:val="DataTypeTok"/>
        </w:rPr>
        <w:t xml:space="preserve">truth=</w:t>
      </w:r>
      <w:r>
        <w:rPr>
          <w:rStyle w:val="NormalTok"/>
        </w:rPr>
        <w:t xml:space="preserve">spam.train</w:t>
      </w:r>
      <w:r>
        <w:rPr>
          <w:rStyle w:val="OperatorTok"/>
        </w:rPr>
        <w:t xml:space="preserve">$</w:t>
      </w:r>
      <w:r>
        <w:rPr>
          <w:rStyle w:val="NormalTok"/>
        </w:rPr>
        <w:t xml:space="preserve">spam))</w:t>
      </w:r>
    </w:p>
    <w:p>
      <w:pPr>
        <w:pStyle w:val="SourceCode"/>
      </w:pPr>
      <w:r>
        <w:rPr>
          <w:rStyle w:val="VerbatimChar"/>
        </w:rPr>
        <w:t xml:space="preserve">##           truth</w:t>
      </w:r>
      <w:r>
        <w:br w:type="textWrapping"/>
      </w:r>
      <w:r>
        <w:rPr>
          <w:rStyle w:val="VerbatimChar"/>
        </w:rPr>
        <w:t xml:space="preserve">## prediction email spam</w:t>
      </w:r>
      <w:r>
        <w:br w:type="textWrapping"/>
      </w:r>
      <w:r>
        <w:rPr>
          <w:rStyle w:val="VerbatimChar"/>
        </w:rPr>
        <w:t xml:space="preserve">##      email  1825   56</w:t>
      </w:r>
      <w:r>
        <w:br w:type="textWrapping"/>
      </w:r>
      <w:r>
        <w:rPr>
          <w:rStyle w:val="VerbatimChar"/>
        </w:rPr>
        <w:t xml:space="preserve">##      spam     19 1151</w:t>
      </w:r>
    </w:p>
    <w:p>
      <w:pPr>
        <w:pStyle w:val="SourceCode"/>
      </w:pPr>
      <w:r>
        <w:rPr>
          <w:rStyle w:val="KeywordTok"/>
        </w:rPr>
        <w:t xml:space="preserve">missclassification</w:t>
      </w:r>
      <w:r>
        <w:rPr>
          <w:rStyle w:val="NormalTok"/>
        </w:rPr>
        <w:t xml:space="preserve">(confusion.train)</w:t>
      </w:r>
    </w:p>
    <w:p>
      <w:pPr>
        <w:pStyle w:val="SourceCode"/>
      </w:pPr>
      <w:r>
        <w:rPr>
          <w:rStyle w:val="VerbatimChar"/>
        </w:rPr>
        <w:t xml:space="preserve">## [1] 0.0245821</w:t>
      </w:r>
    </w:p>
    <w:p>
      <w:pPr>
        <w:pStyle w:val="SourceCode"/>
      </w:pPr>
      <w:r>
        <w:rPr>
          <w:rStyle w:val="CommentTok"/>
        </w:rPr>
        <w:t xml:space="preserve"># Test confusion matrix:</w:t>
      </w:r>
      <w:r>
        <w:br w:type="textWrapping"/>
      </w:r>
      <w:r>
        <w:rPr>
          <w:rStyle w:val="NormalTok"/>
        </w:rPr>
        <w:t xml:space="preserve">.predictions.test &lt;-</w:t>
      </w:r>
      <w:r>
        <w:rPr>
          <w:rStyle w:val="StringTok"/>
        </w:rPr>
        <w:t xml:space="preserve"> </w:t>
      </w:r>
      <w:r>
        <w:rPr>
          <w:rStyle w:val="KeywordTok"/>
        </w:rPr>
        <w:t xml:space="preserve">predict</w:t>
      </w:r>
      <w:r>
        <w:rPr>
          <w:rStyle w:val="NormalTok"/>
        </w:rPr>
        <w:t xml:space="preserve">(nnet</w:t>
      </w:r>
      <w:r>
        <w:rPr>
          <w:rStyle w:val="FloatTok"/>
        </w:rPr>
        <w:t xml:space="preserve">.2</w:t>
      </w:r>
      <w:r>
        <w:rPr>
          <w:rStyle w:val="NormalTok"/>
        </w:rPr>
        <w:t xml:space="preserve">, </w:t>
      </w:r>
      <w:r>
        <w:rPr>
          <w:rStyle w:val="DataTypeTok"/>
        </w:rPr>
        <w:t xml:space="preserve">newdata =</w:t>
      </w:r>
      <w:r>
        <w:rPr>
          <w:rStyle w:val="NormalTok"/>
        </w:rPr>
        <w:t xml:space="preserve"> spam.test, </w:t>
      </w:r>
      <w:r>
        <w:rPr>
          <w:rStyle w:val="DataTypeTok"/>
        </w:rPr>
        <w:t xml:space="preserve">type=</w:t>
      </w:r>
      <w:r>
        <w:rPr>
          <w:rStyle w:val="StringTok"/>
        </w:rPr>
        <w:t xml:space="preserve">'class'</w:t>
      </w:r>
      <w:r>
        <w:rPr>
          <w:rStyle w:val="NormalTok"/>
        </w:rPr>
        <w:t xml:space="preserve">) </w:t>
      </w:r>
      <w:r>
        <w:br w:type="textWrapping"/>
      </w:r>
      <w:r>
        <w:rPr>
          <w:rStyle w:val="NormalTok"/>
        </w:rPr>
        <w:t xml:space="preserve">(confusion.test &lt;-</w:t>
      </w:r>
      <w:r>
        <w:rPr>
          <w:rStyle w:val="StringTok"/>
        </w:rPr>
        <w:t xml:space="preserve"> </w:t>
      </w:r>
      <w:r>
        <w:rPr>
          <w:rStyle w:val="KeywordTok"/>
        </w:rPr>
        <w:t xml:space="preserve">table</w:t>
      </w:r>
      <w:r>
        <w:rPr>
          <w:rStyle w:val="NormalTok"/>
        </w:rPr>
        <w:t xml:space="preserve">(</w:t>
      </w:r>
      <w:r>
        <w:rPr>
          <w:rStyle w:val="DataTypeTok"/>
        </w:rPr>
        <w:t xml:space="preserve">prediction=</w:t>
      </w:r>
      <w:r>
        <w:rPr>
          <w:rStyle w:val="NormalTok"/>
        </w:rPr>
        <w:t xml:space="preserve">.predictions.test, </w:t>
      </w:r>
      <w:r>
        <w:rPr>
          <w:rStyle w:val="DataTypeTok"/>
        </w:rPr>
        <w:t xml:space="preserve">truth=</w:t>
      </w:r>
      <w:r>
        <w:rPr>
          <w:rStyle w:val="NormalTok"/>
        </w:rPr>
        <w:t xml:space="preserve">spam.test</w:t>
      </w:r>
      <w:r>
        <w:rPr>
          <w:rStyle w:val="OperatorTok"/>
        </w:rPr>
        <w:t xml:space="preserve">$</w:t>
      </w:r>
      <w:r>
        <w:rPr>
          <w:rStyle w:val="NormalTok"/>
        </w:rPr>
        <w:t xml:space="preserve">spam))</w:t>
      </w:r>
    </w:p>
    <w:p>
      <w:pPr>
        <w:pStyle w:val="SourceCode"/>
      </w:pPr>
      <w:r>
        <w:rPr>
          <w:rStyle w:val="VerbatimChar"/>
        </w:rPr>
        <w:t xml:space="preserve">##           truth</w:t>
      </w:r>
      <w:r>
        <w:br w:type="textWrapping"/>
      </w:r>
      <w:r>
        <w:rPr>
          <w:rStyle w:val="VerbatimChar"/>
        </w:rPr>
        <w:t xml:space="preserve">## prediction email spam</w:t>
      </w:r>
      <w:r>
        <w:br w:type="textWrapping"/>
      </w:r>
      <w:r>
        <w:rPr>
          <w:rStyle w:val="VerbatimChar"/>
        </w:rPr>
        <w:t xml:space="preserve">##      email   891   66</w:t>
      </w:r>
      <w:r>
        <w:br w:type="textWrapping"/>
      </w:r>
      <w:r>
        <w:rPr>
          <w:rStyle w:val="VerbatimChar"/>
        </w:rPr>
        <w:t xml:space="preserve">##      spam     53  540</w:t>
      </w:r>
    </w:p>
    <w:p>
      <w:pPr>
        <w:pStyle w:val="SourceCode"/>
      </w:pPr>
      <w:r>
        <w:rPr>
          <w:rStyle w:val="KeywordTok"/>
        </w:rPr>
        <w:t xml:space="preserve">missclassification</w:t>
      </w:r>
      <w:r>
        <w:rPr>
          <w:rStyle w:val="NormalTok"/>
        </w:rPr>
        <w:t xml:space="preserve">(confusion.test)</w:t>
      </w:r>
    </w:p>
    <w:p>
      <w:pPr>
        <w:pStyle w:val="SourceCode"/>
      </w:pPr>
      <w:r>
        <w:rPr>
          <w:rStyle w:val="VerbatimChar"/>
        </w:rPr>
        <w:t xml:space="preserve">## [1] 0.07677419</w:t>
      </w:r>
    </w:p>
    <w:p>
      <w:pPr>
        <w:pStyle w:val="Heading4"/>
      </w:pPr>
      <w:bookmarkStart w:id="384" w:name="deep-neural-nets"/>
      <w:r>
        <w:t xml:space="preserve">Deep Neural Nets</w:t>
      </w:r>
      <w:bookmarkEnd w:id="384"/>
    </w:p>
    <w:p>
      <w:pPr>
        <w:pStyle w:val="FirstParagraph"/>
      </w:pPr>
      <w:r>
        <w:t xml:space="preserve">Deep-Neural-Networks are undoubtedly the</w:t>
      </w:r>
      <w:r>
        <w:t xml:space="preserve"> </w:t>
      </w:r>
      <w:r>
        <w:t xml:space="preserve">“</w:t>
      </w:r>
      <w:r>
        <w:t xml:space="preserve">hottest</w:t>
      </w:r>
      <w:r>
        <w:t xml:space="preserve">”</w:t>
      </w:r>
      <w:r>
        <w:t xml:space="preserve"> </w:t>
      </w:r>
      <w:r>
        <w:t xml:space="preserve">topic in machine-learning and artificial intelligence.</w:t>
      </w:r>
      <w:r>
        <w:t xml:space="preserve"> </w:t>
      </w:r>
      <w:r>
        <w:t xml:space="preserve">This real is too vast to be covered in this text.</w:t>
      </w:r>
      <w:r>
        <w:t xml:space="preserve"> </w:t>
      </w:r>
      <w:r>
        <w:t xml:space="preserve">We merely refer the reader to the</w:t>
      </w:r>
      <w:r>
        <w:t xml:space="preserve"> </w:t>
      </w:r>
      <w:hyperlink r:id="rId385">
        <w:r>
          <w:rPr>
            <w:rStyle w:val="Hyperlink"/>
          </w:rPr>
          <w:t xml:space="preserve">tensorflow</w:t>
        </w:r>
      </w:hyperlink>
      <w:r>
        <w:t xml:space="preserve"> </w:t>
      </w:r>
      <w:r>
        <w:t xml:space="preserve">package documentation as a starting point.</w:t>
      </w:r>
    </w:p>
    <w:p>
      <w:pPr>
        <w:pStyle w:val="Heading3"/>
      </w:pPr>
      <w:bookmarkStart w:id="386" w:name="trees"/>
      <w:r>
        <w:t xml:space="preserve">Classification and Regression Trees (CART)</w:t>
      </w:r>
      <w:bookmarkEnd w:id="386"/>
    </w:p>
    <w:p>
      <w:pPr>
        <w:pStyle w:val="FirstParagraph"/>
      </w:pPr>
      <w:r>
        <w:t xml:space="preserve">A CART, is not a linear hypothesis class.</w:t>
      </w:r>
      <w:r>
        <w:t xml:space="preserve"> </w:t>
      </w:r>
      <w:r>
        <w:t xml:space="preserve">It partitions the feature space</w:t>
      </w:r>
      <w:r>
        <w:t xml:space="preserve"> </w:t>
      </w:r>
      <m:oMath>
        <m:r>
          <m:rPr>
            <m:sty m:val="p"/>
            <m:scr m:val="script"/>
          </m:rPr>
          <m:t>X</m:t>
        </m:r>
      </m:oMath>
      <w:r>
        <w:t xml:space="preserve">, thus creating a set of if-then rules for prediction or classification.</w:t>
      </w:r>
      <w:r>
        <w:t xml:space="preserve"> </w:t>
      </w:r>
      <w:r>
        <w:t xml:space="preserve">It is thus particularly useful when you believe that the predicted classes may change abruptly with small changes in</w:t>
      </w:r>
      <w:r>
        <w:t xml:space="preserve"> </w:t>
      </w:r>
      <m:oMath>
        <m:r>
          <m:t>x</m:t>
        </m:r>
      </m:oMath>
      <w:r>
        <w:t xml:space="preserve">.</w:t>
      </w:r>
    </w:p>
    <w:p>
      <w:pPr>
        <w:pStyle w:val="Heading4"/>
      </w:pPr>
      <w:bookmarkStart w:id="387" w:name="rpart"/>
      <w:r>
        <w:t xml:space="preserve">The rpart Package</w:t>
      </w:r>
      <w:bookmarkEnd w:id="387"/>
    </w:p>
    <w:p>
      <w:pPr>
        <w:pStyle w:val="FirstParagraph"/>
      </w:pPr>
      <w:r>
        <w:t xml:space="preserve">This view clarifies the name of the function</w:t>
      </w:r>
      <w:r>
        <w:t xml:space="preserve"> </w:t>
      </w:r>
      <w:r>
        <w:rPr>
          <w:rStyle w:val="VerbatimChar"/>
        </w:rPr>
        <w:t xml:space="preserve">rpart</w:t>
      </w:r>
      <w:r>
        <w:t xml:space="preserve">, which</w:t>
      </w:r>
      <w:r>
        <w:t xml:space="preserve"> </w:t>
      </w:r>
      <w:r>
        <w:rPr>
          <w:i/>
        </w:rPr>
        <w:t xml:space="preserve">recursively partitions</w:t>
      </w:r>
      <w:r>
        <w:t xml:space="preserve"> </w:t>
      </w:r>
      <w:r>
        <w:t xml:space="preserve">the feature space.</w:t>
      </w:r>
    </w:p>
    <w:p>
      <w:pPr>
        <w:pStyle w:val="BodyText"/>
      </w:pPr>
      <w:r>
        <w:t xml:space="preserve">We start with a regression tree.</w:t>
      </w:r>
    </w:p>
    <w:p>
      <w:pPr>
        <w:pStyle w:val="SourceCode"/>
      </w:pPr>
      <w:r>
        <w:rPr>
          <w:rStyle w:val="KeywordTok"/>
        </w:rPr>
        <w:t xml:space="preserve">library</w:t>
      </w:r>
      <w:r>
        <w:rPr>
          <w:rStyle w:val="NormalTok"/>
        </w:rPr>
        <w:t xml:space="preserve">(rpart)</w:t>
      </w:r>
      <w:r>
        <w:br w:type="textWrapping"/>
      </w:r>
      <w:r>
        <w:rPr>
          <w:rStyle w:val="NormalTok"/>
        </w:rPr>
        <w:t xml:space="preserve">tree</w:t>
      </w:r>
      <w:r>
        <w:rPr>
          <w:rStyle w:val="FloatTok"/>
        </w:rPr>
        <w:t xml:space="preserve">.1</w:t>
      </w:r>
      <w:r>
        <w:rPr>
          <w:rStyle w:val="NormalTok"/>
        </w:rPr>
        <w:t xml:space="preserve"> &lt;-</w:t>
      </w:r>
      <w:r>
        <w:rPr>
          <w:rStyle w:val="StringTok"/>
        </w:rPr>
        <w:t xml:space="preserve"> </w:t>
      </w:r>
      <w:r>
        <w:rPr>
          <w:rStyle w:val="KeywordTok"/>
        </w:rPr>
        <w:t xml:space="preserve">rpart</w:t>
      </w:r>
      <w:r>
        <w:rPr>
          <w:rStyle w:val="NormalTok"/>
        </w:rPr>
        <w:t xml:space="preserve">(lcavol</w:t>
      </w:r>
      <w:r>
        <w:rPr>
          <w:rStyle w:val="OperatorTok"/>
        </w:rPr>
        <w:t xml:space="preserve">~</w:t>
      </w:r>
      <w:r>
        <w:rPr>
          <w:rStyle w:val="NormalTok"/>
        </w:rPr>
        <w:t xml:space="preserve">., </w:t>
      </w:r>
      <w:r>
        <w:rPr>
          <w:rStyle w:val="DataTypeTok"/>
        </w:rPr>
        <w:t xml:space="preserve">data=</w:t>
      </w:r>
      <w:r>
        <w:rPr>
          <w:rStyle w:val="NormalTok"/>
        </w:rPr>
        <w:t xml:space="preserve">prostate.train)</w:t>
      </w:r>
      <w:r>
        <w:br w:type="textWrapping"/>
      </w:r>
      <w:r>
        <w:br w:type="textWrapping"/>
      </w:r>
      <w:r>
        <w:rPr>
          <w:rStyle w:val="CommentTok"/>
        </w:rPr>
        <w:t xml:space="preserve"># Train error:</w:t>
      </w:r>
      <w:r>
        <w:br w:type="textWrapping"/>
      </w:r>
      <w:r>
        <w:rPr>
          <w:rStyle w:val="KeywordTok"/>
        </w:rPr>
        <w:t xml:space="preserve">MSE</w:t>
      </w:r>
      <w:r>
        <w:rPr>
          <w:rStyle w:val="NormalTok"/>
        </w:rPr>
        <w:t xml:space="preserve">( </w:t>
      </w:r>
      <w:r>
        <w:rPr>
          <w:rStyle w:val="KeywordTok"/>
        </w:rPr>
        <w:t xml:space="preserve">predict</w:t>
      </w:r>
      <w:r>
        <w:rPr>
          <w:rStyle w:val="NormalTok"/>
        </w:rPr>
        <w:t xml:space="preserve">(tree</w:t>
      </w:r>
      <w:r>
        <w:rPr>
          <w:rStyle w:val="FloatTok"/>
        </w:rPr>
        <w:t xml:space="preserve">.1</w:t>
      </w:r>
      <w:r>
        <w:rPr>
          <w:rStyle w:val="NormalTok"/>
        </w:rPr>
        <w:t xml:space="preserve">)</w:t>
      </w:r>
      <w:r>
        <w:rPr>
          <w:rStyle w:val="OperatorTok"/>
        </w:rPr>
        <w:t xml:space="preserve">-</w:t>
      </w:r>
      <w:r>
        <w:rPr>
          <w:rStyle w:val="StringTok"/>
        </w:rPr>
        <w:t xml:space="preserve"> </w:t>
      </w:r>
      <w:r>
        <w:rPr>
          <w:rStyle w:val="NormalTok"/>
        </w:rPr>
        <w:t xml:space="preserve">prostate.train</w:t>
      </w:r>
      <w:r>
        <w:rPr>
          <w:rStyle w:val="OperatorTok"/>
        </w:rPr>
        <w:t xml:space="preserve">$</w:t>
      </w:r>
      <w:r>
        <w:rPr>
          <w:rStyle w:val="NormalTok"/>
        </w:rPr>
        <w:t xml:space="preserve">lcavol)</w:t>
      </w:r>
    </w:p>
    <w:p>
      <w:pPr>
        <w:pStyle w:val="SourceCode"/>
      </w:pPr>
      <w:r>
        <w:rPr>
          <w:rStyle w:val="VerbatimChar"/>
        </w:rPr>
        <w:t xml:space="preserve">## [1] 0.4909568</w:t>
      </w:r>
    </w:p>
    <w:p>
      <w:pPr>
        <w:pStyle w:val="SourceCode"/>
      </w:pPr>
      <w:r>
        <w:rPr>
          <w:rStyle w:val="CommentTok"/>
        </w:rPr>
        <w:t xml:space="preserve"># Test error:</w:t>
      </w:r>
      <w:r>
        <w:br w:type="textWrapping"/>
      </w:r>
      <w:r>
        <w:rPr>
          <w:rStyle w:val="KeywordTok"/>
        </w:rPr>
        <w:t xml:space="preserve">MSE</w:t>
      </w:r>
      <w:r>
        <w:rPr>
          <w:rStyle w:val="NormalTok"/>
        </w:rPr>
        <w:t xml:space="preserve">( </w:t>
      </w:r>
      <w:r>
        <w:rPr>
          <w:rStyle w:val="KeywordTok"/>
        </w:rPr>
        <w:t xml:space="preserve">predict</w:t>
      </w:r>
      <w:r>
        <w:rPr>
          <w:rStyle w:val="NormalTok"/>
        </w:rPr>
        <w:t xml:space="preserve">(tree</w:t>
      </w:r>
      <w:r>
        <w:rPr>
          <w:rStyle w:val="FloatTok"/>
        </w:rPr>
        <w:t xml:space="preserve">.1</w:t>
      </w:r>
      <w:r>
        <w:rPr>
          <w:rStyle w:val="NormalTok"/>
        </w:rPr>
        <w:t xml:space="preserve">, </w:t>
      </w:r>
      <w:r>
        <w:rPr>
          <w:rStyle w:val="DataTypeTok"/>
        </w:rPr>
        <w:t xml:space="preserve">newdata =</w:t>
      </w:r>
      <w:r>
        <w:rPr>
          <w:rStyle w:val="NormalTok"/>
        </w:rPr>
        <w:t xml:space="preserve"> prostate.test)</w:t>
      </w:r>
      <w:r>
        <w:rPr>
          <w:rStyle w:val="OperatorTok"/>
        </w:rPr>
        <w:t xml:space="preserve">-</w:t>
      </w:r>
      <w:r>
        <w:rPr>
          <w:rStyle w:val="StringTok"/>
        </w:rPr>
        <w:t xml:space="preserve"> </w:t>
      </w:r>
      <w:r>
        <w:rPr>
          <w:rStyle w:val="NormalTok"/>
        </w:rPr>
        <w:t xml:space="preserve">prostate.test</w:t>
      </w:r>
      <w:r>
        <w:rPr>
          <w:rStyle w:val="OperatorTok"/>
        </w:rPr>
        <w:t xml:space="preserve">$</w:t>
      </w:r>
      <w:r>
        <w:rPr>
          <w:rStyle w:val="NormalTok"/>
        </w:rPr>
        <w:t xml:space="preserve">lcavol)</w:t>
      </w:r>
    </w:p>
    <w:p>
      <w:pPr>
        <w:pStyle w:val="SourceCode"/>
      </w:pPr>
      <w:r>
        <w:rPr>
          <w:rStyle w:val="VerbatimChar"/>
        </w:rPr>
        <w:t xml:space="preserve">## [1] 0.5623316</w:t>
      </w:r>
    </w:p>
    <w:p>
      <w:pPr>
        <w:pStyle w:val="FirstParagraph"/>
      </w:pPr>
      <w:r>
        <w:t xml:space="preserve">We can use the</w:t>
      </w:r>
      <w:r>
        <w:t xml:space="preserve"> </w:t>
      </w:r>
      <w:r>
        <w:rPr>
          <w:b/>
        </w:rPr>
        <w:t xml:space="preserve">rpart.plot</w:t>
      </w:r>
      <w:r>
        <w:t xml:space="preserve"> </w:t>
      </w:r>
      <w:r>
        <w:t xml:space="preserve">package to visualize and interpret the predictor.</w:t>
      </w:r>
    </w:p>
    <w:p>
      <w:pPr>
        <w:pStyle w:val="SourceCode"/>
      </w:pPr>
      <w:r>
        <w:rPr>
          <w:rStyle w:val="NormalTok"/>
        </w:rPr>
        <w:t xml:space="preserve">rpart.plot</w:t>
      </w:r>
      <w:r>
        <w:rPr>
          <w:rStyle w:val="OperatorTok"/>
        </w:rPr>
        <w:t xml:space="preserve">::</w:t>
      </w:r>
      <w:r>
        <w:rPr>
          <w:rStyle w:val="KeywordTok"/>
        </w:rPr>
        <w:t xml:space="preserve">rpart.plot</w:t>
      </w:r>
      <w:r>
        <w:rPr>
          <w:rStyle w:val="NormalTok"/>
        </w:rPr>
        <w:t xml:space="preserve">(tree</w:t>
      </w:r>
      <w:r>
        <w:rPr>
          <w:rStyle w:val="FloatTok"/>
        </w:rPr>
        <w:t xml:space="preserve">.1</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27-1.png" id="0" name="Picture"/>
                    <pic:cNvPicPr>
                      <a:picLocks noChangeArrowheads="1" noChangeAspect="1"/>
                    </pic:cNvPicPr>
                  </pic:nvPicPr>
                  <pic:blipFill>
                    <a:blip r:embed="rId388"/>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Or the newer</w:t>
      </w:r>
      <w:r>
        <w:t xml:space="preserve"> </w:t>
      </w:r>
      <w:hyperlink r:id="rId389">
        <w:r>
          <w:rPr>
            <w:rStyle w:val="Hyperlink"/>
          </w:rPr>
          <w:t xml:space="preserve">ggparty</w:t>
        </w:r>
      </w:hyperlink>
      <w:r>
        <w:t xml:space="preserve"> </w:t>
      </w:r>
      <w:r>
        <w:t xml:space="preserve">package, for trees fitted with the</w:t>
      </w:r>
      <w:r>
        <w:t xml:space="preserve"> </w:t>
      </w:r>
      <w:hyperlink r:id="rId390">
        <w:r>
          <w:rPr>
            <w:rStyle w:val="Hyperlink"/>
          </w:rPr>
          <w:t xml:space="preserve">party</w:t>
        </w:r>
      </w:hyperlink>
      <w:r>
        <w:t xml:space="preserve"> </w:t>
      </w:r>
      <w:r>
        <w:t xml:space="preserve">package.</w:t>
      </w:r>
    </w:p>
    <w:p>
      <w:pPr>
        <w:pStyle w:val="BodyText"/>
      </w:pPr>
      <w:r>
        <w:t xml:space="preserve">Trees are very prone to overfitting.</w:t>
      </w:r>
      <w:r>
        <w:t xml:space="preserve"> </w:t>
      </w:r>
      <w:r>
        <w:t xml:space="preserve">To avoid this, we reduce a tree’s complexity by</w:t>
      </w:r>
      <w:r>
        <w:t xml:space="preserve"> </w:t>
      </w:r>
      <w:r>
        <w:rPr>
          <w:i/>
        </w:rPr>
        <w:t xml:space="preserve">pruning</w:t>
      </w:r>
      <w:r>
        <w:t xml:space="preserve"> </w:t>
      </w:r>
      <w:r>
        <w:t xml:space="preserve">it.</w:t>
      </w:r>
      <w:r>
        <w:t xml:space="preserve"> </w:t>
      </w:r>
      <w:r>
        <w:t xml:space="preserve">This is done with the</w:t>
      </w:r>
      <w:r>
        <w:t xml:space="preserve"> </w:t>
      </w:r>
      <w:r>
        <w:rPr>
          <w:rStyle w:val="VerbatimChar"/>
        </w:rPr>
        <w:t xml:space="preserve">rpart::prune</w:t>
      </w:r>
      <w:r>
        <w:t xml:space="preserve"> </w:t>
      </w:r>
      <w:r>
        <w:t xml:space="preserve">function (not demonstrated herein).</w:t>
      </w:r>
    </w:p>
    <w:p>
      <w:pPr>
        <w:pStyle w:val="BodyText"/>
      </w:pPr>
      <w:r>
        <w:t xml:space="preserve">We now fit a classification tree.</w:t>
      </w:r>
    </w:p>
    <w:p>
      <w:pPr>
        <w:pStyle w:val="SourceCode"/>
      </w:pPr>
      <w:r>
        <w:rPr>
          <w:rStyle w:val="NormalTok"/>
        </w:rPr>
        <w:t xml:space="preserve">tree</w:t>
      </w:r>
      <w:r>
        <w:rPr>
          <w:rStyle w:val="FloatTok"/>
        </w:rPr>
        <w:t xml:space="preserve">.2</w:t>
      </w:r>
      <w:r>
        <w:rPr>
          <w:rStyle w:val="NormalTok"/>
        </w:rPr>
        <w:t xml:space="preserve"> &lt;-</w:t>
      </w:r>
      <w:r>
        <w:rPr>
          <w:rStyle w:val="StringTok"/>
        </w:rPr>
        <w:t xml:space="preserve"> </w:t>
      </w:r>
      <w:r>
        <w:rPr>
          <w:rStyle w:val="KeywordTok"/>
        </w:rPr>
        <w:t xml:space="preserve">rpart</w:t>
      </w:r>
      <w:r>
        <w:rPr>
          <w:rStyle w:val="NormalTok"/>
        </w:rPr>
        <w:t xml:space="preserve">(spam</w:t>
      </w:r>
      <w:r>
        <w:rPr>
          <w:rStyle w:val="OperatorTok"/>
        </w:rPr>
        <w:t xml:space="preserve">~</w:t>
      </w:r>
      <w:r>
        <w:rPr>
          <w:rStyle w:val="NormalTok"/>
        </w:rPr>
        <w:t xml:space="preserve">., </w:t>
      </w:r>
      <w:r>
        <w:rPr>
          <w:rStyle w:val="DataTypeTok"/>
        </w:rPr>
        <w:t xml:space="preserve">data=</w:t>
      </w:r>
      <w:r>
        <w:rPr>
          <w:rStyle w:val="NormalTok"/>
        </w:rPr>
        <w:t xml:space="preserve">spam.train)</w:t>
      </w:r>
      <w:r>
        <w:br w:type="textWrapping"/>
      </w:r>
      <w:r>
        <w:br w:type="textWrapping"/>
      </w:r>
      <w:r>
        <w:rPr>
          <w:rStyle w:val="CommentTok"/>
        </w:rPr>
        <w:t xml:space="preserve"># Train confusion matrix:</w:t>
      </w:r>
      <w:r>
        <w:br w:type="textWrapping"/>
      </w:r>
      <w:r>
        <w:rPr>
          <w:rStyle w:val="NormalTok"/>
        </w:rPr>
        <w:t xml:space="preserve">.predictions.train &lt;-</w:t>
      </w:r>
      <w:r>
        <w:rPr>
          <w:rStyle w:val="StringTok"/>
        </w:rPr>
        <w:t xml:space="preserve"> </w:t>
      </w:r>
      <w:r>
        <w:rPr>
          <w:rStyle w:val="KeywordTok"/>
        </w:rPr>
        <w:t xml:space="preserve">predict</w:t>
      </w:r>
      <w:r>
        <w:rPr>
          <w:rStyle w:val="NormalTok"/>
        </w:rPr>
        <w:t xml:space="preserve">(tree</w:t>
      </w:r>
      <w:r>
        <w:rPr>
          <w:rStyle w:val="FloatTok"/>
        </w:rPr>
        <w:t xml:space="preserve">.2</w:t>
      </w:r>
      <w:r>
        <w:rPr>
          <w:rStyle w:val="NormalTok"/>
        </w:rPr>
        <w:t xml:space="preserve">, </w:t>
      </w:r>
      <w:r>
        <w:rPr>
          <w:rStyle w:val="DataTypeTok"/>
        </w:rPr>
        <w:t xml:space="preserve">type=</w:t>
      </w:r>
      <w:r>
        <w:rPr>
          <w:rStyle w:val="StringTok"/>
        </w:rPr>
        <w:t xml:space="preserve">'class'</w:t>
      </w:r>
      <w:r>
        <w:rPr>
          <w:rStyle w:val="NormalTok"/>
        </w:rPr>
        <w:t xml:space="preserve">) </w:t>
      </w:r>
      <w:r>
        <w:br w:type="textWrapping"/>
      </w:r>
      <w:r>
        <w:rPr>
          <w:rStyle w:val="NormalTok"/>
        </w:rPr>
        <w:t xml:space="preserve">(confusion.train &lt;-</w:t>
      </w:r>
      <w:r>
        <w:rPr>
          <w:rStyle w:val="StringTok"/>
        </w:rPr>
        <w:t xml:space="preserve"> </w:t>
      </w:r>
      <w:r>
        <w:rPr>
          <w:rStyle w:val="KeywordTok"/>
        </w:rPr>
        <w:t xml:space="preserve">table</w:t>
      </w:r>
      <w:r>
        <w:rPr>
          <w:rStyle w:val="NormalTok"/>
        </w:rPr>
        <w:t xml:space="preserve">(</w:t>
      </w:r>
      <w:r>
        <w:rPr>
          <w:rStyle w:val="DataTypeTok"/>
        </w:rPr>
        <w:t xml:space="preserve">prediction=</w:t>
      </w:r>
      <w:r>
        <w:rPr>
          <w:rStyle w:val="NormalTok"/>
        </w:rPr>
        <w:t xml:space="preserve">.predictions.train, </w:t>
      </w:r>
      <w:r>
        <w:rPr>
          <w:rStyle w:val="DataTypeTok"/>
        </w:rPr>
        <w:t xml:space="preserve">truth=</w:t>
      </w:r>
      <w:r>
        <w:rPr>
          <w:rStyle w:val="NormalTok"/>
        </w:rPr>
        <w:t xml:space="preserve">spam.train</w:t>
      </w:r>
      <w:r>
        <w:rPr>
          <w:rStyle w:val="OperatorTok"/>
        </w:rPr>
        <w:t xml:space="preserve">$</w:t>
      </w:r>
      <w:r>
        <w:rPr>
          <w:rStyle w:val="NormalTok"/>
        </w:rPr>
        <w:t xml:space="preserve">spam))</w:t>
      </w:r>
    </w:p>
    <w:p>
      <w:pPr>
        <w:pStyle w:val="SourceCode"/>
      </w:pPr>
      <w:r>
        <w:rPr>
          <w:rStyle w:val="VerbatimChar"/>
        </w:rPr>
        <w:t xml:space="preserve">##           truth</w:t>
      </w:r>
      <w:r>
        <w:br w:type="textWrapping"/>
      </w:r>
      <w:r>
        <w:rPr>
          <w:rStyle w:val="VerbatimChar"/>
        </w:rPr>
        <w:t xml:space="preserve">## prediction email spam</w:t>
      </w:r>
      <w:r>
        <w:br w:type="textWrapping"/>
      </w:r>
      <w:r>
        <w:rPr>
          <w:rStyle w:val="VerbatimChar"/>
        </w:rPr>
        <w:t xml:space="preserve">##      email  1785  217</w:t>
      </w:r>
      <w:r>
        <w:br w:type="textWrapping"/>
      </w:r>
      <w:r>
        <w:rPr>
          <w:rStyle w:val="VerbatimChar"/>
        </w:rPr>
        <w:t xml:space="preserve">##      spam     59  990</w:t>
      </w:r>
    </w:p>
    <w:p>
      <w:pPr>
        <w:pStyle w:val="SourceCode"/>
      </w:pPr>
      <w:r>
        <w:rPr>
          <w:rStyle w:val="KeywordTok"/>
        </w:rPr>
        <w:t xml:space="preserve">missclassification</w:t>
      </w:r>
      <w:r>
        <w:rPr>
          <w:rStyle w:val="NormalTok"/>
        </w:rPr>
        <w:t xml:space="preserve">(confusion.train)</w:t>
      </w:r>
    </w:p>
    <w:p>
      <w:pPr>
        <w:pStyle w:val="SourceCode"/>
      </w:pPr>
      <w:r>
        <w:rPr>
          <w:rStyle w:val="VerbatimChar"/>
        </w:rPr>
        <w:t xml:space="preserve">## [1] 0.09046214</w:t>
      </w:r>
    </w:p>
    <w:p>
      <w:pPr>
        <w:pStyle w:val="SourceCode"/>
      </w:pPr>
      <w:r>
        <w:rPr>
          <w:rStyle w:val="CommentTok"/>
        </w:rPr>
        <w:t xml:space="preserve"># Test confusion matrix:</w:t>
      </w:r>
      <w:r>
        <w:br w:type="textWrapping"/>
      </w:r>
      <w:r>
        <w:rPr>
          <w:rStyle w:val="NormalTok"/>
        </w:rPr>
        <w:t xml:space="preserve">.predictions.test &lt;-</w:t>
      </w:r>
      <w:r>
        <w:rPr>
          <w:rStyle w:val="StringTok"/>
        </w:rPr>
        <w:t xml:space="preserve"> </w:t>
      </w:r>
      <w:r>
        <w:rPr>
          <w:rStyle w:val="KeywordTok"/>
        </w:rPr>
        <w:t xml:space="preserve">predict</w:t>
      </w:r>
      <w:r>
        <w:rPr>
          <w:rStyle w:val="NormalTok"/>
        </w:rPr>
        <w:t xml:space="preserve">(tree</w:t>
      </w:r>
      <w:r>
        <w:rPr>
          <w:rStyle w:val="FloatTok"/>
        </w:rPr>
        <w:t xml:space="preserve">.2</w:t>
      </w:r>
      <w:r>
        <w:rPr>
          <w:rStyle w:val="NormalTok"/>
        </w:rPr>
        <w:t xml:space="preserve">, </w:t>
      </w:r>
      <w:r>
        <w:rPr>
          <w:rStyle w:val="DataTypeTok"/>
        </w:rPr>
        <w:t xml:space="preserve">newdata =</w:t>
      </w:r>
      <w:r>
        <w:rPr>
          <w:rStyle w:val="NormalTok"/>
        </w:rPr>
        <w:t xml:space="preserve"> spam.test, </w:t>
      </w:r>
      <w:r>
        <w:rPr>
          <w:rStyle w:val="DataTypeTok"/>
        </w:rPr>
        <w:t xml:space="preserve">type=</w:t>
      </w:r>
      <w:r>
        <w:rPr>
          <w:rStyle w:val="StringTok"/>
        </w:rPr>
        <w:t xml:space="preserve">'class'</w:t>
      </w:r>
      <w:r>
        <w:rPr>
          <w:rStyle w:val="NormalTok"/>
        </w:rPr>
        <w:t xml:space="preserve">) </w:t>
      </w:r>
      <w:r>
        <w:br w:type="textWrapping"/>
      </w:r>
      <w:r>
        <w:rPr>
          <w:rStyle w:val="NormalTok"/>
        </w:rPr>
        <w:t xml:space="preserve">(confusion.test &lt;-</w:t>
      </w:r>
      <w:r>
        <w:rPr>
          <w:rStyle w:val="StringTok"/>
        </w:rPr>
        <w:t xml:space="preserve"> </w:t>
      </w:r>
      <w:r>
        <w:rPr>
          <w:rStyle w:val="KeywordTok"/>
        </w:rPr>
        <w:t xml:space="preserve">table</w:t>
      </w:r>
      <w:r>
        <w:rPr>
          <w:rStyle w:val="NormalTok"/>
        </w:rPr>
        <w:t xml:space="preserve">(</w:t>
      </w:r>
      <w:r>
        <w:rPr>
          <w:rStyle w:val="DataTypeTok"/>
        </w:rPr>
        <w:t xml:space="preserve">prediction=</w:t>
      </w:r>
      <w:r>
        <w:rPr>
          <w:rStyle w:val="NormalTok"/>
        </w:rPr>
        <w:t xml:space="preserve">.predictions.test, </w:t>
      </w:r>
      <w:r>
        <w:rPr>
          <w:rStyle w:val="DataTypeTok"/>
        </w:rPr>
        <w:t xml:space="preserve">truth=</w:t>
      </w:r>
      <w:r>
        <w:rPr>
          <w:rStyle w:val="NormalTok"/>
        </w:rPr>
        <w:t xml:space="preserve">spam.test</w:t>
      </w:r>
      <w:r>
        <w:rPr>
          <w:rStyle w:val="OperatorTok"/>
        </w:rPr>
        <w:t xml:space="preserve">$</w:t>
      </w:r>
      <w:r>
        <w:rPr>
          <w:rStyle w:val="NormalTok"/>
        </w:rPr>
        <w:t xml:space="preserve">spam))</w:t>
      </w:r>
    </w:p>
    <w:p>
      <w:pPr>
        <w:pStyle w:val="SourceCode"/>
      </w:pPr>
      <w:r>
        <w:rPr>
          <w:rStyle w:val="VerbatimChar"/>
        </w:rPr>
        <w:t xml:space="preserve">##           truth</w:t>
      </w:r>
      <w:r>
        <w:br w:type="textWrapping"/>
      </w:r>
      <w:r>
        <w:rPr>
          <w:rStyle w:val="VerbatimChar"/>
        </w:rPr>
        <w:t xml:space="preserve">## prediction email spam</w:t>
      </w:r>
      <w:r>
        <w:br w:type="textWrapping"/>
      </w:r>
      <w:r>
        <w:rPr>
          <w:rStyle w:val="VerbatimChar"/>
        </w:rPr>
        <w:t xml:space="preserve">##      email   906  125</w:t>
      </w:r>
      <w:r>
        <w:br w:type="textWrapping"/>
      </w:r>
      <w:r>
        <w:rPr>
          <w:rStyle w:val="VerbatimChar"/>
        </w:rPr>
        <w:t xml:space="preserve">##      spam     38  481</w:t>
      </w:r>
    </w:p>
    <w:p>
      <w:pPr>
        <w:pStyle w:val="SourceCode"/>
      </w:pPr>
      <w:r>
        <w:rPr>
          <w:rStyle w:val="KeywordTok"/>
        </w:rPr>
        <w:t xml:space="preserve">missclassification</w:t>
      </w:r>
      <w:r>
        <w:rPr>
          <w:rStyle w:val="NormalTok"/>
        </w:rPr>
        <w:t xml:space="preserve">(confusion.test)</w:t>
      </w:r>
    </w:p>
    <w:p>
      <w:pPr>
        <w:pStyle w:val="SourceCode"/>
      </w:pPr>
      <w:r>
        <w:rPr>
          <w:rStyle w:val="VerbatimChar"/>
        </w:rPr>
        <w:t xml:space="preserve">## [1] 0.1051613</w:t>
      </w:r>
    </w:p>
    <w:p>
      <w:pPr>
        <w:pStyle w:val="Heading4"/>
      </w:pPr>
      <w:bookmarkStart w:id="391" w:name="caret"/>
      <w:r>
        <w:t xml:space="preserve">The caret Package</w:t>
      </w:r>
      <w:bookmarkEnd w:id="391"/>
    </w:p>
    <w:p>
      <w:pPr>
        <w:pStyle w:val="FirstParagraph"/>
      </w:pPr>
      <w:r>
        <w:t xml:space="preserve">In the</w:t>
      </w:r>
      <w:r>
        <w:t xml:space="preserve"> </w:t>
      </w:r>
      <w:r>
        <w:rPr>
          <w:b/>
        </w:rPr>
        <w:t xml:space="preserve">rpart</w:t>
      </w:r>
      <w:r>
        <w:t xml:space="preserve"> </w:t>
      </w:r>
      <w:r>
        <w:t xml:space="preserve">package [</w:t>
      </w:r>
      <w:r>
        <w:t xml:space="preserve">10.2.4.1</w:t>
      </w:r>
      <w:r>
        <w:t xml:space="preserve">] we grow a tree with one function, and then prune it with another.</w:t>
      </w:r>
      <w:r>
        <w:br w:type="textWrapping"/>
      </w:r>
      <w:r>
        <w:t xml:space="preserve">The</w:t>
      </w:r>
      <w:r>
        <w:t xml:space="preserve"> </w:t>
      </w:r>
      <w:r>
        <w:rPr>
          <w:b/>
        </w:rPr>
        <w:t xml:space="preserve">caret</w:t>
      </w:r>
      <w:r>
        <w:t xml:space="preserve"> </w:t>
      </w:r>
      <w:r>
        <w:t xml:space="preserve">implementation of trees does both with a single function.</w:t>
      </w:r>
      <w:r>
        <w:t xml:space="preserve"> </w:t>
      </w:r>
      <w:r>
        <w:t xml:space="preserve">We demonstrate the package in the context of trees, but it is actually a very convenient wrapper for many learning algorithms;</w:t>
      </w:r>
      <w:r>
        <w:t xml:space="preserve"> </w:t>
      </w:r>
      <w:hyperlink r:id="rId392">
        <w:r>
          <w:rPr>
            <w:rStyle w:val="Hyperlink"/>
          </w:rPr>
          <w:t xml:space="preserve">237(!)</w:t>
        </w:r>
      </w:hyperlink>
      <w:r>
        <w:t xml:space="preserve"> </w:t>
      </w:r>
      <w:r>
        <w:t xml:space="preserve">learning algorithms to be precise.</w:t>
      </w:r>
    </w:p>
    <w:p>
      <w:pPr>
        <w:pStyle w:val="SourceCode"/>
      </w:pPr>
      <w:r>
        <w:rPr>
          <w:rStyle w:val="KeywordTok"/>
        </w:rPr>
        <w:t xml:space="preserve">library</w:t>
      </w:r>
      <w:r>
        <w:rPr>
          <w:rStyle w:val="NormalTok"/>
        </w:rPr>
        <w:t xml:space="preserve">(caret)</w:t>
      </w:r>
      <w:r>
        <w:br w:type="textWrapping"/>
      </w:r>
      <w:r>
        <w:rPr>
          <w:rStyle w:val="CommentTok"/>
        </w:rPr>
        <w:t xml:space="preserve"># Control some training parameters</w:t>
      </w:r>
      <w:r>
        <w:br w:type="textWrapping"/>
      </w:r>
      <w:r>
        <w:rPr>
          <w:rStyle w:val="NormalTok"/>
        </w:rPr>
        <w:t xml:space="preserve">train.control &lt;-</w:t>
      </w:r>
      <w:r>
        <w:rPr>
          <w:rStyle w:val="StringTok"/>
        </w:rPr>
        <w:t xml:space="preserve"> </w:t>
      </w:r>
      <w:r>
        <w:rPr>
          <w:rStyle w:val="KeywordTok"/>
        </w:rPr>
        <w:t xml:space="preserve">trainControl</w:t>
      </w:r>
      <w:r>
        <w:rPr>
          <w:rStyle w:val="NormalTok"/>
        </w:rPr>
        <w:t xml:space="preserve">(</w:t>
      </w:r>
      <w:r>
        <w:rPr>
          <w:rStyle w:val="DataTypeTok"/>
        </w:rPr>
        <w:t xml:space="preserve">method =</w:t>
      </w:r>
      <w:r>
        <w:rPr>
          <w:rStyle w:val="NormalTok"/>
        </w:rPr>
        <w:t xml:space="preserve"> </w:t>
      </w:r>
      <w:r>
        <w:rPr>
          <w:rStyle w:val="StringTok"/>
        </w:rPr>
        <w:t xml:space="preserve">"cv"</w:t>
      </w:r>
      <w:r>
        <w:rPr>
          <w:rStyle w:val="NormalTok"/>
        </w:rPr>
        <w:t xml:space="preserve">,</w:t>
      </w:r>
      <w:r>
        <w:br w:type="textWrapping"/>
      </w:r>
      <w:r>
        <w:rPr>
          <w:rStyle w:val="NormalTok"/>
        </w:rPr>
        <w:t xml:space="preserve">                           </w:t>
      </w:r>
      <w:r>
        <w:rPr>
          <w:rStyle w:val="DataTypeTok"/>
        </w:rPr>
        <w:t xml:space="preserve">number =</w:t>
      </w:r>
      <w:r>
        <w:rPr>
          <w:rStyle w:val="NormalTok"/>
        </w:rPr>
        <w:t xml:space="preserve"> </w:t>
      </w:r>
      <w:r>
        <w:rPr>
          <w:rStyle w:val="DecValTok"/>
        </w:rPr>
        <w:t xml:space="preserve">10</w:t>
      </w:r>
      <w:r>
        <w:rPr>
          <w:rStyle w:val="NormalTok"/>
        </w:rPr>
        <w:t xml:space="preserve">)</w:t>
      </w:r>
      <w:r>
        <w:br w:type="textWrapping"/>
      </w:r>
      <w:r>
        <w:br w:type="textWrapping"/>
      </w:r>
      <w:r>
        <w:rPr>
          <w:rStyle w:val="NormalTok"/>
        </w:rPr>
        <w:t xml:space="preserve">tree</w:t>
      </w:r>
      <w:r>
        <w:rPr>
          <w:rStyle w:val="FloatTok"/>
        </w:rPr>
        <w:t xml:space="preserve">.3</w:t>
      </w:r>
      <w:r>
        <w:rPr>
          <w:rStyle w:val="NormalTok"/>
        </w:rPr>
        <w:t xml:space="preserve"> &lt;-</w:t>
      </w:r>
      <w:r>
        <w:rPr>
          <w:rStyle w:val="StringTok"/>
        </w:rPr>
        <w:t xml:space="preserve"> </w:t>
      </w:r>
      <w:r>
        <w:rPr>
          <w:rStyle w:val="KeywordTok"/>
        </w:rPr>
        <w:t xml:space="preserve">train</w:t>
      </w:r>
      <w:r>
        <w:rPr>
          <w:rStyle w:val="NormalTok"/>
        </w:rPr>
        <w:t xml:space="preserve">(lcavol</w:t>
      </w:r>
      <w:r>
        <w:rPr>
          <w:rStyle w:val="OperatorTok"/>
        </w:rPr>
        <w:t xml:space="preserve">~</w:t>
      </w:r>
      <w:r>
        <w:rPr>
          <w:rStyle w:val="NormalTok"/>
        </w:rPr>
        <w:t xml:space="preserve">., </w:t>
      </w:r>
      <w:r>
        <w:rPr>
          <w:rStyle w:val="DataTypeTok"/>
        </w:rPr>
        <w:t xml:space="preserve">data=</w:t>
      </w:r>
      <w:r>
        <w:rPr>
          <w:rStyle w:val="NormalTok"/>
        </w:rPr>
        <w:t xml:space="preserve">prostate.train, </w:t>
      </w:r>
      <w:r>
        <w:br w:type="textWrapping"/>
      </w:r>
      <w:r>
        <w:rPr>
          <w:rStyle w:val="NormalTok"/>
        </w:rPr>
        <w:t xml:space="preserve">                </w:t>
      </w:r>
      <w:r>
        <w:rPr>
          <w:rStyle w:val="DataTypeTok"/>
        </w:rPr>
        <w:t xml:space="preserve">method=</w:t>
      </w:r>
      <w:r>
        <w:rPr>
          <w:rStyle w:val="StringTok"/>
        </w:rPr>
        <w:t xml:space="preserve">'rpart'</w:t>
      </w:r>
      <w:r>
        <w:rPr>
          <w:rStyle w:val="NormalTok"/>
        </w:rPr>
        <w:t xml:space="preserve">, </w:t>
      </w:r>
      <w:r>
        <w:br w:type="textWrapping"/>
      </w:r>
      <w:r>
        <w:rPr>
          <w:rStyle w:val="NormalTok"/>
        </w:rPr>
        <w:t xml:space="preserve">                </w:t>
      </w:r>
      <w:r>
        <w:rPr>
          <w:rStyle w:val="DataTypeTok"/>
        </w:rPr>
        <w:t xml:space="preserve">trControl=</w:t>
      </w:r>
      <w:r>
        <w:rPr>
          <w:rStyle w:val="NormalTok"/>
        </w:rPr>
        <w:t xml:space="preserve">train.control)</w:t>
      </w:r>
      <w:r>
        <w:br w:type="textWrapping"/>
      </w:r>
      <w:r>
        <w:rPr>
          <w:rStyle w:val="NormalTok"/>
        </w:rPr>
        <w:t xml:space="preserve">tree</w:t>
      </w:r>
      <w:r>
        <w:rPr>
          <w:rStyle w:val="FloatTok"/>
        </w:rPr>
        <w:t xml:space="preserve">.3</w:t>
      </w:r>
    </w:p>
    <w:p>
      <w:pPr>
        <w:pStyle w:val="SourceCode"/>
      </w:pPr>
      <w:r>
        <w:rPr>
          <w:rStyle w:val="VerbatimChar"/>
        </w:rPr>
        <w:t xml:space="preserve">## CART </w:t>
      </w:r>
      <w:r>
        <w:br w:type="textWrapping"/>
      </w:r>
      <w:r>
        <w:rPr>
          <w:rStyle w:val="VerbatimChar"/>
        </w:rPr>
        <w:t xml:space="preserve">## </w:t>
      </w:r>
      <w:r>
        <w:br w:type="textWrapping"/>
      </w:r>
      <w:r>
        <w:rPr>
          <w:rStyle w:val="VerbatimChar"/>
        </w:rPr>
        <w:t xml:space="preserve">## 67 samples</w:t>
      </w:r>
      <w:r>
        <w:br w:type="textWrapping"/>
      </w:r>
      <w:r>
        <w:rPr>
          <w:rStyle w:val="VerbatimChar"/>
        </w:rPr>
        <w:t xml:space="preserve">##  8 predictor</w:t>
      </w:r>
      <w:r>
        <w:br w:type="textWrapping"/>
      </w:r>
      <w:r>
        <w:rPr>
          <w:rStyle w:val="VerbatimChar"/>
        </w:rPr>
        <w:t xml:space="preserve">## </w:t>
      </w:r>
      <w:r>
        <w:br w:type="textWrapping"/>
      </w:r>
      <w:r>
        <w:rPr>
          <w:rStyle w:val="VerbatimChar"/>
        </w:rPr>
        <w:t xml:space="preserve">## No pre-processing</w:t>
      </w:r>
      <w:r>
        <w:br w:type="textWrapping"/>
      </w:r>
      <w:r>
        <w:rPr>
          <w:rStyle w:val="VerbatimChar"/>
        </w:rPr>
        <w:t xml:space="preserve">## Resampling: Cross-Validated (10 fold) </w:t>
      </w:r>
      <w:r>
        <w:br w:type="textWrapping"/>
      </w:r>
      <w:r>
        <w:rPr>
          <w:rStyle w:val="VerbatimChar"/>
        </w:rPr>
        <w:t xml:space="preserve">## Summary of sample sizes: 61, 59, 60, 60, 59, 60, ... </w:t>
      </w:r>
      <w:r>
        <w:br w:type="textWrapping"/>
      </w:r>
      <w:r>
        <w:rPr>
          <w:rStyle w:val="VerbatimChar"/>
        </w:rPr>
        <w:t xml:space="preserve">## Resampling results across tuning parameters:</w:t>
      </w:r>
      <w:r>
        <w:br w:type="textWrapping"/>
      </w:r>
      <w:r>
        <w:rPr>
          <w:rStyle w:val="VerbatimChar"/>
        </w:rPr>
        <w:t xml:space="preserve">## </w:t>
      </w:r>
      <w:r>
        <w:br w:type="textWrapping"/>
      </w:r>
      <w:r>
        <w:rPr>
          <w:rStyle w:val="VerbatimChar"/>
        </w:rPr>
        <w:t xml:space="preserve">##   cp          RMSE       Rsquared   MAE      </w:t>
      </w:r>
      <w:r>
        <w:br w:type="textWrapping"/>
      </w:r>
      <w:r>
        <w:rPr>
          <w:rStyle w:val="VerbatimChar"/>
        </w:rPr>
        <w:t xml:space="preserve">##   0.04682924  0.9668668  0.4461882  0.8228133</w:t>
      </w:r>
      <w:r>
        <w:br w:type="textWrapping"/>
      </w:r>
      <w:r>
        <w:rPr>
          <w:rStyle w:val="VerbatimChar"/>
        </w:rPr>
        <w:t xml:space="preserve">##   0.14815712  1.0015301  0.3936400  0.8483732</w:t>
      </w:r>
      <w:r>
        <w:br w:type="textWrapping"/>
      </w:r>
      <w:r>
        <w:rPr>
          <w:rStyle w:val="VerbatimChar"/>
        </w:rPr>
        <w:t xml:space="preserve">##   0.44497285  1.2100666  0.1678312  1.0055867</w:t>
      </w:r>
      <w:r>
        <w:br w:type="textWrapping"/>
      </w:r>
      <w:r>
        <w:rPr>
          <w:rStyle w:val="VerbatimChar"/>
        </w:rPr>
        <w:t xml:space="preserve">## </w:t>
      </w:r>
      <w:r>
        <w:br w:type="textWrapping"/>
      </w:r>
      <w:r>
        <w:rPr>
          <w:rStyle w:val="VerbatimChar"/>
        </w:rPr>
        <w:t xml:space="preserve">## RMSE was used to select the optimal model using the smallest value.</w:t>
      </w:r>
      <w:r>
        <w:br w:type="textWrapping"/>
      </w:r>
      <w:r>
        <w:rPr>
          <w:rStyle w:val="VerbatimChar"/>
        </w:rPr>
        <w:t xml:space="preserve">## The final value used for the model was cp = 0.04682924.</w:t>
      </w:r>
    </w:p>
    <w:p>
      <w:pPr>
        <w:pStyle w:val="SourceCode"/>
      </w:pPr>
      <w:r>
        <w:rPr>
          <w:rStyle w:val="CommentTok"/>
        </w:rPr>
        <w:t xml:space="preserve"># Train error:</w:t>
      </w:r>
      <w:r>
        <w:br w:type="textWrapping"/>
      </w:r>
      <w:r>
        <w:rPr>
          <w:rStyle w:val="KeywordTok"/>
        </w:rPr>
        <w:t xml:space="preserve">MSE</w:t>
      </w:r>
      <w:r>
        <w:rPr>
          <w:rStyle w:val="NormalTok"/>
        </w:rPr>
        <w:t xml:space="preserve">( </w:t>
      </w:r>
      <w:r>
        <w:rPr>
          <w:rStyle w:val="KeywordTok"/>
        </w:rPr>
        <w:t xml:space="preserve">predict</w:t>
      </w:r>
      <w:r>
        <w:rPr>
          <w:rStyle w:val="NormalTok"/>
        </w:rPr>
        <w:t xml:space="preserve">(tree</w:t>
      </w:r>
      <w:r>
        <w:rPr>
          <w:rStyle w:val="FloatTok"/>
        </w:rPr>
        <w:t xml:space="preserve">.3</w:t>
      </w:r>
      <w:r>
        <w:rPr>
          <w:rStyle w:val="NormalTok"/>
        </w:rPr>
        <w:t xml:space="preserve">)</w:t>
      </w:r>
      <w:r>
        <w:rPr>
          <w:rStyle w:val="OperatorTok"/>
        </w:rPr>
        <w:t xml:space="preserve">-</w:t>
      </w:r>
      <w:r>
        <w:rPr>
          <w:rStyle w:val="StringTok"/>
        </w:rPr>
        <w:t xml:space="preserve"> </w:t>
      </w:r>
      <w:r>
        <w:rPr>
          <w:rStyle w:val="NormalTok"/>
        </w:rPr>
        <w:t xml:space="preserve">prostate.train</w:t>
      </w:r>
      <w:r>
        <w:rPr>
          <w:rStyle w:val="OperatorTok"/>
        </w:rPr>
        <w:t xml:space="preserve">$</w:t>
      </w:r>
      <w:r>
        <w:rPr>
          <w:rStyle w:val="NormalTok"/>
        </w:rPr>
        <w:t xml:space="preserve">lcavol)</w:t>
      </w:r>
    </w:p>
    <w:p>
      <w:pPr>
        <w:pStyle w:val="SourceCode"/>
      </w:pPr>
      <w:r>
        <w:rPr>
          <w:rStyle w:val="VerbatimChar"/>
        </w:rPr>
        <w:t xml:space="preserve">## [1] 0.6188435</w:t>
      </w:r>
    </w:p>
    <w:p>
      <w:pPr>
        <w:pStyle w:val="SourceCode"/>
      </w:pPr>
      <w:r>
        <w:rPr>
          <w:rStyle w:val="CommentTok"/>
        </w:rPr>
        <w:t xml:space="preserve"># Test error:</w:t>
      </w:r>
      <w:r>
        <w:br w:type="textWrapping"/>
      </w:r>
      <w:r>
        <w:rPr>
          <w:rStyle w:val="KeywordTok"/>
        </w:rPr>
        <w:t xml:space="preserve">MSE</w:t>
      </w:r>
      <w:r>
        <w:rPr>
          <w:rStyle w:val="NormalTok"/>
        </w:rPr>
        <w:t xml:space="preserve">( </w:t>
      </w:r>
      <w:r>
        <w:rPr>
          <w:rStyle w:val="KeywordTok"/>
        </w:rPr>
        <w:t xml:space="preserve">predict</w:t>
      </w:r>
      <w:r>
        <w:rPr>
          <w:rStyle w:val="NormalTok"/>
        </w:rPr>
        <w:t xml:space="preserve">(tree</w:t>
      </w:r>
      <w:r>
        <w:rPr>
          <w:rStyle w:val="FloatTok"/>
        </w:rPr>
        <w:t xml:space="preserve">.3</w:t>
      </w:r>
      <w:r>
        <w:rPr>
          <w:rStyle w:val="NormalTok"/>
        </w:rPr>
        <w:t xml:space="preserve">, </w:t>
      </w:r>
      <w:r>
        <w:rPr>
          <w:rStyle w:val="DataTypeTok"/>
        </w:rPr>
        <w:t xml:space="preserve">newdata =</w:t>
      </w:r>
      <w:r>
        <w:rPr>
          <w:rStyle w:val="NormalTok"/>
        </w:rPr>
        <w:t xml:space="preserve"> prostate.test)</w:t>
      </w:r>
      <w:r>
        <w:rPr>
          <w:rStyle w:val="OperatorTok"/>
        </w:rPr>
        <w:t xml:space="preserve">-</w:t>
      </w:r>
      <w:r>
        <w:rPr>
          <w:rStyle w:val="StringTok"/>
        </w:rPr>
        <w:t xml:space="preserve"> </w:t>
      </w:r>
      <w:r>
        <w:rPr>
          <w:rStyle w:val="NormalTok"/>
        </w:rPr>
        <w:t xml:space="preserve">prostate.test</w:t>
      </w:r>
      <w:r>
        <w:rPr>
          <w:rStyle w:val="OperatorTok"/>
        </w:rPr>
        <w:t xml:space="preserve">$</w:t>
      </w:r>
      <w:r>
        <w:rPr>
          <w:rStyle w:val="NormalTok"/>
        </w:rPr>
        <w:t xml:space="preserve">lcavol)</w:t>
      </w:r>
    </w:p>
    <w:p>
      <w:pPr>
        <w:pStyle w:val="SourceCode"/>
      </w:pPr>
      <w:r>
        <w:rPr>
          <w:rStyle w:val="VerbatimChar"/>
        </w:rPr>
        <w:t xml:space="preserve">## [1] 0.545632</w:t>
      </w:r>
    </w:p>
    <w:p>
      <w:pPr>
        <w:pStyle w:val="FirstParagraph"/>
      </w:pPr>
      <w:r>
        <w:t xml:space="preserve">Things to note:</w:t>
      </w:r>
    </w:p>
    <w:p>
      <w:pPr>
        <w:pStyle w:val="Compact"/>
        <w:numPr>
          <w:numId w:val="1099"/>
          <w:ilvl w:val="0"/>
        </w:numPr>
      </w:pPr>
      <w:r>
        <w:t xml:space="preserve">A tree was trained because of the</w:t>
      </w:r>
      <w:r>
        <w:t xml:space="preserve"> </w:t>
      </w:r>
      <w:r>
        <w:rPr>
          <w:rStyle w:val="VerbatimChar"/>
        </w:rPr>
        <w:t xml:space="preserve">method='rpart'</w:t>
      </w:r>
      <w:r>
        <w:t xml:space="preserve"> </w:t>
      </w:r>
      <w:r>
        <w:t xml:space="preserve">argument. Many other predictive models are available. See</w:t>
      </w:r>
      <w:r>
        <w:t xml:space="preserve"> </w:t>
      </w:r>
      <w:hyperlink r:id="rId393">
        <w:r>
          <w:rPr>
            <w:rStyle w:val="Hyperlink"/>
          </w:rPr>
          <w:t xml:space="preserve">here</w:t>
        </w:r>
      </w:hyperlink>
      <w:r>
        <w:t xml:space="preserve">.</w:t>
      </w:r>
    </w:p>
    <w:p>
      <w:pPr>
        <w:pStyle w:val="Compact"/>
        <w:numPr>
          <w:numId w:val="1099"/>
          <w:ilvl w:val="0"/>
        </w:numPr>
      </w:pPr>
      <w:r>
        <w:t xml:space="preserve">The pruning of the tree was done automatically by the</w:t>
      </w:r>
      <w:r>
        <w:t xml:space="preserve"> </w:t>
      </w:r>
      <w:r>
        <w:rPr>
          <w:rStyle w:val="VerbatimChar"/>
        </w:rPr>
        <w:t xml:space="preserve">caret::train()</w:t>
      </w:r>
      <w:r>
        <w:t xml:space="preserve"> </w:t>
      </w:r>
      <w:r>
        <w:t xml:space="preserve">function.</w:t>
      </w:r>
    </w:p>
    <w:p>
      <w:pPr>
        <w:pStyle w:val="Compact"/>
        <w:numPr>
          <w:numId w:val="1099"/>
          <w:ilvl w:val="0"/>
        </w:numPr>
      </w:pPr>
      <w:r>
        <w:t xml:space="preserve">The method of pruning is controlled by a control object, generated with the</w:t>
      </w:r>
      <w:r>
        <w:t xml:space="preserve"> </w:t>
      </w:r>
      <w:r>
        <w:rPr>
          <w:rStyle w:val="VerbatimChar"/>
        </w:rPr>
        <w:t xml:space="preserve">caret::trainControl()</w:t>
      </w:r>
      <w:r>
        <w:t xml:space="preserve"> </w:t>
      </w:r>
      <w:r>
        <w:t xml:space="preserve">function. In our case,</w:t>
      </w:r>
      <w:r>
        <w:t xml:space="preserve"> </w:t>
      </w:r>
      <w:r>
        <w:rPr>
          <w:rStyle w:val="VerbatimChar"/>
        </w:rPr>
        <w:t xml:space="preserve">method = "cv"</w:t>
      </w:r>
      <w:r>
        <w:t xml:space="preserve"> </w:t>
      </w:r>
      <w:r>
        <w:t xml:space="preserve">for cross-validation, and</w:t>
      </w:r>
      <w:r>
        <w:t xml:space="preserve"> </w:t>
      </w:r>
      <w:r>
        <w:rPr>
          <w:rStyle w:val="VerbatimChar"/>
        </w:rPr>
        <w:t xml:space="preserve">number = 10</w:t>
      </w:r>
      <w:r>
        <w:t xml:space="preserve"> </w:t>
      </w:r>
      <w:r>
        <w:t xml:space="preserve">for 10-folds.</w:t>
      </w:r>
    </w:p>
    <w:p>
      <w:pPr>
        <w:pStyle w:val="Compact"/>
        <w:numPr>
          <w:numId w:val="1099"/>
          <w:ilvl w:val="0"/>
        </w:numPr>
      </w:pPr>
      <w:r>
        <w:t xml:space="preserve">The train error is larger than the test error. This is possible because the tree is not an ERM on the train data. Rather, it is an ERM on the variations of the data generated by the cross-validation process.</w:t>
      </w:r>
    </w:p>
    <w:p>
      <w:pPr>
        <w:pStyle w:val="Heading4"/>
      </w:pPr>
      <w:bookmarkStart w:id="394" w:name="parsnip"/>
      <w:r>
        <w:t xml:space="preserve">The parsnip package</w:t>
      </w:r>
      <w:bookmarkEnd w:id="394"/>
    </w:p>
    <w:p>
      <w:pPr>
        <w:pStyle w:val="FirstParagraph"/>
      </w:pPr>
      <w:r>
        <w:t xml:space="preserve">At this point you may have noted that different R packages have differet interfaces to specify and fit models.</w:t>
      </w:r>
      <w:r>
        <w:t xml:space="preserve"> </w:t>
      </w:r>
      <w:r>
        <w:t xml:space="preserve">Wouldn’t it be nice to have a unified language that allows to specify a model, indpendently of the undelying fitting libraries?</w:t>
      </w:r>
      <w:r>
        <w:t xml:space="preserve"> </w:t>
      </w:r>
      <w:r>
        <w:t xml:space="preserve">This is percisely the purpose of</w:t>
      </w:r>
      <w:r>
        <w:t xml:space="preserve"> </w:t>
      </w:r>
      <w:hyperlink r:id="rId395">
        <w:r>
          <w:rPr>
            <w:rStyle w:val="Hyperlink"/>
          </w:rPr>
          <w:t xml:space="preserve">parsnip</w:t>
        </w:r>
      </w:hyperlink>
      <w:r>
        <w:t xml:space="preserve">, created by</w:t>
      </w:r>
      <w:r>
        <w:t xml:space="preserve"> </w:t>
      </w:r>
      <w:hyperlink r:id="rId396">
        <w:r>
          <w:rPr>
            <w:rStyle w:val="Hyperlink"/>
          </w:rPr>
          <w:t xml:space="preserve">Max Kuhn</w:t>
        </w:r>
      </w:hyperlink>
      <w:r>
        <w:t xml:space="preserve">, the author of</w:t>
      </w:r>
      <w:r>
        <w:t xml:space="preserve"> </w:t>
      </w:r>
      <w:r>
        <w:rPr>
          <w:b/>
        </w:rPr>
        <w:t xml:space="preserve">caret</w:t>
      </w:r>
      <w:r>
        <w:t xml:space="preserve">.</w:t>
      </w:r>
      <w:r>
        <w:t xml:space="preserve"> </w:t>
      </w:r>
      <w:r>
        <w:t xml:space="preserve">With parsnip, you specify a model, save it, and can later dispatch it to fitting with</w:t>
      </w:r>
      <w:r>
        <w:t xml:space="preserve"> </w:t>
      </w:r>
      <w:r>
        <w:rPr>
          <w:b/>
        </w:rPr>
        <w:t xml:space="preserve">lm</w:t>
      </w:r>
      <w:r>
        <w:t xml:space="preserve">,</w:t>
      </w:r>
      <w:r>
        <w:t xml:space="preserve"> </w:t>
      </w:r>
      <w:r>
        <w:rPr>
          <w:b/>
        </w:rPr>
        <w:t xml:space="preserve">glmnet</w:t>
      </w:r>
      <w:r>
        <w:t xml:space="preserve">,</w:t>
      </w:r>
      <w:r>
        <w:t xml:space="preserve"> </w:t>
      </w:r>
      <w:r>
        <w:rPr>
          <w:b/>
        </w:rPr>
        <w:t xml:space="preserve">Spark</w:t>
      </w:r>
      <w:r>
        <w:t xml:space="preserve">, or other fitting libraries.</w:t>
      </w:r>
      <w:r>
        <w:t xml:space="preserve"> </w:t>
      </w:r>
      <w:r>
        <w:t xml:space="preserve">This is much like</w:t>
      </w:r>
      <w:r>
        <w:t xml:space="preserve"> </w:t>
      </w:r>
      <w:r>
        <w:rPr>
          <w:b/>
        </w:rPr>
        <w:t xml:space="preserve">ggplot2</w:t>
      </w:r>
      <w:r>
        <w:t xml:space="preserve">, where you specify a plot, save it, and dispatch it for printing using</w:t>
      </w:r>
      <w:r>
        <w:t xml:space="preserve"> </w:t>
      </w:r>
      <w:r>
        <w:rPr>
          <w:i/>
        </w:rPr>
        <w:t xml:space="preserve">print()</w:t>
      </w:r>
      <w:r>
        <w:t xml:space="preserve">.</w:t>
      </w:r>
    </w:p>
    <w:p>
      <w:pPr>
        <w:pStyle w:val="BodyText"/>
      </w:pPr>
      <w:r>
        <w:t xml:space="preserve">TODO: add code examples.</w:t>
      </w:r>
    </w:p>
    <w:p>
      <w:pPr>
        <w:pStyle w:val="Heading3"/>
      </w:pPr>
      <w:bookmarkStart w:id="397" w:name="k-nearest-neighbour-knn"/>
      <w:r>
        <w:t xml:space="preserve">K-nearest neighbour (KNN)</w:t>
      </w:r>
      <w:bookmarkEnd w:id="397"/>
    </w:p>
    <w:p>
      <w:pPr>
        <w:pStyle w:val="FirstParagraph"/>
      </w:pPr>
      <w:r>
        <w:t xml:space="preserve">KNN is not an ERM problem.</w:t>
      </w:r>
      <w:r>
        <w:t xml:space="preserve"> </w:t>
      </w:r>
      <w:r>
        <w:t xml:space="preserve">In the KNN algorithm, a prediction at some</w:t>
      </w:r>
      <w:r>
        <w:t xml:space="preserve"> </w:t>
      </w:r>
      <m:oMath>
        <m:r>
          <m:t>x</m:t>
        </m:r>
      </m:oMath>
      <w:r>
        <w:t xml:space="preserve"> </w:t>
      </w:r>
      <w:r>
        <w:t xml:space="preserve">is made based on the</w:t>
      </w:r>
      <w:r>
        <w:t xml:space="preserve"> </w:t>
      </w:r>
      <m:oMath>
        <m:r>
          <m:t>y</m:t>
        </m:r>
      </m:oMath>
      <w:r>
        <w:t xml:space="preserve"> </w:t>
      </w:r>
      <w:r>
        <w:t xml:space="preserve">is it neighbors.</w:t>
      </w:r>
      <w:r>
        <w:t xml:space="preserve"> </w:t>
      </w:r>
      <w:r>
        <w:t xml:space="preserve">This means that:</w:t>
      </w:r>
    </w:p>
    <w:p>
      <w:pPr>
        <w:pStyle w:val="Compact"/>
        <w:numPr>
          <w:numId w:val="1100"/>
          <w:ilvl w:val="0"/>
        </w:numPr>
      </w:pPr>
      <w:r>
        <w:t xml:space="preserve">KNN is an</w:t>
      </w:r>
      <w:r>
        <w:t xml:space="preserve"> </w:t>
      </w:r>
      <w:hyperlink r:id="rId398">
        <w:r>
          <w:rPr>
            <w:rStyle w:val="Hyperlink"/>
          </w:rPr>
          <w:t xml:space="preserve">Instance Based</w:t>
        </w:r>
      </w:hyperlink>
      <w:r>
        <w:t xml:space="preserve"> </w:t>
      </w:r>
      <w:r>
        <w:t xml:space="preserve">learning algorithm where we do not learn the values of some parametric function, but rather, need the original sample to make predictions. This has many implications when dealing with</w:t>
      </w:r>
      <w:r>
        <w:t xml:space="preserve"> </w:t>
      </w:r>
      <w:r>
        <w:t xml:space="preserve">“</w:t>
      </w:r>
      <w:r>
        <w:t xml:space="preserve">BigData</w:t>
      </w:r>
      <w:r>
        <w:t xml:space="preserve">”</w:t>
      </w:r>
      <w:r>
        <w:t xml:space="preserve">.</w:t>
      </w:r>
    </w:p>
    <w:p>
      <w:pPr>
        <w:pStyle w:val="Compact"/>
        <w:numPr>
          <w:numId w:val="1100"/>
          <w:ilvl w:val="0"/>
        </w:numPr>
      </w:pPr>
      <w:r>
        <w:t xml:space="preserve">It may only be applied in spaces with known/defined metric. It is thus harder to apply in the presence of missing values, or in</w:t>
      </w:r>
      <w:r>
        <w:t xml:space="preserve"> </w:t>
      </w:r>
      <w:r>
        <w:t xml:space="preserve">“</w:t>
      </w:r>
      <w:r>
        <w:t xml:space="preserve">string-spaces</w:t>
      </w:r>
      <w:r>
        <w:t xml:space="preserve">”</w:t>
      </w:r>
      <w:r>
        <w:t xml:space="preserve">,</w:t>
      </w:r>
      <w:r>
        <w:t xml:space="preserve"> </w:t>
      </w:r>
      <w:r>
        <w:t xml:space="preserve">“</w:t>
      </w:r>
      <w:r>
        <w:t xml:space="preserve">genome-spaces</w:t>
      </w:r>
      <w:r>
        <w:t xml:space="preserve">”</w:t>
      </w:r>
      <w:r>
        <w:t xml:space="preserve">, etc. where no canonical metric exists.</w:t>
      </w:r>
    </w:p>
    <w:p>
      <w:pPr>
        <w:pStyle w:val="FirstParagraph"/>
      </w:pPr>
      <w:r>
        <w:t xml:space="preserve">KNN is so fundamental that we show how to fit such a hypothesis class, even if it not an ERM algorithm.</w:t>
      </w:r>
      <w:r>
        <w:t xml:space="preserve"> </w:t>
      </w:r>
      <w:r>
        <w:t xml:space="preserve">Is KNN any good?</w:t>
      </w:r>
      <w:r>
        <w:t xml:space="preserve"> </w:t>
      </w:r>
      <w:r>
        <w:t xml:space="preserve">I have never seen a learning problem where KNN beats other methods. Others claim differently.</w:t>
      </w:r>
    </w:p>
    <w:p>
      <w:pPr>
        <w:pStyle w:val="SourceCode"/>
      </w:pPr>
      <w:r>
        <w:rPr>
          <w:rStyle w:val="KeywordTok"/>
        </w:rPr>
        <w:t xml:space="preserve">library</w:t>
      </w:r>
      <w:r>
        <w:rPr>
          <w:rStyle w:val="NormalTok"/>
        </w:rPr>
        <w:t xml:space="preserve">(class)</w:t>
      </w:r>
      <w:r>
        <w:br w:type="textWrapping"/>
      </w:r>
      <w:r>
        <w:rPr>
          <w:rStyle w:val="NormalTok"/>
        </w:rPr>
        <w:t xml:space="preserve">knn</w:t>
      </w:r>
      <w:r>
        <w:rPr>
          <w:rStyle w:val="FloatTok"/>
        </w:rPr>
        <w:t xml:space="preserve">.1</w:t>
      </w:r>
      <w:r>
        <w:rPr>
          <w:rStyle w:val="NormalTok"/>
        </w:rPr>
        <w:t xml:space="preserve"> &lt;-</w:t>
      </w:r>
      <w:r>
        <w:rPr>
          <w:rStyle w:val="StringTok"/>
        </w:rPr>
        <w:t xml:space="preserve"> </w:t>
      </w:r>
      <w:r>
        <w:rPr>
          <w:rStyle w:val="KeywordTok"/>
        </w:rPr>
        <w:t xml:space="preserve">knn</w:t>
      </w:r>
      <w:r>
        <w:rPr>
          <w:rStyle w:val="NormalTok"/>
        </w:rPr>
        <w:t xml:space="preserve">(</w:t>
      </w:r>
      <w:r>
        <w:rPr>
          <w:rStyle w:val="DataTypeTok"/>
        </w:rPr>
        <w:t xml:space="preserve">train =</w:t>
      </w:r>
      <w:r>
        <w:rPr>
          <w:rStyle w:val="NormalTok"/>
        </w:rPr>
        <w:t xml:space="preserve"> X.train.spam.scaled, </w:t>
      </w:r>
      <w:r>
        <w:rPr>
          <w:rStyle w:val="DataTypeTok"/>
        </w:rPr>
        <w:t xml:space="preserve">test =</w:t>
      </w:r>
      <w:r>
        <w:rPr>
          <w:rStyle w:val="NormalTok"/>
        </w:rPr>
        <w:t xml:space="preserve"> X.test.spam.scaled, </w:t>
      </w:r>
      <w:r>
        <w:rPr>
          <w:rStyle w:val="DataTypeTok"/>
        </w:rPr>
        <w:t xml:space="preserve">cl =</w:t>
      </w:r>
      <w:r>
        <w:rPr>
          <w:rStyle w:val="NormalTok"/>
        </w:rPr>
        <w:t xml:space="preserve">y.train.spam, </w:t>
      </w:r>
      <w:r>
        <w:rPr>
          <w:rStyle w:val="DataTypeTok"/>
        </w:rPr>
        <w:t xml:space="preserve">k =</w:t>
      </w:r>
      <w:r>
        <w:rPr>
          <w:rStyle w:val="NormalTok"/>
        </w:rPr>
        <w:t xml:space="preserve"> </w:t>
      </w:r>
      <w:r>
        <w:rPr>
          <w:rStyle w:val="DecValTok"/>
        </w:rPr>
        <w:t xml:space="preserve">1</w:t>
      </w:r>
      <w:r>
        <w:rPr>
          <w:rStyle w:val="NormalTok"/>
        </w:rPr>
        <w:t xml:space="preserve">)</w:t>
      </w:r>
      <w:r>
        <w:br w:type="textWrapping"/>
      </w:r>
      <w:r>
        <w:br w:type="textWrapping"/>
      </w:r>
      <w:r>
        <w:rPr>
          <w:rStyle w:val="CommentTok"/>
        </w:rPr>
        <w:t xml:space="preserve"># Test confusion matrix:</w:t>
      </w:r>
      <w:r>
        <w:br w:type="textWrapping"/>
      </w:r>
      <w:r>
        <w:rPr>
          <w:rStyle w:val="NormalTok"/>
        </w:rPr>
        <w:t xml:space="preserve">.predictions.test &lt;-</w:t>
      </w:r>
      <w:r>
        <w:rPr>
          <w:rStyle w:val="StringTok"/>
        </w:rPr>
        <w:t xml:space="preserve"> </w:t>
      </w:r>
      <w:r>
        <w:rPr>
          <w:rStyle w:val="NormalTok"/>
        </w:rPr>
        <w:t xml:space="preserve">knn</w:t>
      </w:r>
      <w:r>
        <w:rPr>
          <w:rStyle w:val="FloatTok"/>
        </w:rPr>
        <w:t xml:space="preserve">.1</w:t>
      </w:r>
      <w:r>
        <w:rPr>
          <w:rStyle w:val="NormalTok"/>
        </w:rPr>
        <w:t xml:space="preserve"> </w:t>
      </w:r>
      <w:r>
        <w:br w:type="textWrapping"/>
      </w:r>
      <w:r>
        <w:rPr>
          <w:rStyle w:val="NormalTok"/>
        </w:rPr>
        <w:t xml:space="preserve">(confusion.test &lt;-</w:t>
      </w:r>
      <w:r>
        <w:rPr>
          <w:rStyle w:val="StringTok"/>
        </w:rPr>
        <w:t xml:space="preserve"> </w:t>
      </w:r>
      <w:r>
        <w:rPr>
          <w:rStyle w:val="KeywordTok"/>
        </w:rPr>
        <w:t xml:space="preserve">table</w:t>
      </w:r>
      <w:r>
        <w:rPr>
          <w:rStyle w:val="NormalTok"/>
        </w:rPr>
        <w:t xml:space="preserve">(</w:t>
      </w:r>
      <w:r>
        <w:rPr>
          <w:rStyle w:val="DataTypeTok"/>
        </w:rPr>
        <w:t xml:space="preserve">prediction=</w:t>
      </w:r>
      <w:r>
        <w:rPr>
          <w:rStyle w:val="NormalTok"/>
        </w:rPr>
        <w:t xml:space="preserve">.predictions.test, </w:t>
      </w:r>
      <w:r>
        <w:rPr>
          <w:rStyle w:val="DataTypeTok"/>
        </w:rPr>
        <w:t xml:space="preserve">truth=</w:t>
      </w:r>
      <w:r>
        <w:rPr>
          <w:rStyle w:val="NormalTok"/>
        </w:rPr>
        <w:t xml:space="preserve">spam.test</w:t>
      </w:r>
      <w:r>
        <w:rPr>
          <w:rStyle w:val="OperatorTok"/>
        </w:rPr>
        <w:t xml:space="preserve">$</w:t>
      </w:r>
      <w:r>
        <w:rPr>
          <w:rStyle w:val="NormalTok"/>
        </w:rPr>
        <w:t xml:space="preserve">spam))</w:t>
      </w:r>
    </w:p>
    <w:p>
      <w:pPr>
        <w:pStyle w:val="SourceCode"/>
      </w:pPr>
      <w:r>
        <w:rPr>
          <w:rStyle w:val="VerbatimChar"/>
        </w:rPr>
        <w:t xml:space="preserve">##           truth</w:t>
      </w:r>
      <w:r>
        <w:br w:type="textWrapping"/>
      </w:r>
      <w:r>
        <w:rPr>
          <w:rStyle w:val="VerbatimChar"/>
        </w:rPr>
        <w:t xml:space="preserve">## prediction email spam</w:t>
      </w:r>
      <w:r>
        <w:br w:type="textWrapping"/>
      </w:r>
      <w:r>
        <w:rPr>
          <w:rStyle w:val="VerbatimChar"/>
        </w:rPr>
        <w:t xml:space="preserve">##      email   856   86</w:t>
      </w:r>
      <w:r>
        <w:br w:type="textWrapping"/>
      </w:r>
      <w:r>
        <w:rPr>
          <w:rStyle w:val="VerbatimChar"/>
        </w:rPr>
        <w:t xml:space="preserve">##      spam     88  520</w:t>
      </w:r>
    </w:p>
    <w:p>
      <w:pPr>
        <w:pStyle w:val="SourceCode"/>
      </w:pPr>
      <w:r>
        <w:rPr>
          <w:rStyle w:val="KeywordTok"/>
        </w:rPr>
        <w:t xml:space="preserve">missclassification</w:t>
      </w:r>
      <w:r>
        <w:rPr>
          <w:rStyle w:val="NormalTok"/>
        </w:rPr>
        <w:t xml:space="preserve">(confusion.test)</w:t>
      </w:r>
    </w:p>
    <w:p>
      <w:pPr>
        <w:pStyle w:val="SourceCode"/>
      </w:pPr>
      <w:r>
        <w:rPr>
          <w:rStyle w:val="VerbatimChar"/>
        </w:rPr>
        <w:t xml:space="preserve">## [1] 0.1122581</w:t>
      </w:r>
    </w:p>
    <w:p>
      <w:pPr>
        <w:pStyle w:val="Heading3"/>
      </w:pPr>
      <w:bookmarkStart w:id="399" w:name="linear-discriminant-analysis-lda"/>
      <w:r>
        <w:t xml:space="preserve">Linear Discriminant Analysis (LDA)</w:t>
      </w:r>
      <w:bookmarkEnd w:id="399"/>
    </w:p>
    <w:p>
      <w:pPr>
        <w:pStyle w:val="FirstParagraph"/>
      </w:pPr>
      <w:r>
        <w:t xml:space="preserve">LDA is equivalent to least squares classification</w:t>
      </w:r>
      <w:r>
        <w:t xml:space="preserve"> </w:t>
      </w:r>
      <w:r>
        <w:t xml:space="preserve">10.2.1</w:t>
      </w:r>
      <w:r>
        <w:t xml:space="preserve">.</w:t>
      </w:r>
      <w:r>
        <w:t xml:space="preserve"> </w:t>
      </w:r>
      <w:r>
        <w:t xml:space="preserve">This means that we actually did LDA when we used</w:t>
      </w:r>
      <w:r>
        <w:t xml:space="preserve"> </w:t>
      </w:r>
      <w:r>
        <w:rPr>
          <w:rStyle w:val="VerbatimChar"/>
        </w:rPr>
        <w:t xml:space="preserve">lm</w:t>
      </w:r>
      <w:r>
        <w:t xml:space="preserve"> </w:t>
      </w:r>
      <w:r>
        <w:t xml:space="preserve">for binary classification (feel free to compare the confusion matrices).</w:t>
      </w:r>
      <w:r>
        <w:t xml:space="preserve"> </w:t>
      </w:r>
      <w:r>
        <w:t xml:space="preserve">There are, however, some dedicated functions to fit it which we now introduce.</w:t>
      </w:r>
    </w:p>
    <w:p>
      <w:pPr>
        <w:pStyle w:val="SourceCode"/>
      </w:pPr>
      <w:r>
        <w:rPr>
          <w:rStyle w:val="KeywordTok"/>
        </w:rPr>
        <w:t xml:space="preserve">library</w:t>
      </w:r>
      <w:r>
        <w:rPr>
          <w:rStyle w:val="NormalTok"/>
        </w:rPr>
        <w:t xml:space="preserve">(MASS)</w:t>
      </w:r>
      <w:r>
        <w:br w:type="textWrapping"/>
      </w:r>
      <w:r>
        <w:rPr>
          <w:rStyle w:val="NormalTok"/>
        </w:rPr>
        <w:t xml:space="preserve">lda</w:t>
      </w:r>
      <w:r>
        <w:rPr>
          <w:rStyle w:val="FloatTok"/>
        </w:rPr>
        <w:t xml:space="preserve">.1</w:t>
      </w:r>
      <w:r>
        <w:rPr>
          <w:rStyle w:val="NormalTok"/>
        </w:rPr>
        <w:t xml:space="preserve"> &lt;-</w:t>
      </w:r>
      <w:r>
        <w:rPr>
          <w:rStyle w:val="StringTok"/>
        </w:rPr>
        <w:t xml:space="preserve"> </w:t>
      </w:r>
      <w:r>
        <w:rPr>
          <w:rStyle w:val="KeywordTok"/>
        </w:rPr>
        <w:t xml:space="preserve">lda</w:t>
      </w:r>
      <w:r>
        <w:rPr>
          <w:rStyle w:val="NormalTok"/>
        </w:rPr>
        <w:t xml:space="preserve">(spam</w:t>
      </w:r>
      <w:r>
        <w:rPr>
          <w:rStyle w:val="OperatorTok"/>
        </w:rPr>
        <w:t xml:space="preserve">~</w:t>
      </w:r>
      <w:r>
        <w:rPr>
          <w:rStyle w:val="NormalTok"/>
        </w:rPr>
        <w:t xml:space="preserve">., spam.train)</w:t>
      </w:r>
      <w:r>
        <w:br w:type="textWrapping"/>
      </w:r>
      <w:r>
        <w:br w:type="textWrapping"/>
      </w:r>
      <w:r>
        <w:rPr>
          <w:rStyle w:val="CommentTok"/>
        </w:rPr>
        <w:t xml:space="preserve"># Train confusion matrix:</w:t>
      </w:r>
      <w:r>
        <w:br w:type="textWrapping"/>
      </w:r>
      <w:r>
        <w:rPr>
          <w:rStyle w:val="NormalTok"/>
        </w:rPr>
        <w:t xml:space="preserve">.predictions.train &lt;-</w:t>
      </w:r>
      <w:r>
        <w:rPr>
          <w:rStyle w:val="StringTok"/>
        </w:rPr>
        <w:t xml:space="preserve"> </w:t>
      </w:r>
      <w:r>
        <w:rPr>
          <w:rStyle w:val="KeywordTok"/>
        </w:rPr>
        <w:t xml:space="preserve">predict</w:t>
      </w:r>
      <w:r>
        <w:rPr>
          <w:rStyle w:val="NormalTok"/>
        </w:rPr>
        <w:t xml:space="preserve">(lda</w:t>
      </w:r>
      <w:r>
        <w:rPr>
          <w:rStyle w:val="FloatTok"/>
        </w:rPr>
        <w:t xml:space="preserve">.1</w:t>
      </w:r>
      <w:r>
        <w:rPr>
          <w:rStyle w:val="NormalTok"/>
        </w:rPr>
        <w:t xml:space="preserve">)</w:t>
      </w:r>
      <w:r>
        <w:rPr>
          <w:rStyle w:val="OperatorTok"/>
        </w:rPr>
        <w:t xml:space="preserve">$</w:t>
      </w:r>
      <w:r>
        <w:rPr>
          <w:rStyle w:val="NormalTok"/>
        </w:rPr>
        <w:t xml:space="preserve">class</w:t>
      </w:r>
      <w:r>
        <w:br w:type="textWrapping"/>
      </w:r>
      <w:r>
        <w:rPr>
          <w:rStyle w:val="NormalTok"/>
        </w:rPr>
        <w:t xml:space="preserve">(confusion.train &lt;-</w:t>
      </w:r>
      <w:r>
        <w:rPr>
          <w:rStyle w:val="StringTok"/>
        </w:rPr>
        <w:t xml:space="preserve"> </w:t>
      </w:r>
      <w:r>
        <w:rPr>
          <w:rStyle w:val="KeywordTok"/>
        </w:rPr>
        <w:t xml:space="preserve">table</w:t>
      </w:r>
      <w:r>
        <w:rPr>
          <w:rStyle w:val="NormalTok"/>
        </w:rPr>
        <w:t xml:space="preserve">(</w:t>
      </w:r>
      <w:r>
        <w:rPr>
          <w:rStyle w:val="DataTypeTok"/>
        </w:rPr>
        <w:t xml:space="preserve">prediction=</w:t>
      </w:r>
      <w:r>
        <w:rPr>
          <w:rStyle w:val="NormalTok"/>
        </w:rPr>
        <w:t xml:space="preserve">.predictions.train, </w:t>
      </w:r>
      <w:r>
        <w:rPr>
          <w:rStyle w:val="DataTypeTok"/>
        </w:rPr>
        <w:t xml:space="preserve">truth=</w:t>
      </w:r>
      <w:r>
        <w:rPr>
          <w:rStyle w:val="NormalTok"/>
        </w:rPr>
        <w:t xml:space="preserve">spam.train</w:t>
      </w:r>
      <w:r>
        <w:rPr>
          <w:rStyle w:val="OperatorTok"/>
        </w:rPr>
        <w:t xml:space="preserve">$</w:t>
      </w:r>
      <w:r>
        <w:rPr>
          <w:rStyle w:val="NormalTok"/>
        </w:rPr>
        <w:t xml:space="preserve">spam))</w:t>
      </w:r>
    </w:p>
    <w:p>
      <w:pPr>
        <w:pStyle w:val="SourceCode"/>
      </w:pPr>
      <w:r>
        <w:rPr>
          <w:rStyle w:val="VerbatimChar"/>
        </w:rPr>
        <w:t xml:space="preserve">##           truth</w:t>
      </w:r>
      <w:r>
        <w:br w:type="textWrapping"/>
      </w:r>
      <w:r>
        <w:rPr>
          <w:rStyle w:val="VerbatimChar"/>
        </w:rPr>
        <w:t xml:space="preserve">## prediction email spam</w:t>
      </w:r>
      <w:r>
        <w:br w:type="textWrapping"/>
      </w:r>
      <w:r>
        <w:rPr>
          <w:rStyle w:val="VerbatimChar"/>
        </w:rPr>
        <w:t xml:space="preserve">##      email  1776  227</w:t>
      </w:r>
      <w:r>
        <w:br w:type="textWrapping"/>
      </w:r>
      <w:r>
        <w:rPr>
          <w:rStyle w:val="VerbatimChar"/>
        </w:rPr>
        <w:t xml:space="preserve">##      spam     68  980</w:t>
      </w:r>
    </w:p>
    <w:p>
      <w:pPr>
        <w:pStyle w:val="SourceCode"/>
      </w:pPr>
      <w:r>
        <w:rPr>
          <w:rStyle w:val="KeywordTok"/>
        </w:rPr>
        <w:t xml:space="preserve">missclassification</w:t>
      </w:r>
      <w:r>
        <w:rPr>
          <w:rStyle w:val="NormalTok"/>
        </w:rPr>
        <w:t xml:space="preserve">(confusion.train)</w:t>
      </w:r>
    </w:p>
    <w:p>
      <w:pPr>
        <w:pStyle w:val="SourceCode"/>
      </w:pPr>
      <w:r>
        <w:rPr>
          <w:rStyle w:val="VerbatimChar"/>
        </w:rPr>
        <w:t xml:space="preserve">## [1] 0.09668961</w:t>
      </w:r>
    </w:p>
    <w:p>
      <w:pPr>
        <w:pStyle w:val="SourceCode"/>
      </w:pPr>
      <w:r>
        <w:rPr>
          <w:rStyle w:val="CommentTok"/>
        </w:rPr>
        <w:t xml:space="preserve"># Test confusion matrix:</w:t>
      </w:r>
      <w:r>
        <w:br w:type="textWrapping"/>
      </w:r>
      <w:r>
        <w:rPr>
          <w:rStyle w:val="NormalTok"/>
        </w:rPr>
        <w:t xml:space="preserve">.predictions.test &lt;-</w:t>
      </w:r>
      <w:r>
        <w:rPr>
          <w:rStyle w:val="StringTok"/>
        </w:rPr>
        <w:t xml:space="preserve"> </w:t>
      </w:r>
      <w:r>
        <w:rPr>
          <w:rStyle w:val="KeywordTok"/>
        </w:rPr>
        <w:t xml:space="preserve">predict</w:t>
      </w:r>
      <w:r>
        <w:rPr>
          <w:rStyle w:val="NormalTok"/>
        </w:rPr>
        <w:t xml:space="preserve">(lda</w:t>
      </w:r>
      <w:r>
        <w:rPr>
          <w:rStyle w:val="FloatTok"/>
        </w:rPr>
        <w:t xml:space="preserve">.1</w:t>
      </w:r>
      <w:r>
        <w:rPr>
          <w:rStyle w:val="NormalTok"/>
        </w:rPr>
        <w:t xml:space="preserve">, </w:t>
      </w:r>
      <w:r>
        <w:rPr>
          <w:rStyle w:val="DataTypeTok"/>
        </w:rPr>
        <w:t xml:space="preserve">newdata =</w:t>
      </w:r>
      <w:r>
        <w:rPr>
          <w:rStyle w:val="NormalTok"/>
        </w:rPr>
        <w:t xml:space="preserve"> spam.test)</w:t>
      </w:r>
      <w:r>
        <w:rPr>
          <w:rStyle w:val="OperatorTok"/>
        </w:rPr>
        <w:t xml:space="preserve">$</w:t>
      </w:r>
      <w:r>
        <w:rPr>
          <w:rStyle w:val="NormalTok"/>
        </w:rPr>
        <w:t xml:space="preserve">class</w:t>
      </w:r>
      <w:r>
        <w:br w:type="textWrapping"/>
      </w:r>
      <w:r>
        <w:rPr>
          <w:rStyle w:val="NormalTok"/>
        </w:rPr>
        <w:t xml:space="preserve">(confusion.test &lt;-</w:t>
      </w:r>
      <w:r>
        <w:rPr>
          <w:rStyle w:val="StringTok"/>
        </w:rPr>
        <w:t xml:space="preserve"> </w:t>
      </w:r>
      <w:r>
        <w:rPr>
          <w:rStyle w:val="KeywordTok"/>
        </w:rPr>
        <w:t xml:space="preserve">table</w:t>
      </w:r>
      <w:r>
        <w:rPr>
          <w:rStyle w:val="NormalTok"/>
        </w:rPr>
        <w:t xml:space="preserve">(</w:t>
      </w:r>
      <w:r>
        <w:rPr>
          <w:rStyle w:val="DataTypeTok"/>
        </w:rPr>
        <w:t xml:space="preserve">prediction=</w:t>
      </w:r>
      <w:r>
        <w:rPr>
          <w:rStyle w:val="NormalTok"/>
        </w:rPr>
        <w:t xml:space="preserve">.predictions.test, </w:t>
      </w:r>
      <w:r>
        <w:rPr>
          <w:rStyle w:val="DataTypeTok"/>
        </w:rPr>
        <w:t xml:space="preserve">truth=</w:t>
      </w:r>
      <w:r>
        <w:rPr>
          <w:rStyle w:val="NormalTok"/>
        </w:rPr>
        <w:t xml:space="preserve">spam.test</w:t>
      </w:r>
      <w:r>
        <w:rPr>
          <w:rStyle w:val="OperatorTok"/>
        </w:rPr>
        <w:t xml:space="preserve">$</w:t>
      </w:r>
      <w:r>
        <w:rPr>
          <w:rStyle w:val="NormalTok"/>
        </w:rPr>
        <w:t xml:space="preserve">spam))</w:t>
      </w:r>
    </w:p>
    <w:p>
      <w:pPr>
        <w:pStyle w:val="SourceCode"/>
      </w:pPr>
      <w:r>
        <w:rPr>
          <w:rStyle w:val="VerbatimChar"/>
        </w:rPr>
        <w:t xml:space="preserve">##           truth</w:t>
      </w:r>
      <w:r>
        <w:br w:type="textWrapping"/>
      </w:r>
      <w:r>
        <w:rPr>
          <w:rStyle w:val="VerbatimChar"/>
        </w:rPr>
        <w:t xml:space="preserve">## prediction email spam</w:t>
      </w:r>
      <w:r>
        <w:br w:type="textWrapping"/>
      </w:r>
      <w:r>
        <w:rPr>
          <w:rStyle w:val="VerbatimChar"/>
        </w:rPr>
        <w:t xml:space="preserve">##      email   884  138</w:t>
      </w:r>
      <w:r>
        <w:br w:type="textWrapping"/>
      </w:r>
      <w:r>
        <w:rPr>
          <w:rStyle w:val="VerbatimChar"/>
        </w:rPr>
        <w:t xml:space="preserve">##      spam     60  468</w:t>
      </w:r>
    </w:p>
    <w:p>
      <w:pPr>
        <w:pStyle w:val="SourceCode"/>
      </w:pPr>
      <w:r>
        <w:rPr>
          <w:rStyle w:val="KeywordTok"/>
        </w:rPr>
        <w:t xml:space="preserve">missclassification</w:t>
      </w:r>
      <w:r>
        <w:rPr>
          <w:rStyle w:val="NormalTok"/>
        </w:rPr>
        <w:t xml:space="preserve">(confusion.test)</w:t>
      </w:r>
    </w:p>
    <w:p>
      <w:pPr>
        <w:pStyle w:val="SourceCode"/>
      </w:pPr>
      <w:r>
        <w:rPr>
          <w:rStyle w:val="VerbatimChar"/>
        </w:rPr>
        <w:t xml:space="preserve">## [1] 0.1277419</w:t>
      </w:r>
    </w:p>
    <w:p>
      <w:pPr>
        <w:pStyle w:val="Heading3"/>
      </w:pPr>
      <w:bookmarkStart w:id="400" w:name="naive-bayes"/>
      <w:r>
        <w:t xml:space="preserve">Naive Bayes</w:t>
      </w:r>
      <w:bookmarkEnd w:id="400"/>
    </w:p>
    <w:p>
      <w:pPr>
        <w:pStyle w:val="FirstParagraph"/>
      </w:pPr>
      <w:r>
        <w:t xml:space="preserve">Naive-Bayes can be thought of LDA, i.e. linear regression, where predictors are assume to be uncorrelated.</w:t>
      </w:r>
      <w:r>
        <w:t xml:space="preserve"> </w:t>
      </w:r>
      <w:r>
        <w:t xml:space="preserve">Predictions may be very good and certainly very fast, even if this assumption is not true.</w:t>
      </w:r>
    </w:p>
    <w:p>
      <w:pPr>
        <w:pStyle w:val="SourceCode"/>
      </w:pPr>
      <w:r>
        <w:rPr>
          <w:rStyle w:val="KeywordTok"/>
        </w:rPr>
        <w:t xml:space="preserve">library</w:t>
      </w:r>
      <w:r>
        <w:rPr>
          <w:rStyle w:val="NormalTok"/>
        </w:rPr>
        <w:t xml:space="preserve">(e1071)</w:t>
      </w:r>
      <w:r>
        <w:br w:type="textWrapping"/>
      </w:r>
      <w:r>
        <w:rPr>
          <w:rStyle w:val="NormalTok"/>
        </w:rPr>
        <w:t xml:space="preserve">nb</w:t>
      </w:r>
      <w:r>
        <w:rPr>
          <w:rStyle w:val="FloatTok"/>
        </w:rPr>
        <w:t xml:space="preserve">.1</w:t>
      </w:r>
      <w:r>
        <w:rPr>
          <w:rStyle w:val="NormalTok"/>
        </w:rPr>
        <w:t xml:space="preserve"> &lt;-</w:t>
      </w:r>
      <w:r>
        <w:rPr>
          <w:rStyle w:val="StringTok"/>
        </w:rPr>
        <w:t xml:space="preserve"> </w:t>
      </w:r>
      <w:r>
        <w:rPr>
          <w:rStyle w:val="KeywordTok"/>
        </w:rPr>
        <w:t xml:space="preserve">naiveBayes</w:t>
      </w:r>
      <w:r>
        <w:rPr>
          <w:rStyle w:val="NormalTok"/>
        </w:rPr>
        <w:t xml:space="preserve">(spam</w:t>
      </w:r>
      <w:r>
        <w:rPr>
          <w:rStyle w:val="OperatorTok"/>
        </w:rPr>
        <w:t xml:space="preserve">~</w:t>
      </w:r>
      <w:r>
        <w:rPr>
          <w:rStyle w:val="NormalTok"/>
        </w:rPr>
        <w:t xml:space="preserve">., </w:t>
      </w:r>
      <w:r>
        <w:rPr>
          <w:rStyle w:val="DataTypeTok"/>
        </w:rPr>
        <w:t xml:space="preserve">data =</w:t>
      </w:r>
      <w:r>
        <w:rPr>
          <w:rStyle w:val="NormalTok"/>
        </w:rPr>
        <w:t xml:space="preserve"> spam.train)</w:t>
      </w:r>
      <w:r>
        <w:br w:type="textWrapping"/>
      </w:r>
      <w:r>
        <w:br w:type="textWrapping"/>
      </w:r>
      <w:r>
        <w:rPr>
          <w:rStyle w:val="CommentTok"/>
        </w:rPr>
        <w:t xml:space="preserve"># Train confusion matrix:</w:t>
      </w:r>
      <w:r>
        <w:br w:type="textWrapping"/>
      </w:r>
      <w:r>
        <w:rPr>
          <w:rStyle w:val="NormalTok"/>
        </w:rPr>
        <w:t xml:space="preserve">.predictions.train &lt;-</w:t>
      </w:r>
      <w:r>
        <w:rPr>
          <w:rStyle w:val="StringTok"/>
        </w:rPr>
        <w:t xml:space="preserve"> </w:t>
      </w:r>
      <w:r>
        <w:rPr>
          <w:rStyle w:val="KeywordTok"/>
        </w:rPr>
        <w:t xml:space="preserve">predict</w:t>
      </w:r>
      <w:r>
        <w:rPr>
          <w:rStyle w:val="NormalTok"/>
        </w:rPr>
        <w:t xml:space="preserve">(nb</w:t>
      </w:r>
      <w:r>
        <w:rPr>
          <w:rStyle w:val="FloatTok"/>
        </w:rPr>
        <w:t xml:space="preserve">.1</w:t>
      </w:r>
      <w:r>
        <w:rPr>
          <w:rStyle w:val="NormalTok"/>
        </w:rPr>
        <w:t xml:space="preserve">, </w:t>
      </w:r>
      <w:r>
        <w:rPr>
          <w:rStyle w:val="DataTypeTok"/>
        </w:rPr>
        <w:t xml:space="preserve">newdata =</w:t>
      </w:r>
      <w:r>
        <w:rPr>
          <w:rStyle w:val="NormalTok"/>
        </w:rPr>
        <w:t xml:space="preserve"> spam.train)</w:t>
      </w:r>
      <w:r>
        <w:br w:type="textWrapping"/>
      </w:r>
      <w:r>
        <w:rPr>
          <w:rStyle w:val="NormalTok"/>
        </w:rPr>
        <w:t xml:space="preserve">(confusion.train &lt;-</w:t>
      </w:r>
      <w:r>
        <w:rPr>
          <w:rStyle w:val="StringTok"/>
        </w:rPr>
        <w:t xml:space="preserve"> </w:t>
      </w:r>
      <w:r>
        <w:rPr>
          <w:rStyle w:val="KeywordTok"/>
        </w:rPr>
        <w:t xml:space="preserve">table</w:t>
      </w:r>
      <w:r>
        <w:rPr>
          <w:rStyle w:val="NormalTok"/>
        </w:rPr>
        <w:t xml:space="preserve">(</w:t>
      </w:r>
      <w:r>
        <w:rPr>
          <w:rStyle w:val="DataTypeTok"/>
        </w:rPr>
        <w:t xml:space="preserve">prediction=</w:t>
      </w:r>
      <w:r>
        <w:rPr>
          <w:rStyle w:val="NormalTok"/>
        </w:rPr>
        <w:t xml:space="preserve">.predictions.train, </w:t>
      </w:r>
      <w:r>
        <w:rPr>
          <w:rStyle w:val="DataTypeTok"/>
        </w:rPr>
        <w:t xml:space="preserve">truth=</w:t>
      </w:r>
      <w:r>
        <w:rPr>
          <w:rStyle w:val="NormalTok"/>
        </w:rPr>
        <w:t xml:space="preserve">spam.train</w:t>
      </w:r>
      <w:r>
        <w:rPr>
          <w:rStyle w:val="OperatorTok"/>
        </w:rPr>
        <w:t xml:space="preserve">$</w:t>
      </w:r>
      <w:r>
        <w:rPr>
          <w:rStyle w:val="NormalTok"/>
        </w:rPr>
        <w:t xml:space="preserve">spam))</w:t>
      </w:r>
    </w:p>
    <w:p>
      <w:pPr>
        <w:pStyle w:val="SourceCode"/>
      </w:pPr>
      <w:r>
        <w:rPr>
          <w:rStyle w:val="VerbatimChar"/>
        </w:rPr>
        <w:t xml:space="preserve">##           truth</w:t>
      </w:r>
      <w:r>
        <w:br w:type="textWrapping"/>
      </w:r>
      <w:r>
        <w:rPr>
          <w:rStyle w:val="VerbatimChar"/>
        </w:rPr>
        <w:t xml:space="preserve">## prediction email spam</w:t>
      </w:r>
      <w:r>
        <w:br w:type="textWrapping"/>
      </w:r>
      <w:r>
        <w:rPr>
          <w:rStyle w:val="VerbatimChar"/>
        </w:rPr>
        <w:t xml:space="preserve">##      email  1025   55</w:t>
      </w:r>
      <w:r>
        <w:br w:type="textWrapping"/>
      </w:r>
      <w:r>
        <w:rPr>
          <w:rStyle w:val="VerbatimChar"/>
        </w:rPr>
        <w:t xml:space="preserve">##      spam    819 1152</w:t>
      </w:r>
    </w:p>
    <w:p>
      <w:pPr>
        <w:pStyle w:val="SourceCode"/>
      </w:pPr>
      <w:r>
        <w:rPr>
          <w:rStyle w:val="KeywordTok"/>
        </w:rPr>
        <w:t xml:space="preserve">missclassification</w:t>
      </w:r>
      <w:r>
        <w:rPr>
          <w:rStyle w:val="NormalTok"/>
        </w:rPr>
        <w:t xml:space="preserve">(confusion.train)</w:t>
      </w:r>
    </w:p>
    <w:p>
      <w:pPr>
        <w:pStyle w:val="SourceCode"/>
      </w:pPr>
      <w:r>
        <w:rPr>
          <w:rStyle w:val="VerbatimChar"/>
        </w:rPr>
        <w:t xml:space="preserve">## [1] 0.2864635</w:t>
      </w:r>
    </w:p>
    <w:p>
      <w:pPr>
        <w:pStyle w:val="SourceCode"/>
      </w:pPr>
      <w:r>
        <w:rPr>
          <w:rStyle w:val="CommentTok"/>
        </w:rPr>
        <w:t xml:space="preserve"># Test confusion matrix:</w:t>
      </w:r>
      <w:r>
        <w:br w:type="textWrapping"/>
      </w:r>
      <w:r>
        <w:rPr>
          <w:rStyle w:val="NormalTok"/>
        </w:rPr>
        <w:t xml:space="preserve">.predictions.test &lt;-</w:t>
      </w:r>
      <w:r>
        <w:rPr>
          <w:rStyle w:val="StringTok"/>
        </w:rPr>
        <w:t xml:space="preserve"> </w:t>
      </w:r>
      <w:r>
        <w:rPr>
          <w:rStyle w:val="KeywordTok"/>
        </w:rPr>
        <w:t xml:space="preserve">predict</w:t>
      </w:r>
      <w:r>
        <w:rPr>
          <w:rStyle w:val="NormalTok"/>
        </w:rPr>
        <w:t xml:space="preserve">(nb</w:t>
      </w:r>
      <w:r>
        <w:rPr>
          <w:rStyle w:val="FloatTok"/>
        </w:rPr>
        <w:t xml:space="preserve">.1</w:t>
      </w:r>
      <w:r>
        <w:rPr>
          <w:rStyle w:val="NormalTok"/>
        </w:rPr>
        <w:t xml:space="preserve">, </w:t>
      </w:r>
      <w:r>
        <w:rPr>
          <w:rStyle w:val="DataTypeTok"/>
        </w:rPr>
        <w:t xml:space="preserve">newdata =</w:t>
      </w:r>
      <w:r>
        <w:rPr>
          <w:rStyle w:val="NormalTok"/>
        </w:rPr>
        <w:t xml:space="preserve"> spam.test)</w:t>
      </w:r>
      <w:r>
        <w:br w:type="textWrapping"/>
      </w:r>
      <w:r>
        <w:rPr>
          <w:rStyle w:val="NormalTok"/>
        </w:rPr>
        <w:t xml:space="preserve">(confusion.test &lt;-</w:t>
      </w:r>
      <w:r>
        <w:rPr>
          <w:rStyle w:val="StringTok"/>
        </w:rPr>
        <w:t xml:space="preserve"> </w:t>
      </w:r>
      <w:r>
        <w:rPr>
          <w:rStyle w:val="KeywordTok"/>
        </w:rPr>
        <w:t xml:space="preserve">table</w:t>
      </w:r>
      <w:r>
        <w:rPr>
          <w:rStyle w:val="NormalTok"/>
        </w:rPr>
        <w:t xml:space="preserve">(</w:t>
      </w:r>
      <w:r>
        <w:rPr>
          <w:rStyle w:val="DataTypeTok"/>
        </w:rPr>
        <w:t xml:space="preserve">prediction=</w:t>
      </w:r>
      <w:r>
        <w:rPr>
          <w:rStyle w:val="NormalTok"/>
        </w:rPr>
        <w:t xml:space="preserve">.predictions.test, </w:t>
      </w:r>
      <w:r>
        <w:rPr>
          <w:rStyle w:val="DataTypeTok"/>
        </w:rPr>
        <w:t xml:space="preserve">truth=</w:t>
      </w:r>
      <w:r>
        <w:rPr>
          <w:rStyle w:val="NormalTok"/>
        </w:rPr>
        <w:t xml:space="preserve">spam.test</w:t>
      </w:r>
      <w:r>
        <w:rPr>
          <w:rStyle w:val="OperatorTok"/>
        </w:rPr>
        <w:t xml:space="preserve">$</w:t>
      </w:r>
      <w:r>
        <w:rPr>
          <w:rStyle w:val="NormalTok"/>
        </w:rPr>
        <w:t xml:space="preserve">spam))</w:t>
      </w:r>
    </w:p>
    <w:p>
      <w:pPr>
        <w:pStyle w:val="SourceCode"/>
      </w:pPr>
      <w:r>
        <w:rPr>
          <w:rStyle w:val="VerbatimChar"/>
        </w:rPr>
        <w:t xml:space="preserve">##           truth</w:t>
      </w:r>
      <w:r>
        <w:br w:type="textWrapping"/>
      </w:r>
      <w:r>
        <w:rPr>
          <w:rStyle w:val="VerbatimChar"/>
        </w:rPr>
        <w:t xml:space="preserve">## prediction email spam</w:t>
      </w:r>
      <w:r>
        <w:br w:type="textWrapping"/>
      </w:r>
      <w:r>
        <w:rPr>
          <w:rStyle w:val="VerbatimChar"/>
        </w:rPr>
        <w:t xml:space="preserve">##      email   484   42</w:t>
      </w:r>
      <w:r>
        <w:br w:type="textWrapping"/>
      </w:r>
      <w:r>
        <w:rPr>
          <w:rStyle w:val="VerbatimChar"/>
        </w:rPr>
        <w:t xml:space="preserve">##      spam    460  564</w:t>
      </w:r>
    </w:p>
    <w:p>
      <w:pPr>
        <w:pStyle w:val="SourceCode"/>
      </w:pPr>
      <w:r>
        <w:rPr>
          <w:rStyle w:val="KeywordTok"/>
        </w:rPr>
        <w:t xml:space="preserve">missclassification</w:t>
      </w:r>
      <w:r>
        <w:rPr>
          <w:rStyle w:val="NormalTok"/>
        </w:rPr>
        <w:t xml:space="preserve">(confusion.test)</w:t>
      </w:r>
    </w:p>
    <w:p>
      <w:pPr>
        <w:pStyle w:val="SourceCode"/>
      </w:pPr>
      <w:r>
        <w:rPr>
          <w:rStyle w:val="VerbatimChar"/>
        </w:rPr>
        <w:t xml:space="preserve">## [1] 0.323871</w:t>
      </w:r>
    </w:p>
    <w:p>
      <w:pPr>
        <w:pStyle w:val="Heading3"/>
      </w:pPr>
      <w:bookmarkStart w:id="401" w:name="random-forrest"/>
      <w:r>
        <w:t xml:space="preserve">Random Forrest</w:t>
      </w:r>
      <w:bookmarkEnd w:id="401"/>
    </w:p>
    <w:p>
      <w:pPr>
        <w:pStyle w:val="FirstParagraph"/>
      </w:pPr>
      <w:r>
        <w:t xml:space="preserve">A Random Forrest is one of the most popular supervised learning algorithms.</w:t>
      </w:r>
      <w:r>
        <w:t xml:space="preserve"> </w:t>
      </w:r>
      <w:r>
        <w:t xml:space="preserve">It it an extremely successful algorithm, with very few tuning parameters, and easily parallelizable (thus salable to massive datasets).</w:t>
      </w:r>
    </w:p>
    <w:p>
      <w:pPr>
        <w:pStyle w:val="SourceCode"/>
      </w:pPr>
      <w:r>
        <w:rPr>
          <w:rStyle w:val="CommentTok"/>
        </w:rPr>
        <w:t xml:space="preserve"># Control some training parameters</w:t>
      </w:r>
      <w:r>
        <w:br w:type="textWrapping"/>
      </w:r>
      <w:r>
        <w:rPr>
          <w:rStyle w:val="NormalTok"/>
        </w:rPr>
        <w:t xml:space="preserve">train.control &lt;-</w:t>
      </w:r>
      <w:r>
        <w:rPr>
          <w:rStyle w:val="StringTok"/>
        </w:rPr>
        <w:t xml:space="preserve"> </w:t>
      </w:r>
      <w:r>
        <w:rPr>
          <w:rStyle w:val="KeywordTok"/>
        </w:rPr>
        <w:t xml:space="preserve">trainControl</w:t>
      </w:r>
      <w:r>
        <w:rPr>
          <w:rStyle w:val="NormalTok"/>
        </w:rPr>
        <w:t xml:space="preserve">(</w:t>
      </w:r>
      <w:r>
        <w:rPr>
          <w:rStyle w:val="DataTypeTok"/>
        </w:rPr>
        <w:t xml:space="preserve">method =</w:t>
      </w:r>
      <w:r>
        <w:rPr>
          <w:rStyle w:val="NormalTok"/>
        </w:rPr>
        <w:t xml:space="preserve"> </w:t>
      </w:r>
      <w:r>
        <w:rPr>
          <w:rStyle w:val="StringTok"/>
        </w:rPr>
        <w:t xml:space="preserve">"cv"</w:t>
      </w:r>
      <w:r>
        <w:rPr>
          <w:rStyle w:val="NormalTok"/>
        </w:rPr>
        <w:t xml:space="preserve">, </w:t>
      </w:r>
      <w:r>
        <w:rPr>
          <w:rStyle w:val="DataTypeTok"/>
        </w:rPr>
        <w:t xml:space="preserve">number =</w:t>
      </w:r>
      <w:r>
        <w:rPr>
          <w:rStyle w:val="NormalTok"/>
        </w:rPr>
        <w:t xml:space="preserve"> </w:t>
      </w:r>
      <w:r>
        <w:rPr>
          <w:rStyle w:val="DecValTok"/>
        </w:rPr>
        <w:t xml:space="preserve">10</w:t>
      </w:r>
      <w:r>
        <w:rPr>
          <w:rStyle w:val="NormalTok"/>
        </w:rPr>
        <w:t xml:space="preserve">)</w:t>
      </w:r>
      <w:r>
        <w:br w:type="textWrapping"/>
      </w:r>
      <w:r>
        <w:rPr>
          <w:rStyle w:val="NormalTok"/>
        </w:rPr>
        <w:t xml:space="preserve">rf</w:t>
      </w:r>
      <w:r>
        <w:rPr>
          <w:rStyle w:val="FloatTok"/>
        </w:rPr>
        <w:t xml:space="preserve">.1</w:t>
      </w:r>
      <w:r>
        <w:rPr>
          <w:rStyle w:val="NormalTok"/>
        </w:rPr>
        <w:t xml:space="preserve"> &lt;-</w:t>
      </w:r>
      <w:r>
        <w:rPr>
          <w:rStyle w:val="StringTok"/>
        </w:rPr>
        <w:t xml:space="preserve"> </w:t>
      </w:r>
      <w:r>
        <w:rPr>
          <w:rStyle w:val="NormalTok"/>
        </w:rPr>
        <w:t xml:space="preserve">caret</w:t>
      </w:r>
      <w:r>
        <w:rPr>
          <w:rStyle w:val="OperatorTok"/>
        </w:rPr>
        <w:t xml:space="preserve">::</w:t>
      </w:r>
      <w:r>
        <w:rPr>
          <w:rStyle w:val="KeywordTok"/>
        </w:rPr>
        <w:t xml:space="preserve">train</w:t>
      </w:r>
      <w:r>
        <w:rPr>
          <w:rStyle w:val="NormalTok"/>
        </w:rPr>
        <w:t xml:space="preserve">(lcavol</w:t>
      </w:r>
      <w:r>
        <w:rPr>
          <w:rStyle w:val="OperatorTok"/>
        </w:rPr>
        <w:t xml:space="preserve">~</w:t>
      </w:r>
      <w:r>
        <w:rPr>
          <w:rStyle w:val="NormalTok"/>
        </w:rPr>
        <w:t xml:space="preserve">., </w:t>
      </w:r>
      <w:r>
        <w:rPr>
          <w:rStyle w:val="DataTypeTok"/>
        </w:rPr>
        <w:t xml:space="preserve">data=</w:t>
      </w:r>
      <w:r>
        <w:rPr>
          <w:rStyle w:val="NormalTok"/>
        </w:rPr>
        <w:t xml:space="preserve">prostate.train, </w:t>
      </w:r>
      <w:r>
        <w:br w:type="textWrapping"/>
      </w:r>
      <w:r>
        <w:rPr>
          <w:rStyle w:val="NormalTok"/>
        </w:rPr>
        <w:t xml:space="preserve">                </w:t>
      </w:r>
      <w:r>
        <w:rPr>
          <w:rStyle w:val="DataTypeTok"/>
        </w:rPr>
        <w:t xml:space="preserve">method=</w:t>
      </w:r>
      <w:r>
        <w:rPr>
          <w:rStyle w:val="StringTok"/>
        </w:rPr>
        <w:t xml:space="preserve">'rf'</w:t>
      </w:r>
      <w:r>
        <w:rPr>
          <w:rStyle w:val="NormalTok"/>
        </w:rPr>
        <w:t xml:space="preserve">, </w:t>
      </w:r>
      <w:r>
        <w:br w:type="textWrapping"/>
      </w:r>
      <w:r>
        <w:rPr>
          <w:rStyle w:val="NormalTok"/>
        </w:rPr>
        <w:t xml:space="preserve">                </w:t>
      </w:r>
      <w:r>
        <w:rPr>
          <w:rStyle w:val="DataTypeTok"/>
        </w:rPr>
        <w:t xml:space="preserve">trControl=</w:t>
      </w:r>
      <w:r>
        <w:rPr>
          <w:rStyle w:val="NormalTok"/>
        </w:rPr>
        <w:t xml:space="preserve">train.control)</w:t>
      </w:r>
      <w:r>
        <w:br w:type="textWrapping"/>
      </w:r>
      <w:r>
        <w:rPr>
          <w:rStyle w:val="NormalTok"/>
        </w:rPr>
        <w:t xml:space="preserve">rf</w:t>
      </w:r>
      <w:r>
        <w:rPr>
          <w:rStyle w:val="FloatTok"/>
        </w:rPr>
        <w:t xml:space="preserve">.1</w:t>
      </w:r>
    </w:p>
    <w:p>
      <w:pPr>
        <w:pStyle w:val="SourceCode"/>
      </w:pPr>
      <w:r>
        <w:rPr>
          <w:rStyle w:val="VerbatimChar"/>
        </w:rPr>
        <w:t xml:space="preserve">## Random Forest </w:t>
      </w:r>
      <w:r>
        <w:br w:type="textWrapping"/>
      </w:r>
      <w:r>
        <w:rPr>
          <w:rStyle w:val="VerbatimChar"/>
        </w:rPr>
        <w:t xml:space="preserve">## </w:t>
      </w:r>
      <w:r>
        <w:br w:type="textWrapping"/>
      </w:r>
      <w:r>
        <w:rPr>
          <w:rStyle w:val="VerbatimChar"/>
        </w:rPr>
        <w:t xml:space="preserve">## 67 samples</w:t>
      </w:r>
      <w:r>
        <w:br w:type="textWrapping"/>
      </w:r>
      <w:r>
        <w:rPr>
          <w:rStyle w:val="VerbatimChar"/>
        </w:rPr>
        <w:t xml:space="preserve">##  8 predictor</w:t>
      </w:r>
      <w:r>
        <w:br w:type="textWrapping"/>
      </w:r>
      <w:r>
        <w:rPr>
          <w:rStyle w:val="VerbatimChar"/>
        </w:rPr>
        <w:t xml:space="preserve">## </w:t>
      </w:r>
      <w:r>
        <w:br w:type="textWrapping"/>
      </w:r>
      <w:r>
        <w:rPr>
          <w:rStyle w:val="VerbatimChar"/>
        </w:rPr>
        <w:t xml:space="preserve">## No pre-processing</w:t>
      </w:r>
      <w:r>
        <w:br w:type="textWrapping"/>
      </w:r>
      <w:r>
        <w:rPr>
          <w:rStyle w:val="VerbatimChar"/>
        </w:rPr>
        <w:t xml:space="preserve">## Resampling: Cross-Validated (10 fold) </w:t>
      </w:r>
      <w:r>
        <w:br w:type="textWrapping"/>
      </w:r>
      <w:r>
        <w:rPr>
          <w:rStyle w:val="VerbatimChar"/>
        </w:rPr>
        <w:t xml:space="preserve">## Summary of sample sizes: 61, 60, 59, 61, 61, 59, ... </w:t>
      </w:r>
      <w:r>
        <w:br w:type="textWrapping"/>
      </w:r>
      <w:r>
        <w:rPr>
          <w:rStyle w:val="VerbatimChar"/>
        </w:rPr>
        <w:t xml:space="preserve">## Resampling results across tuning parameters:</w:t>
      </w:r>
      <w:r>
        <w:br w:type="textWrapping"/>
      </w:r>
      <w:r>
        <w:rPr>
          <w:rStyle w:val="VerbatimChar"/>
        </w:rPr>
        <w:t xml:space="preserve">## </w:t>
      </w:r>
      <w:r>
        <w:br w:type="textWrapping"/>
      </w:r>
      <w:r>
        <w:rPr>
          <w:rStyle w:val="VerbatimChar"/>
        </w:rPr>
        <w:t xml:space="preserve">##   mtry  RMSE       Rsquared   MAE      </w:t>
      </w:r>
      <w:r>
        <w:br w:type="textWrapping"/>
      </w:r>
      <w:r>
        <w:rPr>
          <w:rStyle w:val="VerbatimChar"/>
        </w:rPr>
        <w:t xml:space="preserve">##   2     0.7971605  0.6452185  0.6723825</w:t>
      </w:r>
      <w:r>
        <w:br w:type="textWrapping"/>
      </w:r>
      <w:r>
        <w:rPr>
          <w:rStyle w:val="VerbatimChar"/>
        </w:rPr>
        <w:t xml:space="preserve">##   5     0.7718659  0.6603524  0.6454595</w:t>
      </w:r>
      <w:r>
        <w:br w:type="textWrapping"/>
      </w:r>
      <w:r>
        <w:rPr>
          <w:rStyle w:val="VerbatimChar"/>
        </w:rPr>
        <w:t xml:space="preserve">##   8     0.7748043  0.6593911  0.6463712</w:t>
      </w:r>
      <w:r>
        <w:br w:type="textWrapping"/>
      </w:r>
      <w:r>
        <w:rPr>
          <w:rStyle w:val="VerbatimChar"/>
        </w:rPr>
        <w:t xml:space="preserve">## </w:t>
      </w:r>
      <w:r>
        <w:br w:type="textWrapping"/>
      </w:r>
      <w:r>
        <w:rPr>
          <w:rStyle w:val="VerbatimChar"/>
        </w:rPr>
        <w:t xml:space="preserve">## RMSE was used to select the optimal model using the smallest value.</w:t>
      </w:r>
      <w:r>
        <w:br w:type="textWrapping"/>
      </w:r>
      <w:r>
        <w:rPr>
          <w:rStyle w:val="VerbatimChar"/>
        </w:rPr>
        <w:t xml:space="preserve">## The final value used for the model was mtry = 5.</w:t>
      </w:r>
    </w:p>
    <w:p>
      <w:pPr>
        <w:pStyle w:val="SourceCode"/>
      </w:pPr>
      <w:r>
        <w:rPr>
          <w:rStyle w:val="CommentTok"/>
        </w:rPr>
        <w:t xml:space="preserve"># Train error:</w:t>
      </w:r>
      <w:r>
        <w:br w:type="textWrapping"/>
      </w:r>
      <w:r>
        <w:rPr>
          <w:rStyle w:val="KeywordTok"/>
        </w:rPr>
        <w:t xml:space="preserve">MSE</w:t>
      </w:r>
      <w:r>
        <w:rPr>
          <w:rStyle w:val="NormalTok"/>
        </w:rPr>
        <w:t xml:space="preserve">( </w:t>
      </w:r>
      <w:r>
        <w:rPr>
          <w:rStyle w:val="KeywordTok"/>
        </w:rPr>
        <w:t xml:space="preserve">predict</w:t>
      </w:r>
      <w:r>
        <w:rPr>
          <w:rStyle w:val="NormalTok"/>
        </w:rPr>
        <w:t xml:space="preserve">(rf</w:t>
      </w:r>
      <w:r>
        <w:rPr>
          <w:rStyle w:val="FloatTok"/>
        </w:rPr>
        <w:t xml:space="preserve">.1</w:t>
      </w:r>
      <w:r>
        <w:rPr>
          <w:rStyle w:val="NormalTok"/>
        </w:rPr>
        <w:t xml:space="preserve">)</w:t>
      </w:r>
      <w:r>
        <w:rPr>
          <w:rStyle w:val="OperatorTok"/>
        </w:rPr>
        <w:t xml:space="preserve">-</w:t>
      </w:r>
      <w:r>
        <w:rPr>
          <w:rStyle w:val="StringTok"/>
        </w:rPr>
        <w:t xml:space="preserve"> </w:t>
      </w:r>
      <w:r>
        <w:rPr>
          <w:rStyle w:val="NormalTok"/>
        </w:rPr>
        <w:t xml:space="preserve">prostate.train</w:t>
      </w:r>
      <w:r>
        <w:rPr>
          <w:rStyle w:val="OperatorTok"/>
        </w:rPr>
        <w:t xml:space="preserve">$</w:t>
      </w:r>
      <w:r>
        <w:rPr>
          <w:rStyle w:val="NormalTok"/>
        </w:rPr>
        <w:t xml:space="preserve">lcavol)</w:t>
      </w:r>
    </w:p>
    <w:p>
      <w:pPr>
        <w:pStyle w:val="SourceCode"/>
      </w:pPr>
      <w:r>
        <w:rPr>
          <w:rStyle w:val="VerbatimChar"/>
        </w:rPr>
        <w:t xml:space="preserve">## [1] 0.139739</w:t>
      </w:r>
    </w:p>
    <w:p>
      <w:pPr>
        <w:pStyle w:val="SourceCode"/>
      </w:pPr>
      <w:r>
        <w:rPr>
          <w:rStyle w:val="CommentTok"/>
        </w:rPr>
        <w:t xml:space="preserve"># Test error:</w:t>
      </w:r>
      <w:r>
        <w:br w:type="textWrapping"/>
      </w:r>
      <w:r>
        <w:rPr>
          <w:rStyle w:val="KeywordTok"/>
        </w:rPr>
        <w:t xml:space="preserve">MSE</w:t>
      </w:r>
      <w:r>
        <w:rPr>
          <w:rStyle w:val="NormalTok"/>
        </w:rPr>
        <w:t xml:space="preserve">( </w:t>
      </w:r>
      <w:r>
        <w:rPr>
          <w:rStyle w:val="KeywordTok"/>
        </w:rPr>
        <w:t xml:space="preserve">predict</w:t>
      </w:r>
      <w:r>
        <w:rPr>
          <w:rStyle w:val="NormalTok"/>
        </w:rPr>
        <w:t xml:space="preserve">(rf</w:t>
      </w:r>
      <w:r>
        <w:rPr>
          <w:rStyle w:val="FloatTok"/>
        </w:rPr>
        <w:t xml:space="preserve">.1</w:t>
      </w:r>
      <w:r>
        <w:rPr>
          <w:rStyle w:val="NormalTok"/>
        </w:rPr>
        <w:t xml:space="preserve">, </w:t>
      </w:r>
      <w:r>
        <w:rPr>
          <w:rStyle w:val="DataTypeTok"/>
        </w:rPr>
        <w:t xml:space="preserve">newdata =</w:t>
      </w:r>
      <w:r>
        <w:rPr>
          <w:rStyle w:val="NormalTok"/>
        </w:rPr>
        <w:t xml:space="preserve"> prostate.test)</w:t>
      </w:r>
      <w:r>
        <w:rPr>
          <w:rStyle w:val="OperatorTok"/>
        </w:rPr>
        <w:t xml:space="preserve">-</w:t>
      </w:r>
      <w:r>
        <w:rPr>
          <w:rStyle w:val="StringTok"/>
        </w:rPr>
        <w:t xml:space="preserve"> </w:t>
      </w:r>
      <w:r>
        <w:rPr>
          <w:rStyle w:val="NormalTok"/>
        </w:rPr>
        <w:t xml:space="preserve">prostate.test</w:t>
      </w:r>
      <w:r>
        <w:rPr>
          <w:rStyle w:val="OperatorTok"/>
        </w:rPr>
        <w:t xml:space="preserve">$</w:t>
      </w:r>
      <w:r>
        <w:rPr>
          <w:rStyle w:val="NormalTok"/>
        </w:rPr>
        <w:t xml:space="preserve">lcavol)</w:t>
      </w:r>
    </w:p>
    <w:p>
      <w:pPr>
        <w:pStyle w:val="SourceCode"/>
      </w:pPr>
      <w:r>
        <w:rPr>
          <w:rStyle w:val="VerbatimChar"/>
        </w:rPr>
        <w:t xml:space="preserve">## [1] 0.5341458</w:t>
      </w:r>
    </w:p>
    <w:p>
      <w:pPr>
        <w:pStyle w:val="FirstParagraph"/>
      </w:pPr>
      <w:r>
        <w:t xml:space="preserve">Some of the many many many packages that learn random-forests include:</w:t>
      </w:r>
      <w:r>
        <w:t xml:space="preserve"> </w:t>
      </w:r>
      <w:hyperlink r:id="rId402">
        <w:r>
          <w:rPr>
            <w:rStyle w:val="Hyperlink"/>
          </w:rPr>
          <w:t xml:space="preserve">randomForest</w:t>
        </w:r>
      </w:hyperlink>
      <w:r>
        <w:t xml:space="preserve">,</w:t>
      </w:r>
      <w:r>
        <w:t xml:space="preserve"> </w:t>
      </w:r>
      <w:hyperlink r:id="rId403">
        <w:r>
          <w:rPr>
            <w:rStyle w:val="Hyperlink"/>
          </w:rPr>
          <w:t xml:space="preserve">ranger</w:t>
        </w:r>
      </w:hyperlink>
      <w:r>
        <w:t xml:space="preserve">.</w:t>
      </w:r>
    </w:p>
    <w:p>
      <w:pPr>
        <w:pStyle w:val="Heading3"/>
      </w:pPr>
      <w:bookmarkStart w:id="404" w:name="boosting"/>
      <w:r>
        <w:t xml:space="preserve">Boosting</w:t>
      </w:r>
      <w:bookmarkEnd w:id="404"/>
    </w:p>
    <w:p>
      <w:pPr>
        <w:pStyle w:val="FirstParagraph"/>
      </w:pPr>
      <w:r>
        <w:t xml:space="preserve">The fundamental idea behind</w:t>
      </w:r>
      <w:r>
        <w:t xml:space="preserve"> </w:t>
      </w:r>
      <w:r>
        <w:rPr>
          <w:b/>
        </w:rPr>
        <w:t xml:space="preserve">Boosting</w:t>
      </w:r>
      <w:r>
        <w:t xml:space="preserve"> </w:t>
      </w:r>
      <w:r>
        <w:t xml:space="preserve">is to construct a predictor, as the sum of several</w:t>
      </w:r>
      <w:r>
        <w:t xml:space="preserve"> </w:t>
      </w:r>
      <w:r>
        <w:t xml:space="preserve">“</w:t>
      </w:r>
      <w:r>
        <w:t xml:space="preserve">weak</w:t>
      </w:r>
      <w:r>
        <w:t xml:space="preserve">”</w:t>
      </w:r>
      <w:r>
        <w:t xml:space="preserve"> </w:t>
      </w:r>
      <w:r>
        <w:t xml:space="preserve">predictors.</w:t>
      </w:r>
      <w:r>
        <w:t xml:space="preserve"> </w:t>
      </w:r>
      <w:r>
        <w:t xml:space="preserve">These weak predictors, are not trained on the same data.</w:t>
      </w:r>
      <w:r>
        <w:t xml:space="preserve"> </w:t>
      </w:r>
      <w:r>
        <w:t xml:space="preserve">Instead, each predictor is trained on the residuals of the previous.</w:t>
      </w:r>
      <w:r>
        <w:t xml:space="preserve"> </w:t>
      </w:r>
      <w:r>
        <w:t xml:space="preserve">Think of it this way:</w:t>
      </w:r>
      <w:r>
        <w:t xml:space="preserve"> </w:t>
      </w:r>
      <w:r>
        <w:t xml:space="preserve">The first predictor targets the strongest signal.</w:t>
      </w:r>
      <w:r>
        <w:t xml:space="preserve"> </w:t>
      </w:r>
      <w:r>
        <w:t xml:space="preserve">The second targets what the first did not predict.</w:t>
      </w:r>
      <w:r>
        <w:t xml:space="preserve"> </w:t>
      </w:r>
      <w:r>
        <w:t xml:space="preserve">Etc.</w:t>
      </w:r>
      <w:r>
        <w:t xml:space="preserve"> </w:t>
      </w:r>
      <w:r>
        <w:t xml:space="preserve">At some point, the residuals cannot be predicted anymore, and the learning will stabilize.</w:t>
      </w:r>
      <w:r>
        <w:t xml:space="preserve"> </w:t>
      </w:r>
      <w:r>
        <w:t xml:space="preserve">Boosting is typically, but not necessarily, implemented as a sum of trees (@(trees)).</w:t>
      </w:r>
    </w:p>
    <w:p>
      <w:pPr>
        <w:pStyle w:val="Heading4"/>
      </w:pPr>
      <w:bookmarkStart w:id="405" w:name="the-gbm-package"/>
      <w:r>
        <w:t xml:space="preserve">The gbm Package</w:t>
      </w:r>
      <w:bookmarkEnd w:id="405"/>
    </w:p>
    <w:p>
      <w:pPr>
        <w:pStyle w:val="FirstParagraph"/>
      </w:pPr>
      <w:r>
        <w:t xml:space="preserve">TODO</w:t>
      </w:r>
    </w:p>
    <w:p>
      <w:pPr>
        <w:pStyle w:val="Heading4"/>
      </w:pPr>
      <w:bookmarkStart w:id="406" w:name="the-xgboost-package"/>
      <w:r>
        <w:t xml:space="preserve">The xgboost Package</w:t>
      </w:r>
      <w:bookmarkEnd w:id="406"/>
    </w:p>
    <w:p>
      <w:pPr>
        <w:pStyle w:val="FirstParagraph"/>
      </w:pPr>
      <w:r>
        <w:t xml:space="preserve">TODO</w:t>
      </w:r>
    </w:p>
    <w:p>
      <w:pPr>
        <w:pStyle w:val="Heading2"/>
      </w:pPr>
      <w:bookmarkStart w:id="407" w:name="bibliographic-notes-8"/>
      <w:r>
        <w:t xml:space="preserve">Bibliographic Notes</w:t>
      </w:r>
      <w:bookmarkEnd w:id="407"/>
    </w:p>
    <w:p>
      <w:pPr>
        <w:pStyle w:val="FirstParagraph"/>
      </w:pPr>
      <w:r>
        <w:t xml:space="preserve">The ultimate reference on (statistical) machine learning is</w:t>
      </w:r>
      <w:r>
        <w:t xml:space="preserve"> </w:t>
      </w:r>
      <w:r>
        <w:t xml:space="preserve">Friedman, Hastie, and Tibshirani (</w:t>
      </w:r>
      <w:hyperlink w:anchor="ref-friedman2001elements">
        <w:r>
          <w:rPr>
            <w:rStyle w:val="Hyperlink"/>
          </w:rPr>
          <w:t xml:space="preserve">2001</w:t>
        </w:r>
      </w:hyperlink>
      <w:r>
        <w:t xml:space="preserve">)</w:t>
      </w:r>
      <w:r>
        <w:t xml:space="preserve">.</w:t>
      </w:r>
      <w:r>
        <w:t xml:space="preserve"> </w:t>
      </w:r>
      <w:r>
        <w:t xml:space="preserve">For a softer introduction, see</w:t>
      </w:r>
      <w:r>
        <w:t xml:space="preserve"> </w:t>
      </w:r>
      <w:r>
        <w:t xml:space="preserve">James et al. (</w:t>
      </w:r>
      <w:hyperlink w:anchor="ref-james2013introduction">
        <w:r>
          <w:rPr>
            <w:rStyle w:val="Hyperlink"/>
          </w:rPr>
          <w:t xml:space="preserve">2013</w:t>
        </w:r>
      </w:hyperlink>
      <w:r>
        <w:t xml:space="preserve">)</w:t>
      </w:r>
      <w:r>
        <w:t xml:space="preserve">.</w:t>
      </w:r>
      <w:r>
        <w:t xml:space="preserve"> </w:t>
      </w:r>
      <w:r>
        <w:t xml:space="preserve">A statistician will also like</w:t>
      </w:r>
      <w:r>
        <w:t xml:space="preserve"> </w:t>
      </w:r>
      <w:r>
        <w:t xml:space="preserve">Ripley (</w:t>
      </w:r>
      <w:hyperlink w:anchor="ref-ripley2007pattern">
        <w:r>
          <w:rPr>
            <w:rStyle w:val="Hyperlink"/>
          </w:rPr>
          <w:t xml:space="preserve">2007</w:t>
        </w:r>
      </w:hyperlink>
      <w:r>
        <w:t xml:space="preserve">)</w:t>
      </w:r>
      <w:r>
        <w:t xml:space="preserve">.</w:t>
      </w:r>
      <w:r>
        <w:t xml:space="preserve"> </w:t>
      </w:r>
      <w:r>
        <w:t xml:space="preserve">For a very algorithmic view, see the seminal</w:t>
      </w:r>
      <w:r>
        <w:t xml:space="preserve"> </w:t>
      </w:r>
      <w:r>
        <w:t xml:space="preserve">Leskovec, Rajaraman, and Ullman (</w:t>
      </w:r>
      <w:hyperlink w:anchor="ref-leskovec2014mining">
        <w:r>
          <w:rPr>
            <w:rStyle w:val="Hyperlink"/>
          </w:rPr>
          <w:t xml:space="preserve">2014</w:t>
        </w:r>
      </w:hyperlink>
      <w:r>
        <w:t xml:space="preserve">)</w:t>
      </w:r>
      <w:r>
        <w:t xml:space="preserve"> </w:t>
      </w:r>
      <w:r>
        <w:t xml:space="preserve">or</w:t>
      </w:r>
      <w:r>
        <w:t xml:space="preserve"> </w:t>
      </w:r>
      <w:r>
        <w:t xml:space="preserve">Conway and White (</w:t>
      </w:r>
      <w:hyperlink w:anchor="ref-conway2012machine">
        <w:r>
          <w:rPr>
            <w:rStyle w:val="Hyperlink"/>
          </w:rPr>
          <w:t xml:space="preserve">2012</w:t>
        </w:r>
      </w:hyperlink>
      <w:r>
        <w:t xml:space="preserve">)</w:t>
      </w:r>
      <w:r>
        <w:t xml:space="preserve">.</w:t>
      </w:r>
      <w:r>
        <w:t xml:space="preserve"> </w:t>
      </w:r>
      <w:r>
        <w:t xml:space="preserve">For a much more theoretical reference, see</w:t>
      </w:r>
      <w:r>
        <w:t xml:space="preserve"> </w:t>
      </w:r>
      <w:r>
        <w:t xml:space="preserve">Mohri, Rostamizadeh, and Talwalkar (</w:t>
      </w:r>
      <w:hyperlink w:anchor="ref-mohri2012foundations">
        <w:r>
          <w:rPr>
            <w:rStyle w:val="Hyperlink"/>
          </w:rPr>
          <w:t xml:space="preserve">2012</w:t>
        </w:r>
      </w:hyperlink>
      <w:r>
        <w:t xml:space="preserve">)</w:t>
      </w:r>
      <w:r>
        <w:t xml:space="preserve">,</w:t>
      </w:r>
      <w:r>
        <w:t xml:space="preserve"> </w:t>
      </w:r>
      <w:r>
        <w:t xml:space="preserve">Vapnik (</w:t>
      </w:r>
      <w:hyperlink w:anchor="ref-vapnik2013nature">
        <w:r>
          <w:rPr>
            <w:rStyle w:val="Hyperlink"/>
          </w:rPr>
          <w:t xml:space="preserve">2013</w:t>
        </w:r>
      </w:hyperlink>
      <w:r>
        <w:t xml:space="preserve">)</w:t>
      </w:r>
      <w:r>
        <w:t xml:space="preserve">,</w:t>
      </w:r>
      <w:r>
        <w:t xml:space="preserve"> </w:t>
      </w:r>
      <w:r>
        <w:t xml:space="preserve">Shalev-Shwartz and Ben-David (</w:t>
      </w:r>
      <w:hyperlink w:anchor="ref-shalev2014understanding">
        <w:r>
          <w:rPr>
            <w:rStyle w:val="Hyperlink"/>
          </w:rPr>
          <w:t xml:space="preserve">2014</w:t>
        </w:r>
      </w:hyperlink>
      <w:r>
        <w:t xml:space="preserve">)</w:t>
      </w:r>
      <w:r>
        <w:t xml:space="preserve">.</w:t>
      </w:r>
      <w:r>
        <w:t xml:space="preserve"> </w:t>
      </w:r>
      <w:r>
        <w:t xml:space="preserve">Terminology taken from</w:t>
      </w:r>
      <w:r>
        <w:t xml:space="preserve"> </w:t>
      </w:r>
      <w:r>
        <w:t xml:space="preserve">Sammut and Webb (</w:t>
      </w:r>
      <w:hyperlink w:anchor="ref-sammut2011encyclopedia">
        <w:r>
          <w:rPr>
            <w:rStyle w:val="Hyperlink"/>
          </w:rPr>
          <w:t xml:space="preserve">2011</w:t>
        </w:r>
      </w:hyperlink>
      <w:r>
        <w:t xml:space="preserve">)</w:t>
      </w:r>
      <w:r>
        <w:t xml:space="preserve">.</w:t>
      </w:r>
      <w:r>
        <w:t xml:space="preserve"> </w:t>
      </w:r>
      <w:r>
        <w:t xml:space="preserve">For an R oriented view see</w:t>
      </w:r>
      <w:r>
        <w:t xml:space="preserve"> </w:t>
      </w:r>
      <w:r>
        <w:t xml:space="preserve">Lantz (</w:t>
      </w:r>
      <w:hyperlink w:anchor="ref-lantz2013machine">
        <w:r>
          <w:rPr>
            <w:rStyle w:val="Hyperlink"/>
          </w:rPr>
          <w:t xml:space="preserve">2013</w:t>
        </w:r>
      </w:hyperlink>
      <w:r>
        <w:t xml:space="preserve">)</w:t>
      </w:r>
      <w:r>
        <w:t xml:space="preserve">.</w:t>
      </w:r>
      <w:r>
        <w:t xml:space="preserve"> </w:t>
      </w:r>
      <w:r>
        <w:t xml:space="preserve">For review of other R sources for machine learning see</w:t>
      </w:r>
      <w:r>
        <w:t xml:space="preserve"> </w:t>
      </w:r>
      <w:hyperlink r:id="rId408">
        <w:r>
          <w:rPr>
            <w:rStyle w:val="Hyperlink"/>
          </w:rPr>
          <w:t xml:space="preserve">Jim Savege’s post</w:t>
        </w:r>
      </w:hyperlink>
      <w:r>
        <w:t xml:space="preserve">, or the official</w:t>
      </w:r>
      <w:r>
        <w:t xml:space="preserve"> </w:t>
      </w:r>
      <w:hyperlink r:id="rId409">
        <w:r>
          <w:rPr>
            <w:rStyle w:val="Hyperlink"/>
          </w:rPr>
          <w:t xml:space="preserve">Task View</w:t>
        </w:r>
      </w:hyperlink>
      <w:r>
        <w:t xml:space="preserve">.</w:t>
      </w:r>
      <w:r>
        <w:t xml:space="preserve"> </w:t>
      </w:r>
      <w:r>
        <w:t xml:space="preserve">For a review of resampling based unbiased risk estimation (i.e. cross validation) see the exceptional review of</w:t>
      </w:r>
      <w:r>
        <w:t xml:space="preserve"> </w:t>
      </w:r>
      <w:r>
        <w:t xml:space="preserve">Arlot, Celisse, and others (</w:t>
      </w:r>
      <w:hyperlink w:anchor="ref-arlot2010survey">
        <w:r>
          <w:rPr>
            <w:rStyle w:val="Hyperlink"/>
          </w:rPr>
          <w:t xml:space="preserve">2010</w:t>
        </w:r>
      </w:hyperlink>
      <w:r>
        <w:t xml:space="preserve">)</w:t>
      </w:r>
      <w:r>
        <w:t xml:space="preserve">.</w:t>
      </w:r>
      <w:r>
        <w:t xml:space="preserve"> </w:t>
      </w:r>
      <w:r>
        <w:t xml:space="preserve">For feature engineering:</w:t>
      </w:r>
      <w:r>
        <w:t xml:space="preserve"> </w:t>
      </w:r>
      <w:hyperlink r:id="rId410">
        <w:r>
          <w:rPr>
            <w:rStyle w:val="Hyperlink"/>
          </w:rPr>
          <w:t xml:space="preserve">Feature Engineering and Selection: A Practical Approach for Predictive Models</w:t>
        </w:r>
      </w:hyperlink>
      <w:r>
        <w:t xml:space="preserve">.</w:t>
      </w:r>
      <w:r>
        <w:t xml:space="preserve"> </w:t>
      </w:r>
      <w:r>
        <w:t xml:space="preserve">If you want to know about Deep-Nets in R see</w:t>
      </w:r>
      <w:r>
        <w:t xml:space="preserve"> </w:t>
      </w:r>
      <w:hyperlink r:id="rId411">
        <w:r>
          <w:rPr>
            <w:rStyle w:val="Hyperlink"/>
          </w:rPr>
          <w:t xml:space="preserve">here</w:t>
        </w:r>
      </w:hyperlink>
      <w:r>
        <w:t xml:space="preserve">.</w:t>
      </w:r>
    </w:p>
    <w:p>
      <w:pPr>
        <w:pStyle w:val="Heading2"/>
      </w:pPr>
      <w:bookmarkStart w:id="412" w:name="practice-yourself-6"/>
      <w:r>
        <w:t xml:space="preserve">Practice Yourself</w:t>
      </w:r>
      <w:bookmarkEnd w:id="412"/>
    </w:p>
    <w:p>
      <w:pPr>
        <w:pStyle w:val="Compact"/>
        <w:numPr>
          <w:numId w:val="1101"/>
          <w:ilvl w:val="0"/>
        </w:numPr>
      </w:pPr>
      <w:r>
        <w:t xml:space="preserve">In</w:t>
      </w:r>
      <w:r>
        <w:t xml:space="preserve"> </w:t>
      </w:r>
      <w:r>
        <w:t xml:space="preserve">7.6</w:t>
      </w:r>
      <w:r>
        <w:t xml:space="preserve"> </w:t>
      </w:r>
      <w:r>
        <w:t xml:space="preserve">we fit a GLM for the</w:t>
      </w:r>
      <w:r>
        <w:t xml:space="preserve"> </w:t>
      </w:r>
      <w:r>
        <w:rPr>
          <w:rStyle w:val="VerbatimChar"/>
        </w:rPr>
        <w:t xml:space="preserve">MASS::epil</w:t>
      </w:r>
      <w:r>
        <w:t xml:space="preserve"> </w:t>
      </w:r>
      <w:r>
        <w:t xml:space="preserve">data (Poisson family). We assume that the number of seizures (</w:t>
      </w:r>
      <m:oMath>
        <m:r>
          <m:t>y</m:t>
        </m:r>
      </m:oMath>
      <w:r>
        <w:t xml:space="preserve">) depending on the age of the patient (</w:t>
      </w:r>
      <w:r>
        <w:rPr>
          <w:rStyle w:val="VerbatimChar"/>
        </w:rPr>
        <w:t xml:space="preserve">age</w:t>
      </w:r>
      <w:r>
        <w:t xml:space="preserve">) and the treatment (</w:t>
      </w:r>
      <w:r>
        <w:rPr>
          <w:rStyle w:val="VerbatimChar"/>
        </w:rPr>
        <w:t xml:space="preserve">trt</w:t>
      </w:r>
      <w:r>
        <w:t xml:space="preserve">).</w:t>
      </w:r>
    </w:p>
    <w:p>
      <w:pPr>
        <w:pStyle w:val="Compact"/>
        <w:numPr>
          <w:numId w:val="1102"/>
          <w:ilvl w:val="1"/>
        </w:numPr>
      </w:pPr>
      <w:r>
        <w:t xml:space="preserve">What was the MSE of the model?</w:t>
      </w:r>
    </w:p>
    <w:p>
      <w:pPr>
        <w:pStyle w:val="Compact"/>
        <w:numPr>
          <w:numId w:val="1102"/>
          <w:ilvl w:val="1"/>
        </w:numPr>
      </w:pPr>
      <w:r>
        <w:t xml:space="preserve">Now, try the same with a ridge penalty using</w:t>
      </w:r>
      <w:r>
        <w:t xml:space="preserve"> </w:t>
      </w:r>
      <w:r>
        <w:rPr>
          <w:rStyle w:val="VerbatimChar"/>
        </w:rPr>
        <w:t xml:space="preserve">glmnet</w:t>
      </w:r>
      <w:r>
        <w:t xml:space="preserve"> </w:t>
      </w:r>
      <w:r>
        <w:t xml:space="preserve">(</w:t>
      </w:r>
      <w:r>
        <w:rPr>
          <w:rStyle w:val="VerbatimChar"/>
        </w:rPr>
        <w:t xml:space="preserve">alpha=0</w:t>
      </w:r>
      <w:r>
        <w:t xml:space="preserve">).</w:t>
      </w:r>
    </w:p>
    <w:p>
      <w:pPr>
        <w:pStyle w:val="Compact"/>
        <w:numPr>
          <w:numId w:val="1102"/>
          <w:ilvl w:val="1"/>
        </w:numPr>
      </w:pPr>
      <w:r>
        <w:t xml:space="preserve">Do the same with a LASSO penalty (</w:t>
      </w:r>
      <w:r>
        <w:rPr>
          <w:rStyle w:val="VerbatimChar"/>
        </w:rPr>
        <w:t xml:space="preserve">alpha=1</w:t>
      </w:r>
      <w:r>
        <w:t xml:space="preserve">).</w:t>
      </w:r>
    </w:p>
    <w:p>
      <w:pPr>
        <w:pStyle w:val="Compact"/>
        <w:numPr>
          <w:numId w:val="1102"/>
          <w:ilvl w:val="1"/>
        </w:numPr>
      </w:pPr>
      <w:r>
        <w:t xml:space="preserve">Compare the test MSE of the three models. Which is the best ?</w:t>
      </w:r>
    </w:p>
    <w:p>
      <w:pPr>
        <w:pStyle w:val="Compact"/>
        <w:numPr>
          <w:numId w:val="1101"/>
          <w:ilvl w:val="0"/>
        </w:numPr>
      </w:pPr>
      <w:r>
        <w:t xml:space="preserve">Read about the</w:t>
      </w:r>
      <w:r>
        <w:t xml:space="preserve"> </w:t>
      </w:r>
      <w:r>
        <w:rPr>
          <w:rStyle w:val="VerbatimChar"/>
        </w:rPr>
        <w:t xml:space="preserve">Glass</w:t>
      </w:r>
      <w:r>
        <w:t xml:space="preserve"> </w:t>
      </w:r>
      <w:r>
        <w:t xml:space="preserve">dataset using</w:t>
      </w:r>
      <w:r>
        <w:t xml:space="preserve"> </w:t>
      </w:r>
      <w:r>
        <w:rPr>
          <w:rStyle w:val="VerbatimChar"/>
        </w:rPr>
        <w:t xml:space="preserve">data(Glass, package="mlbench")</w:t>
      </w:r>
      <w:r>
        <w:t xml:space="preserve"> </w:t>
      </w:r>
      <w:r>
        <w:t xml:space="preserve">and</w:t>
      </w:r>
      <w:r>
        <w:t xml:space="preserve"> </w:t>
      </w:r>
      <w:r>
        <w:rPr>
          <w:rStyle w:val="VerbatimChar"/>
        </w:rPr>
        <w:t xml:space="preserve">?Glass</w:t>
      </w:r>
      <w:r>
        <w:t xml:space="preserve">.</w:t>
      </w:r>
    </w:p>
    <w:p>
      <w:pPr>
        <w:pStyle w:val="Compact"/>
        <w:numPr>
          <w:numId w:val="1103"/>
          <w:ilvl w:val="1"/>
        </w:numPr>
      </w:pPr>
      <w:r>
        <w:t xml:space="preserve">Divide the dataset to train set and test set.</w:t>
      </w:r>
    </w:p>
    <w:p>
      <w:pPr>
        <w:pStyle w:val="Compact"/>
        <w:numPr>
          <w:numId w:val="1103"/>
          <w:ilvl w:val="1"/>
        </w:numPr>
      </w:pPr>
      <w:r>
        <w:t xml:space="preserve">Apply the various predictors from this chapter, and compare them using the proportion of missclassified.</w:t>
      </w:r>
    </w:p>
    <w:p>
      <w:pPr>
        <w:pStyle w:val="FirstParagraph"/>
      </w:pPr>
      <w:r>
        <w:t xml:space="preserve">See DataCamp’s</w:t>
      </w:r>
      <w:r>
        <w:t xml:space="preserve"> </w:t>
      </w:r>
      <w:hyperlink r:id="rId413">
        <w:r>
          <w:rPr>
            <w:rStyle w:val="Hyperlink"/>
          </w:rPr>
          <w:t xml:space="preserve">Supervised Learning in R: Classification</w:t>
        </w:r>
      </w:hyperlink>
      <w:r>
        <w:t xml:space="preserve">, and</w:t>
      </w:r>
      <w:r>
        <w:t xml:space="preserve"> </w:t>
      </w:r>
      <w:hyperlink r:id="rId414">
        <w:r>
          <w:rPr>
            <w:rStyle w:val="Hyperlink"/>
          </w:rPr>
          <w:t xml:space="preserve">Supervised Learning in R: Regression</w:t>
        </w:r>
      </w:hyperlink>
      <w:r>
        <w:t xml:space="preserve"> </w:t>
      </w:r>
      <w:r>
        <w:t xml:space="preserve">for more self practice.</w:t>
      </w:r>
    </w:p>
    <w:p>
      <w:pPr>
        <w:pStyle w:val="Heading1"/>
      </w:pPr>
      <w:bookmarkStart w:id="415" w:name="unsupervised"/>
      <w:r>
        <w:t xml:space="preserve">Unsupervised Learning</w:t>
      </w:r>
      <w:bookmarkEnd w:id="415"/>
    </w:p>
    <w:p>
      <w:pPr>
        <w:pStyle w:val="FirstParagraph"/>
      </w:pPr>
      <w:r>
        <w:t xml:space="preserve">This chapter deals with machine learning problems which are unsupervised.</w:t>
      </w:r>
      <w:r>
        <w:t xml:space="preserve"> </w:t>
      </w:r>
      <w:r>
        <w:t xml:space="preserve">This means the machine has access to a set of inputs,</w:t>
      </w:r>
      <w:r>
        <w:t xml:space="preserve"> </w:t>
      </w:r>
      <m:oMath>
        <m:r>
          <m:t>x</m:t>
        </m:r>
      </m:oMath>
      <w:r>
        <w:t xml:space="preserve">, but the desired outcome,</w:t>
      </w:r>
      <w:r>
        <w:t xml:space="preserve"> </w:t>
      </w:r>
      <m:oMath>
        <m:r>
          <m:t>y</m:t>
        </m:r>
      </m:oMath>
      <w:r>
        <w:t xml:space="preserve"> </w:t>
      </w:r>
      <w:r>
        <w:t xml:space="preserve">is not available.</w:t>
      </w:r>
      <w:r>
        <w:t xml:space="preserve"> </w:t>
      </w:r>
      <w:r>
        <w:t xml:space="preserve">Clearly, learning a relation between inputs and outcomes is impossible, but there are still a lot of problems of interest.</w:t>
      </w:r>
      <w:r>
        <w:t xml:space="preserve"> </w:t>
      </w:r>
      <w:r>
        <w:t xml:space="preserve">In particular, we may want to find a compact representation of the inputs, be it for visualization of further processing.</w:t>
      </w:r>
      <w:r>
        <w:t xml:space="preserve"> </w:t>
      </w:r>
      <w:r>
        <w:t xml:space="preserve">This is the problem of</w:t>
      </w:r>
      <w:r>
        <w:t xml:space="preserve"> </w:t>
      </w:r>
      <w:r>
        <w:rPr>
          <w:i/>
        </w:rPr>
        <w:t xml:space="preserve">dimensionality reduction</w:t>
      </w:r>
      <w:r>
        <w:t xml:space="preserve">.</w:t>
      </w:r>
      <w:r>
        <w:t xml:space="preserve"> </w:t>
      </w:r>
      <w:r>
        <w:t xml:space="preserve">For the same reasons we may want to group similar inputs. This is the problem of</w:t>
      </w:r>
      <w:r>
        <w:t xml:space="preserve"> </w:t>
      </w:r>
      <w:r>
        <w:rPr>
          <w:i/>
        </w:rPr>
        <w:t xml:space="preserve">clustering</w:t>
      </w:r>
      <w:r>
        <w:t xml:space="preserve">.</w:t>
      </w:r>
    </w:p>
    <w:p>
      <w:pPr>
        <w:pStyle w:val="BodyText"/>
      </w:pPr>
      <w:r>
        <w:t xml:space="preserve">In the statistical terminology, with some exceptions, this chapter can be thought of as multivariate</w:t>
      </w:r>
      <w:r>
        <w:t xml:space="preserve"> </w:t>
      </w:r>
      <w:r>
        <w:rPr>
          <w:b/>
        </w:rPr>
        <w:t xml:space="preserve">exploratory</w:t>
      </w:r>
      <w:r>
        <w:t xml:space="preserve"> </w:t>
      </w:r>
      <w:r>
        <w:t xml:space="preserve">statistics.</w:t>
      </w:r>
      <w:r>
        <w:t xml:space="preserve"> </w:t>
      </w:r>
      <w:r>
        <w:t xml:space="preserve">For multivariate</w:t>
      </w:r>
      <w:r>
        <w:t xml:space="preserve"> </w:t>
      </w:r>
      <w:r>
        <w:rPr>
          <w:b/>
        </w:rPr>
        <w:t xml:space="preserve">inference</w:t>
      </w:r>
      <w:r>
        <w:t xml:space="preserve">, see Chapter</w:t>
      </w:r>
      <w:r>
        <w:t xml:space="preserve"> </w:t>
      </w:r>
      <w:r>
        <w:t xml:space="preserve">9</w:t>
      </w:r>
      <w:r>
        <w:t xml:space="preserve">.</w:t>
      </w:r>
    </w:p>
    <w:p>
      <w:pPr>
        <w:pStyle w:val="Heading2"/>
      </w:pPr>
      <w:bookmarkStart w:id="416" w:name="dim-reduce"/>
      <w:r>
        <w:t xml:space="preserve">Dimensionality Reduction</w:t>
      </w:r>
      <w:bookmarkEnd w:id="416"/>
    </w:p>
    <w:p>
      <w:pPr>
        <w:pStyle w:val="Compact"/>
      </w:pPr>
    </w:p>
    <w:p>
      <w:pPr>
        <w:pStyle w:val="Compact"/>
      </w:pPr>
      <w:bookmarkStart w:id="417" w:name="exm:bmi"/>
      <w:r>
        <w:t xml:space="preserve">Example 17:</w:t>
      </w:r>
      <w:r>
        <w:t xml:space="preserve"> </w:t>
      </w:r>
      <w:bookmarkEnd w:id="417"/>
      <w:r>
        <w:t xml:space="preserve">Consider the heights and weights of a sample of individuals.</w:t>
      </w:r>
      <w:r>
        <w:t xml:space="preserve"> </w:t>
      </w:r>
      <w:r>
        <w:t xml:space="preserve">The data may seemingly reside in</w:t>
      </w:r>
      <w:r>
        <w:t xml:space="preserve"> </w:t>
      </w:r>
      <m:oMath>
        <m:r>
          <m:t>2</m:t>
        </m:r>
      </m:oMath>
      <w:r>
        <w:t xml:space="preserve"> </w:t>
      </w:r>
      <w:r>
        <w:t xml:space="preserve">dimensions but given the height, we have a pretty good guess of a persons weight, and vice versa.</w:t>
      </w:r>
      <w:r>
        <w:t xml:space="preserve"> </w:t>
      </w:r>
      <w:r>
        <w:t xml:space="preserve">We can thus state that heights and weights are not really two dimensional, but roughly lay on a</w:t>
      </w:r>
      <w:r>
        <w:t xml:space="preserve"> </w:t>
      </w:r>
      <m:oMath>
        <m:r>
          <m:t>1</m:t>
        </m:r>
      </m:oMath>
      <w:r>
        <w:t xml:space="preserve"> </w:t>
      </w:r>
      <w:r>
        <w:t xml:space="preserve">dimensional subspace of</w:t>
      </w:r>
      <w:r>
        <w:t xml:space="preserve"> </w:t>
      </w:r>
      <m:oMath>
        <m:sSup>
          <m:e>
            <m:r>
              <m:rPr>
                <m:sty m:val="p"/>
                <m:scr m:val="double-struck"/>
              </m:rPr>
              <m:t>R</m:t>
            </m:r>
          </m:e>
          <m:sup>
            <m:r>
              <m:t>2</m:t>
            </m:r>
          </m:sup>
        </m:sSup>
      </m:oMath>
      <w:r>
        <w:t xml:space="preserve">.</w:t>
      </w:r>
    </w:p>
    <w:p>
      <w:pPr>
        <w:pStyle w:val="Compact"/>
      </w:pPr>
    </w:p>
    <w:p>
      <w:pPr>
        <w:pStyle w:val="Compact"/>
      </w:pPr>
      <w:bookmarkStart w:id="418" w:name="exm:iq"/>
      <w:r>
        <w:t xml:space="preserve">Example 18:</w:t>
      </w:r>
      <w:r>
        <w:t xml:space="preserve"> </w:t>
      </w:r>
      <w:bookmarkEnd w:id="418"/>
      <w:r>
        <w:t xml:space="preserve">Consider the correctness of the answers to a questionnaire with</w:t>
      </w:r>
      <w:r>
        <w:t xml:space="preserve"> </w:t>
      </w:r>
      <m:oMath>
        <m:r>
          <m:t>p</m:t>
        </m:r>
      </m:oMath>
      <w:r>
        <w:t xml:space="preserve"> </w:t>
      </w:r>
      <w:r>
        <w:t xml:space="preserve">questions.</w:t>
      </w:r>
      <w:r>
        <w:t xml:space="preserve"> </w:t>
      </w:r>
      <w:r>
        <w:t xml:space="preserve">The data may seemingly reside in a</w:t>
      </w:r>
      <w:r>
        <w:t xml:space="preserve"> </w:t>
      </w:r>
      <m:oMath>
        <m:r>
          <m:t>p</m:t>
        </m:r>
      </m:oMath>
      <w:r>
        <w:t xml:space="preserve"> </w:t>
      </w:r>
      <w:r>
        <w:t xml:space="preserve">dimensional space, but if there is a thing such as</w:t>
      </w:r>
      <w:r>
        <w:t xml:space="preserve"> </w:t>
      </w:r>
      <w:r>
        <w:t xml:space="preserve">“</w:t>
      </w:r>
      <w:r>
        <w:t xml:space="preserve">skill</w:t>
      </w:r>
      <w:r>
        <w:t xml:space="preserve">”</w:t>
      </w:r>
      <w:r>
        <w:t xml:space="preserve">, then given the correctness of a person’s reply to a subset of questions, we have a good idea how he scores on the rest.</w:t>
      </w:r>
      <w:r>
        <w:t xml:space="preserve"> </w:t>
      </w:r>
      <w:r>
        <w:t xml:space="preserve">If skill is indeed a one dimensional quality, then the questionnaire data should organize around a single line in the</w:t>
      </w:r>
      <w:r>
        <w:t xml:space="preserve"> </w:t>
      </w:r>
      <m:oMath>
        <m:r>
          <m:t>p</m:t>
        </m:r>
      </m:oMath>
      <w:r>
        <w:t xml:space="preserve"> </w:t>
      </w:r>
      <w:r>
        <w:t xml:space="preserve">dimensional cube.</w:t>
      </w:r>
    </w:p>
    <w:p>
      <w:pPr>
        <w:pStyle w:val="Compact"/>
      </w:pPr>
    </w:p>
    <w:p>
      <w:pPr>
        <w:pStyle w:val="Compact"/>
      </w:pPr>
      <w:bookmarkStart w:id="419" w:name="exm:blind-signal"/>
      <w:r>
        <w:t xml:space="preserve">Example 19:</w:t>
      </w:r>
      <w:r>
        <w:t xml:space="preserve"> </w:t>
      </w:r>
      <w:bookmarkEnd w:id="419"/>
      <w:r>
        <w:t xml:space="preserve">Consider</w:t>
      </w:r>
      <w:r>
        <w:t xml:space="preserve"> </w:t>
      </w:r>
      <m:oMath>
        <m:r>
          <m:t>n</m:t>
        </m:r>
      </m:oMath>
      <w:r>
        <w:t xml:space="preserve"> </w:t>
      </w:r>
      <w:r>
        <w:t xml:space="preserve">microphones recording an individual.</w:t>
      </w:r>
      <w:r>
        <w:t xml:space="preserve"> </w:t>
      </w:r>
      <w:r>
        <w:t xml:space="preserve">The digitized recording consists of</w:t>
      </w:r>
      <w:r>
        <w:t xml:space="preserve"> </w:t>
      </w:r>
      <m:oMath>
        <m:r>
          <m:t>p</m:t>
        </m:r>
      </m:oMath>
      <w:r>
        <w:t xml:space="preserve"> </w:t>
      </w:r>
      <w:r>
        <w:t xml:space="preserve">samples.</w:t>
      </w:r>
      <w:r>
        <w:t xml:space="preserve"> </w:t>
      </w:r>
      <w:r>
        <w:t xml:space="preserve">Are the recordings really a shapeless cloud of</w:t>
      </w:r>
      <w:r>
        <w:t xml:space="preserve"> </w:t>
      </w:r>
      <m:oMath>
        <m:r>
          <m:t>n</m:t>
        </m:r>
      </m:oMath>
      <w:r>
        <w:t xml:space="preserve"> </w:t>
      </w:r>
      <w:r>
        <w:t xml:space="preserve">points in</w:t>
      </w:r>
      <w:r>
        <w:t xml:space="preserve"> </w:t>
      </w:r>
      <m:oMath>
        <m:sSup>
          <m:e>
            <m:r>
              <m:rPr>
                <m:sty m:val="p"/>
                <m:scr m:val="double-struck"/>
              </m:rPr>
              <m:t>R</m:t>
            </m:r>
          </m:e>
          <m:sup>
            <m:r>
              <m:t>p</m:t>
            </m:r>
          </m:sup>
        </m:sSup>
      </m:oMath>
      <w:r>
        <w:t xml:space="preserve">?</w:t>
      </w:r>
      <w:r>
        <w:t xml:space="preserve"> </w:t>
      </w:r>
      <w:r>
        <w:t xml:space="preserve">Since they all record the same sound, one would expect the</w:t>
      </w:r>
      <w:r>
        <w:t xml:space="preserve"> </w:t>
      </w:r>
      <m:oMath>
        <m:r>
          <m:t>n</m:t>
        </m:r>
      </m:oMath>
      <w:r>
        <w:t xml:space="preserve"> </w:t>
      </w:r>
      <m:oMath>
        <m:r>
          <m:t>p</m:t>
        </m:r>
      </m:oMath>
      <w:r>
        <w:t xml:space="preserve">-dimensional points to arrange around the original, noisless, sound: a single point in</w:t>
      </w:r>
      <w:r>
        <w:t xml:space="preserve"> </w:t>
      </w:r>
      <m:oMath>
        <m:sSup>
          <m:e>
            <m:r>
              <m:rPr>
                <m:sty m:val="p"/>
                <m:scr m:val="double-struck"/>
              </m:rPr>
              <m:t>R</m:t>
            </m:r>
          </m:e>
          <m:sup>
            <m:r>
              <m:t>p</m:t>
            </m:r>
          </m:sup>
        </m:sSup>
      </m:oMath>
      <w:r>
        <w:t xml:space="preserve">.</w:t>
      </w:r>
      <w:r>
        <w:t xml:space="preserve"> </w:t>
      </w:r>
      <w:r>
        <w:t xml:space="preserve">If microphones have different distances to the source, volumes and echoes may differ.</w:t>
      </w:r>
      <w:r>
        <w:t xml:space="preserve"> </w:t>
      </w:r>
      <w:r>
        <w:t xml:space="preserve">We would thus expect the</w:t>
      </w:r>
      <w:r>
        <w:t xml:space="preserve"> </w:t>
      </w:r>
      <m:oMath>
        <m:r>
          <m:t>n</m:t>
        </m:r>
      </m:oMath>
      <w:r>
        <w:t xml:space="preserve"> </w:t>
      </w:r>
      <w:r>
        <w:t xml:space="preserve">points to arrange about a</w:t>
      </w:r>
      <w:r>
        <w:t xml:space="preserve"> </w:t>
      </w:r>
      <w:r>
        <w:rPr>
          <w:b/>
        </w:rPr>
        <w:t xml:space="preserve">line</w:t>
      </w:r>
      <w:r>
        <w:t xml:space="preserve"> </w:t>
      </w:r>
      <w:r>
        <w:t xml:space="preserve">in</w:t>
      </w:r>
      <w:r>
        <w:t xml:space="preserve"> </w:t>
      </w:r>
      <m:oMath>
        <m:sSup>
          <m:e>
            <m:r>
              <m:rPr>
                <m:sty m:val="p"/>
                <m:scr m:val="double-struck"/>
              </m:rPr>
              <m:t>R</m:t>
            </m:r>
          </m:e>
          <m:sup>
            <m:r>
              <m:t>p</m:t>
            </m:r>
          </m:sup>
        </m:sSup>
      </m:oMath>
      <w:r>
        <w:t xml:space="preserve">.</w:t>
      </w:r>
    </w:p>
    <w:p>
      <w:pPr>
        <w:pStyle w:val="Heading3"/>
      </w:pPr>
      <w:bookmarkStart w:id="420" w:name="pca"/>
      <w:r>
        <w:t xml:space="preserve">Principal Component Analysis</w:t>
      </w:r>
      <w:bookmarkEnd w:id="420"/>
    </w:p>
    <w:p>
      <w:pPr>
        <w:pStyle w:val="FirstParagraph"/>
      </w:pPr>
      <w:r>
        <w:rPr>
          <w:i/>
        </w:rPr>
        <w:t xml:space="preserve">Principal Component Analysis</w:t>
      </w:r>
      <w:r>
        <w:t xml:space="preserve"> </w:t>
      </w:r>
      <w:r>
        <w:t xml:space="preserve">(PCA) is such a basic technique, it has been rediscovered and renamed independently in many fields.</w:t>
      </w:r>
      <w:r>
        <w:t xml:space="preserve"> </w:t>
      </w:r>
      <w:r>
        <w:t xml:space="preserve">It can be found under the names of</w:t>
      </w:r>
      <w:r>
        <w:t xml:space="preserve"> </w:t>
      </w:r>
      <w:r>
        <w:t xml:space="preserve">Discrete Karhunen–Loève Transform; Hotteling Transform; Proper Orthogonal Decomposition; Eckart–Young Theorem; Schmidt–Mirsky Theorem; Empirical Orthogonal Functions; Empirical Eigenfunction Decomposition; Empirical Component Analysis; Quasi-Harmonic Modes; Spectral Decomposition; Empirical Modal Analysis, and possibly more</w:t>
      </w:r>
      <w:r>
        <w:rPr>
          <w:rStyle w:val="FootnoteReference"/>
        </w:rPr>
        <w:footnoteReference w:id="421"/>
      </w:r>
      <w:r>
        <w:t xml:space="preserve">.</w:t>
      </w:r>
      <w:r>
        <w:t xml:space="preserve"> </w:t>
      </w:r>
      <w:r>
        <w:t xml:space="preserve">The many names are quite interesting as they offer an insight into the different problems that led to PCA’s (re)discovery.</w:t>
      </w:r>
    </w:p>
    <w:p>
      <w:pPr>
        <w:pStyle w:val="BodyText"/>
      </w:pPr>
      <w:r>
        <w:t xml:space="preserve">Return to the BMI problem in Example</w:t>
      </w:r>
      <w:r>
        <w:t xml:space="preserve"> </w:t>
      </w:r>
      <w:r>
        <w:t xml:space="preserve">17</w:t>
      </w:r>
      <w:r>
        <w:t xml:space="preserve">.</w:t>
      </w:r>
      <w:r>
        <w:t xml:space="preserve"> </w:t>
      </w:r>
      <w:r>
        <w:t xml:space="preserve">Assume you wish to give each individual a</w:t>
      </w:r>
      <w:r>
        <w:t xml:space="preserve"> </w:t>
      </w:r>
      <w:r>
        <w:t xml:space="preserve">“</w:t>
      </w:r>
      <w:r>
        <w:t xml:space="preserve">size score</w:t>
      </w:r>
      <w:r>
        <w:t xml:space="preserve">”</w:t>
      </w:r>
      <w:r>
        <w:t xml:space="preserve">.</w:t>
      </w:r>
      <w:r>
        <w:t xml:space="preserve"> </w:t>
      </w:r>
      <w:r>
        <w:t xml:space="preserve">Also assume this score is a</w:t>
      </w:r>
      <w:r>
        <w:t xml:space="preserve"> </w:t>
      </w:r>
      <w:r>
        <w:rPr>
          <w:b/>
        </w:rPr>
        <w:t xml:space="preserve">linear</w:t>
      </w:r>
      <w:r>
        <w:t xml:space="preserve"> </w:t>
      </w:r>
      <w:r>
        <w:t xml:space="preserve">combination of height and weight.</w:t>
      </w:r>
      <w:r>
        <w:t xml:space="preserve"> </w:t>
      </w:r>
      <w:r>
        <w:t xml:space="preserve">That is the problem solved by PCA:</w:t>
      </w:r>
      <w:r>
        <w:t xml:space="preserve"> </w:t>
      </w:r>
      <w:r>
        <w:t xml:space="preserve">It returns the linear combination that has the largest variability, i.e., the combination which best distinguishes between individuals.</w:t>
      </w:r>
    </w:p>
    <w:p>
      <w:pPr>
        <w:pStyle w:val="BodyText"/>
      </w:pPr>
      <w:r>
        <w:t xml:space="preserve">The variance maximizing motivation above was the one that guided</w:t>
      </w:r>
      <w:r>
        <w:t xml:space="preserve"> </w:t>
      </w:r>
      <w:r>
        <w:t xml:space="preserve">Hotelling (</w:t>
      </w:r>
      <w:hyperlink w:anchor="ref-hotelling1933analysis">
        <w:r>
          <w:rPr>
            <w:rStyle w:val="Hyperlink"/>
          </w:rPr>
          <w:t xml:space="preserve">1933</w:t>
        </w:r>
      </w:hyperlink>
      <w:r>
        <w:t xml:space="preserve">)</w:t>
      </w:r>
      <w:r>
        <w:t xml:space="preserve">.</w:t>
      </w:r>
      <w:r>
        <w:t xml:space="preserve"> </w:t>
      </w:r>
      <w:r>
        <w:t xml:space="preserve">But</w:t>
      </w:r>
      <w:r>
        <w:t xml:space="preserve"> </w:t>
      </w:r>
      <m:oMath>
        <m:r>
          <m:t>30</m:t>
        </m:r>
      </m:oMath>
      <w:r>
        <w:t xml:space="preserve"> </w:t>
      </w:r>
      <w:r>
        <w:t xml:space="preserve">years before him,</w:t>
      </w:r>
      <w:r>
        <w:t xml:space="preserve"> </w:t>
      </w:r>
      <w:r>
        <w:t xml:space="preserve">Pearson (</w:t>
      </w:r>
      <w:hyperlink w:anchor="ref-pearson1901liii">
        <w:r>
          <w:rPr>
            <w:rStyle w:val="Hyperlink"/>
          </w:rPr>
          <w:t xml:space="preserve">1901</w:t>
        </w:r>
      </w:hyperlink>
      <w:r>
        <w:t xml:space="preserve">)</w:t>
      </w:r>
      <w:r>
        <w:t xml:space="preserve"> </w:t>
      </w:r>
      <w:r>
        <w:t xml:space="preserve">derived the same procedure with a different motivation in mind.</w:t>
      </w:r>
      <w:r>
        <w:t xml:space="preserve"> </w:t>
      </w:r>
      <w:r>
        <w:t xml:space="preserve">Pearson was also trying to give each individual a score.</w:t>
      </w:r>
      <w:r>
        <w:t xml:space="preserve"> </w:t>
      </w:r>
      <w:r>
        <w:t xml:space="preserve">He did not care about variance maximization, however.</w:t>
      </w:r>
      <w:r>
        <w:t xml:space="preserve"> </w:t>
      </w:r>
      <w:r>
        <w:t xml:space="preserve">He simply wanted a small set of coordinates in some (linear) space that approximates the original data well.</w:t>
      </w:r>
    </w:p>
    <w:p>
      <w:pPr>
        <w:pStyle w:val="BodyText"/>
      </w:pPr>
      <w:r>
        <w:t xml:space="preserve">Before we proceed, we give an example to fix ideas.</w:t>
      </w:r>
      <w:r>
        <w:t xml:space="preserve"> </w:t>
      </w:r>
      <w:r>
        <w:t xml:space="preserve">Consider the crime rate data in</w:t>
      </w:r>
      <w:r>
        <w:t xml:space="preserve"> </w:t>
      </w:r>
      <w:r>
        <w:rPr>
          <w:rStyle w:val="VerbatimChar"/>
        </w:rPr>
        <w:t xml:space="preserve">USArrests</w:t>
      </w:r>
      <w:r>
        <w:t xml:space="preserve">, which encodes reported murder events, assaults, rapes, and the urban population of each american state.</w:t>
      </w:r>
    </w:p>
    <w:p>
      <w:pPr>
        <w:pStyle w:val="SourceCode"/>
      </w:pPr>
      <w:r>
        <w:rPr>
          <w:rStyle w:val="KeywordTok"/>
        </w:rPr>
        <w:t xml:space="preserve">head</w:t>
      </w:r>
      <w:r>
        <w:rPr>
          <w:rStyle w:val="NormalTok"/>
        </w:rPr>
        <w:t xml:space="preserve">(USArrests)</w:t>
      </w:r>
    </w:p>
    <w:p>
      <w:pPr>
        <w:pStyle w:val="SourceCode"/>
      </w:pPr>
      <w:r>
        <w:rPr>
          <w:rStyle w:val="VerbatimChar"/>
        </w:rPr>
        <w:t xml:space="preserve">##            Murder Assault UrbanPop Rape</w:t>
      </w:r>
      <w:r>
        <w:br w:type="textWrapping"/>
      </w:r>
      <w:r>
        <w:rPr>
          <w:rStyle w:val="VerbatimChar"/>
        </w:rPr>
        <w:t xml:space="preserve">## Alabama      13.2     236       58 21.2</w:t>
      </w:r>
      <w:r>
        <w:br w:type="textWrapping"/>
      </w:r>
      <w:r>
        <w:rPr>
          <w:rStyle w:val="VerbatimChar"/>
        </w:rPr>
        <w:t xml:space="preserve">## Alaska       10.0     263       48 44.5</w:t>
      </w:r>
      <w:r>
        <w:br w:type="textWrapping"/>
      </w:r>
      <w:r>
        <w:rPr>
          <w:rStyle w:val="VerbatimChar"/>
        </w:rPr>
        <w:t xml:space="preserve">## Arizona       8.1     294       80 31.0</w:t>
      </w:r>
      <w:r>
        <w:br w:type="textWrapping"/>
      </w:r>
      <w:r>
        <w:rPr>
          <w:rStyle w:val="VerbatimChar"/>
        </w:rPr>
        <w:t xml:space="preserve">## Arkansas      8.8     190       50 19.5</w:t>
      </w:r>
      <w:r>
        <w:br w:type="textWrapping"/>
      </w:r>
      <w:r>
        <w:rPr>
          <w:rStyle w:val="VerbatimChar"/>
        </w:rPr>
        <w:t xml:space="preserve">## California    9.0     276       91 40.6</w:t>
      </w:r>
      <w:r>
        <w:br w:type="textWrapping"/>
      </w:r>
      <w:r>
        <w:rPr>
          <w:rStyle w:val="VerbatimChar"/>
        </w:rPr>
        <w:t xml:space="preserve">## Colorado      7.9     204       78 38.7</w:t>
      </w:r>
    </w:p>
    <w:p>
      <w:pPr>
        <w:pStyle w:val="FirstParagraph"/>
      </w:pPr>
      <w:r>
        <w:t xml:space="preserve">Following Hotelling’s motivation, we may want to give each state a</w:t>
      </w:r>
      <w:r>
        <w:t xml:space="preserve"> </w:t>
      </w:r>
      <w:r>
        <w:t xml:space="preserve">“</w:t>
      </w:r>
      <w:r>
        <w:t xml:space="preserve">crimilality score</w:t>
      </w:r>
      <w:r>
        <w:t xml:space="preserve">”</w:t>
      </w:r>
      <w:r>
        <w:t xml:space="preserve">.</w:t>
      </w:r>
      <w:r>
        <w:t xml:space="preserve"> </w:t>
      </w:r>
      <w:r>
        <w:t xml:space="preserve">We first remove the</w:t>
      </w:r>
      <w:r>
        <w:t xml:space="preserve"> </w:t>
      </w:r>
      <w:r>
        <w:rPr>
          <w:rStyle w:val="VerbatimChar"/>
        </w:rPr>
        <w:t xml:space="preserve">UrbanPop</w:t>
      </w:r>
      <w:r>
        <w:t xml:space="preserve"> </w:t>
      </w:r>
      <w:r>
        <w:t xml:space="preserve">variable, which does not encode crime levels.</w:t>
      </w:r>
      <w:r>
        <w:t xml:space="preserve"> </w:t>
      </w:r>
      <w:r>
        <w:t xml:space="preserve">We then z-score each variable with</w:t>
      </w:r>
      <w:r>
        <w:t xml:space="preserve"> </w:t>
      </w:r>
      <w:r>
        <w:rPr>
          <w:rStyle w:val="VerbatimChar"/>
        </w:rPr>
        <w:t xml:space="preserve">base::scale()</w:t>
      </w:r>
      <w:r>
        <w:t xml:space="preserve">, and call PCA for a sequence of</w:t>
      </w:r>
      <w:r>
        <w:t xml:space="preserve"> </w:t>
      </w:r>
      <m:oMath>
        <m:r>
          <m:t>1</m:t>
        </m:r>
        <m:r>
          <m:t>,</m:t>
        </m:r>
        <m:r>
          <m:t>…</m:t>
        </m:r>
        <m:r>
          <m:t>,</m:t>
        </m:r>
        <m:r>
          <m:t>3</m:t>
        </m:r>
      </m:oMath>
      <w:r>
        <w:t xml:space="preserve"> </w:t>
      </w:r>
      <w:r>
        <w:t xml:space="preserve">criminality scores that best separate between states.</w:t>
      </w:r>
    </w:p>
    <w:p>
      <w:pPr>
        <w:pStyle w:val="SourceCode"/>
      </w:pPr>
      <w:r>
        <w:rPr>
          <w:rStyle w:val="NormalTok"/>
        </w:rPr>
        <w:t xml:space="preserve">USArrests</w:t>
      </w:r>
      <w:r>
        <w:rPr>
          <w:rStyle w:val="FloatTok"/>
        </w:rPr>
        <w:t xml:space="preserve">.1</w:t>
      </w:r>
      <w:r>
        <w:rPr>
          <w:rStyle w:val="NormalTok"/>
        </w:rPr>
        <w:t xml:space="preserve"> &lt;-</w:t>
      </w:r>
      <w:r>
        <w:rPr>
          <w:rStyle w:val="StringTok"/>
        </w:rPr>
        <w:t xml:space="preserve"> </w:t>
      </w:r>
      <w:r>
        <w:rPr>
          <w:rStyle w:val="NormalTok"/>
        </w:rPr>
        <w:t xml:space="preserve">USArrests[,</w:t>
      </w:r>
      <w:r>
        <w:rPr>
          <w:rStyle w:val="OperatorTok"/>
        </w:rPr>
        <w:t xml:space="preserve">-</w:t>
      </w:r>
      <w:r>
        <w:rPr>
          <w:rStyle w:val="DecValTok"/>
        </w:rPr>
        <w:t xml:space="preserve">3</w:t>
      </w:r>
      <w:r>
        <w:rPr>
          <w:rStyle w:val="NormalTok"/>
        </w:rPr>
        <w:t xml:space="preserve">] </w:t>
      </w:r>
      <w:r>
        <w:rPr>
          <w:rStyle w:val="OperatorTok"/>
        </w:rPr>
        <w:t xml:space="preserve">%&gt;%</w:t>
      </w:r>
      <w:r>
        <w:rPr>
          <w:rStyle w:val="StringTok"/>
        </w:rPr>
        <w:t xml:space="preserve"> </w:t>
      </w:r>
      <w:r>
        <w:rPr>
          <w:rStyle w:val="NormalTok"/>
        </w:rPr>
        <w:t xml:space="preserve">scale </w:t>
      </w:r>
      <w:r>
        <w:br w:type="textWrapping"/>
      </w:r>
      <w:r>
        <w:rPr>
          <w:rStyle w:val="NormalTok"/>
        </w:rPr>
        <w:t xml:space="preserve">pca</w:t>
      </w:r>
      <w:r>
        <w:rPr>
          <w:rStyle w:val="FloatTok"/>
        </w:rPr>
        <w:t xml:space="preserve">.1</w:t>
      </w:r>
      <w:r>
        <w:rPr>
          <w:rStyle w:val="NormalTok"/>
        </w:rPr>
        <w:t xml:space="preserve"> &lt;-</w:t>
      </w:r>
      <w:r>
        <w:rPr>
          <w:rStyle w:val="StringTok"/>
        </w:rPr>
        <w:t xml:space="preserve"> </w:t>
      </w:r>
      <w:r>
        <w:rPr>
          <w:rStyle w:val="KeywordTok"/>
        </w:rPr>
        <w:t xml:space="preserve">prcomp</w:t>
      </w:r>
      <w:r>
        <w:rPr>
          <w:rStyle w:val="NormalTok"/>
        </w:rPr>
        <w:t xml:space="preserve">(USArrests</w:t>
      </w:r>
      <w:r>
        <w:rPr>
          <w:rStyle w:val="FloatTok"/>
        </w:rPr>
        <w:t xml:space="preserve">.1</w:t>
      </w:r>
      <w:r>
        <w:rPr>
          <w:rStyle w:val="NormalTok"/>
        </w:rPr>
        <w:t xml:space="preserve">, </w:t>
      </w:r>
      <w:r>
        <w:rPr>
          <w:rStyle w:val="DataTypeTok"/>
        </w:rPr>
        <w:t xml:space="preserve">scale =</w:t>
      </w:r>
      <w:r>
        <w:rPr>
          <w:rStyle w:val="NormalTok"/>
        </w:rPr>
        <w:t xml:space="preserve"> </w:t>
      </w:r>
      <w:r>
        <w:rPr>
          <w:rStyle w:val="OtherTok"/>
        </w:rPr>
        <w:t xml:space="preserve">TRUE</w:t>
      </w:r>
      <w:r>
        <w:rPr>
          <w:rStyle w:val="NormalTok"/>
        </w:rPr>
        <w:t xml:space="preserve">)</w:t>
      </w:r>
      <w:r>
        <w:br w:type="textWrapping"/>
      </w:r>
      <w:r>
        <w:rPr>
          <w:rStyle w:val="NormalTok"/>
        </w:rPr>
        <w:t xml:space="preserve">pca</w:t>
      </w:r>
      <w:r>
        <w:rPr>
          <w:rStyle w:val="FloatTok"/>
        </w:rPr>
        <w:t xml:space="preserve">.1</w:t>
      </w:r>
    </w:p>
    <w:p>
      <w:pPr>
        <w:pStyle w:val="SourceCode"/>
      </w:pPr>
      <w:r>
        <w:rPr>
          <w:rStyle w:val="VerbatimChar"/>
        </w:rPr>
        <w:t xml:space="preserve">## Standard deviations (1, .., p=3):</w:t>
      </w:r>
      <w:r>
        <w:br w:type="textWrapping"/>
      </w:r>
      <w:r>
        <w:rPr>
          <w:rStyle w:val="VerbatimChar"/>
        </w:rPr>
        <w:t xml:space="preserve">## [1] 1.5357670 0.6767949 0.4282154</w:t>
      </w:r>
      <w:r>
        <w:br w:type="textWrapping"/>
      </w:r>
      <w:r>
        <w:rPr>
          <w:rStyle w:val="VerbatimChar"/>
        </w:rPr>
        <w:t xml:space="preserve">## </w:t>
      </w:r>
      <w:r>
        <w:br w:type="textWrapping"/>
      </w:r>
      <w:r>
        <w:rPr>
          <w:rStyle w:val="VerbatimChar"/>
        </w:rPr>
        <w:t xml:space="preserve">## Rotation (n x k) = (3 x 3):</w:t>
      </w:r>
      <w:r>
        <w:br w:type="textWrapping"/>
      </w:r>
      <w:r>
        <w:rPr>
          <w:rStyle w:val="VerbatimChar"/>
        </w:rPr>
        <w:t xml:space="preserve">##                PC1        PC2        PC3</w:t>
      </w:r>
      <w:r>
        <w:br w:type="textWrapping"/>
      </w:r>
      <w:r>
        <w:rPr>
          <w:rStyle w:val="VerbatimChar"/>
        </w:rPr>
        <w:t xml:space="preserve">## Murder  -0.5826006  0.5339532 -0.6127565</w:t>
      </w:r>
      <w:r>
        <w:br w:type="textWrapping"/>
      </w:r>
      <w:r>
        <w:rPr>
          <w:rStyle w:val="VerbatimChar"/>
        </w:rPr>
        <w:t xml:space="preserve">## Assault -0.6079818  0.2140236  0.7645600</w:t>
      </w:r>
      <w:r>
        <w:br w:type="textWrapping"/>
      </w:r>
      <w:r>
        <w:rPr>
          <w:rStyle w:val="VerbatimChar"/>
        </w:rPr>
        <w:t xml:space="preserve">## Rape    -0.5393836 -0.8179779 -0.1999436</w:t>
      </w:r>
    </w:p>
    <w:p>
      <w:pPr>
        <w:pStyle w:val="FirstParagraph"/>
      </w:pPr>
      <w:r>
        <w:t xml:space="preserve">Things to note and terminology:</w:t>
      </w:r>
    </w:p>
    <w:p>
      <w:pPr>
        <w:numPr>
          <w:numId w:val="1104"/>
          <w:ilvl w:val="0"/>
        </w:numPr>
      </w:pPr>
      <w:r>
        <w:t xml:space="preserve">The score that best distinguishes between states should be indifferent to the</w:t>
      </w:r>
      <w:r>
        <w:t xml:space="preserve"> </w:t>
      </w:r>
      <w:r>
        <w:rPr>
          <w:b/>
        </w:rPr>
        <w:t xml:space="preserve">average</w:t>
      </w:r>
      <w:r>
        <w:t xml:space="preserve"> </w:t>
      </w:r>
      <w:r>
        <w:t xml:space="preserve">of each variable.</w:t>
      </w:r>
      <w:r>
        <w:t xml:space="preserve"> </w:t>
      </w:r>
      <w:r>
        <w:t xml:space="preserve">We also don’t want the score to be sensitive to the measurement scale.</w:t>
      </w:r>
      <w:r>
        <w:t xml:space="preserve"> </w:t>
      </w:r>
      <w:r>
        <w:t xml:space="preserve">Formally, we want the scores to be</w:t>
      </w:r>
      <w:r>
        <w:t xml:space="preserve"> </w:t>
      </w:r>
      <w:r>
        <w:rPr>
          <w:i/>
        </w:rPr>
        <w:t xml:space="preserve">affine invariant</w:t>
      </w:r>
      <w:r>
        <w:t xml:space="preserve">.</w:t>
      </w:r>
      <w:r>
        <w:t xml:space="preserve"> </w:t>
      </w:r>
      <w:r>
        <w:t xml:space="preserve">We thus perform PCA in the z-score scale of each variable, obtained with the</w:t>
      </w:r>
      <w:r>
        <w:t xml:space="preserve"> </w:t>
      </w:r>
      <w:r>
        <w:rPr>
          <w:rStyle w:val="VerbatimChar"/>
        </w:rPr>
        <w:t xml:space="preserve">scale</w:t>
      </w:r>
      <w:r>
        <w:t xml:space="preserve"> </w:t>
      </w:r>
      <w:r>
        <w:t xml:space="preserve">function.</w:t>
      </w:r>
    </w:p>
    <w:p>
      <w:pPr>
        <w:numPr>
          <w:numId w:val="1104"/>
          <w:ilvl w:val="0"/>
        </w:numPr>
      </w:pPr>
      <w:r>
        <w:t xml:space="preserve">PCA is performed with the</w:t>
      </w:r>
      <w:r>
        <w:t xml:space="preserve"> </w:t>
      </w:r>
      <w:r>
        <w:rPr>
          <w:rStyle w:val="VerbatimChar"/>
        </w:rPr>
        <w:t xml:space="preserve">stats::prcomp</w:t>
      </w:r>
      <w:r>
        <w:t xml:space="preserve"> </w:t>
      </w:r>
      <w:r>
        <w:t xml:space="preserve">function.</w:t>
      </w:r>
      <w:r>
        <w:t xml:space="preserve"> </w:t>
      </w:r>
      <w:r>
        <w:t xml:space="preserve">It returns the contribution (weight) of the original variables, to the new crimeness score. After rescaling, these weights are called the</w:t>
      </w:r>
      <w:r>
        <w:t xml:space="preserve"> </w:t>
      </w:r>
      <w:r>
        <w:rPr>
          <w:i/>
        </w:rPr>
        <w:t xml:space="preserve">loadings</w:t>
      </w:r>
      <w:r>
        <w:t xml:space="preserve">.</w:t>
      </w:r>
      <w:r>
        <w:t xml:space="preserve"> </w:t>
      </w:r>
      <w:r>
        <w:t xml:space="preserve">Borrowing from the</w:t>
      </w:r>
      <w:r>
        <w:t xml:space="preserve"> </w:t>
      </w:r>
      <w:r>
        <w:rPr>
          <w:b/>
        </w:rPr>
        <w:t xml:space="preserve">Factor Analaysis</w:t>
      </w:r>
      <w:r>
        <w:t xml:space="preserve"> </w:t>
      </w:r>
      <w:r>
        <w:t xml:space="preserve">literature, the loadings may be called</w:t>
      </w:r>
      <w:r>
        <w:t xml:space="preserve"> </w:t>
      </w:r>
      <w:r>
        <w:rPr>
          <w:i/>
        </w:rPr>
        <w:t xml:space="preserve">Rotations</w:t>
      </w:r>
      <w:r>
        <w:t xml:space="preserve">, which is their name in the</w:t>
      </w:r>
      <w:r>
        <w:t xml:space="preserve"> </w:t>
      </w:r>
      <w:r>
        <w:rPr>
          <w:rStyle w:val="VerbatimChar"/>
        </w:rPr>
        <w:t xml:space="preserve">stats::prcomp()</w:t>
      </w:r>
      <w:r>
        <w:t xml:space="preserve"> </w:t>
      </w:r>
      <w:r>
        <w:t xml:space="preserve">output. If you are confused between weights, loadings and rotations, see this</w:t>
      </w:r>
      <w:r>
        <w:t xml:space="preserve"> </w:t>
      </w:r>
      <w:hyperlink r:id="rId423">
        <w:r>
          <w:rPr>
            <w:rStyle w:val="Hyperlink"/>
          </w:rPr>
          <w:t xml:space="preserve">Cross Validated</w:t>
        </w:r>
      </w:hyperlink>
      <w:r>
        <w:t xml:space="preserve"> </w:t>
      </w:r>
      <w:r>
        <w:t xml:space="preserve">entry.</w:t>
      </w:r>
    </w:p>
    <w:p>
      <w:pPr>
        <w:numPr>
          <w:numId w:val="1104"/>
          <w:ilvl w:val="0"/>
        </w:numPr>
      </w:pPr>
      <w:r>
        <w:t xml:space="preserve">The number of possible scores, is the same as the number of original variables in the data.</w:t>
      </w:r>
    </w:p>
    <w:p>
      <w:pPr>
        <w:numPr>
          <w:numId w:val="1104"/>
          <w:ilvl w:val="0"/>
        </w:numPr>
      </w:pPr>
      <w:r>
        <w:t xml:space="preserve">The new scores are called the</w:t>
      </w:r>
      <w:r>
        <w:t xml:space="preserve"> </w:t>
      </w:r>
      <w:r>
        <w:rPr>
          <w:i/>
        </w:rPr>
        <w:t xml:space="preserve">principal components</w:t>
      </w:r>
      <w:r>
        <w:t xml:space="preserve">, labeled</w:t>
      </w:r>
      <w:r>
        <w:t xml:space="preserve"> </w:t>
      </w:r>
      <w:r>
        <w:rPr>
          <w:rStyle w:val="VerbatimChar"/>
        </w:rPr>
        <w:t xml:space="preserve">PC1</w:t>
      </w:r>
      <w:r>
        <w:t xml:space="preserve">,…,</w:t>
      </w:r>
      <w:r>
        <w:rPr>
          <w:rStyle w:val="VerbatimChar"/>
        </w:rPr>
        <w:t xml:space="preserve">PC3</w:t>
      </w:r>
      <w:r>
        <w:t xml:space="preserve"> </w:t>
      </w:r>
      <w:r>
        <w:t xml:space="preserve">in our output. They are computed by summing the original variables weighted by their loadings.</w:t>
      </w:r>
    </w:p>
    <w:p>
      <w:pPr>
        <w:numPr>
          <w:numId w:val="1104"/>
          <w:ilvl w:val="0"/>
        </w:numPr>
      </w:pPr>
      <w:r>
        <w:t xml:space="preserve">The loadings/rotation on PC1 tell us that the best separation between states is along the average crime rate.</w:t>
      </w:r>
      <w:r>
        <w:t xml:space="preserve"> </w:t>
      </w:r>
      <w:r>
        <w:t xml:space="preserve">Why is this?</w:t>
      </w:r>
      <w:r>
        <w:t xml:space="preserve"> </w:t>
      </w:r>
      <w:r>
        <w:t xml:space="preserve">Because all the</w:t>
      </w:r>
      <w:r>
        <w:t xml:space="preserve"> </w:t>
      </w:r>
      <m:oMath>
        <m:r>
          <m:t>3</m:t>
        </m:r>
      </m:oMath>
      <w:r>
        <w:t xml:space="preserve"> </w:t>
      </w:r>
      <w:r>
        <w:t xml:space="preserve">crime variables have a similar loading on PC1.</w:t>
      </w:r>
    </w:p>
    <w:p>
      <w:pPr>
        <w:numPr>
          <w:numId w:val="1104"/>
          <w:ilvl w:val="0"/>
        </w:numPr>
      </w:pPr>
      <w:r>
        <w:t xml:space="preserve">The other PCs are slightly harder to interpret, but it is an interesting exercise.</w:t>
      </w:r>
    </w:p>
    <w:p>
      <w:pPr>
        <w:pStyle w:val="FirstParagraph"/>
      </w:pPr>
      <w:r>
        <w:rPr>
          <w:b/>
        </w:rPr>
        <w:t xml:space="preserve">If we now represent each state, not with its original</w:t>
      </w:r>
      <w:r>
        <w:rPr>
          <w:b/>
        </w:rPr>
        <w:t xml:space="preserve"> </w:t>
      </w:r>
      <m:oMath>
        <m:r>
          <m:t>3</m:t>
        </m:r>
      </m:oMath>
      <w:r>
        <w:rPr>
          <w:b/>
        </w:rPr>
        <w:t xml:space="preserve"> </w:t>
      </w:r>
      <w:r>
        <w:rPr>
          <w:b/>
        </w:rPr>
        <w:t xml:space="preserve">crimes measurements variables, but only with the first</w:t>
      </w:r>
      <w:r>
        <w:rPr>
          <w:b/>
        </w:rPr>
        <w:t xml:space="preserve"> </w:t>
      </w:r>
      <m:oMath>
        <m:r>
          <m:t>2</m:t>
        </m:r>
      </m:oMath>
      <w:r>
        <w:rPr>
          <w:b/>
        </w:rPr>
        <w:t xml:space="preserve"> </w:t>
      </w:r>
      <w:r>
        <w:rPr>
          <w:b/>
        </w:rPr>
        <w:t xml:space="preserve">PCs (for example), we have reduced the dimensionality of the data.</w:t>
      </w:r>
    </w:p>
    <w:p>
      <w:pPr>
        <w:pStyle w:val="Heading4"/>
      </w:pPr>
      <w:bookmarkStart w:id="424" w:name="mathematics-of-pca"/>
      <w:r>
        <w:t xml:space="preserve">Mathematics of PCA</w:t>
      </w:r>
      <w:bookmarkEnd w:id="424"/>
    </w:p>
    <w:p>
      <w:pPr>
        <w:pStyle w:val="FirstParagraph"/>
      </w:pPr>
      <w:r>
        <w:t xml:space="preserve">What is the mathematical problem that is actually solved with PCA?</w:t>
      </w:r>
      <w:r>
        <w:t xml:space="preserve"> </w:t>
      </w:r>
      <w:r>
        <w:t xml:space="preserve">Finding a linear combination (</w:t>
      </w:r>
      <m:oMath>
        <m:r>
          <m:t>v</m:t>
        </m:r>
      </m:oMath>
      <w:r>
        <w:t xml:space="preserve">) of the original variables (</w:t>
      </w:r>
      <m:oMath>
        <m:r>
          <m:t>x</m:t>
        </m:r>
      </m:oMath>
      <w:r>
        <w:t xml:space="preserve">), so that the new score/index (</w:t>
      </w:r>
      <m:oMath>
        <m:r>
          <m:t>v</m:t>
        </m:r>
        <m:r>
          <m:t>′</m:t>
        </m:r>
        <m:r>
          <m:t>x</m:t>
        </m:r>
      </m:oMath>
      <w:r>
        <w:t xml:space="preserve">) best separates individuals.</w:t>
      </w:r>
      <w:r>
        <w:t xml:space="preserve"> </w:t>
      </w:r>
      <w:r>
        <w:t xml:space="preserve">Best separation implies that the variance of</w:t>
      </w:r>
      <w:r>
        <w:t xml:space="preserve"> </w:t>
      </w:r>
      <m:oMath>
        <m:r>
          <m:t>v</m:t>
        </m:r>
        <m:r>
          <m:t>′</m:t>
        </m:r>
        <m:r>
          <m:t>x</m:t>
        </m:r>
      </m:oMath>
      <w:r>
        <w:t xml:space="preserve"> </w:t>
      </w:r>
      <w:r>
        <w:t xml:space="preserve">is maximal.</w:t>
      </w:r>
      <w:r>
        <w:t xml:space="preserve"> </w:t>
      </w:r>
      <w:r>
        <w:t xml:space="preserve">Clearly,</w:t>
      </w:r>
      <w:r>
        <w:t xml:space="preserve"> </w:t>
      </w:r>
      <m:oMath>
        <m:r>
          <m:t>V</m:t>
        </m:r>
        <m:r>
          <m:t>a</m:t>
        </m:r>
        <m:r>
          <m:t>r</m:t>
        </m:r>
        <m:r>
          <m:t>[</m:t>
        </m:r>
        <m:r>
          <m:t>v</m:t>
        </m:r>
        <m:r>
          <m:t>′</m:t>
        </m:r>
        <m:r>
          <m:t>x</m:t>
        </m:r>
        <m:r>
          <m:t>]</m:t>
        </m:r>
      </m:oMath>
      <w:r>
        <w:t xml:space="preserve"> </w:t>
      </w:r>
      <w:r>
        <w:t xml:space="preserve">may explode if any</w:t>
      </w:r>
      <w:r>
        <w:t xml:space="preserve"> </w:t>
      </w:r>
      <m:oMath>
        <m:r>
          <m:t>v</m:t>
        </m:r>
      </m:oMath>
      <w:r>
        <w:t xml:space="preserve"> </w:t>
      </w:r>
      <w:r>
        <w:t xml:space="preserve">is allowed, so we need to pick</w:t>
      </w:r>
      <w:r>
        <w:t xml:space="preserve"> </w:t>
      </w:r>
      <m:oMath>
        <m:r>
          <m:t>v</m:t>
        </m:r>
      </m:oMath>
      <w:r>
        <w:t xml:space="preserve"> </w:t>
      </w:r>
      <w:r>
        <w:t xml:space="preserve">from some</w:t>
      </w:r>
      <w:r>
        <w:t xml:space="preserve"> </w:t>
      </w:r>
      <w:r>
        <w:t xml:space="preserve">“</w:t>
      </w:r>
      <w:r>
        <w:t xml:space="preserve">fair</w:t>
      </w:r>
      <w:r>
        <w:t xml:space="preserve">”</w:t>
      </w:r>
      <w:r>
        <w:t xml:space="preserve"> </w:t>
      </w:r>
      <w:r>
        <w:t xml:space="preserve">set.</w:t>
      </w:r>
      <w:r>
        <w:t xml:space="preserve"> </w:t>
      </w:r>
      <w:r>
        <w:t xml:space="preserve">It is most convenient, mathematically, to constrain the</w:t>
      </w:r>
      <w:r>
        <w:t xml:space="preserve"> </w:t>
      </w:r>
      <m:oMath>
        <m:sSub>
          <m:e>
            <m:r>
              <m:t>l</m:t>
            </m:r>
          </m:e>
          <m:sub>
            <m:r>
              <m:t>2</m:t>
            </m:r>
          </m:sub>
        </m:sSub>
      </m:oMath>
      <w:r>
        <w:t xml:space="preserve"> </w:t>
      </w:r>
      <w:r>
        <w:t xml:space="preserve">norm to some constant:</w:t>
      </w:r>
      <w:r>
        <w:t xml:space="preserve"> </w:t>
      </w:r>
      <m:oMath>
        <m:r>
          <m:t>‖</m:t>
        </m:r>
        <m:r>
          <m:t>v</m:t>
        </m:r>
        <m:sSubSup>
          <m:e>
            <m:r>
              <m:t>‖</m:t>
            </m:r>
          </m:e>
          <m:sub>
            <m:r>
              <m:t>2</m:t>
            </m:r>
          </m:sub>
          <m:sup>
            <m:r>
              <m:t>2</m:t>
            </m:r>
          </m:sup>
        </m:sSubSup>
        <m:r>
          <m:t>=</m:t>
        </m:r>
        <m:r>
          <m:t>∑</m:t>
        </m:r>
        <m:sSubSup>
          <m:e>
            <m:r>
              <m:t>v</m:t>
            </m:r>
          </m:e>
          <m:sub>
            <m:r>
              <m:t>j</m:t>
            </m:r>
          </m:sub>
          <m:sup>
            <m:r>
              <m:t>2</m:t>
            </m:r>
          </m:sup>
        </m:sSubSup>
        <m:r>
          <m:t>=</m:t>
        </m:r>
        <m:r>
          <m:t>1</m:t>
        </m:r>
      </m:oMath>
      <w:r>
        <w:t xml:space="preserve">.</w:t>
      </w:r>
      <w:r>
        <w:t xml:space="preserve"> </w:t>
      </w:r>
      <w:r>
        <w:t xml:space="preserve">The first</w:t>
      </w:r>
      <w:r>
        <w:t xml:space="preserve"> </w:t>
      </w:r>
      <w:r>
        <w:t xml:space="preserve">“</w:t>
      </w:r>
      <w:r>
        <w:t xml:space="preserve">best separating score</w:t>
      </w:r>
      <w:r>
        <w:t xml:space="preserve">”</w:t>
      </w:r>
      <w:r>
        <w:t xml:space="preserve">, known as the first</w:t>
      </w:r>
      <w:r>
        <w:t xml:space="preserve"> </w:t>
      </w:r>
      <w:r>
        <w:rPr>
          <w:i/>
        </w:rPr>
        <w:t xml:space="preserve">principal component</w:t>
      </w:r>
      <w:r>
        <w:t xml:space="preserve"> </w:t>
      </w:r>
      <w:r>
        <w:t xml:space="preserve">(PC), is thus</w:t>
      </w:r>
    </w:p>
    <w:p>
      <w:pPr>
        <w:pStyle w:val="BodyText"/>
      </w:pPr>
      <m:oMathPara>
        <m:oMathParaPr>
          <m:jc m:val="center"/>
        </m:oMathParaPr>
        <m:oMath>
          <m:sSub>
            <m:e>
              <m:r>
                <m:t>v</m:t>
              </m:r>
            </m:e>
            <m:sub>
              <m:r>
                <m:t>1</m:t>
              </m:r>
            </m:sub>
          </m:sSub>
          <m:r>
            <m:t>′</m:t>
          </m:r>
          <m:r>
            <m:t>x</m:t>
          </m:r>
          <m:r>
            <m:t> </m:t>
          </m:r>
          <m:r>
            <m:t>s</m:t>
          </m:r>
          <m:r>
            <m:t>.</m:t>
          </m:r>
          <m:r>
            <m:t>t</m:t>
          </m:r>
          <m:r>
            <m:t>.</m:t>
          </m:r>
          <m:r>
            <m:t> </m:t>
          </m:r>
          <m:sSub>
            <m:e>
              <m:r>
                <m:t>v</m:t>
              </m:r>
            </m:e>
            <m:sub>
              <m:r>
                <m:t>1</m:t>
              </m:r>
            </m:sub>
          </m:sSub>
          <m:r>
            <m:t>=</m:t>
          </m:r>
          <m:r>
            <m:t>a</m:t>
          </m:r>
          <m:r>
            <m:t>r</m:t>
          </m:r>
          <m:r>
            <m:t>g</m:t>
          </m:r>
          <m:r>
            <m:t>m</m:t>
          </m:r>
          <m:r>
            <m:t>a</m:t>
          </m:r>
          <m:sSub>
            <m:e>
              <m:r>
                <m:t>x</m:t>
              </m:r>
            </m:e>
            <m:sub>
              <m:r>
                <m:t>v</m:t>
              </m:r>
            </m:sub>
          </m:sSub>
          <m:r>
            <m:t>{</m:t>
          </m:r>
          <m:r>
            <m:t>V</m:t>
          </m:r>
          <m:r>
            <m:t>a</m:t>
          </m:r>
          <m:r>
            <m:t>r</m:t>
          </m:r>
          <m:r>
            <m:t>[</m:t>
          </m:r>
          <m:r>
            <m:t>v</m:t>
          </m:r>
          <m:r>
            <m:t>′</m:t>
          </m:r>
          <m:r>
            <m:t>x</m:t>
          </m:r>
          <m:r>
            <m:t>]</m:t>
          </m:r>
          <m:r>
            <m:t>,</m:t>
          </m:r>
          <m:r>
            <m:rPr>
              <m:sty m:val="p"/>
            </m:rPr>
            <m:t> and </m:t>
          </m:r>
          <m:r>
            <m:t>‖</m:t>
          </m:r>
          <m:r>
            <m:t>v</m:t>
          </m:r>
          <m:sSub>
            <m:e>
              <m:r>
                <m:t>‖</m:t>
              </m:r>
            </m:e>
            <m:sub>
              <m:r>
                <m:t>2</m:t>
              </m:r>
            </m:sub>
          </m:sSub>
          <m:r>
            <m:t>=</m:t>
          </m:r>
          <m:r>
            <m:t>1</m:t>
          </m:r>
          <m:r>
            <m:t>}</m:t>
          </m:r>
          <m:r>
            <m:t>.</m:t>
          </m:r>
        </m:oMath>
      </m:oMathPara>
    </w:p>
    <w:p>
      <w:pPr>
        <w:pStyle w:val="FirstParagraph"/>
      </w:pPr>
      <w:r>
        <w:t xml:space="preserve">The second PC, is the same, only that it is required to be orthogonal to the first PC:</w:t>
      </w:r>
    </w:p>
    <w:p>
      <w:pPr>
        <w:pStyle w:val="BodyText"/>
      </w:pPr>
      <m:oMathPara>
        <m:oMathParaPr>
          <m:jc m:val="center"/>
        </m:oMathParaPr>
        <m:oMath>
          <m:sSub>
            <m:e>
              <m:r>
                <m:t>v</m:t>
              </m:r>
            </m:e>
            <m:sub>
              <m:r>
                <m:t>2</m:t>
              </m:r>
            </m:sub>
          </m:sSub>
          <m:r>
            <m:t>′</m:t>
          </m:r>
          <m:r>
            <m:t>x</m:t>
          </m:r>
          <m:r>
            <m:t> </m:t>
          </m:r>
          <m:r>
            <m:t>s</m:t>
          </m:r>
          <m:r>
            <m:t>.</m:t>
          </m:r>
          <m:r>
            <m:t>t</m:t>
          </m:r>
          <m:r>
            <m:t>.</m:t>
          </m:r>
          <m:r>
            <m:t> </m:t>
          </m:r>
          <m:sSub>
            <m:e>
              <m:r>
                <m:t>v</m:t>
              </m:r>
            </m:e>
            <m:sub>
              <m:r>
                <m:t>2</m:t>
              </m:r>
            </m:sub>
          </m:sSub>
          <m:r>
            <m:t>=</m:t>
          </m:r>
          <m:r>
            <m:t>a</m:t>
          </m:r>
          <m:r>
            <m:t>r</m:t>
          </m:r>
          <m:r>
            <m:t>g</m:t>
          </m:r>
          <m:r>
            <m:t>m</m:t>
          </m:r>
          <m:r>
            <m:t>a</m:t>
          </m:r>
          <m:sSub>
            <m:e>
              <m:r>
                <m:t>x</m:t>
              </m:r>
            </m:e>
            <m:sub>
              <m:r>
                <m:t>v</m:t>
              </m:r>
            </m:sub>
          </m:sSub>
          <m:r>
            <m:t>{</m:t>
          </m:r>
          <m:r>
            <m:t>V</m:t>
          </m:r>
          <m:r>
            <m:t>a</m:t>
          </m:r>
          <m:r>
            <m:t>r</m:t>
          </m:r>
          <m:r>
            <m:t>[</m:t>
          </m:r>
          <m:r>
            <m:t>v</m:t>
          </m:r>
          <m:r>
            <m:t>′</m:t>
          </m:r>
          <m:r>
            <m:t>x</m:t>
          </m:r>
          <m:r>
            <m:t>]</m:t>
          </m:r>
          <m:r>
            <m:t>,</m:t>
          </m:r>
          <m:r>
            <m:rPr>
              <m:sty m:val="p"/>
            </m:rPr>
            <m:t> and </m:t>
          </m:r>
          <m:r>
            <m:t>‖</m:t>
          </m:r>
          <m:r>
            <m:t>v</m:t>
          </m:r>
          <m:sSub>
            <m:e>
              <m:r>
                <m:t>‖</m:t>
              </m:r>
            </m:e>
            <m:sub>
              <m:r>
                <m:t>2</m:t>
              </m:r>
            </m:sub>
          </m:sSub>
          <m:r>
            <m:t>=</m:t>
          </m:r>
          <m:r>
            <m:t>1</m:t>
          </m:r>
          <m:r>
            <m:t>,</m:t>
          </m:r>
          <m:r>
            <m:rPr>
              <m:sty m:val="p"/>
            </m:rPr>
            <m:t> and </m:t>
          </m:r>
          <m:r>
            <m:t>v</m:t>
          </m:r>
          <m:r>
            <m:t>′</m:t>
          </m:r>
          <m:sSub>
            <m:e>
              <m:r>
                <m:t>v</m:t>
              </m:r>
            </m:e>
            <m:sub>
              <m:r>
                <m:t>1</m:t>
              </m:r>
            </m:sub>
          </m:sSub>
          <m:r>
            <m:t>=</m:t>
          </m:r>
          <m:r>
            <m:t>0</m:t>
          </m:r>
          <m:r>
            <m:t>}</m:t>
          </m:r>
          <m:r>
            <m:t>.</m:t>
          </m:r>
        </m:oMath>
      </m:oMathPara>
    </w:p>
    <w:p>
      <w:pPr>
        <w:pStyle w:val="FirstParagraph"/>
      </w:pPr>
      <w:r>
        <w:t xml:space="preserve">The construction of the next PCs follows the same lines: find a linear transformation of the data that best separates observations and is orthogonal to the previous PCs.</w:t>
      </w:r>
    </w:p>
    <w:p>
      <w:pPr>
        <w:pStyle w:val="Heading4"/>
      </w:pPr>
      <w:bookmarkStart w:id="425" w:name="how-hard-is-the-pca-problem"/>
      <w:r>
        <w:t xml:space="preserve">How Hard is the PCA Problem?</w:t>
      </w:r>
      <w:bookmarkEnd w:id="425"/>
    </w:p>
    <w:p>
      <w:pPr>
        <w:pStyle w:val="FirstParagraph"/>
      </w:pPr>
      <w:r>
        <w:t xml:space="preserve">Estimating all the PCs in the data is well defined algebraically if</w:t>
      </w:r>
      <w:r>
        <w:t xml:space="preserve"> </w:t>
      </w:r>
      <m:oMath>
        <m:r>
          <m:t>n</m:t>
        </m:r>
        <m:r>
          <m:t>&gt;</m:t>
        </m:r>
        <m:r>
          <m:t>p</m:t>
        </m:r>
      </m:oMath>
      <w:r>
        <w:t xml:space="preserve">, in which case</w:t>
      </w:r>
      <w:r>
        <w:t xml:space="preserve"> </w:t>
      </w:r>
      <m:oMath>
        <m:r>
          <m:t>p</m:t>
        </m:r>
      </m:oMath>
      <w:r>
        <w:t xml:space="preserve"> </w:t>
      </w:r>
      <w:r>
        <w:t xml:space="preserve">PCs are computable.</w:t>
      </w:r>
      <w:r>
        <w:t xml:space="preserve"> </w:t>
      </w:r>
      <w:r>
        <w:t xml:space="preserve">This is the algebraic part of the problem, which is rather easy, and solved with</w:t>
      </w:r>
      <w:r>
        <w:t xml:space="preserve"> </w:t>
      </w:r>
      <w:hyperlink r:id="rId426">
        <w:r>
          <w:rPr>
            <w:rStyle w:val="Hyperlink"/>
          </w:rPr>
          <w:t xml:space="preserve">SVD</w:t>
        </w:r>
      </w:hyperlink>
      <w:r>
        <w:t xml:space="preserve">.</w:t>
      </w:r>
    </w:p>
    <w:p>
      <w:pPr>
        <w:pStyle w:val="BodyText"/>
      </w:pPr>
      <w:r>
        <w:t xml:space="preserve">If viewing PCA as inference tool, we may ask about its statistical performance.</w:t>
      </w:r>
      <w:r>
        <w:t xml:space="preserve"> </w:t>
      </w:r>
      <w:r>
        <w:t xml:space="preserve">It turns out that PCA has the same statistical difficulty as estimating a covariance matrix.</w:t>
      </w:r>
      <w:r>
        <w:t xml:space="preserve"> </w:t>
      </w:r>
      <w:r>
        <w:t xml:space="preserve">As we already saw in the Multivariate Statistics Chapter (</w:t>
      </w:r>
      <w:r>
        <w:t xml:space="preserve">9</w:t>
      </w:r>
      <w:r>
        <w:t xml:space="preserve">), estimating covariances is a hard task, we thus recommend: don’t trust your PCs if</w:t>
      </w:r>
      <w:r>
        <w:t xml:space="preserve"> </w:t>
      </w:r>
      <m:oMath>
        <m:r>
          <m:t>n</m:t>
        </m:r>
      </m:oMath>
      <w:r>
        <w:t xml:space="preserve"> </w:t>
      </w:r>
      <w:r>
        <w:t xml:space="preserve">is not much larger than</w:t>
      </w:r>
      <w:r>
        <w:t xml:space="preserve"> </w:t>
      </w:r>
      <m:oMath>
        <m:r>
          <m:t>p</m:t>
        </m:r>
      </m:oMath>
      <w:r>
        <w:t xml:space="preserve">, and see the bibliographic notes for further details.</w:t>
      </w:r>
    </w:p>
    <w:p>
      <w:pPr>
        <w:pStyle w:val="Heading3"/>
      </w:pPr>
      <w:bookmarkStart w:id="427" w:name="dimensionality-reduction-preliminaries"/>
      <w:r>
        <w:t xml:space="preserve">Dimensionality Reduction Preliminaries</w:t>
      </w:r>
      <w:bookmarkEnd w:id="427"/>
    </w:p>
    <w:p>
      <w:pPr>
        <w:pStyle w:val="FirstParagraph"/>
      </w:pPr>
      <w:r>
        <w:t xml:space="preserve">Before presenting methods other than PCA, we need some terminology.</w:t>
      </w:r>
    </w:p>
    <w:p>
      <w:pPr>
        <w:numPr>
          <w:numId w:val="1105"/>
          <w:ilvl w:val="0"/>
        </w:numPr>
      </w:pPr>
      <w:r>
        <w:rPr>
          <w:b/>
        </w:rPr>
        <w:t xml:space="preserve">Variable</w:t>
      </w:r>
      <w:r>
        <w:t xml:space="preserve">:</w:t>
      </w:r>
      <w:r>
        <w:t xml:space="preserve"> </w:t>
      </w:r>
      <w:r>
        <w:t xml:space="preserve">A.k.a.</w:t>
      </w:r>
      <w:r>
        <w:t xml:space="preserve"> </w:t>
      </w:r>
      <w:r>
        <w:rPr>
          <w:i/>
        </w:rPr>
        <w:t xml:space="preserve">dimension</w:t>
      </w:r>
      <w:r>
        <w:t xml:space="preserve">, or</w:t>
      </w:r>
      <w:r>
        <w:t xml:space="preserve"> </w:t>
      </w:r>
      <w:r>
        <w:rPr>
          <w:i/>
        </w:rPr>
        <w:t xml:space="preserve">feature</w:t>
      </w:r>
      <w:r>
        <w:t xml:space="preserve">, or</w:t>
      </w:r>
      <w:r>
        <w:t xml:space="preserve"> </w:t>
      </w:r>
      <w:r>
        <w:rPr>
          <w:i/>
        </w:rPr>
        <w:t xml:space="preserve">column</w:t>
      </w:r>
      <w:r>
        <w:t xml:space="preserve">. A vector of</w:t>
      </w:r>
      <w:r>
        <w:t xml:space="preserve"> </w:t>
      </w:r>
      <m:oMath>
        <m:r>
          <m:t>p</m:t>
        </m:r>
      </m:oMath>
      <w:r>
        <w:t xml:space="preserve"> </w:t>
      </w:r>
      <w:r>
        <w:t xml:space="preserve">measurements in their raw scale.</w:t>
      </w:r>
    </w:p>
    <w:p>
      <w:pPr>
        <w:numPr>
          <w:numId w:val="1105"/>
          <w:ilvl w:val="0"/>
        </w:numPr>
      </w:pPr>
      <w:r>
        <w:rPr>
          <w:b/>
        </w:rPr>
        <w:t xml:space="preserve">Feature Mapping</w:t>
      </w:r>
      <w:r>
        <w:t xml:space="preserve">:</w:t>
      </w:r>
      <w:r>
        <w:t xml:space="preserve"> </w:t>
      </w:r>
      <w:r>
        <w:t xml:space="preserve">A.k.a.</w:t>
      </w:r>
      <w:r>
        <w:t xml:space="preserve"> </w:t>
      </w:r>
      <w:r>
        <w:rPr>
          <w:i/>
        </w:rPr>
        <w:t xml:space="preserve">variable transformation</w:t>
      </w:r>
      <w:r>
        <w:t xml:space="preserve">, or</w:t>
      </w:r>
      <w:r>
        <w:t xml:space="preserve"> </w:t>
      </w:r>
      <w:r>
        <w:rPr>
          <w:i/>
        </w:rPr>
        <w:t xml:space="preserve">data augmentation</w:t>
      </w:r>
      <w:r>
        <w:t xml:space="preserve">. A measurement in a new, transformed, scale.</w:t>
      </w:r>
    </w:p>
    <w:p>
      <w:pPr>
        <w:numPr>
          <w:numId w:val="1105"/>
          <w:ilvl w:val="0"/>
        </w:numPr>
      </w:pPr>
      <w:r>
        <w:rPr>
          <w:b/>
        </w:rPr>
        <w:t xml:space="preserve">Data</w:t>
      </w:r>
      <w:r>
        <w:t xml:space="preserve">:</w:t>
      </w:r>
      <w:r>
        <w:t xml:space="preserve"> </w:t>
      </w:r>
      <w:r>
        <w:t xml:space="preserve">A.k.a.</w:t>
      </w:r>
      <w:r>
        <w:t xml:space="preserve"> </w:t>
      </w:r>
      <w:r>
        <w:rPr>
          <w:i/>
        </w:rPr>
        <w:t xml:space="preserve">sample</w:t>
      </w:r>
      <w:r>
        <w:t xml:space="preserve">,</w:t>
      </w:r>
      <w:r>
        <w:t xml:space="preserve"> </w:t>
      </w:r>
      <w:r>
        <w:rPr>
          <w:i/>
        </w:rPr>
        <w:t xml:space="preserve">observations</w:t>
      </w:r>
      <w:r>
        <w:t xml:space="preserve">.</w:t>
      </w:r>
      <w:r>
        <w:t xml:space="preserve"> </w:t>
      </w:r>
      <w:r>
        <w:t xml:space="preserve">Will typically consist of</w:t>
      </w:r>
      <w:r>
        <w:t xml:space="preserve"> </w:t>
      </w:r>
      <m:oMath>
        <m:r>
          <m:t>n</m:t>
        </m:r>
      </m:oMath>
      <w:r>
        <w:t xml:space="preserve">, vectors of dimension</w:t>
      </w:r>
      <w:r>
        <w:t xml:space="preserve"> </w:t>
      </w:r>
      <m:oMath>
        <m:r>
          <m:t>p</m:t>
        </m:r>
      </m:oMath>
      <w:r>
        <w:t xml:space="preserve">.</w:t>
      </w:r>
      <w:r>
        <w:t xml:space="preserve"> </w:t>
      </w:r>
      <w:r>
        <w:t xml:space="preserve">We typically denote the data as a</w:t>
      </w:r>
      <w:r>
        <w:t xml:space="preserve"> </w:t>
      </w:r>
      <m:oMath>
        <m:r>
          <m:t>n</m:t>
        </m:r>
        <m:r>
          <m:t>×</m:t>
        </m:r>
        <m:r>
          <m:t>p</m:t>
        </m:r>
      </m:oMath>
      <w:r>
        <w:t xml:space="preserve"> </w:t>
      </w:r>
      <w:r>
        <w:t xml:space="preserve">matrix</w:t>
      </w:r>
      <w:r>
        <w:t xml:space="preserve"> </w:t>
      </w:r>
      <m:oMath>
        <m:r>
          <m:t>X</m:t>
        </m:r>
      </m:oMath>
      <w:r>
        <w:t xml:space="preserve">.</w:t>
      </w:r>
    </w:p>
    <w:p>
      <w:pPr>
        <w:numPr>
          <w:numId w:val="1105"/>
          <w:ilvl w:val="0"/>
        </w:numPr>
      </w:pPr>
      <w:r>
        <w:rPr>
          <w:b/>
        </w:rPr>
        <w:t xml:space="preserve">Data space</w:t>
      </w:r>
      <w:r>
        <w:t xml:space="preserve">:</w:t>
      </w:r>
      <w:r>
        <w:t xml:space="preserve"> </w:t>
      </w:r>
      <w:r>
        <w:t xml:space="preserve">A.k.a.</w:t>
      </w:r>
      <w:r>
        <w:t xml:space="preserve"> </w:t>
      </w:r>
      <w:r>
        <w:rPr>
          <w:i/>
        </w:rPr>
        <w:t xml:space="preserve">feature space</w:t>
      </w:r>
      <w:r>
        <w:t xml:space="preserve">. The space of all possible values of</w:t>
      </w:r>
      <w:r>
        <w:t xml:space="preserve"> </w:t>
      </w:r>
      <m:oMath>
        <m:r>
          <m:t>X</m:t>
        </m:r>
      </m:oMath>
      <w:r>
        <w:t xml:space="preserve">. We denote with</w:t>
      </w:r>
      <w:r>
        <w:t xml:space="preserve"> </w:t>
      </w:r>
      <m:oMath>
        <m:r>
          <m:rPr>
            <m:sty m:val="p"/>
            <m:scr m:val="script"/>
          </m:rPr>
          <m:t>X</m:t>
        </m:r>
      </m:oMath>
      <w:r>
        <w:t xml:space="preserve">.</w:t>
      </w:r>
    </w:p>
    <w:p>
      <w:pPr>
        <w:numPr>
          <w:numId w:val="1105"/>
          <w:ilvl w:val="0"/>
        </w:numPr>
      </w:pPr>
      <w:r>
        <w:rPr>
          <w:b/>
        </w:rPr>
        <w:t xml:space="preserve">Network</w:t>
      </w:r>
      <w:r>
        <w:t xml:space="preserve">:</w:t>
      </w:r>
      <w:r>
        <w:t xml:space="preserve"> </w:t>
      </w:r>
      <w:r>
        <w:t xml:space="preserve">A representation of the similarities (or dissimilarities) between the</w:t>
      </w:r>
      <w:r>
        <w:t xml:space="preserve"> </w:t>
      </w:r>
      <m:oMath>
        <m:r>
          <m:t>n</m:t>
        </m:r>
      </m:oMath>
      <w:r>
        <w:t xml:space="preserve"> </w:t>
      </w:r>
      <w:r>
        <w:t xml:space="preserve">units in the data. We denote with</w:t>
      </w:r>
      <w:r>
        <w:t xml:space="preserve"> </w:t>
      </w:r>
      <m:oMath>
        <m:r>
          <m:rPr>
            <m:sty m:val="p"/>
            <m:scr m:val="script"/>
          </m:rPr>
          <m:t>G</m:t>
        </m:r>
      </m:oMath>
      <w:r>
        <w:t xml:space="preserve">, and may be encoded in an</w:t>
      </w:r>
      <w:r>
        <w:t xml:space="preserve"> </w:t>
      </w:r>
      <m:oMath>
        <m:r>
          <m:t>n</m:t>
        </m:r>
        <m:r>
          <m:t>×</m:t>
        </m:r>
        <m:r>
          <m:t>n</m:t>
        </m:r>
      </m:oMath>
      <w:r>
        <w:t xml:space="preserve"> </w:t>
      </w:r>
      <w:r>
        <w:t xml:space="preserve">matrix.</w:t>
      </w:r>
    </w:p>
    <w:p>
      <w:pPr>
        <w:numPr>
          <w:numId w:val="1105"/>
          <w:ilvl w:val="0"/>
        </w:numPr>
      </w:pPr>
      <w:r>
        <w:rPr>
          <w:b/>
        </w:rPr>
        <w:t xml:space="preserve">Manifold</w:t>
      </w:r>
      <w:r>
        <w:t xml:space="preserve">:</w:t>
      </w:r>
      <w:r>
        <w:t xml:space="preserve"> </w:t>
      </w:r>
      <w:r>
        <w:t xml:space="preserve">A generalization of a linear space, which is regular enough so that,</w:t>
      </w:r>
      <w:r>
        <w:t xml:space="preserve"> </w:t>
      </w:r>
      <w:r>
        <w:rPr>
          <w:b/>
        </w:rPr>
        <w:t xml:space="preserve">locally</w:t>
      </w:r>
      <w:r>
        <w:t xml:space="preserve">, it has all the properties of a linear space.</w:t>
      </w:r>
      <w:r>
        <w:t xml:space="preserve"> </w:t>
      </w:r>
      <w:r>
        <w:t xml:space="preserve">We will denote an arbitrary manifold by</w:t>
      </w:r>
      <w:r>
        <w:t xml:space="preserve"> </w:t>
      </w:r>
      <m:oMath>
        <m:r>
          <m:rPr>
            <m:sty m:val="p"/>
            <m:scr m:val="script"/>
          </m:rPr>
          <m:t>M</m:t>
        </m:r>
      </m:oMath>
      <w:r>
        <w:t xml:space="preserve">, and by</w:t>
      </w:r>
      <w:r>
        <w:t xml:space="preserve"> </w:t>
      </w:r>
      <m:oMath>
        <m:sSub>
          <m:e>
            <m:r>
              <m:rPr>
                <m:sty m:val="p"/>
                <m:scr m:val="script"/>
              </m:rPr>
              <m:t>M</m:t>
            </m:r>
          </m:e>
          <m:sub>
            <m:r>
              <m:t>q</m:t>
            </m:r>
          </m:sub>
        </m:sSub>
      </m:oMath>
      <w:r>
        <w:t xml:space="preserve"> </w:t>
      </w:r>
      <w:r>
        <w:t xml:space="preserve">a</w:t>
      </w:r>
      <w:r>
        <w:t xml:space="preserve"> </w:t>
      </w:r>
      <m:oMath>
        <m:r>
          <m:t>q</m:t>
        </m:r>
      </m:oMath>
      <w:r>
        <w:t xml:space="preserve"> </w:t>
      </w:r>
      <w:r>
        <w:t xml:space="preserve">dimensional</w:t>
      </w:r>
      <w:r>
        <w:rPr>
          <w:rStyle w:val="FootnoteReference"/>
        </w:rPr>
        <w:footnoteReference w:id="428"/>
      </w:r>
      <w:r>
        <w:t xml:space="preserve"> </w:t>
      </w:r>
      <w:r>
        <w:t xml:space="preserve">manifold.</w:t>
      </w:r>
    </w:p>
    <w:p>
      <w:pPr>
        <w:numPr>
          <w:numId w:val="1105"/>
          <w:ilvl w:val="0"/>
        </w:numPr>
      </w:pPr>
      <w:r>
        <w:rPr>
          <w:b/>
        </w:rPr>
        <w:t xml:space="preserve">Embedding</w:t>
      </w:r>
      <w:r>
        <w:t xml:space="preserve">:</w:t>
      </w:r>
      <w:r>
        <w:t xml:space="preserve"> </w:t>
      </w:r>
      <w:r>
        <w:t xml:space="preserve">Informally speaking: a</w:t>
      </w:r>
      <w:r>
        <w:t xml:space="preserve"> </w:t>
      </w:r>
      <w:r>
        <w:t xml:space="preserve">“</w:t>
      </w:r>
      <w:r>
        <w:t xml:space="preserve">shape preserving</w:t>
      </w:r>
      <w:r>
        <w:t xml:space="preserve">”</w:t>
      </w:r>
      <w:r>
        <w:t xml:space="preserve"> </w:t>
      </w:r>
      <w:r>
        <w:t xml:space="preserve">mapping (see figure below). We denote an embedding of the data</w:t>
      </w:r>
      <w:r>
        <w:t xml:space="preserve"> </w:t>
      </w:r>
      <m:oMath>
        <m:r>
          <m:t>X</m:t>
        </m:r>
      </m:oMath>
      <w:r>
        <w:t xml:space="preserve">, into a manifold</w:t>
      </w:r>
      <w:r>
        <w:t xml:space="preserve"> </w:t>
      </w:r>
      <m:oMath>
        <m:r>
          <m:rPr>
            <m:sty m:val="p"/>
            <m:scr m:val="script"/>
          </m:rPr>
          <m:t>M</m:t>
        </m:r>
      </m:oMath>
      <w:r>
        <w:t xml:space="preserve"> </w:t>
      </w:r>
      <w:r>
        <w:t xml:space="preserve">by</w:t>
      </w:r>
      <w:r>
        <w:t xml:space="preserve"> </w:t>
      </w:r>
      <m:oMath>
        <m:r>
          <m:t>X</m:t>
        </m:r>
        <m:r>
          <m:t>↦</m:t>
        </m:r>
        <m:r>
          <m:rPr>
            <m:sty m:val="p"/>
            <m:scr m:val="script"/>
          </m:rPr>
          <m:t>M</m:t>
        </m:r>
      </m:oMath>
      <w:r>
        <w:t xml:space="preserve">.</w:t>
      </w:r>
    </w:p>
    <w:p>
      <w:pPr>
        <w:numPr>
          <w:numId w:val="1105"/>
          <w:ilvl w:val="0"/>
        </w:numPr>
      </w:pPr>
      <w:r>
        <w:rPr>
          <w:b/>
        </w:rPr>
        <w:t xml:space="preserve">Embedding Function</w:t>
      </w:r>
      <w:r>
        <w:t xml:space="preserve">:</w:t>
      </w:r>
      <w:r>
        <w:t xml:space="preserve"> </w:t>
      </w:r>
      <w:r>
        <w:t xml:space="preserve">If the embedding is not only an algorithm, but rather, has a functional form representation, we call it an</w:t>
      </w:r>
      <w:r>
        <w:t xml:space="preserve"> </w:t>
      </w:r>
      <w:r>
        <w:rPr>
          <w:i/>
        </w:rPr>
        <w:t xml:space="preserve">embedding function</w:t>
      </w:r>
      <w:r>
        <w:t xml:space="preserve"> </w:t>
      </w:r>
      <m:oMath>
        <m:r>
          <m:t>f</m:t>
        </m:r>
      </m:oMath>
      <w:r>
        <w:t xml:space="preserve">. Given such a function, we are not restricted to embeddings of the original data,</w:t>
      </w:r>
      <w:r>
        <w:t xml:space="preserve"> </w:t>
      </w:r>
      <m:oMath>
        <m:r>
          <m:t>X</m:t>
        </m:r>
      </m:oMath>
      <w:r>
        <w:t xml:space="preserve">, but may also embed new data points from</w:t>
      </w:r>
      <w:r>
        <w:t xml:space="preserve"> </w:t>
      </w:r>
      <m:oMath>
        <m:r>
          <m:rPr>
            <m:sty m:val="p"/>
            <m:scr m:val="script"/>
          </m:rPr>
          <m:t>X</m:t>
        </m:r>
      </m:oMath>
      <w:r>
        <w:t xml:space="preserve">:</w:t>
      </w:r>
      <w:r>
        <w:t xml:space="preserve"> </w:t>
      </w:r>
      <m:oMath>
        <m:r>
          <m:t>f</m:t>
        </m:r>
        <m:r>
          <m:t>:</m:t>
        </m:r>
        <m:r>
          <m:rPr>
            <m:sty m:val="p"/>
            <m:scr m:val="script"/>
          </m:rPr>
          <m:t>X</m:t>
        </m:r>
        <m:r>
          <m:t>↦</m:t>
        </m:r>
        <m:r>
          <m:rPr>
            <m:sty m:val="p"/>
            <m:scr m:val="script"/>
          </m:rPr>
          <m:t>M</m:t>
        </m:r>
      </m:oMath>
      <w:r>
        <w:t xml:space="preserve">.</w:t>
      </w:r>
    </w:p>
    <w:p>
      <w:pPr>
        <w:numPr>
          <w:numId w:val="1105"/>
          <w:ilvl w:val="0"/>
        </w:numPr>
      </w:pPr>
      <w:r>
        <w:rPr>
          <w:b/>
        </w:rPr>
        <w:t xml:space="preserve">Generative Model</w:t>
      </w:r>
      <w:r>
        <w:t xml:space="preserve">:</w:t>
      </w:r>
      <w:r>
        <w:t xml:space="preserve"> </w:t>
      </w:r>
      <w:r>
        <w:t xml:space="preserve">Known to statisticians as the</w:t>
      </w:r>
      <w:r>
        <w:t xml:space="preserve"> </w:t>
      </w:r>
      <w:r>
        <w:rPr>
          <w:b/>
        </w:rPr>
        <w:t xml:space="preserve">sampling distribution</w:t>
      </w:r>
      <w:r>
        <w:t xml:space="preserve">.</w:t>
      </w:r>
      <w:r>
        <w:t xml:space="preserve"> </w:t>
      </w:r>
      <w:r>
        <w:t xml:space="preserve">The assumed stochastic process that generated the observed</w:t>
      </w:r>
      <w:r>
        <w:t xml:space="preserve"> </w:t>
      </w:r>
      <m:oMath>
        <m:r>
          <m:t>X</m:t>
        </m:r>
      </m:oMath>
      <w:r>
        <w:t xml:space="preserve">.</w:t>
      </w:r>
    </w:p>
    <w:p>
      <w:pPr>
        <w:pStyle w:val="CaptionedFigure"/>
      </w:pPr>
      <w:r>
        <w:drawing>
          <wp:inline>
            <wp:extent cx="5334000" cy="2844800"/>
            <wp:effectExtent b="0" l="0" r="0" t="0"/>
            <wp:docPr descr="Various embedding algorithms. No embedding of the sphere to the plane is perfect. This is obviously not new. Maps makers have known this for centuries!" title="" id="1" name="Picture"/>
            <a:graphic>
              <a:graphicData uri="http://schemas.openxmlformats.org/drawingml/2006/picture">
                <pic:pic>
                  <pic:nvPicPr>
                    <pic:cNvPr descr="art/sphx_glr_plot_manifold_sphere_001.png" id="0" name="Picture"/>
                    <pic:cNvPicPr>
                      <a:picLocks noChangeArrowheads="1" noChangeAspect="1"/>
                    </pic:cNvPicPr>
                  </pic:nvPicPr>
                  <pic:blipFill>
                    <a:blip r:embed="rId429"/>
                    <a:stretch>
                      <a:fillRect/>
                    </a:stretch>
                  </pic:blipFill>
                  <pic:spPr bwMode="auto">
                    <a:xfrm>
                      <a:off x="0" y="0"/>
                      <a:ext cx="5334000" cy="2844800"/>
                    </a:xfrm>
                    <a:prstGeom prst="rect">
                      <a:avLst/>
                    </a:prstGeom>
                    <a:noFill/>
                    <a:ln w="9525">
                      <a:noFill/>
                      <a:headEnd/>
                      <a:tailEnd/>
                    </a:ln>
                  </pic:spPr>
                </pic:pic>
              </a:graphicData>
            </a:graphic>
          </wp:inline>
        </w:drawing>
      </w:r>
    </w:p>
    <w:p>
      <w:pPr>
        <w:pStyle w:val="ImageCaption"/>
      </w:pPr>
      <w:r>
        <w:t xml:space="preserve">Various embedding algorithms. No embedding of the sphere to the plane is perfect. This is obviously not new. Maps makers have known this for centuries!</w:t>
      </w:r>
    </w:p>
    <w:p>
      <w:pPr>
        <w:pStyle w:val="BodyText"/>
      </w:pPr>
      <w:r>
        <w:t xml:space="preserve">There are many motivations for dimensionality reduction:</w:t>
      </w:r>
    </w:p>
    <w:p>
      <w:pPr>
        <w:numPr>
          <w:numId w:val="1106"/>
          <w:ilvl w:val="0"/>
        </w:numPr>
      </w:pPr>
      <w:r>
        <w:rPr>
          <w:b/>
        </w:rPr>
        <w:t xml:space="preserve">Scoring</w:t>
      </w:r>
      <w:r>
        <w:t xml:space="preserve">:</w:t>
      </w:r>
      <w:r>
        <w:t xml:space="preserve"> </w:t>
      </w:r>
      <w:r>
        <w:t xml:space="preserve">Give each observation an interpretable, simple score (Hotelling’s motivation).</w:t>
      </w:r>
    </w:p>
    <w:p>
      <w:pPr>
        <w:numPr>
          <w:numId w:val="1106"/>
          <w:ilvl w:val="0"/>
        </w:numPr>
      </w:pPr>
      <w:r>
        <w:rPr>
          <w:b/>
        </w:rPr>
        <w:t xml:space="preserve">Latent structure</w:t>
      </w:r>
      <w:r>
        <w:t xml:space="preserve">:</w:t>
      </w:r>
      <w:r>
        <w:t xml:space="preserve"> </w:t>
      </w:r>
      <w:r>
        <w:t xml:space="preserve">Recover unobservable information from indirect measurements.</w:t>
      </w:r>
      <w:r>
        <w:t xml:space="preserve"> </w:t>
      </w:r>
      <w:r>
        <w:t xml:space="preserve">E.g: Blind signal reconstruction, CT scan, cryo-electron microscopy, etc.</w:t>
      </w:r>
    </w:p>
    <w:p>
      <w:pPr>
        <w:numPr>
          <w:numId w:val="1106"/>
          <w:ilvl w:val="0"/>
        </w:numPr>
      </w:pPr>
      <w:r>
        <w:rPr>
          <w:b/>
        </w:rPr>
        <w:t xml:space="preserve">Signal to Noise</w:t>
      </w:r>
      <w:r>
        <w:t xml:space="preserve">:</w:t>
      </w:r>
      <w:r>
        <w:t xml:space="preserve"> </w:t>
      </w:r>
      <w:r>
        <w:t xml:space="preserve">Denoise measurements before further processing like clustering, supervised learning, etc.</w:t>
      </w:r>
    </w:p>
    <w:p>
      <w:pPr>
        <w:numPr>
          <w:numId w:val="1106"/>
          <w:ilvl w:val="0"/>
        </w:numPr>
      </w:pPr>
      <w:r>
        <w:rPr>
          <w:b/>
        </w:rPr>
        <w:t xml:space="preserve">Compression</w:t>
      </w:r>
      <w:r>
        <w:t xml:space="preserve">:</w:t>
      </w:r>
      <w:r>
        <w:t xml:space="preserve"> </w:t>
      </w:r>
      <w:r>
        <w:t xml:space="preserve">Save on RAM ,CPU, and communication when operating on a lower dimensional representation of the data.</w:t>
      </w:r>
    </w:p>
    <w:p>
      <w:pPr>
        <w:pStyle w:val="Heading3"/>
      </w:pPr>
      <w:bookmarkStart w:id="430" w:name="latent-variable-generative-approaches"/>
      <w:r>
        <w:t xml:space="preserve">Latent Variable Generative Approaches</w:t>
      </w:r>
      <w:bookmarkEnd w:id="430"/>
    </w:p>
    <w:p>
      <w:pPr>
        <w:pStyle w:val="FirstParagraph"/>
      </w:pPr>
      <w:r>
        <w:t xml:space="preserve">All generative approaches to dimensionality reduction will include a set of latent/unobservable variables, which we can try to recover from the observables</w:t>
      </w:r>
      <w:r>
        <w:t xml:space="preserve"> </w:t>
      </w:r>
      <m:oMath>
        <m:r>
          <m:t>X</m:t>
        </m:r>
      </m:oMath>
      <w:r>
        <w:t xml:space="preserve">.</w:t>
      </w:r>
      <w:r>
        <w:t xml:space="preserve"> </w:t>
      </w:r>
      <w:r>
        <w:t xml:space="preserve">The unobservable variables will typically have a lower dimension than the observables, thus, dimension is reduced.</w:t>
      </w:r>
      <w:r>
        <w:t xml:space="preserve"> </w:t>
      </w:r>
      <w:r>
        <w:t xml:space="preserve">We start with the simplest case of linear Factor Analysis.</w:t>
      </w:r>
    </w:p>
    <w:p>
      <w:pPr>
        <w:pStyle w:val="Heading4"/>
      </w:pPr>
      <w:bookmarkStart w:id="431" w:name="factor-analysis"/>
      <w:r>
        <w:t xml:space="preserve">Factor Analysis (FA)</w:t>
      </w:r>
      <w:bookmarkEnd w:id="431"/>
    </w:p>
    <w:p>
      <w:pPr>
        <w:pStyle w:val="FirstParagraph"/>
      </w:pPr>
      <w:r>
        <w:t xml:space="preserve">FA originates from the psychometric literature.</w:t>
      </w:r>
      <w:r>
        <w:t xml:space="preserve"> </w:t>
      </w:r>
      <w:r>
        <w:t xml:space="preserve">We thus revisit the IQ (actually g-factor</w:t>
      </w:r>
      <w:r>
        <w:rPr>
          <w:rStyle w:val="FootnoteReference"/>
        </w:rPr>
        <w:footnoteReference w:id="432"/>
      </w:r>
      <w:r>
        <w:t xml:space="preserve">) Example</w:t>
      </w:r>
      <w:r>
        <w:t xml:space="preserve"> </w:t>
      </w:r>
      <w:r>
        <w:t xml:space="preserve">18</w:t>
      </w:r>
      <w:r>
        <w:t xml:space="preserve">:</w:t>
      </w:r>
    </w:p>
    <w:p>
      <w:pPr>
        <w:pStyle w:val="Compact"/>
      </w:pPr>
    </w:p>
    <w:p>
      <w:pPr>
        <w:pStyle w:val="Compact"/>
      </w:pPr>
      <w:bookmarkStart w:id="434" w:name="exm:unnamed-chunk-233"/>
      <w:r>
        <w:t xml:space="preserve">Example 20:</w:t>
      </w:r>
      <w:r>
        <w:t xml:space="preserve"> </w:t>
      </w:r>
      <w:bookmarkEnd w:id="434"/>
      <w:r>
        <w:t xml:space="preserve">Assume</w:t>
      </w:r>
      <w:r>
        <w:t xml:space="preserve"> </w:t>
      </w:r>
      <m:oMath>
        <m:r>
          <m:t>n</m:t>
        </m:r>
      </m:oMath>
      <w:r>
        <w:t xml:space="preserve"> </w:t>
      </w:r>
      <w:r>
        <w:t xml:space="preserve">respondents answer</w:t>
      </w:r>
      <w:r>
        <w:t xml:space="preserve"> </w:t>
      </w:r>
      <m:oMath>
        <m:r>
          <m:t>p</m:t>
        </m:r>
      </m:oMath>
      <w:r>
        <w:t xml:space="preserve"> </w:t>
      </w:r>
      <w:r>
        <w:t xml:space="preserve">quantitative questions:</w:t>
      </w:r>
      <w:r>
        <w:t xml:space="preserve"> </w:t>
      </w:r>
      <m:oMath>
        <m:sSub>
          <m:e>
            <m:r>
              <m:t>x</m:t>
            </m:r>
          </m:e>
          <m:sub>
            <m:r>
              <m:t>i</m:t>
            </m:r>
          </m:sub>
        </m:sSub>
        <m:r>
          <m:t>∈</m:t>
        </m:r>
        <m:sSup>
          <m:e>
            <m:r>
              <m:rPr>
                <m:sty m:val="p"/>
                <m:scr m:val="double-struck"/>
              </m:rPr>
              <m:t>R</m:t>
            </m:r>
          </m:e>
          <m:sup>
            <m:r>
              <m:t>p</m:t>
            </m:r>
          </m:sup>
        </m:sSup>
        <m:r>
          <m:t>,</m:t>
        </m:r>
        <m:r>
          <m:t>i</m:t>
        </m:r>
        <m:r>
          <m:t>=</m:t>
        </m:r>
        <m:r>
          <m:t>1</m:t>
        </m:r>
        <m:r>
          <m:t>,</m:t>
        </m:r>
        <m:r>
          <m:t>…</m:t>
        </m:r>
        <m:r>
          <m:t>,</m:t>
        </m:r>
        <m:r>
          <m:t>n</m:t>
        </m:r>
      </m:oMath>
      <w:r>
        <w:t xml:space="preserve">.</w:t>
      </w:r>
      <w:r>
        <w:t xml:space="preserve"> </w:t>
      </w:r>
      <w:r>
        <w:t xml:space="preserve">Also assume, their responses are some linear function of a single personality attribute,</w:t>
      </w:r>
      <w:r>
        <w:t xml:space="preserve"> </w:t>
      </w:r>
      <m:oMath>
        <m:sSub>
          <m:e>
            <m:r>
              <m:t>s</m:t>
            </m:r>
          </m:e>
          <m:sub>
            <m:r>
              <m:t>i</m:t>
            </m:r>
          </m:sub>
        </m:sSub>
      </m:oMath>
      <w:r>
        <w:t xml:space="preserve">.</w:t>
      </w:r>
      <w:r>
        <w:t xml:space="preserve"> </w:t>
      </w:r>
      <w:r>
        <w:t xml:space="preserve">We can think of</w:t>
      </w:r>
      <w:r>
        <w:t xml:space="preserve"> </w:t>
      </w:r>
      <m:oMath>
        <m:sSub>
          <m:e>
            <m:r>
              <m:t>s</m:t>
            </m:r>
          </m:e>
          <m:sub>
            <m:r>
              <m:t>i</m:t>
            </m:r>
          </m:sub>
        </m:sSub>
      </m:oMath>
      <w:r>
        <w:t xml:space="preserve"> </w:t>
      </w:r>
      <w:r>
        <w:t xml:space="preserve">as the subject’s</w:t>
      </w:r>
      <w:r>
        <w:t xml:space="preserve"> </w:t>
      </w:r>
      <w:r>
        <w:t xml:space="preserve">“</w:t>
      </w:r>
      <w:r>
        <w:t xml:space="preserve">intelligence</w:t>
      </w:r>
      <w:r>
        <w:t xml:space="preserve">”</w:t>
      </w:r>
      <w:r>
        <w:t xml:space="preserve">.</w:t>
      </w:r>
      <w:r>
        <w:t xml:space="preserve"> </w:t>
      </w:r>
      <w:r>
        <w:t xml:space="preserve">We thus have</w:t>
      </w:r>
    </w:p>
    <w:p>
      <w:pPr>
        <w:pStyle w:val="Compact"/>
      </w:pPr>
      <m:oMathPara>
        <m:oMathParaPr>
          <m:jc m:val="center"/>
        </m:oMathParaPr>
        <m:oMath>
          <m:m>
            <m:mPr>
              <m:baseJc m:val="center"/>
              <m:plcHide m:val="1"/>
              <m:mcs>
                <m:mc>
                  <m:mcPr>
                    <m:mcJc m:val="right"/>
                    <m:count m:val="1"/>
                  </m:mcPr>
                </m:mc>
              </m:mcs>
            </m:mPr>
            <m:mr>
              <m:e>
                <m:sSub>
                  <m:e>
                    <m:r>
                      <m:t>x</m:t>
                    </m:r>
                  </m:e>
                  <m:sub>
                    <m:r>
                      <m:t>i</m:t>
                    </m:r>
                  </m:sub>
                </m:sSub>
                <m:r>
                  <m:t>=</m:t>
                </m:r>
                <m:sSub>
                  <m:e>
                    <m:r>
                      <m:t>s</m:t>
                    </m:r>
                  </m:e>
                  <m:sub>
                    <m:r>
                      <m:t>i</m:t>
                    </m:r>
                  </m:sub>
                </m:sSub>
                <m:r>
                  <m:t>A</m:t>
                </m:r>
                <m:r>
                  <m:t>+</m:t>
                </m:r>
                <m:sSub>
                  <m:e>
                    <m:r>
                      <m:t>ε</m:t>
                    </m:r>
                  </m:e>
                  <m:sub>
                    <m:r>
                      <m:t>i</m:t>
                    </m:r>
                  </m:sub>
                </m:sSub>
              </m:e>
            </m:mr>
          </m:m>
        </m:oMath>
      </m:oMathPara>
    </w:p>
    <w:p>
      <w:pPr>
        <w:pStyle w:val="Compact"/>
      </w:pPr>
      <w:r>
        <w:t xml:space="preserve">And in matrix notation:</w:t>
      </w:r>
    </w:p>
    <w:p>
      <w:pPr>
        <w:pStyle w:val="Compact"/>
      </w:pPr>
      <m:oMathPara>
        <m:oMathParaPr>
          <m:jc m:val="center"/>
        </m:oMathParaPr>
        <m:oMath>
          <m:m>
            <m:mPr>
              <m:baseJc m:val="center"/>
              <m:plcHide m:val="1"/>
              <m:mcs>
                <m:mc>
                  <m:mcPr>
                    <m:mcJc m:val="right"/>
                    <m:count m:val="1"/>
                  </m:mcPr>
                </m:mc>
              </m:mcs>
            </m:mPr>
            <m:mr>
              <m:e>
                <m:r>
                  <m:t>X</m:t>
                </m:r>
                <m:r>
                  <m:t>=</m:t>
                </m:r>
                <m:r>
                  <m:t>S</m:t>
                </m:r>
                <m:r>
                  <m:t>A</m:t>
                </m:r>
                <m:r>
                  <m:t>+</m:t>
                </m:r>
                <m:r>
                  <m:t>ε</m:t>
                </m:r>
                <m:r>
                  <m:t>,</m:t>
                </m:r>
                <m:r>
                  <m:t>(</m:t>
                </m:r>
                <m:r>
                  <m:t>#</m:t>
                </m:r>
                <m:r>
                  <m:t>e</m:t>
                </m:r>
                <m:r>
                  <m:t>q</m:t>
                </m:r>
                <m:r>
                  <m:t>:</m:t>
                </m:r>
                <m:r>
                  <m:t>f</m:t>
                </m:r>
                <m:r>
                  <m:t>a</m:t>
                </m:r>
                <m:r>
                  <m:t>c</m:t>
                </m:r>
                <m:r>
                  <m:t>t</m:t>
                </m:r>
                <m:r>
                  <m:t>o</m:t>
                </m:r>
                <m:r>
                  <m:t>r</m:t>
                </m:r>
                <m:r>
                  <m:t>)</m:t>
                </m:r>
              </m:e>
            </m:mr>
          </m:m>
        </m:oMath>
      </m:oMathPara>
    </w:p>
    <w:p>
      <w:pPr>
        <w:pStyle w:val="Compact"/>
      </w:pPr>
      <w:r>
        <w:t xml:space="preserve">where</w:t>
      </w:r>
      <w:r>
        <w:t xml:space="preserve"> </w:t>
      </w:r>
      <m:oMath>
        <m:r>
          <m:t>A</m:t>
        </m:r>
      </m:oMath>
      <w:r>
        <w:t xml:space="preserve"> </w:t>
      </w:r>
      <w:r>
        <w:t xml:space="preserve">is the</w:t>
      </w:r>
      <w:r>
        <w:t xml:space="preserve"> </w:t>
      </w:r>
      <m:oMath>
        <m:r>
          <m:t>q</m:t>
        </m:r>
        <m:r>
          <m:t>×</m:t>
        </m:r>
        <m:r>
          <m:t>p</m:t>
        </m:r>
      </m:oMath>
      <w:r>
        <w:t xml:space="preserve"> </w:t>
      </w:r>
      <w:r>
        <w:t xml:space="preserve">matrix of factor loadings, and</w:t>
      </w:r>
      <w:r>
        <w:t xml:space="preserve"> </w:t>
      </w:r>
      <m:oMath>
        <m:r>
          <m:t>S</m:t>
        </m:r>
      </m:oMath>
      <w:r>
        <w:t xml:space="preserve"> </w:t>
      </w:r>
      <w:r>
        <w:t xml:space="preserve">the</w:t>
      </w:r>
      <w:r>
        <w:t xml:space="preserve"> </w:t>
      </w:r>
      <m:oMath>
        <m:r>
          <m:t>n</m:t>
        </m:r>
        <m:r>
          <m:t>×</m:t>
        </m:r>
        <m:r>
          <m:t>q</m:t>
        </m:r>
      </m:oMath>
      <w:r>
        <w:t xml:space="preserve"> </w:t>
      </w:r>
      <w:r>
        <w:t xml:space="preserve">matrix of latent personality traits.</w:t>
      </w:r>
      <w:r>
        <w:t xml:space="preserve"> </w:t>
      </w:r>
      <w:r>
        <w:t xml:space="preserve">In our particular example where</w:t>
      </w:r>
      <w:r>
        <w:t xml:space="preserve"> </w:t>
      </w:r>
      <m:oMath>
        <m:r>
          <m:t>q</m:t>
        </m:r>
        <m:r>
          <m:t>=</m:t>
        </m:r>
        <m:r>
          <m:t>1</m:t>
        </m:r>
      </m:oMath>
      <w:r>
        <w:t xml:space="preserve">, the problem is to recover the unobservable intelligence scores,</w:t>
      </w:r>
      <w:r>
        <w:t xml:space="preserve"> </w:t>
      </w:r>
      <m:oMath>
        <m:sSub>
          <m:e>
            <m:r>
              <m:t>s</m:t>
            </m:r>
          </m:e>
          <m:sub>
            <m:r>
              <m:t>1</m:t>
            </m:r>
          </m:sub>
        </m:sSub>
        <m:r>
          <m:t>,</m:t>
        </m:r>
        <m:r>
          <m:t>…</m:t>
        </m:r>
        <m:r>
          <m:t>,</m:t>
        </m:r>
        <m:sSub>
          <m:e>
            <m:r>
              <m:t>s</m:t>
            </m:r>
          </m:e>
          <m:sub>
            <m:r>
              <m:t>n</m:t>
            </m:r>
          </m:sub>
        </m:sSub>
      </m:oMath>
      <w:r>
        <w:t xml:space="preserve">, from the observed answers</w:t>
      </w:r>
      <w:r>
        <w:t xml:space="preserve"> </w:t>
      </w:r>
      <m:oMath>
        <m:r>
          <m:t>X</m:t>
        </m:r>
      </m:oMath>
      <w:r>
        <w:t xml:space="preserve">.</w:t>
      </w:r>
    </w:p>
    <w:p>
      <w:pPr>
        <w:pStyle w:val="BodyText"/>
      </w:pPr>
      <w:r>
        <w:t xml:space="preserve">We may try to estimate</w:t>
      </w:r>
      <w:r>
        <w:t xml:space="preserve"> </w:t>
      </w:r>
      <m:oMath>
        <m:r>
          <m:t>S</m:t>
        </m:r>
        <m:r>
          <m:t>A</m:t>
        </m:r>
      </m:oMath>
      <w:r>
        <w:t xml:space="preserve"> </w:t>
      </w:r>
      <w:r>
        <w:t xml:space="preserve">by assuming some distribution on</w:t>
      </w:r>
      <w:r>
        <w:t xml:space="preserve"> </w:t>
      </w:r>
      <m:oMath>
        <m:r>
          <m:t>S</m:t>
        </m:r>
      </m:oMath>
      <w:r>
        <w:t xml:space="preserve"> </w:t>
      </w:r>
      <w:r>
        <w:t xml:space="preserve">and</w:t>
      </w:r>
      <w:r>
        <w:t xml:space="preserve"> </w:t>
      </w:r>
      <m:oMath>
        <m:r>
          <m:t>ε</m:t>
        </m:r>
      </m:oMath>
      <w:r>
        <w:t xml:space="preserve"> </w:t>
      </w:r>
      <w:r>
        <w:t xml:space="preserve">and apply maximum likelihood.</w:t>
      </w:r>
      <w:r>
        <w:t xml:space="preserve"> </w:t>
      </w:r>
      <w:r>
        <w:t xml:space="preserve">Under standard assumptions on the distribution of</w:t>
      </w:r>
      <w:r>
        <w:t xml:space="preserve"> </w:t>
      </w:r>
      <m:oMath>
        <m:r>
          <m:t>S</m:t>
        </m:r>
      </m:oMath>
      <w:r>
        <w:t xml:space="preserve"> </w:t>
      </w:r>
      <w:r>
        <w:t xml:space="preserve">and</w:t>
      </w:r>
      <w:r>
        <w:t xml:space="preserve"> </w:t>
      </w:r>
      <m:oMath>
        <m:r>
          <m:t>ε</m:t>
        </m:r>
      </m:oMath>
      <w:r>
        <w:t xml:space="preserve">, recovering</w:t>
      </w:r>
      <w:r>
        <w:t xml:space="preserve"> </w:t>
      </w:r>
      <m:oMath>
        <m:r>
          <m:t>S</m:t>
        </m:r>
      </m:oMath>
      <w:r>
        <w:t xml:space="preserve"> </w:t>
      </w:r>
      <w:r>
        <w:t xml:space="preserve">from</w:t>
      </w:r>
      <w:r>
        <w:t xml:space="preserve"> </w:t>
      </w:r>
      <m:oMath>
        <m:acc>
          <m:accPr>
            <m:chr m:val="̂"/>
          </m:accPr>
          <m:e>
            <m:r>
              <m:t>S</m:t>
            </m:r>
            <m:r>
              <m:t>A</m:t>
            </m:r>
          </m:e>
        </m:acc>
      </m:oMath>
      <w:r>
        <w:t xml:space="preserve"> </w:t>
      </w:r>
      <w:r>
        <w:t xml:space="preserve">is still impossible as there are infinitely many such solutions.</w:t>
      </w:r>
      <w:r>
        <w:t xml:space="preserve"> </w:t>
      </w:r>
      <w:r>
        <w:t xml:space="preserve">In the statistical parlance we say the problem is</w:t>
      </w:r>
      <w:r>
        <w:t xml:space="preserve"> </w:t>
      </w:r>
      <w:r>
        <w:rPr>
          <w:i/>
        </w:rPr>
        <w:t xml:space="preserve">non identifiable</w:t>
      </w:r>
      <w:r>
        <w:t xml:space="preserve">, and in the applied mathematics parlance we say the problem is</w:t>
      </w:r>
      <w:r>
        <w:t xml:space="preserve"> </w:t>
      </w:r>
      <w:r>
        <w:rPr>
          <w:i/>
        </w:rPr>
        <w:t xml:space="preserve">ill posed</w:t>
      </w:r>
      <w:r>
        <w:t xml:space="preserve">.</w:t>
      </w:r>
    </w:p>
    <w:p>
      <w:pPr>
        <w:pStyle w:val="Compact"/>
      </w:pPr>
    </w:p>
    <w:p>
      <w:pPr>
        <w:pStyle w:val="Compact"/>
      </w:pPr>
      <w:r>
        <w:t xml:space="preserve"> </w:t>
      </w:r>
      <w:r>
        <w:t xml:space="preserve">Remark.</w:t>
      </w:r>
      <w:r>
        <w:t xml:space="preserve"> </w:t>
      </w:r>
      <w:r>
        <w:t xml:space="preserve"> </w:t>
      </w:r>
      <w:r>
        <w:t xml:space="preserve">The non-uniqueness (non-identifiability) of the FA solution under variable rotation is never mentioned in the PCA context.</w:t>
      </w:r>
      <w:r>
        <w:t xml:space="preserve"> </w:t>
      </w:r>
      <w:r>
        <w:t xml:space="preserve">Why is this?</w:t>
      </w:r>
      <w:r>
        <w:t xml:space="preserve"> </w:t>
      </w:r>
      <w:r>
        <w:t xml:space="preserve">This is because PCA and FA solve different problems.</w:t>
      </w:r>
      <w:r>
        <w:t xml:space="preserve"> </w:t>
      </w:r>
      <m:oMath>
        <m:acc>
          <m:accPr>
            <m:chr m:val="̂"/>
          </m:accPr>
          <m:e>
            <m:r>
              <m:t>S</m:t>
            </m:r>
          </m:e>
        </m:acc>
      </m:oMath>
      <w:r>
        <w:t xml:space="preserve"> </w:t>
      </w:r>
      <w:r>
        <w:t xml:space="preserve">in PCA is well defined because PCA does not seek a single</w:t>
      </w:r>
      <w:r>
        <w:t xml:space="preserve"> </w:t>
      </w:r>
      <m:oMath>
        <m:r>
          <m:t>S</m:t>
        </m:r>
      </m:oMath>
      <w:r>
        <w:t xml:space="preserve"> </w:t>
      </w:r>
      <w:r>
        <w:t xml:space="preserve">but rather a</w:t>
      </w:r>
      <w:r>
        <w:t xml:space="preserve"> </w:t>
      </w:r>
      <w:r>
        <w:rPr>
          <w:b/>
        </w:rPr>
        <w:t xml:space="preserve">sequence</w:t>
      </w:r>
      <w:r>
        <w:t xml:space="preserve"> </w:t>
      </w:r>
      <w:r>
        <w:t xml:space="preserve">of</w:t>
      </w:r>
      <w:r>
        <w:t xml:space="preserve"> </w:t>
      </w:r>
      <m:oMath>
        <m:sSub>
          <m:e>
            <m:r>
              <m:t>S</m:t>
            </m:r>
          </m:e>
          <m:sub>
            <m:r>
              <m:t>q</m:t>
            </m:r>
          </m:sub>
        </m:sSub>
      </m:oMath>
      <w:r>
        <w:t xml:space="preserve"> </w:t>
      </w:r>
      <w:r>
        <w:t xml:space="preserve">with dimensions growing from</w:t>
      </w:r>
      <w:r>
        <w:t xml:space="preserve"> </w:t>
      </w:r>
      <m:oMath>
        <m:r>
          <m:t>q</m:t>
        </m:r>
        <m:r>
          <m:t>=</m:t>
        </m:r>
        <m:r>
          <m:t>1</m:t>
        </m:r>
      </m:oMath>
      <w:r>
        <w:t xml:space="preserve"> </w:t>
      </w:r>
      <w:r>
        <w:t xml:space="preserve">to</w:t>
      </w:r>
      <w:r>
        <w:t xml:space="preserve"> </w:t>
      </w:r>
      <m:oMath>
        <m:r>
          <m:t>q</m:t>
        </m:r>
        <m:r>
          <m:t>=</m:t>
        </m:r>
        <m:r>
          <m:t>p</m:t>
        </m:r>
      </m:oMath>
      <w:r>
        <w:t xml:space="preserve">.</w:t>
      </w:r>
    </w:p>
    <w:p>
      <w:pPr>
        <w:pStyle w:val="BodyText"/>
      </w:pPr>
      <w:r>
        <w:t xml:space="preserve">The FA terminology is slightly different than PCA:</w:t>
      </w:r>
    </w:p>
    <w:p>
      <w:pPr>
        <w:numPr>
          <w:numId w:val="1107"/>
          <w:ilvl w:val="0"/>
        </w:numPr>
      </w:pPr>
      <w:r>
        <w:rPr>
          <w:b/>
        </w:rPr>
        <w:t xml:space="preserve">Factors</w:t>
      </w:r>
      <w:r>
        <w:t xml:space="preserve">:</w:t>
      </w:r>
      <w:r>
        <w:t xml:space="preserve"> </w:t>
      </w:r>
      <w:r>
        <w:t xml:space="preserve">The unobserved attributes</w:t>
      </w:r>
      <w:r>
        <w:t xml:space="preserve"> </w:t>
      </w:r>
      <m:oMath>
        <m:r>
          <m:t>S</m:t>
        </m:r>
      </m:oMath>
      <w:r>
        <w:t xml:space="preserve">.</w:t>
      </w:r>
      <w:r>
        <w:t xml:space="preserve"> </w:t>
      </w:r>
      <w:r>
        <w:t xml:space="preserve">Akin to the</w:t>
      </w:r>
      <w:r>
        <w:t xml:space="preserve"> </w:t>
      </w:r>
      <w:r>
        <w:rPr>
          <w:i/>
        </w:rPr>
        <w:t xml:space="preserve">principal components</w:t>
      </w:r>
      <w:r>
        <w:t xml:space="preserve"> </w:t>
      </w:r>
      <w:r>
        <w:t xml:space="preserve">in PCA.</w:t>
      </w:r>
    </w:p>
    <w:p>
      <w:pPr>
        <w:numPr>
          <w:numId w:val="1107"/>
          <w:ilvl w:val="0"/>
        </w:numPr>
      </w:pPr>
      <w:r>
        <w:rPr>
          <w:b/>
        </w:rPr>
        <w:t xml:space="preserve">Loading</w:t>
      </w:r>
      <w:r>
        <w:t xml:space="preserve">:</w:t>
      </w:r>
      <w:r>
        <w:t xml:space="preserve"> </w:t>
      </w:r>
      <w:r>
        <w:t xml:space="preserve">The</w:t>
      </w:r>
      <w:r>
        <w:t xml:space="preserve"> </w:t>
      </w:r>
      <m:oMath>
        <m:r>
          <m:t>A</m:t>
        </m:r>
      </m:oMath>
      <w:r>
        <w:t xml:space="preserve"> </w:t>
      </w:r>
      <w:r>
        <w:t xml:space="preserve">matrix; the contribution of each factor to the observed</w:t>
      </w:r>
      <w:r>
        <w:t xml:space="preserve"> </w:t>
      </w:r>
      <m:oMath>
        <m:r>
          <m:t>X</m:t>
        </m:r>
      </m:oMath>
      <w:r>
        <w:t xml:space="preserve">.</w:t>
      </w:r>
    </w:p>
    <w:p>
      <w:pPr>
        <w:numPr>
          <w:numId w:val="1107"/>
          <w:ilvl w:val="0"/>
        </w:numPr>
      </w:pPr>
      <w:r>
        <w:rPr>
          <w:b/>
        </w:rPr>
        <w:t xml:space="preserve">Rotation</w:t>
      </w:r>
      <w:r>
        <w:t xml:space="preserve">:</w:t>
      </w:r>
      <w:r>
        <w:t xml:space="preserve"> </w:t>
      </w:r>
      <w:r>
        <w:t xml:space="preserve">An arbitrary orthogonal re-combination of the factors,</w:t>
      </w:r>
      <w:r>
        <w:t xml:space="preserve"> </w:t>
      </w:r>
      <m:oMath>
        <m:r>
          <m:t>S</m:t>
        </m:r>
      </m:oMath>
      <w:r>
        <w:t xml:space="preserve">, and loadings,</w:t>
      </w:r>
      <w:r>
        <w:t xml:space="preserve"> </w:t>
      </w:r>
      <m:oMath>
        <m:r>
          <m:t>A</m:t>
        </m:r>
      </m:oMath>
      <w:r>
        <w:t xml:space="preserve">, which changes the interpretation of the result.</w:t>
      </w:r>
    </w:p>
    <w:p>
      <w:pPr>
        <w:pStyle w:val="FirstParagraph"/>
      </w:pPr>
      <w:r>
        <w:t xml:space="preserve">The FA literature offers several heuristics to</w:t>
      </w:r>
      <w:r>
        <w:t xml:space="preserve"> </w:t>
      </w:r>
      <w:r>
        <w:t xml:space="preserve">“</w:t>
      </w:r>
      <w:r>
        <w:t xml:space="preserve">fix</w:t>
      </w:r>
      <w:r>
        <w:t xml:space="preserve">”</w:t>
      </w:r>
      <w:r>
        <w:t xml:space="preserve"> </w:t>
      </w:r>
      <w:r>
        <w:t xml:space="preserve">the identifiability problem of FA.</w:t>
      </w:r>
      <w:r>
        <w:t xml:space="preserve"> </w:t>
      </w:r>
      <w:r>
        <w:t xml:space="preserve">These are known as</w:t>
      </w:r>
      <w:r>
        <w:t xml:space="preserve"> </w:t>
      </w:r>
      <w:r>
        <w:rPr>
          <w:i/>
        </w:rPr>
        <w:t xml:space="preserve">rotations</w:t>
      </w:r>
      <w:r>
        <w:t xml:space="preserve">, and go under the names of</w:t>
      </w:r>
      <w:r>
        <w:t xml:space="preserve"> </w:t>
      </w:r>
      <w:r>
        <w:rPr>
          <w:i/>
        </w:rPr>
        <w:t xml:space="preserve">Varimax</w:t>
      </w:r>
      <w:r>
        <w:t xml:space="preserve">,</w:t>
      </w:r>
      <w:r>
        <w:t xml:space="preserve"> </w:t>
      </w:r>
      <w:r>
        <w:rPr>
          <w:i/>
        </w:rPr>
        <w:t xml:space="preserve">Quartimax</w:t>
      </w:r>
      <w:r>
        <w:t xml:space="preserve">,</w:t>
      </w:r>
      <w:r>
        <w:t xml:space="preserve"> </w:t>
      </w:r>
      <w:r>
        <w:rPr>
          <w:i/>
        </w:rPr>
        <w:t xml:space="preserve">Equimax</w:t>
      </w:r>
      <w:r>
        <w:t xml:space="preserve">,</w:t>
      </w:r>
      <w:r>
        <w:t xml:space="preserve"> </w:t>
      </w:r>
      <w:r>
        <w:rPr>
          <w:i/>
        </w:rPr>
        <w:t xml:space="preserve">Oblimin</w:t>
      </w:r>
      <w:r>
        <w:t xml:space="preserve">,</w:t>
      </w:r>
      <w:r>
        <w:t xml:space="preserve"> </w:t>
      </w:r>
      <w:r>
        <w:rPr>
          <w:i/>
        </w:rPr>
        <w:t xml:space="preserve">Promax</w:t>
      </w:r>
      <w:r>
        <w:t xml:space="preserve">, and possibly others.</w:t>
      </w:r>
    </w:p>
    <w:p>
      <w:pPr>
        <w:pStyle w:val="BodyText"/>
      </w:pPr>
      <w:r>
        <w:t xml:space="preserve">Because of their great similarity, FA is often confused with PCA.</w:t>
      </w:r>
      <w:r>
        <w:t xml:space="preserve"> </w:t>
      </w:r>
      <w:r>
        <w:t xml:space="preserve">For a discussion of the similarities and dissimilarities, see this excellent</w:t>
      </w:r>
      <w:r>
        <w:t xml:space="preserve"> </w:t>
      </w:r>
      <w:hyperlink r:id="rId435">
        <w:r>
          <w:rPr>
            <w:rStyle w:val="Hyperlink"/>
          </w:rPr>
          <w:t xml:space="preserve">StackExchange Q</w:t>
        </w:r>
      </w:hyperlink>
      <w:r>
        <w:t xml:space="preserve">.</w:t>
      </w:r>
    </w:p>
    <w:p>
      <w:pPr>
        <w:pStyle w:val="Heading4"/>
      </w:pPr>
      <w:bookmarkStart w:id="436" w:name="independent-component-analysis-ica"/>
      <w:r>
        <w:t xml:space="preserve">Independent Component Analysis (ICA)</w:t>
      </w:r>
      <w:bookmarkEnd w:id="436"/>
    </w:p>
    <w:p>
      <w:pPr>
        <w:pStyle w:val="FirstParagraph"/>
      </w:pPr>
      <w:r>
        <w:t xml:space="preserve">Like FA,</w:t>
      </w:r>
      <w:r>
        <w:t xml:space="preserve"> </w:t>
      </w:r>
      <w:r>
        <w:rPr>
          <w:i/>
        </w:rPr>
        <w:t xml:space="preserve">independent compoent analysis</w:t>
      </w:r>
      <w:r>
        <w:t xml:space="preserve"> </w:t>
      </w:r>
      <w:r>
        <w:t xml:space="preserve">(ICA) is a family of latent space models, thus, a</w:t>
      </w:r>
      <w:r>
        <w:t xml:space="preserve"> </w:t>
      </w:r>
      <w:r>
        <w:rPr>
          <w:i/>
        </w:rPr>
        <w:t xml:space="preserve">meta-method</w:t>
      </w:r>
      <w:r>
        <w:t xml:space="preserve">.</w:t>
      </w:r>
      <w:r>
        <w:t xml:space="preserve"> </w:t>
      </w:r>
      <w:r>
        <w:t xml:space="preserve">It assumes the observables are some function of the latent variables</w:t>
      </w:r>
      <w:r>
        <w:t xml:space="preserve"> </w:t>
      </w:r>
      <m:oMath>
        <m:r>
          <m:t>S</m:t>
        </m:r>
      </m:oMath>
      <w:r>
        <w:t xml:space="preserve">.</w:t>
      </w:r>
      <w:r>
        <w:t xml:space="preserve"> </w:t>
      </w:r>
      <w:r>
        <w:t xml:space="preserve">In many cases this function is assumed to be linear in</w:t>
      </w:r>
      <w:r>
        <w:t xml:space="preserve"> </w:t>
      </w:r>
      <m:oMath>
        <m:r>
          <m:t>S</m:t>
        </m:r>
      </m:oMath>
      <w:r>
        <w:t xml:space="preserve"> </w:t>
      </w:r>
      <w:r>
        <w:t xml:space="preserve">so that ICA is compared, if not confused, with PCA and even more so with FA.</w:t>
      </w:r>
    </w:p>
    <w:p>
      <w:pPr>
        <w:pStyle w:val="BodyText"/>
      </w:pPr>
      <w:r>
        <w:t xml:space="preserve">The fundamental idea of ICA is that</w:t>
      </w:r>
      <w:r>
        <w:t xml:space="preserve"> </w:t>
      </w:r>
      <m:oMath>
        <m:r>
          <m:t>S</m:t>
        </m:r>
      </m:oMath>
      <w:r>
        <w:t xml:space="preserve"> </w:t>
      </w:r>
      <w:r>
        <w:t xml:space="preserve">has a joint distribution of</w:t>
      </w:r>
      <w:r>
        <w:t xml:space="preserve"> </w:t>
      </w:r>
      <w:r>
        <w:rPr>
          <w:b/>
        </w:rPr>
        <w:t xml:space="preserve">non-Gaussian</w:t>
      </w:r>
      <w:r>
        <w:t xml:space="preserve">,</w:t>
      </w:r>
      <w:r>
        <w:t xml:space="preserve"> </w:t>
      </w:r>
      <w:r>
        <w:rPr>
          <w:b/>
        </w:rPr>
        <w:t xml:space="preserve">independent</w:t>
      </w:r>
      <w:r>
        <w:t xml:space="preserve"> </w:t>
      </w:r>
      <w:r>
        <w:t xml:space="preserve">variables.</w:t>
      </w:r>
      <w:r>
        <w:t xml:space="preserve"> </w:t>
      </w:r>
      <w:r>
        <w:t xml:space="preserve">This independence assumption, solves the the non-uniqueness of</w:t>
      </w:r>
      <w:r>
        <w:t xml:space="preserve"> </w:t>
      </w:r>
      <m:oMath>
        <m:r>
          <m:t>S</m:t>
        </m:r>
      </m:oMath>
      <w:r>
        <w:t xml:space="preserve"> </w:t>
      </w:r>
      <w:r>
        <w:t xml:space="preserve">in FA.</w:t>
      </w:r>
      <w:r>
        <w:t xml:space="preserve"> </w:t>
      </w:r>
      <w:r>
        <w:t xml:space="preserve">As such, it can be thought of as a type of rotation in FA.</w:t>
      </w:r>
      <w:r>
        <w:t xml:space="preserve"> </w:t>
      </w:r>
      <w:r>
        <w:t xml:space="preserve">Then again, if the assumed distribution of</w:t>
      </w:r>
      <w:r>
        <w:t xml:space="preserve"> </w:t>
      </w:r>
      <m:oMath>
        <m:r>
          <m:t>S</m:t>
        </m:r>
      </m:oMath>
      <w:r>
        <w:t xml:space="preserve"> </w:t>
      </w:r>
      <w:r>
        <w:t xml:space="preserve">is both non-Gaussian, and well justified, then ICA is well defined, and more than just an arbitrary rotation of FA.</w:t>
      </w:r>
    </w:p>
    <w:p>
      <w:pPr>
        <w:pStyle w:val="BodyText"/>
      </w:pPr>
      <w:r>
        <w:t xml:space="preserve">Being a generative model, estimation of</w:t>
      </w:r>
      <w:r>
        <w:t xml:space="preserve"> </w:t>
      </w:r>
      <m:oMath>
        <m:r>
          <m:t>S</m:t>
        </m:r>
      </m:oMath>
      <w:r>
        <w:t xml:space="preserve"> </w:t>
      </w:r>
      <w:r>
        <w:t xml:space="preserve">can then be done using maximum likelihood, or other estimation principles.</w:t>
      </w:r>
    </w:p>
    <w:p>
      <w:pPr>
        <w:pStyle w:val="BodyText"/>
      </w:pPr>
      <w:r>
        <w:t xml:space="preserve">ICA is a popular technique in signal processing, where</w:t>
      </w:r>
      <w:r>
        <w:t xml:space="preserve"> </w:t>
      </w:r>
      <m:oMath>
        <m:r>
          <m:t>A</m:t>
        </m:r>
      </m:oMath>
      <w:r>
        <w:t xml:space="preserve"> </w:t>
      </w:r>
      <w:r>
        <w:t xml:space="preserve">is actually the signal, such as sound in Example</w:t>
      </w:r>
      <w:r>
        <w:t xml:space="preserve"> </w:t>
      </w:r>
      <w:r>
        <w:t xml:space="preserve">19</w:t>
      </w:r>
      <w:r>
        <w:t xml:space="preserve">.</w:t>
      </w:r>
      <w:r>
        <w:t xml:space="preserve"> </w:t>
      </w:r>
      <w:r>
        <w:t xml:space="preserve">Recovering</w:t>
      </w:r>
      <w:r>
        <w:t xml:space="preserve"> </w:t>
      </w:r>
      <m:oMath>
        <m:r>
          <m:t>A</m:t>
        </m:r>
      </m:oMath>
      <w:r>
        <w:t xml:space="preserve"> </w:t>
      </w:r>
      <w:r>
        <w:t xml:space="preserve">is thus recovering the original signals mixing in the recorded</w:t>
      </w:r>
      <w:r>
        <w:t xml:space="preserve"> </w:t>
      </w:r>
      <m:oMath>
        <m:r>
          <m:t>X</m:t>
        </m:r>
      </m:oMath>
      <w:r>
        <w:t xml:space="preserve">.</w:t>
      </w:r>
    </w:p>
    <w:p>
      <w:pPr>
        <w:pStyle w:val="Heading3"/>
      </w:pPr>
      <w:bookmarkStart w:id="437" w:name="purely-algorithmic-approaches"/>
      <w:r>
        <w:t xml:space="preserve">Purely Algorithmic Approaches</w:t>
      </w:r>
      <w:bookmarkEnd w:id="437"/>
    </w:p>
    <w:p>
      <w:pPr>
        <w:pStyle w:val="FirstParagraph"/>
      </w:pPr>
      <w:r>
        <w:t xml:space="preserve">We now discuss dimensionality reduction approaches that are not stated via their generative model, but rather, directly as an algorithm.</w:t>
      </w:r>
      <w:r>
        <w:t xml:space="preserve"> </w:t>
      </w:r>
      <w:r>
        <w:t xml:space="preserve">This does not mean that they cannot be cast via their generative model, but rather they were not motivated as such.</w:t>
      </w:r>
    </w:p>
    <w:p>
      <w:pPr>
        <w:pStyle w:val="Heading4"/>
      </w:pPr>
      <w:bookmarkStart w:id="438" w:name="multidimensional-scaling-mds"/>
      <w:r>
        <w:t xml:space="preserve">Multidimensional Scaling (MDS)</w:t>
      </w:r>
      <w:bookmarkEnd w:id="438"/>
    </w:p>
    <w:p>
      <w:pPr>
        <w:pStyle w:val="FirstParagraph"/>
      </w:pPr>
      <w:r>
        <w:t xml:space="preserve">MDS can be thought of as a variation on PCA, that begins with the</w:t>
      </w:r>
      <w:r>
        <w:t xml:space="preserve"> </w:t>
      </w:r>
      <m:oMath>
        <m:r>
          <m:t>n</m:t>
        </m:r>
        <m:r>
          <m:t>×</m:t>
        </m:r>
        <m:r>
          <m:t>n</m:t>
        </m:r>
      </m:oMath>
      <w:r>
        <w:t xml:space="preserve"> </w:t>
      </w:r>
      <w:r>
        <w:t xml:space="preserve">graph of distances between data points</w:t>
      </w:r>
      <w:r>
        <w:t xml:space="preserve"> </w:t>
      </w:r>
      <m:oMath>
        <m:r>
          <m:rPr>
            <m:sty m:val="p"/>
            <m:scr m:val="script"/>
          </m:rPr>
          <m:t>G</m:t>
        </m:r>
      </m:oMath>
      <w:r>
        <w:t xml:space="preserve">; in contrast to PCA which operates on the original</w:t>
      </w:r>
      <w:r>
        <w:t xml:space="preserve"> </w:t>
      </w:r>
      <m:oMath>
        <m:r>
          <m:t>n</m:t>
        </m:r>
        <m:r>
          <m:t>×</m:t>
        </m:r>
        <m:r>
          <m:t>p</m:t>
        </m:r>
      </m:oMath>
      <w:r>
        <w:t xml:space="preserve"> </w:t>
      </w:r>
      <w:r>
        <w:t xml:space="preserve">data</w:t>
      </w:r>
      <w:r>
        <w:t xml:space="preserve"> </w:t>
      </w:r>
      <m:oMath>
        <m:r>
          <m:t>X</m:t>
        </m:r>
      </m:oMath>
      <w:r>
        <w:t xml:space="preserve">.</w:t>
      </w:r>
      <w:r>
        <w:t xml:space="preserve"> </w:t>
      </w:r>
      <w:r>
        <w:t xml:space="preserve">The term</w:t>
      </w:r>
      <w:r>
        <w:t xml:space="preserve"> </w:t>
      </w:r>
      <w:r>
        <w:rPr>
          <w:i/>
        </w:rPr>
        <w:t xml:space="preserve">graph</w:t>
      </w:r>
      <w:r>
        <w:t xml:space="preserve"> </w:t>
      </w:r>
      <w:r>
        <w:t xml:space="preserve">is typically used in this context, but saying</w:t>
      </w:r>
      <w:r>
        <w:t xml:space="preserve"> </w:t>
      </w:r>
      <w:r>
        <w:rPr>
          <w:i/>
        </w:rPr>
        <w:t xml:space="preserve">network</w:t>
      </w:r>
      <w:r>
        <w:t xml:space="preserve"> </w:t>
      </w:r>
      <w:r>
        <w:t xml:space="preserve">instead of</w:t>
      </w:r>
      <w:r>
        <w:t xml:space="preserve"> </w:t>
      </w:r>
      <w:r>
        <w:rPr>
          <w:i/>
        </w:rPr>
        <w:t xml:space="preserve">graph</w:t>
      </w:r>
      <w:r>
        <w:t xml:space="preserve"> </w:t>
      </w:r>
      <w:r>
        <w:t xml:space="preserve">is more accurate. This is because a graph encodes connections (topology) and networks encode distances (geometry). Put differently, a graph can be encoded in a matrix of zeroes and ones, and a network in a matrix of real numbers.</w:t>
      </w:r>
    </w:p>
    <w:p>
      <w:pPr>
        <w:pStyle w:val="BodyText"/>
      </w:pPr>
      <w:r>
        <w:t xml:space="preserve">MDS aims at embedding</w:t>
      </w:r>
      <w:r>
        <w:t xml:space="preserve"> </w:t>
      </w:r>
      <m:oMath>
        <m:r>
          <m:rPr>
            <m:sty m:val="p"/>
            <m:scr m:val="script"/>
          </m:rPr>
          <m:t>G</m:t>
        </m:r>
      </m:oMath>
      <w:r>
        <w:t xml:space="preserve"> </w:t>
      </w:r>
      <w:r>
        <w:t xml:space="preserve">into the plane, typically for visualization, while preserving the original distances.</w:t>
      </w:r>
      <w:r>
        <w:t xml:space="preserve"> </w:t>
      </w:r>
      <w:r>
        <w:t xml:space="preserve">Basic results in graph/network theory suggest that the geometry of a graph cannot be preserved when embedding it into lower dimensions</w:t>
      </w:r>
      <w:r>
        <w:t xml:space="preserve"> </w:t>
      </w:r>
      <w:r>
        <w:t xml:space="preserve">(Graham</w:t>
      </w:r>
      <w:r>
        <w:t xml:space="preserve"> </w:t>
      </w:r>
      <w:hyperlink w:anchor="ref-graham1988isometric">
        <w:r>
          <w:rPr>
            <w:rStyle w:val="Hyperlink"/>
          </w:rPr>
          <w:t xml:space="preserve">1988</w:t>
        </w:r>
      </w:hyperlink>
      <w:r>
        <w:t xml:space="preserve">)</w:t>
      </w:r>
      <w:r>
        <w:t xml:space="preserve">.</w:t>
      </w:r>
      <w:r>
        <w:t xml:space="preserve"> </w:t>
      </w:r>
      <w:r>
        <w:t xml:space="preserve">The different types of MDSs, such as</w:t>
      </w:r>
      <w:r>
        <w:t xml:space="preserve"> </w:t>
      </w:r>
      <w:r>
        <w:rPr>
          <w:i/>
        </w:rPr>
        <w:t xml:space="preserve">Classical MDS</w:t>
      </w:r>
      <w:r>
        <w:t xml:space="preserve">, and</w:t>
      </w:r>
      <w:r>
        <w:t xml:space="preserve"> </w:t>
      </w:r>
      <w:r>
        <w:rPr>
          <w:i/>
        </w:rPr>
        <w:t xml:space="preserve">Sammon Mappings</w:t>
      </w:r>
      <w:r>
        <w:t xml:space="preserve">, differ in the</w:t>
      </w:r>
      <w:r>
        <w:t xml:space="preserve"> </w:t>
      </w:r>
      <w:r>
        <w:rPr>
          <w:i/>
        </w:rPr>
        <w:t xml:space="preserve">stress function</w:t>
      </w:r>
      <w:r>
        <w:t xml:space="preserve"> </w:t>
      </w:r>
      <w:r>
        <w:t xml:space="preserve">that penalizes for the geometric distortion caused by the embedding.</w:t>
      </w:r>
    </w:p>
    <w:p>
      <w:pPr>
        <w:pStyle w:val="Heading4"/>
      </w:pPr>
      <w:bookmarkStart w:id="439" w:name="loc-mds"/>
      <w:r>
        <w:t xml:space="preserve">Local Multidimensional Scaling (local-MDS)</w:t>
      </w:r>
      <w:bookmarkEnd w:id="439"/>
    </w:p>
    <w:p>
      <w:pPr>
        <w:pStyle w:val="Compact"/>
      </w:pPr>
    </w:p>
    <w:p>
      <w:pPr>
        <w:pStyle w:val="Compact"/>
      </w:pPr>
      <w:bookmarkStart w:id="440" w:name="exm:non-euclidean"/>
      <w:r>
        <w:t xml:space="preserve">Example 21:</w:t>
      </w:r>
      <w:r>
        <w:t xml:space="preserve"> </w:t>
      </w:r>
      <w:bookmarkEnd w:id="440"/>
      <w:r>
        <w:t xml:space="preserve">Consider data,</w:t>
      </w:r>
      <w:r>
        <w:t xml:space="preserve"> </w:t>
      </w:r>
      <m:oMath>
        <m:r>
          <m:t>X</m:t>
        </m:r>
      </m:oMath>
      <w:r>
        <w:t xml:space="preserve">, of Cartesian coordinates on the globe.</w:t>
      </w:r>
      <w:r>
        <w:t xml:space="preserve"> </w:t>
      </w:r>
      <w:r>
        <w:t xml:space="preserve">At short distances, constructing a dissimilarity graph,</w:t>
      </w:r>
      <w:r>
        <w:t xml:space="preserve"> </w:t>
      </w:r>
      <m:oMath>
        <m:r>
          <m:t>X</m:t>
        </m:r>
        <m:r>
          <m:t>↦</m:t>
        </m:r>
        <m:r>
          <m:rPr>
            <m:sty m:val="p"/>
            <m:scr m:val="script"/>
          </m:rPr>
          <m:t>G</m:t>
        </m:r>
      </m:oMath>
      <w:r>
        <w:t xml:space="preserve"> </w:t>
      </w:r>
      <w:r>
        <w:t xml:space="preserve">using Euclidean distances between Cartesian coordinates will capture the true distance between points.</w:t>
      </w:r>
      <w:r>
        <w:t xml:space="preserve"> </w:t>
      </w:r>
      <w:r>
        <w:t xml:space="preserve">At long distances, however, the Euclidean distances, are a very poor aproximation of the distance to travel between points on the globe.</w:t>
      </w:r>
      <w:r>
        <w:t xml:space="preserve"> </w:t>
      </w:r>
      <w:r>
        <w:t xml:space="preserve">A more extreme example is coordinates on the brain’s cerebral cortex.</w:t>
      </w:r>
      <w:r>
        <w:t xml:space="preserve"> </w:t>
      </w:r>
      <w:r>
        <w:t xml:space="preserve">Being a highly folded surface, the Euclidean distance between points is far from the true geodesic distances along the cortex’s surface</w:t>
      </w:r>
      <w:r>
        <w:rPr>
          <w:rStyle w:val="FootnoteReference"/>
        </w:rPr>
        <w:footnoteReference w:id="441"/>
      </w:r>
      <w:r>
        <w:t xml:space="preserve">.</w:t>
      </w:r>
    </w:p>
    <w:p>
      <w:pPr>
        <w:pStyle w:val="BodyText"/>
      </w:pPr>
      <w:r>
        <w:t xml:space="preserve">local-MDS is aimed at solving the case where Euclidean distances, implied by PCA and FA, are a bad measure of distance.</w:t>
      </w:r>
      <w:r>
        <w:t xml:space="preserve"> </w:t>
      </w:r>
      <w:r>
        <w:t xml:space="preserve">Instead of using the graph of Euclidean distances between any two points,</w:t>
      </w:r>
      <w:r>
        <w:t xml:space="preserve"> </w:t>
      </w:r>
      <m:oMath>
        <m:r>
          <m:rPr>
            <m:sty m:val="p"/>
            <m:scr m:val="script"/>
          </m:rPr>
          <m:t>G</m:t>
        </m:r>
        <m:r>
          <m:t>=</m:t>
        </m:r>
        <m:r>
          <m:t>X</m:t>
        </m:r>
        <m:r>
          <m:t>′</m:t>
        </m:r>
        <m:r>
          <m:t>X</m:t>
        </m:r>
      </m:oMath>
      <w:r>
        <w:t xml:space="preserve">, local-MDS computes</w:t>
      </w:r>
      <w:r>
        <w:t xml:space="preserve"> </w:t>
      </w:r>
      <m:oMath>
        <m:r>
          <m:rPr>
            <m:sty m:val="p"/>
            <m:scr m:val="script"/>
          </m:rPr>
          <m:t>G</m:t>
        </m:r>
      </m:oMath>
      <w:r>
        <w:t xml:space="preserve"> </w:t>
      </w:r>
      <w:r>
        <w:t xml:space="preserve">starting with the Euclidean distance between pairs of nearest points.</w:t>
      </w:r>
      <w:r>
        <w:t xml:space="preserve"> </w:t>
      </w:r>
      <w:r>
        <w:t xml:space="preserve">Longer distances are solved as a</w:t>
      </w:r>
      <w:r>
        <w:t xml:space="preserve"> </w:t>
      </w:r>
      <w:hyperlink r:id="rId442">
        <w:r>
          <w:rPr>
            <w:rStyle w:val="Hyperlink"/>
          </w:rPr>
          <w:t xml:space="preserve">shortest path problem</w:t>
        </w:r>
      </w:hyperlink>
      <w:r>
        <w:t xml:space="preserve">.</w:t>
      </w:r>
      <w:r>
        <w:t xml:space="preserve"> </w:t>
      </w:r>
      <w:r>
        <w:t xml:space="preserve">For instance, using the</w:t>
      </w:r>
      <w:r>
        <w:t xml:space="preserve"> </w:t>
      </w:r>
      <w:hyperlink r:id="rId443">
        <w:r>
          <w:rPr>
            <w:rStyle w:val="Hyperlink"/>
          </w:rPr>
          <w:t xml:space="preserve">Floyd–Warshall algorithm</w:t>
        </w:r>
      </w:hyperlink>
      <w:r>
        <w:t xml:space="preserve">, which sums distances between closest points.</w:t>
      </w:r>
      <w:r>
        <w:t xml:space="preserve"> </w:t>
      </w:r>
      <w:r>
        <w:t xml:space="preserve">This is akin to computing the distance between Jerusalem to Beijing by computing Euclidean distances between Jerusalem-Bagdad, Bagdad-Teheran, Teheran-Ashgabat, Ashgabat-Tashkent,and so on. Because the</w:t>
      </w:r>
      <w:r>
        <w:t xml:space="preserve"> </w:t>
      </w:r>
      <w:hyperlink r:id="rId444">
        <w:r>
          <w:rPr>
            <w:rStyle w:val="Hyperlink"/>
          </w:rPr>
          <w:t xml:space="preserve">geographical-distance</w:t>
        </w:r>
      </w:hyperlink>
      <w:r>
        <w:t xml:space="preserve"> </w:t>
      </w:r>
      <w:r>
        <w:t xml:space="preserve">between nearby cities is well approximated with the Euclidean distance, summing local distanes is better than operating directly with the Euclidean distance between Jerusalem and Beijing.</w:t>
      </w:r>
    </w:p>
    <w:p>
      <w:pPr>
        <w:pStyle w:val="BodyText"/>
      </w:pPr>
      <w:r>
        <w:t xml:space="preserve">After computing</w:t>
      </w:r>
      <w:r>
        <w:t xml:space="preserve"> </w:t>
      </w:r>
      <m:oMath>
        <m:r>
          <m:rPr>
            <m:sty m:val="p"/>
            <m:scr m:val="script"/>
          </m:rPr>
          <m:t>G</m:t>
        </m:r>
      </m:oMath>
      <w:r>
        <w:t xml:space="preserve">, local-MDS ends with the usual MDS for the embedding.</w:t>
      </w:r>
      <w:r>
        <w:t xml:space="preserve"> </w:t>
      </w:r>
      <w:r>
        <w:t xml:space="preserve">Because local-MDS ends with a regular MDS, it can be seen as a non-linear embedding into a linear manifold</w:t>
      </w:r>
      <w:r>
        <w:t xml:space="preserve"> </w:t>
      </w:r>
      <m:oMath>
        <m:r>
          <m:rPr>
            <m:sty m:val="p"/>
            <m:scr m:val="script"/>
          </m:rPr>
          <m:t>M</m:t>
        </m:r>
      </m:oMath>
      <w:r>
        <w:t xml:space="preserve">.</w:t>
      </w:r>
    </w:p>
    <w:p>
      <w:pPr>
        <w:pStyle w:val="Heading4"/>
      </w:pPr>
      <w:bookmarkStart w:id="445" w:name="isomap"/>
      <w:r>
        <w:t xml:space="preserve">Isometric Feature Mapping (IsoMap)</w:t>
      </w:r>
      <w:bookmarkEnd w:id="445"/>
    </w:p>
    <w:p>
      <w:pPr>
        <w:pStyle w:val="FirstParagraph"/>
      </w:pPr>
      <w:r>
        <w:t xml:space="preserve">Like localMDS, only that the embedding, and not only the computation of the distances, is local.</w:t>
      </w:r>
    </w:p>
    <w:p>
      <w:pPr>
        <w:pStyle w:val="Heading4"/>
      </w:pPr>
      <w:bookmarkStart w:id="446" w:name="local-linear-embedding-lle"/>
      <w:r>
        <w:t xml:space="preserve">Local Linear Embedding (LLE)</w:t>
      </w:r>
      <w:bookmarkEnd w:id="446"/>
    </w:p>
    <w:p>
      <w:pPr>
        <w:pStyle w:val="FirstParagraph"/>
      </w:pPr>
      <w:r>
        <w:t xml:space="preserve">Very similar to IsoMap</w:t>
      </w:r>
      <w:r>
        <w:t xml:space="preserve"> </w:t>
      </w:r>
      <w:r>
        <w:t xml:space="preserve">11.1.4.3</w:t>
      </w:r>
      <w:r>
        <w:t xml:space="preserve">.</w:t>
      </w:r>
    </w:p>
    <w:p>
      <w:pPr>
        <w:pStyle w:val="Heading4"/>
      </w:pPr>
      <w:bookmarkStart w:id="447" w:name="t-sne"/>
      <w:r>
        <w:t xml:space="preserve">t-SNE</w:t>
      </w:r>
      <w:bookmarkEnd w:id="447"/>
    </w:p>
    <w:p>
      <w:pPr>
        <w:pStyle w:val="FirstParagraph"/>
      </w:pPr>
      <w:r>
        <w:t xml:space="preserve">t-SNE is a recently popularized visualization method for high dimentional data.</w:t>
      </w:r>
      <w:r>
        <w:t xml:space="preserve"> </w:t>
      </w:r>
      <w:r>
        <w:t xml:space="preserve">t-SNE starts by computing a proximity graph,</w:t>
      </w:r>
      <w:r>
        <w:t xml:space="preserve"> </w:t>
      </w:r>
      <m:oMath>
        <m:r>
          <m:rPr>
            <m:sty m:val="p"/>
            <m:scr m:val="script"/>
          </m:rPr>
          <m:t>G</m:t>
        </m:r>
      </m:oMath>
      <w:r>
        <w:t xml:space="preserve">.</w:t>
      </w:r>
      <w:r>
        <w:t xml:space="preserve"> </w:t>
      </w:r>
      <w:r>
        <w:t xml:space="preserve">Computation of distances in the graph assumes a Gaussian decay of distances.</w:t>
      </w:r>
      <w:r>
        <w:t xml:space="preserve"> </w:t>
      </w:r>
      <w:r>
        <w:t xml:space="preserve">Put differently: only the nearest observations have a non-vanishing similarity.</w:t>
      </w:r>
      <w:r>
        <w:t xml:space="preserve"> </w:t>
      </w:r>
      <w:r>
        <w:t xml:space="preserve">This stage is similar (in spirit) to the growing of</w:t>
      </w:r>
      <w:r>
        <w:t xml:space="preserve"> </w:t>
      </w:r>
      <m:oMath>
        <m:r>
          <m:rPr>
            <m:sty m:val="p"/>
            <m:scr m:val="script"/>
          </m:rPr>
          <m:t>G</m:t>
        </m:r>
      </m:oMath>
      <w:r>
        <w:t xml:space="preserve"> </w:t>
      </w:r>
      <w:r>
        <w:t xml:space="preserve">in local-MDS (</w:t>
      </w:r>
      <w:r>
        <w:t xml:space="preserve">11.1.4.2</w:t>
      </w:r>
      <w:r>
        <w:t xml:space="preserve">).</w:t>
      </w:r>
    </w:p>
    <w:p>
      <w:pPr>
        <w:pStyle w:val="BodyText"/>
      </w:pPr>
      <w:r>
        <w:t xml:space="preserve">The second stage in t-SNE consists of finding a mapping to 2D (or 3D), which conserves distances in</w:t>
      </w:r>
      <w:r>
        <w:t xml:space="preserve"> </w:t>
      </w:r>
      <m:oMath>
        <m:r>
          <m:rPr>
            <m:sty m:val="p"/>
            <m:scr m:val="script"/>
          </m:rPr>
          <m:t>G</m:t>
        </m:r>
      </m:oMath>
      <w:r>
        <w:t xml:space="preserve">.</w:t>
      </w:r>
      <w:r>
        <w:t xml:space="preserve"> </w:t>
      </w:r>
      <w:r>
        <w:t xml:space="preserve">The uniquness of t-SNE compared to other space embeddings is in the way distances are computed in the target 2D (or 3D) space.</w:t>
      </w:r>
    </w:p>
    <w:p>
      <w:pPr>
        <w:pStyle w:val="Heading4"/>
      </w:pPr>
      <w:bookmarkStart w:id="448" w:name="umap"/>
      <w:r>
        <w:t xml:space="preserve">UMAP</w:t>
      </w:r>
      <w:bookmarkEnd w:id="448"/>
    </w:p>
    <w:p>
      <w:pPr>
        <w:pStyle w:val="FirstParagraph"/>
      </w:pPr>
      <w:hyperlink r:id="rId449">
        <w:r>
          <w:rPr>
            <w:rStyle w:val="Hyperlink"/>
          </w:rPr>
          <w:t xml:space="preserve">https://pair-code.github.io/understanding-umap/</w:t>
        </w:r>
      </w:hyperlink>
    </w:p>
    <w:p>
      <w:pPr>
        <w:pStyle w:val="Heading4"/>
      </w:pPr>
      <w:bookmarkStart w:id="450" w:name="force-directed-graph-drawing"/>
      <w:r>
        <w:t xml:space="preserve">Force Directed Graph Drawing</w:t>
      </w:r>
      <w:bookmarkEnd w:id="450"/>
    </w:p>
    <w:p>
      <w:pPr>
        <w:pStyle w:val="FirstParagraph"/>
      </w:pPr>
      <w:r>
        <w:t xml:space="preserve">This class of algorithms start with a proximty graph</w:t>
      </w:r>
      <w:r>
        <w:t xml:space="preserve"> </w:t>
      </w:r>
      <m:oMath>
        <m:r>
          <m:rPr>
            <m:sty m:val="p"/>
            <m:scr m:val="script"/>
          </m:rPr>
          <m:t>G</m:t>
        </m:r>
      </m:oMath>
      <w:r>
        <w:t xml:space="preserve">, and define a set of phisically motivated</w:t>
      </w:r>
      <w:r>
        <w:t xml:space="preserve"> </w:t>
      </w:r>
      <w:r>
        <w:t xml:space="preserve">“</w:t>
      </w:r>
      <w:r>
        <w:t xml:space="preserve">forces</w:t>
      </w:r>
      <w:r>
        <w:t xml:space="preserve">”</w:t>
      </w:r>
      <w:r>
        <w:t xml:space="preserve">, operating between data-points.</w:t>
      </w:r>
      <w:r>
        <w:t xml:space="preserve"> </w:t>
      </w:r>
      <w:r>
        <w:t xml:space="preserve">Think of</w:t>
      </w:r>
      <w:r>
        <w:t xml:space="preserve"> </w:t>
      </w:r>
      <m:oMath>
        <m:r>
          <m:rPr>
            <m:sty m:val="p"/>
            <m:scr m:val="script"/>
          </m:rPr>
          <m:t>G</m:t>
        </m:r>
      </m:oMath>
      <w:r>
        <w:t xml:space="preserve"> </w:t>
      </w:r>
      <w:r>
        <w:t xml:space="preserve">as governing a set of springs between data points.</w:t>
      </w:r>
      <w:r>
        <w:t xml:space="preserve"> </w:t>
      </w:r>
      <w:r>
        <w:t xml:space="preserve">These springs have some steady-state.</w:t>
      </w:r>
      <w:r>
        <w:t xml:space="preserve"> </w:t>
      </w:r>
      <w:r>
        <w:t xml:space="preserve">The location of points in the embedding corrsponds to the steady state of this system of springs.</w:t>
      </w:r>
    </w:p>
    <w:p>
      <w:pPr>
        <w:pStyle w:val="Heading4"/>
      </w:pPr>
      <w:bookmarkStart w:id="451" w:name="kernel-pca-kpca"/>
      <w:r>
        <w:t xml:space="preserve">Kernel PCA (kPCA)</w:t>
      </w:r>
      <w:bookmarkEnd w:id="451"/>
    </w:p>
    <w:p>
      <w:pPr>
        <w:pStyle w:val="FirstParagraph"/>
      </w:pPr>
      <w:r>
        <w:t xml:space="preserve">Returning to the BMI example (</w:t>
      </w:r>
      <w:r>
        <w:t xml:space="preserve">17</w:t>
      </w:r>
      <w:r>
        <w:t xml:space="preserve">); what if we want to learn scores that best separate between individuals, but unlike PCA, are non-linear in the original features.</w:t>
      </w:r>
      <w:r>
        <w:t xml:space="preserve"> </w:t>
      </w:r>
      <w:r>
        <w:t xml:space="preserve">Kernel PCA does just that, only that it restricts the possible scores to simple functions of the original variables.</w:t>
      </w:r>
      <w:r>
        <w:t xml:space="preserve"> </w:t>
      </w:r>
      <w:r>
        <w:t xml:space="preserve">These functions are known as the</w:t>
      </w:r>
      <w:r>
        <w:t xml:space="preserve"> </w:t>
      </w:r>
      <w:r>
        <w:rPr>
          <w:i/>
        </w:rPr>
        <w:t xml:space="preserve">feature mapping</w:t>
      </w:r>
      <w:r>
        <w:t xml:space="preserve">.</w:t>
      </w:r>
      <w:r>
        <w:t xml:space="preserve"> </w:t>
      </w:r>
      <w:r>
        <w:t xml:space="preserve">The feature mappings resides in a function space called Reproducing Kernel Hilbert Space (RKHS), thus giving kPCA it’s name.</w:t>
      </w:r>
      <w:r>
        <w:t xml:space="preserve"> </w:t>
      </w:r>
      <w:r>
        <w:t xml:space="preserve">By defining a</w:t>
      </w:r>
      <w:r>
        <w:t xml:space="preserve"> </w:t>
      </w:r>
      <w:r>
        <w:rPr>
          <w:i/>
        </w:rPr>
        <w:t xml:space="preserve">Kernel</w:t>
      </w:r>
      <w:r>
        <w:t xml:space="preserve"> </w:t>
      </w:r>
      <w:r>
        <w:t xml:space="preserve">one defines the class of feature mappings implied by the algorithm.</w:t>
      </w:r>
      <w:r>
        <w:t xml:space="preserve"> </w:t>
      </w:r>
      <w:r>
        <w:t xml:space="preserve">The magic of kPCA, like other kernel methods, is that even if one chooses a kernel maps</w:t>
      </w:r>
      <w:r>
        <w:t xml:space="preserve"> </w:t>
      </w:r>
      <m:oMath>
        <m:r>
          <m:t>p</m:t>
        </m:r>
      </m:oMath>
      <w:r>
        <w:t xml:space="preserve"> </w:t>
      </w:r>
      <w:r>
        <w:t xml:space="preserve">features, to an infinte dimensional space, the solution to the kPCA problem has a closed form solution.</w:t>
      </w:r>
      <w:r>
        <w:t xml:space="preserve"> </w:t>
      </w:r>
      <w:r>
        <w:t xml:space="preserve">This implies that theoreticians may study the statisticla properties of kPCA, and solutions do not require solving optimization probelm in untractable function spaces.</w:t>
      </w:r>
    </w:p>
    <w:p>
      <w:pPr>
        <w:pStyle w:val="Heading4"/>
      </w:pPr>
      <w:bookmarkStart w:id="452" w:name="sparse-pca-spca"/>
      <w:r>
        <w:t xml:space="preserve">Sparse PCA (sPCA)</w:t>
      </w:r>
      <w:bookmarkEnd w:id="452"/>
    </w:p>
    <w:p>
      <w:pPr>
        <w:pStyle w:val="FirstParagraph"/>
      </w:pPr>
      <w:r>
        <w:t xml:space="preserve">sPCA is a type of PCA where the loadings are sparse.</w:t>
      </w:r>
      <w:r>
        <w:t xml:space="preserve"> </w:t>
      </w:r>
      <w:r>
        <w:t xml:space="preserve">This means that PCs are linear combinations of a small number of variables.</w:t>
      </w:r>
      <w:r>
        <w:t xml:space="preserve"> </w:t>
      </w:r>
      <w:r>
        <w:t xml:space="preserve">This makes sPCA easier to interpret.</w:t>
      </w:r>
      <w:r>
        <w:t xml:space="preserve"> </w:t>
      </w:r>
      <w:r>
        <w:t xml:space="preserve">Note that the</w:t>
      </w:r>
      <w:r>
        <w:t xml:space="preserve"> </w:t>
      </w:r>
      <w:r>
        <w:rPr>
          <w:i/>
        </w:rPr>
        <w:t xml:space="preserve">varimax</w:t>
      </w:r>
      <w:r>
        <w:t xml:space="preserve"> </w:t>
      </w:r>
      <w:r>
        <w:t xml:space="preserve">rotation in factor-analysis (</w:t>
      </w:r>
      <w:r>
        <w:t xml:space="preserve">11.1.3.1</w:t>
      </w:r>
      <w:r>
        <w:t xml:space="preserve">) has a similar goal: create factors with the smallest number of contributing variables, so that they are easy to explain.</w:t>
      </w:r>
    </w:p>
    <w:p>
      <w:pPr>
        <w:pStyle w:val="Heading4"/>
      </w:pPr>
      <w:bookmarkStart w:id="453" w:name="sparse-kernel-pca-skpca"/>
      <w:r>
        <w:t xml:space="preserve">Sparse kernel PCA (skPCA)</w:t>
      </w:r>
      <w:bookmarkEnd w:id="453"/>
    </w:p>
    <w:p>
      <w:pPr>
        <w:pStyle w:val="FirstParagraph"/>
      </w:pPr>
      <w:r>
        <w:t xml:space="preserve">A marriage between sPCA and kPCA: generate scores that are non linear transformations of a small number of variables, each.</w:t>
      </w:r>
    </w:p>
    <w:p>
      <w:pPr>
        <w:pStyle w:val="Heading4"/>
      </w:pPr>
      <w:bookmarkStart w:id="454" w:name="correspondence-analysis-ca"/>
      <w:r>
        <w:t xml:space="preserve">Correspondence Analysis (CA)</w:t>
      </w:r>
      <w:bookmarkEnd w:id="454"/>
    </w:p>
    <w:p>
      <w:pPr>
        <w:pStyle w:val="FirstParagraph"/>
      </w:pPr>
      <w:r>
        <w:t xml:space="preserve">What if</w:t>
      </w:r>
      <w:r>
        <w:t xml:space="preserve"> </w:t>
      </w:r>
      <m:oMath>
        <m:r>
          <m:t>x</m:t>
        </m:r>
      </m:oMath>
      <w:r>
        <w:t xml:space="preserve"> </w:t>
      </w:r>
      <w:r>
        <w:t xml:space="preserve">is not continuous, i.e.,</w:t>
      </w:r>
      <w:r>
        <w:t xml:space="preserve"> </w:t>
      </w:r>
      <m:oMath>
        <m:r>
          <m:rPr>
            <m:sty m:val="p"/>
            <m:scr m:val="script"/>
          </m:rPr>
          <m:t>X</m:t>
        </m:r>
        <m:r>
          <m:t>≠</m:t>
        </m:r>
        <m:sSup>
          <m:e>
            <m:r>
              <m:rPr>
                <m:sty m:val="p"/>
                <m:scr m:val="double-struck"/>
              </m:rPr>
              <m:t>R</m:t>
            </m:r>
          </m:e>
          <m:sup>
            <m:r>
              <m:t>p</m:t>
            </m:r>
          </m:sup>
        </m:sSup>
      </m:oMath>
      <w:r>
        <w:t xml:space="preserve">?</w:t>
      </w:r>
      <w:r>
        <w:t xml:space="preserve"> </w:t>
      </w:r>
      <w:r>
        <w:t xml:space="preserve">We could dummy-code</w:t>
      </w:r>
      <w:r>
        <w:t xml:space="preserve"> </w:t>
      </w:r>
      <m:oMath>
        <m:r>
          <m:t>x</m:t>
        </m:r>
      </m:oMath>
      <w:r>
        <w:t xml:space="preserve">, and then use plain PCA.</w:t>
      </w:r>
      <w:r>
        <w:t xml:space="preserve"> </w:t>
      </w:r>
      <w:r>
        <w:t xml:space="preserve">A more principled view, when</w:t>
      </w:r>
      <w:r>
        <w:t xml:space="preserve"> </w:t>
      </w:r>
      <m:oMath>
        <m:r>
          <m:t>x</m:t>
        </m:r>
      </m:oMath>
      <w:r>
        <w:t xml:space="preserve"> </w:t>
      </w:r>
      <w:r>
        <w:t xml:space="preserve">is categorical, is known as</w:t>
      </w:r>
      <w:r>
        <w:t xml:space="preserve"> </w:t>
      </w:r>
      <w:r>
        <w:rPr>
          <w:i/>
        </w:rPr>
        <w:t xml:space="preserve">Correspondence Analysis</w:t>
      </w:r>
      <w:r>
        <w:t xml:space="preserve">.</w:t>
      </w:r>
    </w:p>
    <w:p>
      <w:pPr>
        <w:pStyle w:val="Heading3"/>
      </w:pPr>
      <w:bookmarkStart w:id="455" w:name="dimensionality-reduction-in-r"/>
      <w:r>
        <w:t xml:space="preserve">Dimensionality Reduction in R</w:t>
      </w:r>
      <w:bookmarkEnd w:id="455"/>
    </w:p>
    <w:p>
      <w:pPr>
        <w:pStyle w:val="Heading4"/>
      </w:pPr>
      <w:bookmarkStart w:id="456" w:name="pca-in-r"/>
      <w:r>
        <w:t xml:space="preserve">PCA</w:t>
      </w:r>
      <w:bookmarkEnd w:id="456"/>
    </w:p>
    <w:p>
      <w:pPr>
        <w:pStyle w:val="FirstParagraph"/>
      </w:pPr>
      <w:r>
        <w:t xml:space="preserve">We already saw the basics of PCA in</w:t>
      </w:r>
      <w:r>
        <w:t xml:space="preserve"> </w:t>
      </w:r>
      <w:r>
        <w:t xml:space="preserve">11.1.1</w:t>
      </w:r>
      <w:r>
        <w:t xml:space="preserve">.</w:t>
      </w:r>
      <w:r>
        <w:t xml:space="preserve"> </w:t>
      </w:r>
      <w:r>
        <w:t xml:space="preserve">The fitting is done with the</w:t>
      </w:r>
      <w:r>
        <w:t xml:space="preserve"> </w:t>
      </w:r>
      <w:r>
        <w:rPr>
          <w:rStyle w:val="VerbatimChar"/>
        </w:rPr>
        <w:t xml:space="preserve">stats::prcomp</w:t>
      </w:r>
      <w:r>
        <w:t xml:space="preserve"> </w:t>
      </w:r>
      <w:r>
        <w:t xml:space="preserve">function.</w:t>
      </w:r>
      <w:r>
        <w:t xml:space="preserve"> </w:t>
      </w:r>
      <w:r>
        <w:t xml:space="preserve">The</w:t>
      </w:r>
      <w:r>
        <w:t xml:space="preserve"> </w:t>
      </w:r>
      <w:r>
        <w:rPr>
          <w:i/>
        </w:rPr>
        <w:t xml:space="preserve">bi-plot</w:t>
      </w:r>
      <w:r>
        <w:t xml:space="preserve"> </w:t>
      </w:r>
      <w:r>
        <w:t xml:space="preserve">is a useful way to visualize the output of PCA.</w:t>
      </w:r>
    </w:p>
    <w:p>
      <w:pPr>
        <w:pStyle w:val="SourceCode"/>
      </w:pPr>
      <w:r>
        <w:rPr>
          <w:rStyle w:val="CommentTok"/>
        </w:rPr>
        <w:t xml:space="preserve"># library(devtools)</w:t>
      </w:r>
      <w:r>
        <w:br w:type="textWrapping"/>
      </w:r>
      <w:r>
        <w:rPr>
          <w:rStyle w:val="CommentTok"/>
        </w:rPr>
        <w:t xml:space="preserve"># install_github("vqv/ggbiplot")</w:t>
      </w:r>
      <w:r>
        <w:br w:type="textWrapping"/>
      </w:r>
      <w:r>
        <w:rPr>
          <w:rStyle w:val="NormalTok"/>
        </w:rPr>
        <w:t xml:space="preserve">ggbiplot</w:t>
      </w:r>
      <w:r>
        <w:rPr>
          <w:rStyle w:val="OperatorTok"/>
        </w:rPr>
        <w:t xml:space="preserve">::</w:t>
      </w:r>
      <w:r>
        <w:rPr>
          <w:rStyle w:val="KeywordTok"/>
        </w:rPr>
        <w:t xml:space="preserve">ggbiplot</w:t>
      </w:r>
      <w:r>
        <w:rPr>
          <w:rStyle w:val="NormalTok"/>
        </w:rPr>
        <w:t xml:space="preserve">(pca</w:t>
      </w:r>
      <w:r>
        <w:rPr>
          <w:rStyle w:val="FloatTok"/>
        </w:rPr>
        <w:t xml:space="preserve">.1</w:t>
      </w:r>
      <w:r>
        <w:rPr>
          <w:rStyle w:val="NormalTok"/>
        </w:rPr>
        <w:t xml:space="preserve">) </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35-1.png" id="0" name="Picture"/>
                    <pic:cNvPicPr>
                      <a:picLocks noChangeArrowheads="1" noChangeAspect="1"/>
                    </pic:cNvPicPr>
                  </pic:nvPicPr>
                  <pic:blipFill>
                    <a:blip r:embed="rId457"/>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108"/>
          <w:ilvl w:val="0"/>
        </w:numPr>
      </w:pPr>
      <w:r>
        <w:t xml:space="preserve">We used the</w:t>
      </w:r>
      <w:r>
        <w:t xml:space="preserve"> </w:t>
      </w:r>
      <w:r>
        <w:rPr>
          <w:rStyle w:val="VerbatimChar"/>
        </w:rPr>
        <w:t xml:space="preserve">ggbiplot::ggbiplot</w:t>
      </w:r>
      <w:r>
        <w:t xml:space="preserve"> </w:t>
      </w:r>
      <w:r>
        <w:t xml:space="preserve">function (available from github, but not from CRAN), because it has a nicer output than</w:t>
      </w:r>
      <w:r>
        <w:t xml:space="preserve"> </w:t>
      </w:r>
      <w:r>
        <w:rPr>
          <w:rStyle w:val="VerbatimChar"/>
        </w:rPr>
        <w:t xml:space="preserve">stats::biplot</w:t>
      </w:r>
      <w:r>
        <w:t xml:space="preserve">.</w:t>
      </w:r>
    </w:p>
    <w:p>
      <w:pPr>
        <w:pStyle w:val="Compact"/>
        <w:numPr>
          <w:numId w:val="1108"/>
          <w:ilvl w:val="0"/>
        </w:numPr>
      </w:pPr>
      <w:r>
        <w:t xml:space="preserve">The data is presented in the plane of PC1 and PC2.</w:t>
      </w:r>
    </w:p>
    <w:p>
      <w:pPr>
        <w:pStyle w:val="Compact"/>
        <w:numPr>
          <w:numId w:val="1108"/>
          <w:ilvl w:val="0"/>
        </w:numPr>
      </w:pPr>
      <w:r>
        <w:t xml:space="preserve">The bi-plot plots the loadings as arrows. The coordinates of the arrows belong to the weight of each of the original variables in each PC.</w:t>
      </w:r>
      <w:r>
        <w:t xml:space="preserve"> </w:t>
      </w:r>
      <w:r>
        <w:t xml:space="preserve">For example, the x-value of each arrow is the loadings on the PC1.</w:t>
      </w:r>
      <w:r>
        <w:t xml:space="preserve"> </w:t>
      </w:r>
      <w:r>
        <w:t xml:space="preserve">Since the weights of Murder, Assault, and Rape are almost the same, we conclude that PC1 captures the average crime rate in each state.</w:t>
      </w:r>
    </w:p>
    <w:p>
      <w:pPr>
        <w:pStyle w:val="FirstParagraph"/>
      </w:pPr>
      <w:r>
        <w:t xml:space="preserve">The</w:t>
      </w:r>
      <w:r>
        <w:t xml:space="preserve"> </w:t>
      </w:r>
      <w:r>
        <w:rPr>
          <w:i/>
        </w:rPr>
        <w:t xml:space="preserve">scree plot</w:t>
      </w:r>
      <w:r>
        <w:t xml:space="preserve"> </w:t>
      </w:r>
      <w:r>
        <w:t xml:space="preserve">depicts the quality of the approximation of</w:t>
      </w:r>
      <w:r>
        <w:t xml:space="preserve"> </w:t>
      </w:r>
      <m:oMath>
        <m:r>
          <m:t>X</m:t>
        </m:r>
      </m:oMath>
      <w:r>
        <w:t xml:space="preserve"> </w:t>
      </w:r>
      <w:r>
        <w:t xml:space="preserve">as</w:t>
      </w:r>
      <w:r>
        <w:t xml:space="preserve"> </w:t>
      </w:r>
      <m:oMath>
        <m:r>
          <m:t>q</m:t>
        </m:r>
      </m:oMath>
      <w:r>
        <w:t xml:space="preserve"> </w:t>
      </w:r>
      <w:r>
        <w:t xml:space="preserve">grows, i.e., as we allow increase the dimension of our new score.</w:t>
      </w:r>
      <w:r>
        <w:t xml:space="preserve"> </w:t>
      </w:r>
      <w:r>
        <w:t xml:space="preserve">This is depicted using the proportion of variability in</w:t>
      </w:r>
      <w:r>
        <w:t xml:space="preserve"> </w:t>
      </w:r>
      <m:oMath>
        <m:r>
          <m:t>X</m:t>
        </m:r>
      </m:oMath>
      <w:r>
        <w:t xml:space="preserve"> </w:t>
      </w:r>
      <w:r>
        <w:t xml:space="preserve">that is removed by each added PC.</w:t>
      </w:r>
      <w:r>
        <w:t xml:space="preserve"> </w:t>
      </w:r>
      <w:r>
        <w:t xml:space="preserve">It is customary to choose</w:t>
      </w:r>
      <w:r>
        <w:t xml:space="preserve"> </w:t>
      </w:r>
      <m:oMath>
        <m:r>
          <m:t>q</m:t>
        </m:r>
      </m:oMath>
      <w:r>
        <w:t xml:space="preserve"> </w:t>
      </w:r>
      <w:r>
        <w:t xml:space="preserve">as the first PC that has a relative low contribution to the approximation of</w:t>
      </w:r>
      <w:r>
        <w:t xml:space="preserve"> </w:t>
      </w:r>
      <m:oMath>
        <m:r>
          <m:t>X</m:t>
        </m:r>
      </m:oMath>
      <w:r>
        <w:t xml:space="preserve">.</w:t>
      </w:r>
      <w:r>
        <w:t xml:space="preserve"> </w:t>
      </w:r>
      <w:r>
        <w:t xml:space="preserve">This is known as the</w:t>
      </w:r>
      <w:r>
        <w:t xml:space="preserve"> </w:t>
      </w:r>
      <w:r>
        <w:t xml:space="preserve">“</w:t>
      </w:r>
      <w:r>
        <w:t xml:space="preserve">knee heuristic</w:t>
      </w:r>
      <w:r>
        <w:t xml:space="preserve">”</w:t>
      </w:r>
      <w:r>
        <w:t xml:space="preserve">.</w:t>
      </w:r>
    </w:p>
    <w:p>
      <w:pPr>
        <w:pStyle w:val="SourceCode"/>
      </w:pPr>
      <w:r>
        <w:rPr>
          <w:rStyle w:val="NormalTok"/>
        </w:rPr>
        <w:t xml:space="preserve">ggbiplot</w:t>
      </w:r>
      <w:r>
        <w:rPr>
          <w:rStyle w:val="OperatorTok"/>
        </w:rPr>
        <w:t xml:space="preserve">::</w:t>
      </w:r>
      <w:r>
        <w:rPr>
          <w:rStyle w:val="KeywordTok"/>
        </w:rPr>
        <w:t xml:space="preserve">ggscreeplot</w:t>
      </w:r>
      <w:r>
        <w:rPr>
          <w:rStyle w:val="NormalTok"/>
        </w:rPr>
        <w:t xml:space="preserve">(pca</w:t>
      </w:r>
      <w:r>
        <w:rPr>
          <w:rStyle w:val="FloatTok"/>
        </w:rPr>
        <w:t xml:space="preserve">.1</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scree-1.png" id="0" name="Picture"/>
                    <pic:cNvPicPr>
                      <a:picLocks noChangeArrowheads="1" noChangeAspect="1"/>
                    </pic:cNvPicPr>
                  </pic:nvPicPr>
                  <pic:blipFill>
                    <a:blip r:embed="rId458"/>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The scree plot suggests a PC1 alone captures about 0.8 of the variability in crime levels.</w:t>
      </w:r>
      <w:r>
        <w:t xml:space="preserve"> </w:t>
      </w:r>
      <w:r>
        <w:t xml:space="preserve">The next plot, is the classical class-room introduction to PCA.</w:t>
      </w:r>
      <w:r>
        <w:t xml:space="preserve"> </w:t>
      </w:r>
      <w:r>
        <w:t xml:space="preserve">It shows that states are indeed arranged along a single line in the</w:t>
      </w:r>
      <w:r>
        <w:t xml:space="preserve"> </w:t>
      </w:r>
      <w:r>
        <w:t xml:space="preserve">“</w:t>
      </w:r>
      <w:r>
        <w:t xml:space="preserve">Assault-Murder</w:t>
      </w:r>
      <w:r>
        <w:t xml:space="preserve">”</w:t>
      </w:r>
      <w:r>
        <w:t xml:space="preserve"> </w:t>
      </w:r>
      <w:r>
        <w:t xml:space="preserve">plane. This line is PC1.</w:t>
      </w:r>
    </w:p>
    <w:p>
      <w:pPr>
        <w:pStyle w:val="BodyText"/>
      </w:pPr>
      <w:r>
        <w:drawing>
          <wp:inline>
            <wp:extent cx="4620126" cy="3696101"/>
            <wp:effectExtent b="0" l="0" r="0" t="0"/>
            <wp:docPr descr="" title="" id="1" name="Picture"/>
            <a:graphic>
              <a:graphicData uri="http://schemas.openxmlformats.org/drawingml/2006/picture">
                <pic:pic>
                  <pic:nvPicPr>
                    <pic:cNvPr descr="Rcourse_files/figure-docx/unnamed-chunk-236-1.png" id="0" name="Picture"/>
                    <pic:cNvPicPr>
                      <a:picLocks noChangeArrowheads="1" noChangeAspect="1"/>
                    </pic:cNvPicPr>
                  </pic:nvPicPr>
                  <pic:blipFill>
                    <a:blip r:embed="rId459"/>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More implementations of PCA:</w:t>
      </w:r>
    </w:p>
    <w:p>
      <w:pPr>
        <w:pStyle w:val="SourceCode"/>
      </w:pPr>
      <w:r>
        <w:rPr>
          <w:rStyle w:val="CommentTok"/>
        </w:rPr>
        <w:t xml:space="preserve"># FAST solutions:</w:t>
      </w:r>
      <w:r>
        <w:br w:type="textWrapping"/>
      </w:r>
      <w:r>
        <w:rPr>
          <w:rStyle w:val="NormalTok"/>
        </w:rPr>
        <w:t xml:space="preserve">gmodels</w:t>
      </w:r>
      <w:r>
        <w:rPr>
          <w:rStyle w:val="OperatorTok"/>
        </w:rPr>
        <w:t xml:space="preserve">::</w:t>
      </w:r>
      <w:r>
        <w:rPr>
          <w:rStyle w:val="KeywordTok"/>
        </w:rPr>
        <w:t xml:space="preserve">fast.prcomp</w:t>
      </w:r>
      <w:r>
        <w:rPr>
          <w:rStyle w:val="NormalTok"/>
        </w:rPr>
        <w:t xml:space="preserve">()</w:t>
      </w:r>
      <w:r>
        <w:br w:type="textWrapping"/>
      </w:r>
      <w:r>
        <w:br w:type="textWrapping"/>
      </w:r>
      <w:r>
        <w:rPr>
          <w:rStyle w:val="CommentTok"/>
        </w:rPr>
        <w:t xml:space="preserve"># More detail in output:</w:t>
      </w:r>
      <w:r>
        <w:br w:type="textWrapping"/>
      </w:r>
      <w:r>
        <w:rPr>
          <w:rStyle w:val="NormalTok"/>
        </w:rPr>
        <w:t xml:space="preserve">FactoMineR</w:t>
      </w:r>
      <w:r>
        <w:rPr>
          <w:rStyle w:val="OperatorTok"/>
        </w:rPr>
        <w:t xml:space="preserve">::</w:t>
      </w:r>
      <w:r>
        <w:rPr>
          <w:rStyle w:val="KeywordTok"/>
        </w:rPr>
        <w:t xml:space="preserve">PCA</w:t>
      </w:r>
      <w:r>
        <w:rPr>
          <w:rStyle w:val="NormalTok"/>
        </w:rPr>
        <w:t xml:space="preserve">()</w:t>
      </w:r>
      <w:r>
        <w:br w:type="textWrapping"/>
      </w:r>
      <w:r>
        <w:br w:type="textWrapping"/>
      </w:r>
      <w:r>
        <w:rPr>
          <w:rStyle w:val="CommentTok"/>
        </w:rPr>
        <w:t xml:space="preserve"># For flexibility in algorithms and visualization:</w:t>
      </w:r>
      <w:r>
        <w:br w:type="textWrapping"/>
      </w:r>
      <w:r>
        <w:rPr>
          <w:rStyle w:val="NormalTok"/>
        </w:rPr>
        <w:t xml:space="preserve">ade4</w:t>
      </w:r>
      <w:r>
        <w:rPr>
          <w:rStyle w:val="OperatorTok"/>
        </w:rPr>
        <w:t xml:space="preserve">::</w:t>
      </w:r>
      <w:r>
        <w:rPr>
          <w:rStyle w:val="KeywordTok"/>
        </w:rPr>
        <w:t xml:space="preserve">dudi.pca</w:t>
      </w:r>
      <w:r>
        <w:rPr>
          <w:rStyle w:val="NormalTok"/>
        </w:rPr>
        <w:t xml:space="preserve">()</w:t>
      </w:r>
      <w:r>
        <w:br w:type="textWrapping"/>
      </w:r>
      <w:r>
        <w:br w:type="textWrapping"/>
      </w:r>
      <w:r>
        <w:rPr>
          <w:rStyle w:val="CommentTok"/>
        </w:rPr>
        <w:t xml:space="preserve"># Another one...</w:t>
      </w:r>
      <w:r>
        <w:br w:type="textWrapping"/>
      </w:r>
      <w:r>
        <w:rPr>
          <w:rStyle w:val="NormalTok"/>
        </w:rPr>
        <w:t xml:space="preserve">amap</w:t>
      </w:r>
      <w:r>
        <w:rPr>
          <w:rStyle w:val="OperatorTok"/>
        </w:rPr>
        <w:t xml:space="preserve">::</w:t>
      </w:r>
      <w:r>
        <w:rPr>
          <w:rStyle w:val="KeywordTok"/>
        </w:rPr>
        <w:t xml:space="preserve">acp</w:t>
      </w:r>
      <w:r>
        <w:rPr>
          <w:rStyle w:val="NormalTok"/>
        </w:rPr>
        <w:t xml:space="preserve">()</w:t>
      </w:r>
    </w:p>
    <w:p>
      <w:pPr>
        <w:pStyle w:val="Heading4"/>
      </w:pPr>
      <w:bookmarkStart w:id="460" w:name="fa"/>
      <w:r>
        <w:t xml:space="preserve">FA</w:t>
      </w:r>
      <w:bookmarkEnd w:id="460"/>
    </w:p>
    <w:p>
      <w:pPr>
        <w:pStyle w:val="SourceCode"/>
      </w:pPr>
      <w:r>
        <w:rPr>
          <w:rStyle w:val="NormalTok"/>
        </w:rPr>
        <w:t xml:space="preserve">fa</w:t>
      </w:r>
      <w:r>
        <w:rPr>
          <w:rStyle w:val="FloatTok"/>
        </w:rPr>
        <w:t xml:space="preserve">.1</w:t>
      </w:r>
      <w:r>
        <w:rPr>
          <w:rStyle w:val="NormalTok"/>
        </w:rPr>
        <w:t xml:space="preserve"> &lt;-</w:t>
      </w:r>
      <w:r>
        <w:rPr>
          <w:rStyle w:val="StringTok"/>
        </w:rPr>
        <w:t xml:space="preserve"> </w:t>
      </w:r>
      <w:r>
        <w:rPr>
          <w:rStyle w:val="NormalTok"/>
        </w:rPr>
        <w:t xml:space="preserve">psych</w:t>
      </w:r>
      <w:r>
        <w:rPr>
          <w:rStyle w:val="OperatorTok"/>
        </w:rPr>
        <w:t xml:space="preserve">::</w:t>
      </w:r>
      <w:r>
        <w:rPr>
          <w:rStyle w:val="KeywordTok"/>
        </w:rPr>
        <w:t xml:space="preserve">principal</w:t>
      </w:r>
      <w:r>
        <w:rPr>
          <w:rStyle w:val="NormalTok"/>
        </w:rPr>
        <w:t xml:space="preserve">(USArrests</w:t>
      </w:r>
      <w:r>
        <w:rPr>
          <w:rStyle w:val="FloatTok"/>
        </w:rPr>
        <w:t xml:space="preserve">.1</w:t>
      </w:r>
      <w:r>
        <w:rPr>
          <w:rStyle w:val="NormalTok"/>
        </w:rPr>
        <w:t xml:space="preserve">, </w:t>
      </w:r>
      <w:r>
        <w:rPr>
          <w:rStyle w:val="DataTypeTok"/>
        </w:rPr>
        <w:t xml:space="preserve">nfactors =</w:t>
      </w:r>
      <w:r>
        <w:rPr>
          <w:rStyle w:val="NormalTok"/>
        </w:rPr>
        <w:t xml:space="preserve"> </w:t>
      </w:r>
      <w:r>
        <w:rPr>
          <w:rStyle w:val="DecValTok"/>
        </w:rPr>
        <w:t xml:space="preserve">2</w:t>
      </w:r>
      <w:r>
        <w:rPr>
          <w:rStyle w:val="NormalTok"/>
        </w:rPr>
        <w:t xml:space="preserve">, </w:t>
      </w:r>
      <w:r>
        <w:rPr>
          <w:rStyle w:val="DataTypeTok"/>
        </w:rPr>
        <w:t xml:space="preserve">rotate =</w:t>
      </w:r>
      <w:r>
        <w:rPr>
          <w:rStyle w:val="NormalTok"/>
        </w:rPr>
        <w:t xml:space="preserve"> </w:t>
      </w:r>
      <w:r>
        <w:rPr>
          <w:rStyle w:val="StringTok"/>
        </w:rPr>
        <w:t xml:space="preserve">"none"</w:t>
      </w:r>
      <w:r>
        <w:rPr>
          <w:rStyle w:val="NormalTok"/>
        </w:rPr>
        <w:t xml:space="preserve">)</w:t>
      </w:r>
      <w:r>
        <w:br w:type="textWrapping"/>
      </w:r>
      <w:r>
        <w:rPr>
          <w:rStyle w:val="NormalTok"/>
        </w:rPr>
        <w:t xml:space="preserve">fa</w:t>
      </w:r>
      <w:r>
        <w:rPr>
          <w:rStyle w:val="FloatTok"/>
        </w:rPr>
        <w:t xml:space="preserve">.1</w:t>
      </w:r>
    </w:p>
    <w:p>
      <w:pPr>
        <w:pStyle w:val="SourceCode"/>
      </w:pPr>
      <w:r>
        <w:rPr>
          <w:rStyle w:val="VerbatimChar"/>
        </w:rPr>
        <w:t xml:space="preserve">## Principal Components Analysis</w:t>
      </w:r>
      <w:r>
        <w:br w:type="textWrapping"/>
      </w:r>
      <w:r>
        <w:rPr>
          <w:rStyle w:val="VerbatimChar"/>
        </w:rPr>
        <w:t xml:space="preserve">## Call: psych::principal(r = USArrests.1, nfactors = 2, rotate = "none")</w:t>
      </w:r>
      <w:r>
        <w:br w:type="textWrapping"/>
      </w:r>
      <w:r>
        <w:rPr>
          <w:rStyle w:val="VerbatimChar"/>
        </w:rPr>
        <w:t xml:space="preserve">## Standardized loadings (pattern matrix) based upon correlation matrix</w:t>
      </w:r>
      <w:r>
        <w:br w:type="textWrapping"/>
      </w:r>
      <w:r>
        <w:rPr>
          <w:rStyle w:val="VerbatimChar"/>
        </w:rPr>
        <w:t xml:space="preserve">##          PC1   PC2   h2     u2 com</w:t>
      </w:r>
      <w:r>
        <w:br w:type="textWrapping"/>
      </w:r>
      <w:r>
        <w:rPr>
          <w:rStyle w:val="VerbatimChar"/>
        </w:rPr>
        <w:t xml:space="preserve">## Murder  0.89 -0.36 0.93 0.0688 1.3</w:t>
      </w:r>
      <w:r>
        <w:br w:type="textWrapping"/>
      </w:r>
      <w:r>
        <w:rPr>
          <w:rStyle w:val="VerbatimChar"/>
        </w:rPr>
        <w:t xml:space="preserve">## Assault 0.93 -0.14 0.89 0.1072 1.0</w:t>
      </w:r>
      <w:r>
        <w:br w:type="textWrapping"/>
      </w:r>
      <w:r>
        <w:rPr>
          <w:rStyle w:val="VerbatimChar"/>
        </w:rPr>
        <w:t xml:space="preserve">## Rape    0.83  0.55 0.99 0.0073 1.7</w:t>
      </w:r>
      <w:r>
        <w:br w:type="textWrapping"/>
      </w:r>
      <w:r>
        <w:rPr>
          <w:rStyle w:val="VerbatimChar"/>
        </w:rPr>
        <w:t xml:space="preserve">## </w:t>
      </w:r>
      <w:r>
        <w:br w:type="textWrapping"/>
      </w:r>
      <w:r>
        <w:rPr>
          <w:rStyle w:val="VerbatimChar"/>
        </w:rPr>
        <w:t xml:space="preserve">##                        PC1  PC2</w:t>
      </w:r>
      <w:r>
        <w:br w:type="textWrapping"/>
      </w:r>
      <w:r>
        <w:rPr>
          <w:rStyle w:val="VerbatimChar"/>
        </w:rPr>
        <w:t xml:space="preserve">## SS loadings           2.36 0.46</w:t>
      </w:r>
      <w:r>
        <w:br w:type="textWrapping"/>
      </w:r>
      <w:r>
        <w:rPr>
          <w:rStyle w:val="VerbatimChar"/>
        </w:rPr>
        <w:t xml:space="preserve">## Proportion Var        0.79 0.15</w:t>
      </w:r>
      <w:r>
        <w:br w:type="textWrapping"/>
      </w:r>
      <w:r>
        <w:rPr>
          <w:rStyle w:val="VerbatimChar"/>
        </w:rPr>
        <w:t xml:space="preserve">## Cumulative Var        0.79 0.94</w:t>
      </w:r>
      <w:r>
        <w:br w:type="textWrapping"/>
      </w:r>
      <w:r>
        <w:rPr>
          <w:rStyle w:val="VerbatimChar"/>
        </w:rPr>
        <w:t xml:space="preserve">## Proportion Explained  0.84 0.16</w:t>
      </w:r>
      <w:r>
        <w:br w:type="textWrapping"/>
      </w:r>
      <w:r>
        <w:rPr>
          <w:rStyle w:val="VerbatimChar"/>
        </w:rPr>
        <w:t xml:space="preserve">## Cumulative Proportion 0.84 1.00</w:t>
      </w:r>
      <w:r>
        <w:br w:type="textWrapping"/>
      </w:r>
      <w:r>
        <w:rPr>
          <w:rStyle w:val="VerbatimChar"/>
        </w:rPr>
        <w:t xml:space="preserve">## </w:t>
      </w:r>
      <w:r>
        <w:br w:type="textWrapping"/>
      </w:r>
      <w:r>
        <w:rPr>
          <w:rStyle w:val="VerbatimChar"/>
        </w:rPr>
        <w:t xml:space="preserve">## Mean item complexity =  1.4</w:t>
      </w:r>
      <w:r>
        <w:br w:type="textWrapping"/>
      </w:r>
      <w:r>
        <w:rPr>
          <w:rStyle w:val="VerbatimChar"/>
        </w:rPr>
        <w:t xml:space="preserve">## Test of the hypothesis that 2 components are sufficient.</w:t>
      </w:r>
      <w:r>
        <w:br w:type="textWrapping"/>
      </w:r>
      <w:r>
        <w:rPr>
          <w:rStyle w:val="VerbatimChar"/>
        </w:rPr>
        <w:t xml:space="preserve">## </w:t>
      </w:r>
      <w:r>
        <w:br w:type="textWrapping"/>
      </w:r>
      <w:r>
        <w:rPr>
          <w:rStyle w:val="VerbatimChar"/>
        </w:rPr>
        <w:t xml:space="preserve">## The root mean square of the residuals (RMSR) is  0.05 </w:t>
      </w:r>
      <w:r>
        <w:br w:type="textWrapping"/>
      </w:r>
      <w:r>
        <w:rPr>
          <w:rStyle w:val="VerbatimChar"/>
        </w:rPr>
        <w:t xml:space="preserve">##  with the empirical chi square  0.87  with prob &lt;  NA </w:t>
      </w:r>
      <w:r>
        <w:br w:type="textWrapping"/>
      </w:r>
      <w:r>
        <w:rPr>
          <w:rStyle w:val="VerbatimChar"/>
        </w:rPr>
        <w:t xml:space="preserve">## </w:t>
      </w:r>
      <w:r>
        <w:br w:type="textWrapping"/>
      </w:r>
      <w:r>
        <w:rPr>
          <w:rStyle w:val="VerbatimChar"/>
        </w:rPr>
        <w:t xml:space="preserve">## Fit based upon off diagonal values = 0.99</w:t>
      </w:r>
    </w:p>
    <w:p>
      <w:pPr>
        <w:pStyle w:val="SourceCode"/>
      </w:pPr>
      <w:r>
        <w:rPr>
          <w:rStyle w:val="KeywordTok"/>
        </w:rPr>
        <w:t xml:space="preserve">biplot</w:t>
      </w:r>
      <w:r>
        <w:rPr>
          <w:rStyle w:val="NormalTok"/>
        </w:rPr>
        <w:t xml:space="preserve">(fa</w:t>
      </w:r>
      <w:r>
        <w:rPr>
          <w:rStyle w:val="FloatTok"/>
        </w:rPr>
        <w:t xml:space="preserve">.1</w:t>
      </w:r>
      <w:r>
        <w:rPr>
          <w:rStyle w:val="NormalTok"/>
        </w:rPr>
        <w:t xml:space="preserve">, </w:t>
      </w:r>
      <w:r>
        <w:rPr>
          <w:rStyle w:val="DataTypeTok"/>
        </w:rPr>
        <w:t xml:space="preserve">labels =</w:t>
      </w:r>
      <w:r>
        <w:rPr>
          <w:rStyle w:val="NormalTok"/>
        </w:rPr>
        <w:t xml:space="preserve">  </w:t>
      </w:r>
      <w:r>
        <w:rPr>
          <w:rStyle w:val="KeywordTok"/>
        </w:rPr>
        <w:t xml:space="preserve">rownames</w:t>
      </w:r>
      <w:r>
        <w:rPr>
          <w:rStyle w:val="NormalTok"/>
        </w:rPr>
        <w:t xml:space="preserve">(USArrests</w:t>
      </w:r>
      <w:r>
        <w:rPr>
          <w:rStyle w:val="FloatTok"/>
        </w:rPr>
        <w:t xml:space="preserve">.1</w:t>
      </w:r>
      <w:r>
        <w:rPr>
          <w:rStyle w:val="NormalTok"/>
        </w:rPr>
        <w:t xml:space="preserve">)) </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FA-1.png" id="0" name="Picture"/>
                    <pic:cNvPicPr>
                      <a:picLocks noChangeArrowheads="1" noChangeAspect="1"/>
                    </pic:cNvPicPr>
                  </pic:nvPicPr>
                  <pic:blipFill>
                    <a:blip r:embed="rId461"/>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Numeric comparison with PCA:</w:t>
      </w:r>
    </w:p>
    <w:p>
      <w:pPr>
        <w:pStyle w:val="SourceCode"/>
      </w:pPr>
      <w:r>
        <w:rPr>
          <w:rStyle w:val="NormalTok"/>
        </w:rPr>
        <w:t xml:space="preserve">fa</w:t>
      </w:r>
      <w:r>
        <w:rPr>
          <w:rStyle w:val="FloatTok"/>
        </w:rPr>
        <w:t xml:space="preserve">.1</w:t>
      </w:r>
      <w:r>
        <w:rPr>
          <w:rStyle w:val="OperatorTok"/>
        </w:rPr>
        <w:t xml:space="preserve">$</w:t>
      </w:r>
      <w:r>
        <w:rPr>
          <w:rStyle w:val="NormalTok"/>
        </w:rPr>
        <w:t xml:space="preserve">loadings</w:t>
      </w:r>
    </w:p>
    <w:p>
      <w:pPr>
        <w:pStyle w:val="SourceCode"/>
      </w:pPr>
      <w:r>
        <w:rPr>
          <w:rStyle w:val="VerbatimChar"/>
        </w:rPr>
        <w:t xml:space="preserve">## </w:t>
      </w:r>
      <w:r>
        <w:br w:type="textWrapping"/>
      </w:r>
      <w:r>
        <w:rPr>
          <w:rStyle w:val="VerbatimChar"/>
        </w:rPr>
        <w:t xml:space="preserve">## Loadings:</w:t>
      </w:r>
      <w:r>
        <w:br w:type="textWrapping"/>
      </w:r>
      <w:r>
        <w:rPr>
          <w:rStyle w:val="VerbatimChar"/>
        </w:rPr>
        <w:t xml:space="preserve">##         PC1    PC2   </w:t>
      </w:r>
      <w:r>
        <w:br w:type="textWrapping"/>
      </w:r>
      <w:r>
        <w:rPr>
          <w:rStyle w:val="VerbatimChar"/>
        </w:rPr>
        <w:t xml:space="preserve">## Murder   0.895 -0.361</w:t>
      </w:r>
      <w:r>
        <w:br w:type="textWrapping"/>
      </w:r>
      <w:r>
        <w:rPr>
          <w:rStyle w:val="VerbatimChar"/>
        </w:rPr>
        <w:t xml:space="preserve">## Assault  0.934 -0.145</w:t>
      </w:r>
      <w:r>
        <w:br w:type="textWrapping"/>
      </w:r>
      <w:r>
        <w:rPr>
          <w:rStyle w:val="VerbatimChar"/>
        </w:rPr>
        <w:t xml:space="preserve">## Rape     0.828  0.554</w:t>
      </w:r>
      <w:r>
        <w:br w:type="textWrapping"/>
      </w:r>
      <w:r>
        <w:rPr>
          <w:rStyle w:val="VerbatimChar"/>
        </w:rPr>
        <w:t xml:space="preserve">## </w:t>
      </w:r>
      <w:r>
        <w:br w:type="textWrapping"/>
      </w:r>
      <w:r>
        <w:rPr>
          <w:rStyle w:val="VerbatimChar"/>
        </w:rPr>
        <w:t xml:space="preserve">##                  PC1   PC2</w:t>
      </w:r>
      <w:r>
        <w:br w:type="textWrapping"/>
      </w:r>
      <w:r>
        <w:rPr>
          <w:rStyle w:val="VerbatimChar"/>
        </w:rPr>
        <w:t xml:space="preserve">## SS loadings    2.359 0.458</w:t>
      </w:r>
      <w:r>
        <w:br w:type="textWrapping"/>
      </w:r>
      <w:r>
        <w:rPr>
          <w:rStyle w:val="VerbatimChar"/>
        </w:rPr>
        <w:t xml:space="preserve">## Proportion Var 0.786 0.153</w:t>
      </w:r>
      <w:r>
        <w:br w:type="textWrapping"/>
      </w:r>
      <w:r>
        <w:rPr>
          <w:rStyle w:val="VerbatimChar"/>
        </w:rPr>
        <w:t xml:space="preserve">## Cumulative Var 0.786 0.939</w:t>
      </w:r>
    </w:p>
    <w:p>
      <w:pPr>
        <w:pStyle w:val="SourceCode"/>
      </w:pPr>
      <w:r>
        <w:rPr>
          <w:rStyle w:val="NormalTok"/>
        </w:rPr>
        <w:t xml:space="preserve">pca</w:t>
      </w:r>
      <w:r>
        <w:rPr>
          <w:rStyle w:val="FloatTok"/>
        </w:rPr>
        <w:t xml:space="preserve">.1</w:t>
      </w:r>
      <w:r>
        <w:rPr>
          <w:rStyle w:val="OperatorTok"/>
        </w:rPr>
        <w:t xml:space="preserve">$</w:t>
      </w:r>
      <w:r>
        <w:rPr>
          <w:rStyle w:val="NormalTok"/>
        </w:rPr>
        <w:t xml:space="preserve">rotation</w:t>
      </w:r>
    </w:p>
    <w:p>
      <w:pPr>
        <w:pStyle w:val="SourceCode"/>
      </w:pPr>
      <w:r>
        <w:rPr>
          <w:rStyle w:val="VerbatimChar"/>
        </w:rPr>
        <w:t xml:space="preserve">##                PC1        PC2        PC3</w:t>
      </w:r>
      <w:r>
        <w:br w:type="textWrapping"/>
      </w:r>
      <w:r>
        <w:rPr>
          <w:rStyle w:val="VerbatimChar"/>
        </w:rPr>
        <w:t xml:space="preserve">## Murder  -0.5826006  0.5339532 -0.6127565</w:t>
      </w:r>
      <w:r>
        <w:br w:type="textWrapping"/>
      </w:r>
      <w:r>
        <w:rPr>
          <w:rStyle w:val="VerbatimChar"/>
        </w:rPr>
        <w:t xml:space="preserve">## Assault -0.6079818  0.2140236  0.7645600</w:t>
      </w:r>
      <w:r>
        <w:br w:type="textWrapping"/>
      </w:r>
      <w:r>
        <w:rPr>
          <w:rStyle w:val="VerbatimChar"/>
        </w:rPr>
        <w:t xml:space="preserve">## Rape    -0.5393836 -0.8179779 -0.1999436</w:t>
      </w:r>
    </w:p>
    <w:p>
      <w:pPr>
        <w:pStyle w:val="FirstParagraph"/>
      </w:pPr>
      <w:r>
        <w:t xml:space="preserve">Things to note:</w:t>
      </w:r>
    </w:p>
    <w:p>
      <w:pPr>
        <w:pStyle w:val="Compact"/>
        <w:numPr>
          <w:numId w:val="1109"/>
          <w:ilvl w:val="0"/>
        </w:numPr>
      </w:pPr>
      <w:r>
        <w:t xml:space="preserve">We perform FA with the</w:t>
      </w:r>
      <w:r>
        <w:t xml:space="preserve"> </w:t>
      </w:r>
      <w:r>
        <w:rPr>
          <w:rStyle w:val="VerbatimChar"/>
        </w:rPr>
        <w:t xml:space="preserve">psych::principal</w:t>
      </w:r>
      <w:r>
        <w:t xml:space="preserve"> </w:t>
      </w:r>
      <w:r>
        <w:t xml:space="preserve">function. The</w:t>
      </w:r>
      <w:r>
        <w:t xml:space="preserve"> </w:t>
      </w:r>
      <w:r>
        <w:rPr>
          <w:rStyle w:val="VerbatimChar"/>
        </w:rPr>
        <w:t xml:space="preserve">Principal Component Analysis</w:t>
      </w:r>
      <w:r>
        <w:t xml:space="preserve"> </w:t>
      </w:r>
      <w:r>
        <w:t xml:space="preserve">title is due to the fact that FA without rotations, is equivalent to PCA.</w:t>
      </w:r>
    </w:p>
    <w:p>
      <w:pPr>
        <w:pStyle w:val="Compact"/>
        <w:numPr>
          <w:numId w:val="1109"/>
          <w:ilvl w:val="0"/>
        </w:numPr>
      </w:pPr>
      <w:r>
        <w:t xml:space="preserve">The first factor (</w:t>
      </w:r>
      <w:r>
        <w:rPr>
          <w:rStyle w:val="VerbatimChar"/>
        </w:rPr>
        <w:t xml:space="preserve">fa.1$loadings</w:t>
      </w:r>
      <w:r>
        <w:t xml:space="preserve">) has different weights than the first PC (</w:t>
      </w:r>
      <w:r>
        <w:rPr>
          <w:rStyle w:val="VerbatimChar"/>
        </w:rPr>
        <w:t xml:space="preserve">pca.1$rotation</w:t>
      </w:r>
      <w:r>
        <w:t xml:space="preserve">) because they have different normalizations. They have the same interpretation however: all weights of the first component are simiar, suggesting it merely captures the average crime rate.</w:t>
      </w:r>
    </w:p>
    <w:p>
      <w:pPr>
        <w:pStyle w:val="FirstParagraph"/>
      </w:pPr>
      <w:r>
        <w:t xml:space="preserve">Graphical model fans will like the following plot, where the contribution of each variable to each factor is encoded in the width of the arrow.</w:t>
      </w:r>
    </w:p>
    <w:p>
      <w:pPr>
        <w:pStyle w:val="SourceCode"/>
      </w:pPr>
      <w:r>
        <w:rPr>
          <w:rStyle w:val="NormalTok"/>
        </w:rPr>
        <w:t xml:space="preserve">qgraph</w:t>
      </w:r>
      <w:r>
        <w:rPr>
          <w:rStyle w:val="OperatorTok"/>
        </w:rPr>
        <w:t xml:space="preserve">::</w:t>
      </w:r>
      <w:r>
        <w:rPr>
          <w:rStyle w:val="KeywordTok"/>
        </w:rPr>
        <w:t xml:space="preserve">qgraph</w:t>
      </w:r>
      <w:r>
        <w:rPr>
          <w:rStyle w:val="NormalTok"/>
        </w:rPr>
        <w:t xml:space="preserve">(fa</w:t>
      </w:r>
      <w:r>
        <w:rPr>
          <w:rStyle w:val="FloatTok"/>
        </w:rPr>
        <w:t xml:space="preserve">.1</w:t>
      </w:r>
      <w:r>
        <w:rPr>
          <w:rStyle w:val="OperatorTok"/>
        </w:rPr>
        <w:t xml:space="preserve">$</w:t>
      </w:r>
      <w:r>
        <w:rPr>
          <w:rStyle w:val="NormalTok"/>
        </w:rPr>
        <w:t xml:space="preserve">loadings)</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38-1.png" id="0" name="Picture"/>
                    <pic:cNvPicPr>
                      <a:picLocks noChangeArrowheads="1" noChangeAspect="1"/>
                    </pic:cNvPicPr>
                  </pic:nvPicPr>
                  <pic:blipFill>
                    <a:blip r:embed="rId462"/>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Let’s add a rotation (Varimax), and note that the rotation has indeed changed the loadings of the variables, thus the interpretation of the factors.</w:t>
      </w:r>
    </w:p>
    <w:p>
      <w:pPr>
        <w:pStyle w:val="SourceCode"/>
      </w:pPr>
      <w:r>
        <w:rPr>
          <w:rStyle w:val="NormalTok"/>
        </w:rPr>
        <w:t xml:space="preserve">fa</w:t>
      </w:r>
      <w:r>
        <w:rPr>
          <w:rStyle w:val="FloatTok"/>
        </w:rPr>
        <w:t xml:space="preserve">.2</w:t>
      </w:r>
      <w:r>
        <w:rPr>
          <w:rStyle w:val="NormalTok"/>
        </w:rPr>
        <w:t xml:space="preserve"> &lt;-</w:t>
      </w:r>
      <w:r>
        <w:rPr>
          <w:rStyle w:val="StringTok"/>
        </w:rPr>
        <w:t xml:space="preserve"> </w:t>
      </w:r>
      <w:r>
        <w:rPr>
          <w:rStyle w:val="NormalTok"/>
        </w:rPr>
        <w:t xml:space="preserve">psych</w:t>
      </w:r>
      <w:r>
        <w:rPr>
          <w:rStyle w:val="OperatorTok"/>
        </w:rPr>
        <w:t xml:space="preserve">::</w:t>
      </w:r>
      <w:r>
        <w:rPr>
          <w:rStyle w:val="KeywordTok"/>
        </w:rPr>
        <w:t xml:space="preserve">principal</w:t>
      </w:r>
      <w:r>
        <w:rPr>
          <w:rStyle w:val="NormalTok"/>
        </w:rPr>
        <w:t xml:space="preserve">(USArrests</w:t>
      </w:r>
      <w:r>
        <w:rPr>
          <w:rStyle w:val="FloatTok"/>
        </w:rPr>
        <w:t xml:space="preserve">.1</w:t>
      </w:r>
      <w:r>
        <w:rPr>
          <w:rStyle w:val="NormalTok"/>
        </w:rPr>
        <w:t xml:space="preserve">, </w:t>
      </w:r>
      <w:r>
        <w:rPr>
          <w:rStyle w:val="DataTypeTok"/>
        </w:rPr>
        <w:t xml:space="preserve">nfactors =</w:t>
      </w:r>
      <w:r>
        <w:rPr>
          <w:rStyle w:val="NormalTok"/>
        </w:rPr>
        <w:t xml:space="preserve"> </w:t>
      </w:r>
      <w:r>
        <w:rPr>
          <w:rStyle w:val="DecValTok"/>
        </w:rPr>
        <w:t xml:space="preserve">2</w:t>
      </w:r>
      <w:r>
        <w:rPr>
          <w:rStyle w:val="NormalTok"/>
        </w:rPr>
        <w:t xml:space="preserve">, </w:t>
      </w:r>
      <w:r>
        <w:rPr>
          <w:rStyle w:val="DataTypeTok"/>
        </w:rPr>
        <w:t xml:space="preserve">rotate =</w:t>
      </w:r>
      <w:r>
        <w:rPr>
          <w:rStyle w:val="NormalTok"/>
        </w:rPr>
        <w:t xml:space="preserve"> </w:t>
      </w:r>
      <w:r>
        <w:rPr>
          <w:rStyle w:val="StringTok"/>
        </w:rPr>
        <w:t xml:space="preserve">"varimax"</w:t>
      </w:r>
      <w:r>
        <w:rPr>
          <w:rStyle w:val="NormalTok"/>
        </w:rPr>
        <w:t xml:space="preserve">)</w:t>
      </w:r>
      <w:r>
        <w:br w:type="textWrapping"/>
      </w:r>
      <w:r>
        <w:br w:type="textWrapping"/>
      </w:r>
      <w:r>
        <w:rPr>
          <w:rStyle w:val="NormalTok"/>
        </w:rPr>
        <w:t xml:space="preserve">fa</w:t>
      </w:r>
      <w:r>
        <w:rPr>
          <w:rStyle w:val="FloatTok"/>
        </w:rPr>
        <w:t xml:space="preserve">.2</w:t>
      </w:r>
      <w:r>
        <w:rPr>
          <w:rStyle w:val="OperatorTok"/>
        </w:rPr>
        <w:t xml:space="preserve">$</w:t>
      </w:r>
      <w:r>
        <w:rPr>
          <w:rStyle w:val="NormalTok"/>
        </w:rPr>
        <w:t xml:space="preserve">loadings</w:t>
      </w:r>
    </w:p>
    <w:p>
      <w:pPr>
        <w:pStyle w:val="SourceCode"/>
      </w:pPr>
      <w:r>
        <w:rPr>
          <w:rStyle w:val="VerbatimChar"/>
        </w:rPr>
        <w:t xml:space="preserve">## </w:t>
      </w:r>
      <w:r>
        <w:br w:type="textWrapping"/>
      </w:r>
      <w:r>
        <w:rPr>
          <w:rStyle w:val="VerbatimChar"/>
        </w:rPr>
        <w:t xml:space="preserve">## Loadings:</w:t>
      </w:r>
      <w:r>
        <w:br w:type="textWrapping"/>
      </w:r>
      <w:r>
        <w:rPr>
          <w:rStyle w:val="VerbatimChar"/>
        </w:rPr>
        <w:t xml:space="preserve">##         RC1   RC2  </w:t>
      </w:r>
      <w:r>
        <w:br w:type="textWrapping"/>
      </w:r>
      <w:r>
        <w:rPr>
          <w:rStyle w:val="VerbatimChar"/>
        </w:rPr>
        <w:t xml:space="preserve">## Murder  0.930 0.257</w:t>
      </w:r>
      <w:r>
        <w:br w:type="textWrapping"/>
      </w:r>
      <w:r>
        <w:rPr>
          <w:rStyle w:val="VerbatimChar"/>
        </w:rPr>
        <w:t xml:space="preserve">## Assault 0.829 0.453</w:t>
      </w:r>
      <w:r>
        <w:br w:type="textWrapping"/>
      </w:r>
      <w:r>
        <w:rPr>
          <w:rStyle w:val="VerbatimChar"/>
        </w:rPr>
        <w:t xml:space="preserve">## Rape    0.321 0.943</w:t>
      </w:r>
      <w:r>
        <w:br w:type="textWrapping"/>
      </w:r>
      <w:r>
        <w:rPr>
          <w:rStyle w:val="VerbatimChar"/>
        </w:rPr>
        <w:t xml:space="preserve">## </w:t>
      </w:r>
      <w:r>
        <w:br w:type="textWrapping"/>
      </w:r>
      <w:r>
        <w:rPr>
          <w:rStyle w:val="VerbatimChar"/>
        </w:rPr>
        <w:t xml:space="preserve">##                  RC1   RC2</w:t>
      </w:r>
      <w:r>
        <w:br w:type="textWrapping"/>
      </w:r>
      <w:r>
        <w:rPr>
          <w:rStyle w:val="VerbatimChar"/>
        </w:rPr>
        <w:t xml:space="preserve">## SS loadings    1.656 1.160</w:t>
      </w:r>
      <w:r>
        <w:br w:type="textWrapping"/>
      </w:r>
      <w:r>
        <w:rPr>
          <w:rStyle w:val="VerbatimChar"/>
        </w:rPr>
        <w:t xml:space="preserve">## Proportion Var 0.552 0.387</w:t>
      </w:r>
      <w:r>
        <w:br w:type="textWrapping"/>
      </w:r>
      <w:r>
        <w:rPr>
          <w:rStyle w:val="VerbatimChar"/>
        </w:rPr>
        <w:t xml:space="preserve">## Cumulative Var 0.552 0.939</w:t>
      </w:r>
    </w:p>
    <w:p>
      <w:pPr>
        <w:pStyle w:val="FirstParagraph"/>
      </w:pPr>
      <w:r>
        <w:t xml:space="preserve">Things to note:</w:t>
      </w:r>
    </w:p>
    <w:p>
      <w:pPr>
        <w:pStyle w:val="Compact"/>
        <w:numPr>
          <w:numId w:val="1110"/>
          <w:ilvl w:val="0"/>
        </w:numPr>
      </w:pPr>
      <w:r>
        <w:t xml:space="preserve">FA with a rotation is no longer equivalent to PCA.</w:t>
      </w:r>
    </w:p>
    <w:p>
      <w:pPr>
        <w:pStyle w:val="Compact"/>
        <w:numPr>
          <w:numId w:val="1110"/>
          <w:ilvl w:val="0"/>
        </w:numPr>
      </w:pPr>
      <w:r>
        <w:t xml:space="preserve">The rotated factors are now called</w:t>
      </w:r>
      <w:r>
        <w:t xml:space="preserve"> </w:t>
      </w:r>
      <w:r>
        <w:rPr>
          <w:i/>
        </w:rPr>
        <w:t xml:space="preserve">rotated componentes</w:t>
      </w:r>
      <w:r>
        <w:t xml:space="preserve">, and reported in</w:t>
      </w:r>
      <w:r>
        <w:t xml:space="preserve"> </w:t>
      </w:r>
      <w:r>
        <w:rPr>
          <w:rStyle w:val="VerbatimChar"/>
        </w:rPr>
        <w:t xml:space="preserve">RC1</w:t>
      </w:r>
      <w:r>
        <w:t xml:space="preserve"> </w:t>
      </w:r>
      <w:r>
        <w:t xml:space="preserve">and</w:t>
      </w:r>
      <w:r>
        <w:t xml:space="preserve"> </w:t>
      </w:r>
      <w:r>
        <w:rPr>
          <w:rStyle w:val="VerbatimChar"/>
        </w:rPr>
        <w:t xml:space="preserve">RC2</w:t>
      </w:r>
      <w:r>
        <w:t xml:space="preserve">.</w:t>
      </w:r>
    </w:p>
    <w:p>
      <w:pPr>
        <w:pStyle w:val="Heading4"/>
      </w:pPr>
      <w:bookmarkStart w:id="463" w:name="ica"/>
      <w:r>
        <w:t xml:space="preserve">ICA</w:t>
      </w:r>
      <w:bookmarkEnd w:id="463"/>
    </w:p>
    <w:p>
      <w:pPr>
        <w:pStyle w:val="SourceCode"/>
      </w:pPr>
      <w:r>
        <w:rPr>
          <w:rStyle w:val="NormalTok"/>
        </w:rPr>
        <w:t xml:space="preserve">ica</w:t>
      </w:r>
      <w:r>
        <w:rPr>
          <w:rStyle w:val="FloatTok"/>
        </w:rPr>
        <w:t xml:space="preserve">.1</w:t>
      </w:r>
      <w:r>
        <w:rPr>
          <w:rStyle w:val="NormalTok"/>
        </w:rPr>
        <w:t xml:space="preserve"> &lt;-</w:t>
      </w:r>
      <w:r>
        <w:rPr>
          <w:rStyle w:val="StringTok"/>
        </w:rPr>
        <w:t xml:space="preserve"> </w:t>
      </w:r>
      <w:r>
        <w:rPr>
          <w:rStyle w:val="NormalTok"/>
        </w:rPr>
        <w:t xml:space="preserve">fastICA</w:t>
      </w:r>
      <w:r>
        <w:rPr>
          <w:rStyle w:val="OperatorTok"/>
        </w:rPr>
        <w:t xml:space="preserve">::</w:t>
      </w:r>
      <w:r>
        <w:rPr>
          <w:rStyle w:val="KeywordTok"/>
        </w:rPr>
        <w:t xml:space="preserve">fastICA</w:t>
      </w:r>
      <w:r>
        <w:rPr>
          <w:rStyle w:val="NormalTok"/>
        </w:rPr>
        <w:t xml:space="preserve">(USArrests</w:t>
      </w:r>
      <w:r>
        <w:rPr>
          <w:rStyle w:val="FloatTok"/>
        </w:rPr>
        <w:t xml:space="preserve">.1</w:t>
      </w:r>
      <w:r>
        <w:rPr>
          <w:rStyle w:val="NormalTok"/>
        </w:rPr>
        <w:t xml:space="preserve">, </w:t>
      </w:r>
      <w:r>
        <w:rPr>
          <w:rStyle w:val="DataTypeTok"/>
        </w:rPr>
        <w:t xml:space="preserve">n.com=</w:t>
      </w:r>
      <w:r>
        <w:rPr>
          <w:rStyle w:val="DecValTok"/>
        </w:rPr>
        <w:t xml:space="preserve">2</w:t>
      </w:r>
      <w:r>
        <w:rPr>
          <w:rStyle w:val="NormalTok"/>
        </w:rPr>
        <w:t xml:space="preserve">) </w:t>
      </w:r>
      <w:r>
        <w:rPr>
          <w:rStyle w:val="CommentTok"/>
        </w:rPr>
        <w:t xml:space="preserve"># Also performs projection pursuit</w:t>
      </w:r>
      <w:r>
        <w:br w:type="textWrapping"/>
      </w:r>
      <w:r>
        <w:br w:type="textWrapping"/>
      </w:r>
      <w:r>
        <w:rPr>
          <w:rStyle w:val="KeywordTok"/>
        </w:rPr>
        <w:t xml:space="preserve">plot</w:t>
      </w:r>
      <w:r>
        <w:rPr>
          <w:rStyle w:val="NormalTok"/>
        </w:rPr>
        <w:t xml:space="preserve">(ica</w:t>
      </w:r>
      <w:r>
        <w:rPr>
          <w:rStyle w:val="FloatTok"/>
        </w:rPr>
        <w:t xml:space="preserve">.1</w:t>
      </w:r>
      <w:r>
        <w:rPr>
          <w:rStyle w:val="OperatorTok"/>
        </w:rPr>
        <w:t xml:space="preserve">$</w:t>
      </w:r>
      <w:r>
        <w:rPr>
          <w:rStyle w:val="NormalTok"/>
        </w:rPr>
        <w:t xml:space="preserve">S)</w:t>
      </w:r>
      <w:r>
        <w:br w:type="textWrapping"/>
      </w:r>
      <w:r>
        <w:rPr>
          <w:rStyle w:val="KeywordTok"/>
        </w:rPr>
        <w:t xml:space="preserve">abline</w:t>
      </w:r>
      <w:r>
        <w:rPr>
          <w:rStyle w:val="NormalTok"/>
        </w:rPr>
        <w:t xml:space="preserve">(</w:t>
      </w:r>
      <w:r>
        <w:rPr>
          <w:rStyle w:val="DataTypeTok"/>
        </w:rPr>
        <w:t xml:space="preserve">h=</w:t>
      </w:r>
      <w:r>
        <w:rPr>
          <w:rStyle w:val="DecValTok"/>
        </w:rPr>
        <w:t xml:space="preserve">0</w:t>
      </w:r>
      <w:r>
        <w:rPr>
          <w:rStyle w:val="NormalTok"/>
        </w:rPr>
        <w:t xml:space="preserve">, </w:t>
      </w:r>
      <w:r>
        <w:rPr>
          <w:rStyle w:val="DataTypeTok"/>
        </w:rPr>
        <w:t xml:space="preserve">v=</w:t>
      </w:r>
      <w:r>
        <w:rPr>
          <w:rStyle w:val="DecValTok"/>
        </w:rPr>
        <w:t xml:space="preserve">0</w:t>
      </w:r>
      <w:r>
        <w:rPr>
          <w:rStyle w:val="NormalTok"/>
        </w:rPr>
        <w:t xml:space="preserve">, </w:t>
      </w:r>
      <w:r>
        <w:rPr>
          <w:rStyle w:val="DataTypeTok"/>
        </w:rPr>
        <w:t xml:space="preserve">lty=</w:t>
      </w:r>
      <w:r>
        <w:rPr>
          <w:rStyle w:val="DecValTok"/>
        </w:rPr>
        <w:t xml:space="preserve">2</w:t>
      </w:r>
      <w:r>
        <w:rPr>
          <w:rStyle w:val="NormalTok"/>
        </w:rPr>
        <w:t xml:space="preserve">)</w:t>
      </w:r>
      <w:r>
        <w:br w:type="textWrapping"/>
      </w:r>
      <w:r>
        <w:rPr>
          <w:rStyle w:val="KeywordTok"/>
        </w:rPr>
        <w:t xml:space="preserve">text</w:t>
      </w:r>
      <w:r>
        <w:rPr>
          <w:rStyle w:val="NormalTok"/>
        </w:rPr>
        <w:t xml:space="preserve">(ica</w:t>
      </w:r>
      <w:r>
        <w:rPr>
          <w:rStyle w:val="FloatTok"/>
        </w:rPr>
        <w:t xml:space="preserve">.1</w:t>
      </w:r>
      <w:r>
        <w:rPr>
          <w:rStyle w:val="OperatorTok"/>
        </w:rPr>
        <w:t xml:space="preserve">$</w:t>
      </w:r>
      <w:r>
        <w:rPr>
          <w:rStyle w:val="NormalTok"/>
        </w:rPr>
        <w:t xml:space="preserve">S, </w:t>
      </w:r>
      <w:r>
        <w:rPr>
          <w:rStyle w:val="DataTypeTok"/>
        </w:rPr>
        <w:t xml:space="preserve">pos =</w:t>
      </w:r>
      <w:r>
        <w:rPr>
          <w:rStyle w:val="NormalTok"/>
        </w:rPr>
        <w:t xml:space="preserve"> </w:t>
      </w:r>
      <w:r>
        <w:rPr>
          <w:rStyle w:val="DecValTok"/>
        </w:rPr>
        <w:t xml:space="preserve">4</w:t>
      </w:r>
      <w:r>
        <w:rPr>
          <w:rStyle w:val="NormalTok"/>
        </w:rPr>
        <w:t xml:space="preserve">, </w:t>
      </w:r>
      <w:r>
        <w:rPr>
          <w:rStyle w:val="DataTypeTok"/>
        </w:rPr>
        <w:t xml:space="preserve">labels =</w:t>
      </w:r>
      <w:r>
        <w:rPr>
          <w:rStyle w:val="NormalTok"/>
        </w:rPr>
        <w:t xml:space="preserve"> </w:t>
      </w:r>
      <w:r>
        <w:rPr>
          <w:rStyle w:val="KeywordTok"/>
        </w:rPr>
        <w:t xml:space="preserve">rownames</w:t>
      </w:r>
      <w:r>
        <w:rPr>
          <w:rStyle w:val="NormalTok"/>
        </w:rPr>
        <w:t xml:space="preserve">(USArrests</w:t>
      </w:r>
      <w:r>
        <w:rPr>
          <w:rStyle w:val="FloatTok"/>
        </w:rPr>
        <w:t xml:space="preserve">.1</w:t>
      </w:r>
      <w:r>
        <w:rPr>
          <w:rStyle w:val="NormalTok"/>
        </w:rPr>
        <w:t xml:space="preserve">))</w:t>
      </w:r>
      <w:r>
        <w:br w:type="textWrapping"/>
      </w:r>
      <w:r>
        <w:br w:type="textWrapping"/>
      </w:r>
      <w:r>
        <w:rPr>
          <w:rStyle w:val="CommentTok"/>
        </w:rPr>
        <w:t xml:space="preserve"># Compare with PCA (first two PCs):</w:t>
      </w:r>
      <w:r>
        <w:br w:type="textWrapping"/>
      </w:r>
      <w:r>
        <w:rPr>
          <w:rStyle w:val="KeywordTok"/>
        </w:rPr>
        <w:t xml:space="preserve">arrows</w:t>
      </w:r>
      <w:r>
        <w:rPr>
          <w:rStyle w:val="NormalTok"/>
        </w:rPr>
        <w:t xml:space="preserve">(</w:t>
      </w:r>
      <w:r>
        <w:rPr>
          <w:rStyle w:val="DataTypeTok"/>
        </w:rPr>
        <w:t xml:space="preserve">x0 =</w:t>
      </w:r>
      <w:r>
        <w:rPr>
          <w:rStyle w:val="NormalTok"/>
        </w:rPr>
        <w:t xml:space="preserve"> ica</w:t>
      </w:r>
      <w:r>
        <w:rPr>
          <w:rStyle w:val="FloatTok"/>
        </w:rPr>
        <w:t xml:space="preserve">.1</w:t>
      </w:r>
      <w:r>
        <w:rPr>
          <w:rStyle w:val="OperatorTok"/>
        </w:rPr>
        <w:t xml:space="preserve">$</w:t>
      </w:r>
      <w:r>
        <w:rPr>
          <w:rStyle w:val="NormalTok"/>
        </w:rPr>
        <w:t xml:space="preserve">S[,</w:t>
      </w:r>
      <w:r>
        <w:rPr>
          <w:rStyle w:val="DecValTok"/>
        </w:rPr>
        <w:t xml:space="preserve">1</w:t>
      </w:r>
      <w:r>
        <w:rPr>
          <w:rStyle w:val="NormalTok"/>
        </w:rPr>
        <w:t xml:space="preserve">], </w:t>
      </w:r>
      <w:r>
        <w:rPr>
          <w:rStyle w:val="DataTypeTok"/>
        </w:rPr>
        <w:t xml:space="preserve">y0 =</w:t>
      </w:r>
      <w:r>
        <w:rPr>
          <w:rStyle w:val="NormalTok"/>
        </w:rPr>
        <w:t xml:space="preserve"> ica</w:t>
      </w:r>
      <w:r>
        <w:rPr>
          <w:rStyle w:val="FloatTok"/>
        </w:rPr>
        <w:t xml:space="preserve">.1</w:t>
      </w:r>
      <w:r>
        <w:rPr>
          <w:rStyle w:val="OperatorTok"/>
        </w:rPr>
        <w:t xml:space="preserve">$</w:t>
      </w:r>
      <w:r>
        <w:rPr>
          <w:rStyle w:val="NormalTok"/>
        </w:rPr>
        <w:t xml:space="preserve">S[,</w:t>
      </w:r>
      <w:r>
        <w:rPr>
          <w:rStyle w:val="DecValTok"/>
        </w:rPr>
        <w:t xml:space="preserve">2</w:t>
      </w:r>
      <w:r>
        <w:rPr>
          <w:rStyle w:val="NormalTok"/>
        </w:rPr>
        <w:t xml:space="preserve">], </w:t>
      </w:r>
      <w:r>
        <w:br w:type="textWrapping"/>
      </w:r>
      <w:r>
        <w:rPr>
          <w:rStyle w:val="NormalTok"/>
        </w:rPr>
        <w:t xml:space="preserve">       </w:t>
      </w:r>
      <w:r>
        <w:rPr>
          <w:rStyle w:val="DataTypeTok"/>
        </w:rPr>
        <w:t xml:space="preserve">x1 =</w:t>
      </w:r>
      <w:r>
        <w:rPr>
          <w:rStyle w:val="NormalTok"/>
        </w:rPr>
        <w:t xml:space="preserve"> </w:t>
      </w:r>
      <w:r>
        <w:rPr>
          <w:rStyle w:val="OperatorTok"/>
        </w:rPr>
        <w:t xml:space="preserve">-</w:t>
      </w:r>
      <w:r>
        <w:rPr>
          <w:rStyle w:val="NormalTok"/>
        </w:rPr>
        <w:t xml:space="preserve">pca</w:t>
      </w:r>
      <w:r>
        <w:rPr>
          <w:rStyle w:val="FloatTok"/>
        </w:rPr>
        <w:t xml:space="preserve">.1</w:t>
      </w:r>
      <w:r>
        <w:rPr>
          <w:rStyle w:val="OperatorTok"/>
        </w:rPr>
        <w:t xml:space="preserve">$</w:t>
      </w:r>
      <w:r>
        <w:rPr>
          <w:rStyle w:val="NormalTok"/>
        </w:rPr>
        <w:t xml:space="preserve">x[,</w:t>
      </w:r>
      <w:r>
        <w:rPr>
          <w:rStyle w:val="DecValTok"/>
        </w:rPr>
        <w:t xml:space="preserve">2</w:t>
      </w:r>
      <w:r>
        <w:rPr>
          <w:rStyle w:val="NormalTok"/>
        </w:rPr>
        <w:t xml:space="preserve">], </w:t>
      </w:r>
      <w:r>
        <w:rPr>
          <w:rStyle w:val="DataTypeTok"/>
        </w:rPr>
        <w:t xml:space="preserve">y1 =</w:t>
      </w:r>
      <w:r>
        <w:rPr>
          <w:rStyle w:val="NormalTok"/>
        </w:rPr>
        <w:t xml:space="preserve"> pca</w:t>
      </w:r>
      <w:r>
        <w:rPr>
          <w:rStyle w:val="FloatTok"/>
        </w:rPr>
        <w:t xml:space="preserve">.1</w:t>
      </w:r>
      <w:r>
        <w:rPr>
          <w:rStyle w:val="OperatorTok"/>
        </w:rPr>
        <w:t xml:space="preserve">$</w:t>
      </w:r>
      <w:r>
        <w:rPr>
          <w:rStyle w:val="NormalTok"/>
        </w:rPr>
        <w:t xml:space="preserve">x[,</w:t>
      </w:r>
      <w:r>
        <w:rPr>
          <w:rStyle w:val="DecValTok"/>
        </w:rPr>
        <w:t xml:space="preserve">1</w:t>
      </w:r>
      <w:r>
        <w:rPr>
          <w:rStyle w:val="NormalTok"/>
        </w:rPr>
        <w:t xml:space="preserve">], </w:t>
      </w:r>
      <w:r>
        <w:br w:type="textWrapping"/>
      </w:r>
      <w:r>
        <w:rPr>
          <w:rStyle w:val="NormalTok"/>
        </w:rPr>
        <w:t xml:space="preserve">       </w:t>
      </w:r>
      <w:r>
        <w:rPr>
          <w:rStyle w:val="DataTypeTok"/>
        </w:rPr>
        <w:t xml:space="preserve">col=</w:t>
      </w:r>
      <w:r>
        <w:rPr>
          <w:rStyle w:val="StringTok"/>
        </w:rPr>
        <w:t xml:space="preserve">'red'</w:t>
      </w:r>
      <w:r>
        <w:rPr>
          <w:rStyle w:val="NormalTok"/>
        </w:rPr>
        <w:t xml:space="preserve">, </w:t>
      </w:r>
      <w:r>
        <w:rPr>
          <w:rStyle w:val="DataTypeTok"/>
        </w:rPr>
        <w:t xml:space="preserve">pch=</w:t>
      </w:r>
      <w:r>
        <w:rPr>
          <w:rStyle w:val="DecValTok"/>
        </w:rPr>
        <w:t xml:space="preserve">19</w:t>
      </w:r>
      <w:r>
        <w:rPr>
          <w:rStyle w:val="NormalTok"/>
        </w:rPr>
        <w:t xml:space="preserve">, </w:t>
      </w:r>
      <w:r>
        <w:rPr>
          <w:rStyle w:val="DataTypeTok"/>
        </w:rPr>
        <w:t xml:space="preserve">cex=</w:t>
      </w:r>
      <w:r>
        <w:rPr>
          <w:rStyle w:val="FloatTok"/>
        </w:rPr>
        <w:t xml:space="preserve">0.5</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ICA-1.png" id="0" name="Picture"/>
                    <pic:cNvPicPr>
                      <a:picLocks noChangeArrowheads="1" noChangeAspect="1"/>
                    </pic:cNvPicPr>
                  </pic:nvPicPr>
                  <pic:blipFill>
                    <a:blip r:embed="rId464"/>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111"/>
          <w:ilvl w:val="0"/>
        </w:numPr>
      </w:pPr>
      <w:r>
        <w:t xml:space="preserve">We fit ICA with</w:t>
      </w:r>
      <w:r>
        <w:t xml:space="preserve"> </w:t>
      </w:r>
      <w:r>
        <w:rPr>
          <w:rStyle w:val="VerbatimChar"/>
        </w:rPr>
        <w:t xml:space="preserve">fastICA::fastICA</w:t>
      </w:r>
      <w:r>
        <w:t xml:space="preserve">.</w:t>
      </w:r>
    </w:p>
    <w:p>
      <w:pPr>
        <w:pStyle w:val="Compact"/>
        <w:numPr>
          <w:numId w:val="1111"/>
          <w:ilvl w:val="0"/>
        </w:numPr>
      </w:pPr>
      <w:r>
        <w:t xml:space="preserve">The ICA components, like any other rotated components, are different than the PCA components.</w:t>
      </w:r>
    </w:p>
    <w:p>
      <w:pPr>
        <w:pStyle w:val="Compact"/>
        <w:numPr>
          <w:numId w:val="1111"/>
          <w:ilvl w:val="0"/>
        </w:numPr>
      </w:pPr>
      <w:r>
        <w:t xml:space="preserve">The fastICA algorithm has a stochastic component. So the solution will be different at each re-run (making comparison to PCA harder).</w:t>
      </w:r>
    </w:p>
    <w:p>
      <w:pPr>
        <w:pStyle w:val="Heading4"/>
      </w:pPr>
      <w:bookmarkStart w:id="465" w:name="mds"/>
      <w:r>
        <w:t xml:space="preserve">MDS</w:t>
      </w:r>
      <w:bookmarkEnd w:id="465"/>
    </w:p>
    <w:p>
      <w:pPr>
        <w:pStyle w:val="FirstParagraph"/>
      </w:pPr>
      <w:r>
        <w:t xml:space="preserve">Classical MDS compared to PCA.</w:t>
      </w:r>
    </w:p>
    <w:p>
      <w:pPr>
        <w:pStyle w:val="SourceCode"/>
      </w:pPr>
      <w:r>
        <w:rPr>
          <w:rStyle w:val="CommentTok"/>
        </w:rPr>
        <w:t xml:space="preserve"># We first need a dissimarity matrix/graph:</w:t>
      </w:r>
      <w:r>
        <w:br w:type="textWrapping"/>
      </w:r>
      <w:r>
        <w:rPr>
          <w:rStyle w:val="NormalTok"/>
        </w:rPr>
        <w:t xml:space="preserve">state.disimilarity &lt;-</w:t>
      </w:r>
      <w:r>
        <w:rPr>
          <w:rStyle w:val="StringTok"/>
        </w:rPr>
        <w:t xml:space="preserve"> </w:t>
      </w:r>
      <w:r>
        <w:rPr>
          <w:rStyle w:val="KeywordTok"/>
        </w:rPr>
        <w:t xml:space="preserve">dist</w:t>
      </w:r>
      <w:r>
        <w:rPr>
          <w:rStyle w:val="NormalTok"/>
        </w:rPr>
        <w:t xml:space="preserve">(USArrests</w:t>
      </w:r>
      <w:r>
        <w:rPr>
          <w:rStyle w:val="FloatTok"/>
        </w:rPr>
        <w:t xml:space="preserve">.1</w:t>
      </w:r>
      <w:r>
        <w:rPr>
          <w:rStyle w:val="NormalTok"/>
        </w:rPr>
        <w:t xml:space="preserve">)</w:t>
      </w:r>
      <w:r>
        <w:br w:type="textWrapping"/>
      </w:r>
      <w:r>
        <w:br w:type="textWrapping"/>
      </w:r>
      <w:r>
        <w:rPr>
          <w:rStyle w:val="NormalTok"/>
        </w:rPr>
        <w:t xml:space="preserve">mds</w:t>
      </w:r>
      <w:r>
        <w:rPr>
          <w:rStyle w:val="FloatTok"/>
        </w:rPr>
        <w:t xml:space="preserve">.1</w:t>
      </w:r>
      <w:r>
        <w:rPr>
          <w:rStyle w:val="NormalTok"/>
        </w:rPr>
        <w:t xml:space="preserve"> &lt;-</w:t>
      </w:r>
      <w:r>
        <w:rPr>
          <w:rStyle w:val="StringTok"/>
        </w:rPr>
        <w:t xml:space="preserve"> </w:t>
      </w:r>
      <w:r>
        <w:rPr>
          <w:rStyle w:val="KeywordTok"/>
        </w:rPr>
        <w:t xml:space="preserve">cmdscale</w:t>
      </w:r>
      <w:r>
        <w:rPr>
          <w:rStyle w:val="NormalTok"/>
        </w:rPr>
        <w:t xml:space="preserve">(state.disimilarity)</w:t>
      </w:r>
      <w:r>
        <w:br w:type="textWrapping"/>
      </w:r>
      <w:r>
        <w:br w:type="textWrapping"/>
      </w:r>
      <w:r>
        <w:rPr>
          <w:rStyle w:val="KeywordTok"/>
        </w:rPr>
        <w:t xml:space="preserve">plot</w:t>
      </w:r>
      <w:r>
        <w:rPr>
          <w:rStyle w:val="NormalTok"/>
        </w:rPr>
        <w:t xml:space="preserve">(mds</w:t>
      </w:r>
      <w:r>
        <w:rPr>
          <w:rStyle w:val="FloatTok"/>
        </w:rPr>
        <w:t xml:space="preserve">.1</w:t>
      </w:r>
      <w:r>
        <w:rPr>
          <w:rStyle w:val="NormalTok"/>
        </w:rPr>
        <w:t xml:space="preserve">, </w:t>
      </w:r>
      <w:r>
        <w:rPr>
          <w:rStyle w:val="DataTypeTok"/>
        </w:rPr>
        <w:t xml:space="preserve">pch =</w:t>
      </w:r>
      <w:r>
        <w:rPr>
          <w:rStyle w:val="NormalTok"/>
        </w:rPr>
        <w:t xml:space="preserve"> </w:t>
      </w:r>
      <w:r>
        <w:rPr>
          <w:rStyle w:val="DecValTok"/>
        </w:rPr>
        <w:t xml:space="preserve">19</w:t>
      </w:r>
      <w:r>
        <w:rPr>
          <w:rStyle w:val="NormalTok"/>
        </w:rPr>
        <w:t xml:space="preserve">)</w:t>
      </w:r>
      <w:r>
        <w:br w:type="textWrapping"/>
      </w:r>
      <w:r>
        <w:rPr>
          <w:rStyle w:val="KeywordTok"/>
        </w:rPr>
        <w:t xml:space="preserve">abline</w:t>
      </w:r>
      <w:r>
        <w:rPr>
          <w:rStyle w:val="NormalTok"/>
        </w:rPr>
        <w:t xml:space="preserve">(</w:t>
      </w:r>
      <w:r>
        <w:rPr>
          <w:rStyle w:val="DataTypeTok"/>
        </w:rPr>
        <w:t xml:space="preserve">h=</w:t>
      </w:r>
      <w:r>
        <w:rPr>
          <w:rStyle w:val="DecValTok"/>
        </w:rPr>
        <w:t xml:space="preserve">0</w:t>
      </w:r>
      <w:r>
        <w:rPr>
          <w:rStyle w:val="NormalTok"/>
        </w:rPr>
        <w:t xml:space="preserve">, </w:t>
      </w:r>
      <w:r>
        <w:rPr>
          <w:rStyle w:val="DataTypeTok"/>
        </w:rPr>
        <w:t xml:space="preserve">v=</w:t>
      </w:r>
      <w:r>
        <w:rPr>
          <w:rStyle w:val="DecValTok"/>
        </w:rPr>
        <w:t xml:space="preserve">0</w:t>
      </w:r>
      <w:r>
        <w:rPr>
          <w:rStyle w:val="NormalTok"/>
        </w:rPr>
        <w:t xml:space="preserve">, </w:t>
      </w:r>
      <w:r>
        <w:rPr>
          <w:rStyle w:val="DataTypeTok"/>
        </w:rPr>
        <w:t xml:space="preserve">lty=</w:t>
      </w:r>
      <w:r>
        <w:rPr>
          <w:rStyle w:val="DecValTok"/>
        </w:rPr>
        <w:t xml:space="preserve">2</w:t>
      </w:r>
      <w:r>
        <w:rPr>
          <w:rStyle w:val="NormalTok"/>
        </w:rPr>
        <w:t xml:space="preserve">)</w:t>
      </w:r>
      <w:r>
        <w:br w:type="textWrapping"/>
      </w:r>
      <w:r>
        <w:rPr>
          <w:rStyle w:val="NormalTok"/>
        </w:rPr>
        <w:t xml:space="preserve">USArrests</w:t>
      </w:r>
      <w:r>
        <w:rPr>
          <w:rStyle w:val="FloatTok"/>
        </w:rPr>
        <w:t xml:space="preserve">.2</w:t>
      </w:r>
      <w:r>
        <w:rPr>
          <w:rStyle w:val="NormalTok"/>
        </w:rPr>
        <w:t xml:space="preserve"> &lt;-</w:t>
      </w:r>
      <w:r>
        <w:rPr>
          <w:rStyle w:val="StringTok"/>
        </w:rPr>
        <w:t xml:space="preserve"> </w:t>
      </w:r>
      <w:r>
        <w:rPr>
          <w:rStyle w:val="NormalTok"/>
        </w:rPr>
        <w:t xml:space="preserve">USArrests[,</w:t>
      </w:r>
      <w:r>
        <w:rPr>
          <w:rStyle w:val="DecValTok"/>
        </w:rPr>
        <w:t xml:space="preserve">1</w:t>
      </w:r>
      <w:r>
        <w:rPr>
          <w:rStyle w:val="OperatorTok"/>
        </w:rPr>
        <w:t xml:space="preserve">:</w:t>
      </w:r>
      <w:r>
        <w:rPr>
          <w:rStyle w:val="DecValTok"/>
        </w:rPr>
        <w:t xml:space="preserve">2</w:t>
      </w:r>
      <w:r>
        <w:rPr>
          <w:rStyle w:val="NormalTok"/>
        </w:rPr>
        <w:t xml:space="preserve">] </w:t>
      </w:r>
      <w:r>
        <w:rPr>
          <w:rStyle w:val="OperatorTok"/>
        </w:rPr>
        <w:t xml:space="preserve">%&gt;%</w:t>
      </w:r>
      <w:r>
        <w:rPr>
          <w:rStyle w:val="StringTok"/>
        </w:rPr>
        <w:t xml:space="preserve">  </w:t>
      </w:r>
      <w:r>
        <w:rPr>
          <w:rStyle w:val="NormalTok"/>
        </w:rPr>
        <w:t xml:space="preserve">scale</w:t>
      </w:r>
      <w:r>
        <w:br w:type="textWrapping"/>
      </w:r>
      <w:r>
        <w:rPr>
          <w:rStyle w:val="KeywordTok"/>
        </w:rPr>
        <w:t xml:space="preserve">text</w:t>
      </w:r>
      <w:r>
        <w:rPr>
          <w:rStyle w:val="NormalTok"/>
        </w:rPr>
        <w:t xml:space="preserve">(mds</w:t>
      </w:r>
      <w:r>
        <w:rPr>
          <w:rStyle w:val="FloatTok"/>
        </w:rPr>
        <w:t xml:space="preserve">.1</w:t>
      </w:r>
      <w:r>
        <w:rPr>
          <w:rStyle w:val="NormalTok"/>
        </w:rPr>
        <w:t xml:space="preserve">, </w:t>
      </w:r>
      <w:r>
        <w:rPr>
          <w:rStyle w:val="DataTypeTok"/>
        </w:rPr>
        <w:t xml:space="preserve">pos =</w:t>
      </w:r>
      <w:r>
        <w:rPr>
          <w:rStyle w:val="NormalTok"/>
        </w:rPr>
        <w:t xml:space="preserve"> </w:t>
      </w:r>
      <w:r>
        <w:rPr>
          <w:rStyle w:val="DecValTok"/>
        </w:rPr>
        <w:t xml:space="preserve">4</w:t>
      </w:r>
      <w:r>
        <w:rPr>
          <w:rStyle w:val="NormalTok"/>
        </w:rPr>
        <w:t xml:space="preserve">, </w:t>
      </w:r>
      <w:r>
        <w:rPr>
          <w:rStyle w:val="DataTypeTok"/>
        </w:rPr>
        <w:t xml:space="preserve">labels =</w:t>
      </w:r>
      <w:r>
        <w:rPr>
          <w:rStyle w:val="NormalTok"/>
        </w:rPr>
        <w:t xml:space="preserve"> </w:t>
      </w:r>
      <w:r>
        <w:rPr>
          <w:rStyle w:val="KeywordTok"/>
        </w:rPr>
        <w:t xml:space="preserve">rownames</w:t>
      </w:r>
      <w:r>
        <w:rPr>
          <w:rStyle w:val="NormalTok"/>
        </w:rPr>
        <w:t xml:space="preserve">(USArrests</w:t>
      </w:r>
      <w:r>
        <w:rPr>
          <w:rStyle w:val="FloatTok"/>
        </w:rPr>
        <w:t xml:space="preserve">.2</w:t>
      </w:r>
      <w:r>
        <w:rPr>
          <w:rStyle w:val="NormalTok"/>
        </w:rPr>
        <w:t xml:space="preserve">), </w:t>
      </w:r>
      <w:r>
        <w:rPr>
          <w:rStyle w:val="DataTypeTok"/>
        </w:rPr>
        <w:t xml:space="preserve">col =</w:t>
      </w:r>
      <w:r>
        <w:rPr>
          <w:rStyle w:val="NormalTok"/>
        </w:rPr>
        <w:t xml:space="preserve"> </w:t>
      </w:r>
      <w:r>
        <w:rPr>
          <w:rStyle w:val="StringTok"/>
        </w:rPr>
        <w:t xml:space="preserve">'tomato'</w:t>
      </w:r>
      <w:r>
        <w:rPr>
          <w:rStyle w:val="NormalTok"/>
        </w:rPr>
        <w:t xml:space="preserve">)</w:t>
      </w:r>
      <w:r>
        <w:br w:type="textWrapping"/>
      </w:r>
      <w:r>
        <w:br w:type="textWrapping"/>
      </w:r>
      <w:r>
        <w:rPr>
          <w:rStyle w:val="CommentTok"/>
        </w:rPr>
        <w:t xml:space="preserve"># Compare with PCA (first two PCs):</w:t>
      </w:r>
      <w:r>
        <w:br w:type="textWrapping"/>
      </w:r>
      <w:r>
        <w:rPr>
          <w:rStyle w:val="KeywordTok"/>
        </w:rPr>
        <w:t xml:space="preserve">points</w:t>
      </w:r>
      <w:r>
        <w:rPr>
          <w:rStyle w:val="NormalTok"/>
        </w:rPr>
        <w:t xml:space="preserve">(pca</w:t>
      </w:r>
      <w:r>
        <w:rPr>
          <w:rStyle w:val="FloatTok"/>
        </w:rPr>
        <w:t xml:space="preserve">.1</w:t>
      </w:r>
      <w:r>
        <w:rPr>
          <w:rStyle w:val="OperatorTok"/>
        </w:rPr>
        <w:t xml:space="preserve">$</w:t>
      </w:r>
      <w:r>
        <w:rPr>
          <w:rStyle w:val="NormalTok"/>
        </w:rPr>
        <w:t xml:space="preserve">x[,</w:t>
      </w:r>
      <w:r>
        <w:rPr>
          <w:rStyle w:val="DecValTok"/>
        </w:rPr>
        <w:t xml:space="preserve">1</w:t>
      </w:r>
      <w:r>
        <w:rPr>
          <w:rStyle w:val="OperatorTok"/>
        </w:rPr>
        <w:t xml:space="preserve">:</w:t>
      </w:r>
      <w:r>
        <w:rPr>
          <w:rStyle w:val="DecValTok"/>
        </w:rPr>
        <w:t xml:space="preserve">2</w:t>
      </w:r>
      <w:r>
        <w:rPr>
          <w:rStyle w:val="NormalTok"/>
        </w:rPr>
        <w:t xml:space="preserve">], </w:t>
      </w:r>
      <w:r>
        <w:rPr>
          <w:rStyle w:val="DataTypeTok"/>
        </w:rPr>
        <w:t xml:space="preserve">col=</w:t>
      </w:r>
      <w:r>
        <w:rPr>
          <w:rStyle w:val="StringTok"/>
        </w:rPr>
        <w:t xml:space="preserve">'red'</w:t>
      </w:r>
      <w:r>
        <w:rPr>
          <w:rStyle w:val="NormalTok"/>
        </w:rPr>
        <w:t xml:space="preserve">, </w:t>
      </w:r>
      <w:r>
        <w:rPr>
          <w:rStyle w:val="DataTypeTok"/>
        </w:rPr>
        <w:t xml:space="preserve">pch=</w:t>
      </w:r>
      <w:r>
        <w:rPr>
          <w:rStyle w:val="DecValTok"/>
        </w:rPr>
        <w:t xml:space="preserve">19</w:t>
      </w:r>
      <w:r>
        <w:rPr>
          <w:rStyle w:val="NormalTok"/>
        </w:rPr>
        <w:t xml:space="preserve">, </w:t>
      </w:r>
      <w:r>
        <w:rPr>
          <w:rStyle w:val="DataTypeTok"/>
        </w:rPr>
        <w:t xml:space="preserve">cex=</w:t>
      </w:r>
      <w:r>
        <w:rPr>
          <w:rStyle w:val="FloatTok"/>
        </w:rPr>
        <w:t xml:space="preserve">0.5</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MDS-1.png" id="0" name="Picture"/>
                    <pic:cNvPicPr>
                      <a:picLocks noChangeArrowheads="1" noChangeAspect="1"/>
                    </pic:cNvPicPr>
                  </pic:nvPicPr>
                  <pic:blipFill>
                    <a:blip r:embed="rId466"/>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112"/>
          <w:ilvl w:val="0"/>
        </w:numPr>
      </w:pPr>
      <w:r>
        <w:t xml:space="preserve">We first compute a dissimilarity graph with</w:t>
      </w:r>
      <w:r>
        <w:t xml:space="preserve"> </w:t>
      </w:r>
      <w:r>
        <w:rPr>
          <w:rStyle w:val="VerbatimChar"/>
        </w:rPr>
        <w:t xml:space="preserve">stats::dist()</w:t>
      </w:r>
      <w:r>
        <w:t xml:space="preserve">. See</w:t>
      </w:r>
      <w:r>
        <w:t xml:space="preserve"> </w:t>
      </w:r>
      <w:r>
        <w:rPr>
          <w:rStyle w:val="VerbatimChar"/>
        </w:rPr>
        <w:t xml:space="preserve">cluster::daisy</w:t>
      </w:r>
      <w:r>
        <w:t xml:space="preserve"> </w:t>
      </w:r>
      <w:r>
        <w:t xml:space="preserve">for a wider variety of dissimilarity measures.</w:t>
      </w:r>
    </w:p>
    <w:p>
      <w:pPr>
        <w:pStyle w:val="Compact"/>
        <w:numPr>
          <w:numId w:val="1112"/>
          <w:ilvl w:val="0"/>
        </w:numPr>
      </w:pPr>
      <w:r>
        <w:t xml:space="preserve">We learn the MDS embedding with</w:t>
      </w:r>
      <w:r>
        <w:t xml:space="preserve"> </w:t>
      </w:r>
      <w:r>
        <w:rPr>
          <w:rStyle w:val="VerbatimChar"/>
        </w:rPr>
        <w:t xml:space="preserve">stats::cmdscale</w:t>
      </w:r>
      <w:r>
        <w:t xml:space="preserve">.</w:t>
      </w:r>
    </w:p>
    <w:p>
      <w:pPr>
        <w:pStyle w:val="Compact"/>
        <w:numPr>
          <w:numId w:val="1112"/>
          <w:ilvl w:val="0"/>
        </w:numPr>
      </w:pPr>
      <w:r>
        <w:t xml:space="preserve">Embedding with the first two components of PCA is exactly the same as classical MDS with Euclidean distances.</w:t>
      </w:r>
    </w:p>
    <w:p>
      <w:pPr>
        <w:pStyle w:val="FirstParagraph"/>
      </w:pPr>
      <w:r>
        <w:t xml:space="preserve">Let’s try other strain functions for MDS, like Sammon’s stress, and compare it with PCA.</w:t>
      </w:r>
    </w:p>
    <w:p>
      <w:pPr>
        <w:pStyle w:val="SourceCode"/>
      </w:pPr>
      <w:r>
        <w:rPr>
          <w:rStyle w:val="NormalTok"/>
        </w:rPr>
        <w:t xml:space="preserve">mds</w:t>
      </w:r>
      <w:r>
        <w:rPr>
          <w:rStyle w:val="FloatTok"/>
        </w:rPr>
        <w:t xml:space="preserve">.2</w:t>
      </w:r>
      <w:r>
        <w:rPr>
          <w:rStyle w:val="NormalTok"/>
        </w:rPr>
        <w:t xml:space="preserve"> &lt;-</w:t>
      </w:r>
      <w:r>
        <w:rPr>
          <w:rStyle w:val="StringTok"/>
        </w:rPr>
        <w:t xml:space="preserve"> </w:t>
      </w:r>
      <w:r>
        <w:rPr>
          <w:rStyle w:val="NormalTok"/>
        </w:rPr>
        <w:t xml:space="preserve">MASS</w:t>
      </w:r>
      <w:r>
        <w:rPr>
          <w:rStyle w:val="OperatorTok"/>
        </w:rPr>
        <w:t xml:space="preserve">::</w:t>
      </w:r>
      <w:r>
        <w:rPr>
          <w:rStyle w:val="KeywordTok"/>
        </w:rPr>
        <w:t xml:space="preserve">sammon</w:t>
      </w:r>
      <w:r>
        <w:rPr>
          <w:rStyle w:val="NormalTok"/>
        </w:rPr>
        <w:t xml:space="preserve">(state.disimilarity, </w:t>
      </w:r>
      <w:r>
        <w:rPr>
          <w:rStyle w:val="DataTypeTok"/>
        </w:rPr>
        <w:t xml:space="preserve">trace =</w:t>
      </w:r>
      <w:r>
        <w:rPr>
          <w:rStyle w:val="NormalTok"/>
        </w:rPr>
        <w:t xml:space="preserve"> </w:t>
      </w:r>
      <w:r>
        <w:rPr>
          <w:rStyle w:val="OtherTok"/>
        </w:rPr>
        <w:t xml:space="preserve">FALSE</w:t>
      </w:r>
      <w:r>
        <w:rPr>
          <w:rStyle w:val="NormalTok"/>
        </w:rPr>
        <w:t xml:space="preserve">)</w:t>
      </w:r>
      <w:r>
        <w:br w:type="textWrapping"/>
      </w:r>
      <w:r>
        <w:rPr>
          <w:rStyle w:val="KeywordTok"/>
        </w:rPr>
        <w:t xml:space="preserve">plot</w:t>
      </w:r>
      <w:r>
        <w:rPr>
          <w:rStyle w:val="NormalTok"/>
        </w:rPr>
        <w:t xml:space="preserve">(mds</w:t>
      </w:r>
      <w:r>
        <w:rPr>
          <w:rStyle w:val="FloatTok"/>
        </w:rPr>
        <w:t xml:space="preserve">.2</w:t>
      </w:r>
      <w:r>
        <w:rPr>
          <w:rStyle w:val="OperatorTok"/>
        </w:rPr>
        <w:t xml:space="preserve">$</w:t>
      </w:r>
      <w:r>
        <w:rPr>
          <w:rStyle w:val="NormalTok"/>
        </w:rPr>
        <w:t xml:space="preserve">points, </w:t>
      </w:r>
      <w:r>
        <w:rPr>
          <w:rStyle w:val="DataTypeTok"/>
        </w:rPr>
        <w:t xml:space="preserve">pch =</w:t>
      </w:r>
      <w:r>
        <w:rPr>
          <w:rStyle w:val="NormalTok"/>
        </w:rPr>
        <w:t xml:space="preserve"> </w:t>
      </w:r>
      <w:r>
        <w:rPr>
          <w:rStyle w:val="DecValTok"/>
        </w:rPr>
        <w:t xml:space="preserve">19</w:t>
      </w:r>
      <w:r>
        <w:rPr>
          <w:rStyle w:val="NormalTok"/>
        </w:rPr>
        <w:t xml:space="preserve">)</w:t>
      </w:r>
      <w:r>
        <w:br w:type="textWrapping"/>
      </w:r>
      <w:r>
        <w:rPr>
          <w:rStyle w:val="KeywordTok"/>
        </w:rPr>
        <w:t xml:space="preserve">abline</w:t>
      </w:r>
      <w:r>
        <w:rPr>
          <w:rStyle w:val="NormalTok"/>
        </w:rPr>
        <w:t xml:space="preserve">(</w:t>
      </w:r>
      <w:r>
        <w:rPr>
          <w:rStyle w:val="DataTypeTok"/>
        </w:rPr>
        <w:t xml:space="preserve">h=</w:t>
      </w:r>
      <w:r>
        <w:rPr>
          <w:rStyle w:val="DecValTok"/>
        </w:rPr>
        <w:t xml:space="preserve">0</w:t>
      </w:r>
      <w:r>
        <w:rPr>
          <w:rStyle w:val="NormalTok"/>
        </w:rPr>
        <w:t xml:space="preserve">, </w:t>
      </w:r>
      <w:r>
        <w:rPr>
          <w:rStyle w:val="DataTypeTok"/>
        </w:rPr>
        <w:t xml:space="preserve">v=</w:t>
      </w:r>
      <w:r>
        <w:rPr>
          <w:rStyle w:val="DecValTok"/>
        </w:rPr>
        <w:t xml:space="preserve">0</w:t>
      </w:r>
      <w:r>
        <w:rPr>
          <w:rStyle w:val="NormalTok"/>
        </w:rPr>
        <w:t xml:space="preserve">, </w:t>
      </w:r>
      <w:r>
        <w:rPr>
          <w:rStyle w:val="DataTypeTok"/>
        </w:rPr>
        <w:t xml:space="preserve">lty=</w:t>
      </w:r>
      <w:r>
        <w:rPr>
          <w:rStyle w:val="DecValTok"/>
        </w:rPr>
        <w:t xml:space="preserve">2</w:t>
      </w:r>
      <w:r>
        <w:rPr>
          <w:rStyle w:val="NormalTok"/>
        </w:rPr>
        <w:t xml:space="preserve">)</w:t>
      </w:r>
      <w:r>
        <w:br w:type="textWrapping"/>
      </w:r>
      <w:r>
        <w:rPr>
          <w:rStyle w:val="KeywordTok"/>
        </w:rPr>
        <w:t xml:space="preserve">text</w:t>
      </w:r>
      <w:r>
        <w:rPr>
          <w:rStyle w:val="NormalTok"/>
        </w:rPr>
        <w:t xml:space="preserve">(mds</w:t>
      </w:r>
      <w:r>
        <w:rPr>
          <w:rStyle w:val="FloatTok"/>
        </w:rPr>
        <w:t xml:space="preserve">.2</w:t>
      </w:r>
      <w:r>
        <w:rPr>
          <w:rStyle w:val="OperatorTok"/>
        </w:rPr>
        <w:t xml:space="preserve">$</w:t>
      </w:r>
      <w:r>
        <w:rPr>
          <w:rStyle w:val="NormalTok"/>
        </w:rPr>
        <w:t xml:space="preserve">points, </w:t>
      </w:r>
      <w:r>
        <w:rPr>
          <w:rStyle w:val="DataTypeTok"/>
        </w:rPr>
        <w:t xml:space="preserve">pos =</w:t>
      </w:r>
      <w:r>
        <w:rPr>
          <w:rStyle w:val="NormalTok"/>
        </w:rPr>
        <w:t xml:space="preserve"> </w:t>
      </w:r>
      <w:r>
        <w:rPr>
          <w:rStyle w:val="DecValTok"/>
        </w:rPr>
        <w:t xml:space="preserve">4</w:t>
      </w:r>
      <w:r>
        <w:rPr>
          <w:rStyle w:val="NormalTok"/>
        </w:rPr>
        <w:t xml:space="preserve">, </w:t>
      </w:r>
      <w:r>
        <w:rPr>
          <w:rStyle w:val="DataTypeTok"/>
        </w:rPr>
        <w:t xml:space="preserve">labels =</w:t>
      </w:r>
      <w:r>
        <w:rPr>
          <w:rStyle w:val="NormalTok"/>
        </w:rPr>
        <w:t xml:space="preserve"> </w:t>
      </w:r>
      <w:r>
        <w:rPr>
          <w:rStyle w:val="KeywordTok"/>
        </w:rPr>
        <w:t xml:space="preserve">rownames</w:t>
      </w:r>
      <w:r>
        <w:rPr>
          <w:rStyle w:val="NormalTok"/>
        </w:rPr>
        <w:t xml:space="preserve">(USArrests</w:t>
      </w:r>
      <w:r>
        <w:rPr>
          <w:rStyle w:val="FloatTok"/>
        </w:rPr>
        <w:t xml:space="preserve">.2</w:t>
      </w:r>
      <w:r>
        <w:rPr>
          <w:rStyle w:val="NormalTok"/>
        </w:rPr>
        <w:t xml:space="preserve">))</w:t>
      </w:r>
      <w:r>
        <w:br w:type="textWrapping"/>
      </w:r>
      <w:r>
        <w:br w:type="textWrapping"/>
      </w:r>
      <w:r>
        <w:rPr>
          <w:rStyle w:val="CommentTok"/>
        </w:rPr>
        <w:t xml:space="preserve"># Compare with PCA (first two PCs):</w:t>
      </w:r>
      <w:r>
        <w:br w:type="textWrapping"/>
      </w:r>
      <w:r>
        <w:rPr>
          <w:rStyle w:val="KeywordTok"/>
        </w:rPr>
        <w:t xml:space="preserve">arrows</w:t>
      </w:r>
      <w:r>
        <w:rPr>
          <w:rStyle w:val="NormalTok"/>
        </w:rPr>
        <w:t xml:space="preserve">(</w:t>
      </w:r>
      <w:r>
        <w:br w:type="textWrapping"/>
      </w:r>
      <w:r>
        <w:rPr>
          <w:rStyle w:val="NormalTok"/>
        </w:rPr>
        <w:t xml:space="preserve">  </w:t>
      </w:r>
      <w:r>
        <w:rPr>
          <w:rStyle w:val="DataTypeTok"/>
        </w:rPr>
        <w:t xml:space="preserve">x0 =</w:t>
      </w:r>
      <w:r>
        <w:rPr>
          <w:rStyle w:val="NormalTok"/>
        </w:rPr>
        <w:t xml:space="preserve"> mds</w:t>
      </w:r>
      <w:r>
        <w:rPr>
          <w:rStyle w:val="FloatTok"/>
        </w:rPr>
        <w:t xml:space="preserve">.2</w:t>
      </w:r>
      <w:r>
        <w:rPr>
          <w:rStyle w:val="OperatorTok"/>
        </w:rPr>
        <w:t xml:space="preserve">$</w:t>
      </w:r>
      <w:r>
        <w:rPr>
          <w:rStyle w:val="NormalTok"/>
        </w:rPr>
        <w:t xml:space="preserve">points[,</w:t>
      </w:r>
      <w:r>
        <w:rPr>
          <w:rStyle w:val="DecValTok"/>
        </w:rPr>
        <w:t xml:space="preserve">1</w:t>
      </w:r>
      <w:r>
        <w:rPr>
          <w:rStyle w:val="NormalTok"/>
        </w:rPr>
        <w:t xml:space="preserve">], </w:t>
      </w:r>
      <w:r>
        <w:rPr>
          <w:rStyle w:val="DataTypeTok"/>
        </w:rPr>
        <w:t xml:space="preserve">y0 =</w:t>
      </w:r>
      <w:r>
        <w:rPr>
          <w:rStyle w:val="NormalTok"/>
        </w:rPr>
        <w:t xml:space="preserve"> mds</w:t>
      </w:r>
      <w:r>
        <w:rPr>
          <w:rStyle w:val="FloatTok"/>
        </w:rPr>
        <w:t xml:space="preserve">.2</w:t>
      </w:r>
      <w:r>
        <w:rPr>
          <w:rStyle w:val="OperatorTok"/>
        </w:rPr>
        <w:t xml:space="preserve">$</w:t>
      </w:r>
      <w:r>
        <w:rPr>
          <w:rStyle w:val="NormalTok"/>
        </w:rPr>
        <w:t xml:space="preserve">points[,</w:t>
      </w:r>
      <w:r>
        <w:rPr>
          <w:rStyle w:val="DecValTok"/>
        </w:rPr>
        <w:t xml:space="preserve">2</w:t>
      </w:r>
      <w:r>
        <w:rPr>
          <w:rStyle w:val="NormalTok"/>
        </w:rPr>
        <w:t xml:space="preserve">], </w:t>
      </w:r>
      <w:r>
        <w:br w:type="textWrapping"/>
      </w:r>
      <w:r>
        <w:rPr>
          <w:rStyle w:val="NormalTok"/>
        </w:rPr>
        <w:t xml:space="preserve">  </w:t>
      </w:r>
      <w:r>
        <w:rPr>
          <w:rStyle w:val="DataTypeTok"/>
        </w:rPr>
        <w:t xml:space="preserve">x1 =</w:t>
      </w:r>
      <w:r>
        <w:rPr>
          <w:rStyle w:val="NormalTok"/>
        </w:rPr>
        <w:t xml:space="preserve"> pca</w:t>
      </w:r>
      <w:r>
        <w:rPr>
          <w:rStyle w:val="FloatTok"/>
        </w:rPr>
        <w:t xml:space="preserve">.1</w:t>
      </w:r>
      <w:r>
        <w:rPr>
          <w:rStyle w:val="OperatorTok"/>
        </w:rPr>
        <w:t xml:space="preserve">$</w:t>
      </w:r>
      <w:r>
        <w:rPr>
          <w:rStyle w:val="NormalTok"/>
        </w:rPr>
        <w:t xml:space="preserve">x[,</w:t>
      </w:r>
      <w:r>
        <w:rPr>
          <w:rStyle w:val="DecValTok"/>
        </w:rPr>
        <w:t xml:space="preserve">1</w:t>
      </w:r>
      <w:r>
        <w:rPr>
          <w:rStyle w:val="NormalTok"/>
        </w:rPr>
        <w:t xml:space="preserve">], </w:t>
      </w:r>
      <w:r>
        <w:rPr>
          <w:rStyle w:val="DataTypeTok"/>
        </w:rPr>
        <w:t xml:space="preserve">y1 =</w:t>
      </w:r>
      <w:r>
        <w:rPr>
          <w:rStyle w:val="NormalTok"/>
        </w:rPr>
        <w:t xml:space="preserve"> pca</w:t>
      </w:r>
      <w:r>
        <w:rPr>
          <w:rStyle w:val="FloatTok"/>
        </w:rPr>
        <w:t xml:space="preserve">.1</w:t>
      </w:r>
      <w:r>
        <w:rPr>
          <w:rStyle w:val="OperatorTok"/>
        </w:rPr>
        <w:t xml:space="preserve">$</w:t>
      </w:r>
      <w:r>
        <w:rPr>
          <w:rStyle w:val="NormalTok"/>
        </w:rPr>
        <w:t xml:space="preserve">x[,</w:t>
      </w:r>
      <w:r>
        <w:rPr>
          <w:rStyle w:val="DecValTok"/>
        </w:rPr>
        <w:t xml:space="preserve">2</w:t>
      </w:r>
      <w:r>
        <w:rPr>
          <w:rStyle w:val="NormalTok"/>
        </w:rPr>
        <w:t xml:space="preserve">], </w:t>
      </w:r>
      <w:r>
        <w:br w:type="textWrapping"/>
      </w:r>
      <w:r>
        <w:rPr>
          <w:rStyle w:val="NormalTok"/>
        </w:rPr>
        <w:t xml:space="preserve">  </w:t>
      </w:r>
      <w:r>
        <w:rPr>
          <w:rStyle w:val="DataTypeTok"/>
        </w:rPr>
        <w:t xml:space="preserve">col=</w:t>
      </w:r>
      <w:r>
        <w:rPr>
          <w:rStyle w:val="StringTok"/>
        </w:rPr>
        <w:t xml:space="preserve">'red'</w:t>
      </w:r>
      <w:r>
        <w:rPr>
          <w:rStyle w:val="NormalTok"/>
        </w:rPr>
        <w:t xml:space="preserve">, </w:t>
      </w:r>
      <w:r>
        <w:rPr>
          <w:rStyle w:val="DataTypeTok"/>
        </w:rPr>
        <w:t xml:space="preserve">pch=</w:t>
      </w:r>
      <w:r>
        <w:rPr>
          <w:rStyle w:val="DecValTok"/>
        </w:rPr>
        <w:t xml:space="preserve">19</w:t>
      </w:r>
      <w:r>
        <w:rPr>
          <w:rStyle w:val="NormalTok"/>
        </w:rPr>
        <w:t xml:space="preserve">, </w:t>
      </w:r>
      <w:r>
        <w:rPr>
          <w:rStyle w:val="DataTypeTok"/>
        </w:rPr>
        <w:t xml:space="preserve">cex=</w:t>
      </w:r>
      <w:r>
        <w:rPr>
          <w:rStyle w:val="FloatTok"/>
        </w:rPr>
        <w:t xml:space="preserve">0.5</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SammonMDS-1.png" id="0" name="Picture"/>
                    <pic:cNvPicPr>
                      <a:picLocks noChangeArrowheads="1" noChangeAspect="1"/>
                    </pic:cNvPicPr>
                  </pic:nvPicPr>
                  <pic:blipFill>
                    <a:blip r:embed="rId467"/>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113"/>
          <w:ilvl w:val="0"/>
        </w:numPr>
      </w:pPr>
      <w:r>
        <w:rPr>
          <w:rStyle w:val="VerbatimChar"/>
        </w:rPr>
        <w:t xml:space="preserve">MASS::sammon</w:t>
      </w:r>
      <w:r>
        <w:t xml:space="preserve"> </w:t>
      </w:r>
      <w:r>
        <w:t xml:space="preserve">does the embedding.</w:t>
      </w:r>
    </w:p>
    <w:p>
      <w:pPr>
        <w:pStyle w:val="Compact"/>
        <w:numPr>
          <w:numId w:val="1113"/>
          <w:ilvl w:val="0"/>
        </w:numPr>
      </w:pPr>
      <w:r>
        <w:t xml:space="preserve">Sammon stress is different than PCA.</w:t>
      </w:r>
    </w:p>
    <w:p>
      <w:pPr>
        <w:pStyle w:val="Heading4"/>
      </w:pPr>
      <w:bookmarkStart w:id="468" w:name="t-sne-1"/>
      <w:r>
        <w:t xml:space="preserve">t-SNE</w:t>
      </w:r>
      <w:bookmarkEnd w:id="468"/>
    </w:p>
    <w:p>
      <w:pPr>
        <w:pStyle w:val="FirstParagraph"/>
      </w:pPr>
      <w:r>
        <w:t xml:space="preserve">For a native R implementation:</w:t>
      </w:r>
      <w:r>
        <w:t xml:space="preserve"> </w:t>
      </w:r>
      <w:hyperlink r:id="rId469">
        <w:r>
          <w:rPr>
            <w:rStyle w:val="Hyperlink"/>
          </w:rPr>
          <w:t xml:space="preserve">tsne package</w:t>
        </w:r>
      </w:hyperlink>
      <w:r>
        <w:t xml:space="preserve">.</w:t>
      </w:r>
      <w:r>
        <w:t xml:space="preserve"> </w:t>
      </w:r>
      <w:r>
        <w:t xml:space="preserve">For an R wrapper for C libraries:</w:t>
      </w:r>
      <w:r>
        <w:t xml:space="preserve"> </w:t>
      </w:r>
      <w:hyperlink r:id="rId470">
        <w:r>
          <w:rPr>
            <w:rStyle w:val="Hyperlink"/>
          </w:rPr>
          <w:t xml:space="preserve">Rtsne package</w:t>
        </w:r>
      </w:hyperlink>
      <w:r>
        <w:t xml:space="preserve">.</w:t>
      </w:r>
    </w:p>
    <w:p>
      <w:pPr>
        <w:pStyle w:val="BodyText"/>
      </w:pPr>
      <w:r>
        <w:t xml:space="preserve">The</w:t>
      </w:r>
      <w:r>
        <w:t xml:space="preserve"> </w:t>
      </w:r>
      <w:hyperlink r:id="rId471">
        <w:r>
          <w:rPr>
            <w:rStyle w:val="Hyperlink"/>
          </w:rPr>
          <w:t xml:space="preserve">MNIST</w:t>
        </w:r>
      </w:hyperlink>
      <w:r>
        <w:t xml:space="preserve"> </w:t>
      </w:r>
      <w:r>
        <w:t xml:space="preserve">image bank of hand-written images has its own data format. The import process is adapted from</w:t>
      </w:r>
      <w:r>
        <w:t xml:space="preserve"> </w:t>
      </w:r>
      <w:hyperlink r:id="rId472">
        <w:r>
          <w:rPr>
            <w:rStyle w:val="Hyperlink"/>
          </w:rPr>
          <w:t xml:space="preserve">David Dalpiaz</w:t>
        </w:r>
      </w:hyperlink>
      <w:r>
        <w:t xml:space="preserve">:</w:t>
      </w:r>
    </w:p>
    <w:p>
      <w:pPr>
        <w:pStyle w:val="SourceCode"/>
      </w:pPr>
      <w:r>
        <w:rPr>
          <w:rStyle w:val="NormalTok"/>
        </w:rPr>
        <w:t xml:space="preserve">show_digit &lt;-</w:t>
      </w:r>
      <w:r>
        <w:rPr>
          <w:rStyle w:val="StringTok"/>
        </w:rPr>
        <w:t xml:space="preserve"> </w:t>
      </w:r>
      <w:r>
        <w:rPr>
          <w:rStyle w:val="ControlFlowTok"/>
        </w:rPr>
        <w:t xml:space="preserve">function</w:t>
      </w:r>
      <w:r>
        <w:rPr>
          <w:rStyle w:val="NormalTok"/>
        </w:rPr>
        <w:t xml:space="preserve">(arr784, </w:t>
      </w:r>
      <w:r>
        <w:rPr>
          <w:rStyle w:val="DataTypeTok"/>
        </w:rPr>
        <w:t xml:space="preserve">col =</w:t>
      </w:r>
      <w:r>
        <w:rPr>
          <w:rStyle w:val="NormalTok"/>
        </w:rPr>
        <w:t xml:space="preserve"> </w:t>
      </w:r>
      <w:r>
        <w:rPr>
          <w:rStyle w:val="KeywordTok"/>
        </w:rPr>
        <w:t xml:space="preserve">gray</w:t>
      </w:r>
      <w:r>
        <w:rPr>
          <w:rStyle w:val="NormalTok"/>
        </w:rPr>
        <w:t xml:space="preserve">(</w:t>
      </w:r>
      <w:r>
        <w:rPr>
          <w:rStyle w:val="DecValTok"/>
        </w:rPr>
        <w:t xml:space="preserve">12</w:t>
      </w:r>
      <w:r>
        <w:rPr>
          <w:rStyle w:val="OperatorTok"/>
        </w:rPr>
        <w:t xml:space="preserve">:</w:t>
      </w:r>
      <w:r>
        <w:rPr>
          <w:rStyle w:val="DecValTok"/>
        </w:rPr>
        <w:t xml:space="preserve">1</w:t>
      </w:r>
      <w:r>
        <w:rPr>
          <w:rStyle w:val="NormalTok"/>
        </w:rPr>
        <w:t xml:space="preserve"> </w:t>
      </w:r>
      <w:r>
        <w:rPr>
          <w:rStyle w:val="OperatorTok"/>
        </w:rPr>
        <w:t xml:space="preserve">/</w:t>
      </w:r>
      <w:r>
        <w:rPr>
          <w:rStyle w:val="StringTok"/>
        </w:rPr>
        <w:t xml:space="preserve"> </w:t>
      </w:r>
      <w:r>
        <w:rPr>
          <w:rStyle w:val="DecValTok"/>
        </w:rPr>
        <w:t xml:space="preserve">12</w:t>
      </w:r>
      <w:r>
        <w:rPr>
          <w:rStyle w:val="NormalTok"/>
        </w:rPr>
        <w:t xml:space="preserve">), ...) {</w:t>
      </w:r>
      <w:r>
        <w:br w:type="textWrapping"/>
      </w:r>
      <w:r>
        <w:rPr>
          <w:rStyle w:val="NormalTok"/>
        </w:rPr>
        <w:t xml:space="preserve">  </w:t>
      </w:r>
      <w:r>
        <w:rPr>
          <w:rStyle w:val="KeywordTok"/>
        </w:rPr>
        <w:t xml:space="preserve">image</w:t>
      </w:r>
      <w:r>
        <w:rPr>
          <w:rStyle w:val="NormalTok"/>
        </w:rPr>
        <w:t xml:space="preserve">(</w:t>
      </w:r>
      <w:r>
        <w:rPr>
          <w:rStyle w:val="KeywordTok"/>
        </w:rPr>
        <w:t xml:space="preserve">matrix</w:t>
      </w:r>
      <w:r>
        <w:rPr>
          <w:rStyle w:val="NormalTok"/>
        </w:rPr>
        <w:t xml:space="preserve">(</w:t>
      </w:r>
      <w:r>
        <w:rPr>
          <w:rStyle w:val="KeywordTok"/>
        </w:rPr>
        <w:t xml:space="preserve">as.matrix</w:t>
      </w:r>
      <w:r>
        <w:rPr>
          <w:rStyle w:val="NormalTok"/>
        </w:rPr>
        <w:t xml:space="preserve">(arr784[</w:t>
      </w:r>
      <w:r>
        <w:rPr>
          <w:rStyle w:val="OperatorTok"/>
        </w:rPr>
        <w:t xml:space="preserve">-</w:t>
      </w:r>
      <w:r>
        <w:rPr>
          <w:rStyle w:val="DecValTok"/>
        </w:rPr>
        <w:t xml:space="preserve">785</w:t>
      </w:r>
      <w:r>
        <w:rPr>
          <w:rStyle w:val="NormalTok"/>
        </w:rPr>
        <w:t xml:space="preserve">]), </w:t>
      </w:r>
      <w:r>
        <w:rPr>
          <w:rStyle w:val="DataTypeTok"/>
        </w:rPr>
        <w:t xml:space="preserve">nrow =</w:t>
      </w:r>
      <w:r>
        <w:rPr>
          <w:rStyle w:val="NormalTok"/>
        </w:rPr>
        <w:t xml:space="preserve"> </w:t>
      </w:r>
      <w:r>
        <w:rPr>
          <w:rStyle w:val="DecValTok"/>
        </w:rPr>
        <w:t xml:space="preserve">28</w:t>
      </w:r>
      <w:r>
        <w:rPr>
          <w:rStyle w:val="NormalTok"/>
        </w:rPr>
        <w:t xml:space="preserve">)[, </w:t>
      </w:r>
      <w:r>
        <w:rPr>
          <w:rStyle w:val="DecValTok"/>
        </w:rPr>
        <w:t xml:space="preserve">28</w:t>
      </w:r>
      <w:r>
        <w:rPr>
          <w:rStyle w:val="OperatorTok"/>
        </w:rPr>
        <w:t xml:space="preserve">:</w:t>
      </w:r>
      <w:r>
        <w:rPr>
          <w:rStyle w:val="DecValTok"/>
        </w:rPr>
        <w:t xml:space="preserve">1</w:t>
      </w:r>
      <w:r>
        <w:rPr>
          <w:rStyle w:val="NormalTok"/>
        </w:rPr>
        <w:t xml:space="preserve">], </w:t>
      </w:r>
      <w:r>
        <w:rPr>
          <w:rStyle w:val="DataTypeTok"/>
        </w:rPr>
        <w:t xml:space="preserve">col =</w:t>
      </w:r>
      <w:r>
        <w:rPr>
          <w:rStyle w:val="NormalTok"/>
        </w:rPr>
        <w:t xml:space="preserve"> col, ...)</w:t>
      </w:r>
      <w:r>
        <w:br w:type="textWrapping"/>
      </w:r>
      <w:r>
        <w:rPr>
          <w:rStyle w:val="NormalTok"/>
        </w:rPr>
        <w:t xml:space="preserve">}</w:t>
      </w:r>
      <w:r>
        <w:br w:type="textWrapping"/>
      </w:r>
      <w:r>
        <w:br w:type="textWrapping"/>
      </w:r>
      <w:r>
        <w:rPr>
          <w:rStyle w:val="CommentTok"/>
        </w:rPr>
        <w:t xml:space="preserve"># load image files</w:t>
      </w:r>
      <w:r>
        <w:br w:type="textWrapping"/>
      </w:r>
      <w:r>
        <w:rPr>
          <w:rStyle w:val="NormalTok"/>
        </w:rPr>
        <w:t xml:space="preserve">load_image_file &lt;-</w:t>
      </w:r>
      <w:r>
        <w:rPr>
          <w:rStyle w:val="StringTok"/>
        </w:rPr>
        <w:t xml:space="preserve"> </w:t>
      </w:r>
      <w:r>
        <w:rPr>
          <w:rStyle w:val="ControlFlowTok"/>
        </w:rPr>
        <w:t xml:space="preserve">function</w:t>
      </w:r>
      <w:r>
        <w:rPr>
          <w:rStyle w:val="NormalTok"/>
        </w:rPr>
        <w:t xml:space="preserve">(filename) {</w:t>
      </w:r>
      <w:r>
        <w:br w:type="textWrapping"/>
      </w:r>
      <w:r>
        <w:rPr>
          <w:rStyle w:val="NormalTok"/>
        </w:rPr>
        <w:t xml:space="preserve">  ret &lt;-</w:t>
      </w:r>
      <w:r>
        <w:rPr>
          <w:rStyle w:val="StringTok"/>
        </w:rPr>
        <w:t xml:space="preserve"> </w:t>
      </w:r>
      <w:r>
        <w:rPr>
          <w:rStyle w:val="KeywordTok"/>
        </w:rPr>
        <w:t xml:space="preserve">list</w:t>
      </w:r>
      <w:r>
        <w:rPr>
          <w:rStyle w:val="NormalTok"/>
        </w:rPr>
        <w:t xml:space="preserve">()</w:t>
      </w:r>
      <w:r>
        <w:br w:type="textWrapping"/>
      </w:r>
      <w:r>
        <w:rPr>
          <w:rStyle w:val="NormalTok"/>
        </w:rPr>
        <w:t xml:space="preserve">  f &lt;-</w:t>
      </w:r>
      <w:r>
        <w:rPr>
          <w:rStyle w:val="StringTok"/>
        </w:rPr>
        <w:t xml:space="preserve"> </w:t>
      </w:r>
      <w:r>
        <w:rPr>
          <w:rStyle w:val="KeywordTok"/>
        </w:rPr>
        <w:t xml:space="preserve">file</w:t>
      </w:r>
      <w:r>
        <w:rPr>
          <w:rStyle w:val="NormalTok"/>
        </w:rPr>
        <w:t xml:space="preserve">(filename, </w:t>
      </w:r>
      <w:r>
        <w:rPr>
          <w:rStyle w:val="StringTok"/>
        </w:rPr>
        <w:t xml:space="preserve">'rb'</w:t>
      </w:r>
      <w:r>
        <w:rPr>
          <w:rStyle w:val="NormalTok"/>
        </w:rPr>
        <w:t xml:space="preserve">)</w:t>
      </w:r>
      <w:r>
        <w:br w:type="textWrapping"/>
      </w:r>
      <w:r>
        <w:rPr>
          <w:rStyle w:val="NormalTok"/>
        </w:rPr>
        <w:t xml:space="preserve">  </w:t>
      </w:r>
      <w:r>
        <w:rPr>
          <w:rStyle w:val="KeywordTok"/>
        </w:rPr>
        <w:t xml:space="preserve">readBin</w:t>
      </w:r>
      <w:r>
        <w:rPr>
          <w:rStyle w:val="NormalTok"/>
        </w:rPr>
        <w:t xml:space="preserve">(f, </w:t>
      </w:r>
      <w:r>
        <w:rPr>
          <w:rStyle w:val="StringTok"/>
        </w:rPr>
        <w:t xml:space="preserve">'integer'</w:t>
      </w:r>
      <w:r>
        <w:rPr>
          <w:rStyle w:val="NormalTok"/>
        </w:rPr>
        <w:t xml:space="preserve">, </w:t>
      </w:r>
      <w:r>
        <w:rPr>
          <w:rStyle w:val="DataTypeTok"/>
        </w:rPr>
        <w:t xml:space="preserve">n =</w:t>
      </w:r>
      <w:r>
        <w:rPr>
          <w:rStyle w:val="NormalTok"/>
        </w:rPr>
        <w:t xml:space="preserve"> </w:t>
      </w:r>
      <w:r>
        <w:rPr>
          <w:rStyle w:val="DecValTok"/>
        </w:rPr>
        <w:t xml:space="preserve">1</w:t>
      </w:r>
      <w:r>
        <w:rPr>
          <w:rStyle w:val="NormalTok"/>
        </w:rPr>
        <w:t xml:space="preserve">, </w:t>
      </w:r>
      <w:r>
        <w:rPr>
          <w:rStyle w:val="DataTypeTok"/>
        </w:rPr>
        <w:t xml:space="preserve">size =</w:t>
      </w:r>
      <w:r>
        <w:rPr>
          <w:rStyle w:val="NormalTok"/>
        </w:rPr>
        <w:t xml:space="preserve"> </w:t>
      </w:r>
      <w:r>
        <w:rPr>
          <w:rStyle w:val="DecValTok"/>
        </w:rPr>
        <w:t xml:space="preserve">4</w:t>
      </w:r>
      <w:r>
        <w:rPr>
          <w:rStyle w:val="NormalTok"/>
        </w:rPr>
        <w:t xml:space="preserve">, </w:t>
      </w:r>
      <w:r>
        <w:rPr>
          <w:rStyle w:val="DataTypeTok"/>
        </w:rPr>
        <w:t xml:space="preserve">endian =</w:t>
      </w:r>
      <w:r>
        <w:rPr>
          <w:rStyle w:val="NormalTok"/>
        </w:rPr>
        <w:t xml:space="preserve"> </w:t>
      </w:r>
      <w:r>
        <w:rPr>
          <w:rStyle w:val="StringTok"/>
        </w:rPr>
        <w:t xml:space="preserve">'big'</w:t>
      </w:r>
      <w:r>
        <w:rPr>
          <w:rStyle w:val="NormalTok"/>
        </w:rPr>
        <w:t xml:space="preserve">)</w:t>
      </w:r>
      <w:r>
        <w:br w:type="textWrapping"/>
      </w:r>
      <w:r>
        <w:rPr>
          <w:rStyle w:val="NormalTok"/>
        </w:rPr>
        <w:t xml:space="preserve">  n    &lt;-</w:t>
      </w:r>
      <w:r>
        <w:rPr>
          <w:rStyle w:val="StringTok"/>
        </w:rPr>
        <w:t xml:space="preserve"> </w:t>
      </w:r>
      <w:r>
        <w:rPr>
          <w:rStyle w:val="KeywordTok"/>
        </w:rPr>
        <w:t xml:space="preserve">readBin</w:t>
      </w:r>
      <w:r>
        <w:rPr>
          <w:rStyle w:val="NormalTok"/>
        </w:rPr>
        <w:t xml:space="preserve">(f, </w:t>
      </w:r>
      <w:r>
        <w:rPr>
          <w:rStyle w:val="StringTok"/>
        </w:rPr>
        <w:t xml:space="preserve">'integer'</w:t>
      </w:r>
      <w:r>
        <w:rPr>
          <w:rStyle w:val="NormalTok"/>
        </w:rPr>
        <w:t xml:space="preserve">, </w:t>
      </w:r>
      <w:r>
        <w:rPr>
          <w:rStyle w:val="DataTypeTok"/>
        </w:rPr>
        <w:t xml:space="preserve">n =</w:t>
      </w:r>
      <w:r>
        <w:rPr>
          <w:rStyle w:val="NormalTok"/>
        </w:rPr>
        <w:t xml:space="preserve"> </w:t>
      </w:r>
      <w:r>
        <w:rPr>
          <w:rStyle w:val="DecValTok"/>
        </w:rPr>
        <w:t xml:space="preserve">1</w:t>
      </w:r>
      <w:r>
        <w:rPr>
          <w:rStyle w:val="NormalTok"/>
        </w:rPr>
        <w:t xml:space="preserve">, </w:t>
      </w:r>
      <w:r>
        <w:rPr>
          <w:rStyle w:val="DataTypeTok"/>
        </w:rPr>
        <w:t xml:space="preserve">size =</w:t>
      </w:r>
      <w:r>
        <w:rPr>
          <w:rStyle w:val="NormalTok"/>
        </w:rPr>
        <w:t xml:space="preserve"> </w:t>
      </w:r>
      <w:r>
        <w:rPr>
          <w:rStyle w:val="DecValTok"/>
        </w:rPr>
        <w:t xml:space="preserve">4</w:t>
      </w:r>
      <w:r>
        <w:rPr>
          <w:rStyle w:val="NormalTok"/>
        </w:rPr>
        <w:t xml:space="preserve">, </w:t>
      </w:r>
      <w:r>
        <w:rPr>
          <w:rStyle w:val="DataTypeTok"/>
        </w:rPr>
        <w:t xml:space="preserve">endian =</w:t>
      </w:r>
      <w:r>
        <w:rPr>
          <w:rStyle w:val="NormalTok"/>
        </w:rPr>
        <w:t xml:space="preserve"> </w:t>
      </w:r>
      <w:r>
        <w:rPr>
          <w:rStyle w:val="StringTok"/>
        </w:rPr>
        <w:t xml:space="preserve">'big'</w:t>
      </w:r>
      <w:r>
        <w:rPr>
          <w:rStyle w:val="NormalTok"/>
        </w:rPr>
        <w:t xml:space="preserve">)</w:t>
      </w:r>
      <w:r>
        <w:br w:type="textWrapping"/>
      </w:r>
      <w:r>
        <w:rPr>
          <w:rStyle w:val="NormalTok"/>
        </w:rPr>
        <w:t xml:space="preserve">  nrow &lt;-</w:t>
      </w:r>
      <w:r>
        <w:rPr>
          <w:rStyle w:val="StringTok"/>
        </w:rPr>
        <w:t xml:space="preserve"> </w:t>
      </w:r>
      <w:r>
        <w:rPr>
          <w:rStyle w:val="KeywordTok"/>
        </w:rPr>
        <w:t xml:space="preserve">readBin</w:t>
      </w:r>
      <w:r>
        <w:rPr>
          <w:rStyle w:val="NormalTok"/>
        </w:rPr>
        <w:t xml:space="preserve">(f, </w:t>
      </w:r>
      <w:r>
        <w:rPr>
          <w:rStyle w:val="StringTok"/>
        </w:rPr>
        <w:t xml:space="preserve">'integer'</w:t>
      </w:r>
      <w:r>
        <w:rPr>
          <w:rStyle w:val="NormalTok"/>
        </w:rPr>
        <w:t xml:space="preserve">, </w:t>
      </w:r>
      <w:r>
        <w:rPr>
          <w:rStyle w:val="DataTypeTok"/>
        </w:rPr>
        <w:t xml:space="preserve">n =</w:t>
      </w:r>
      <w:r>
        <w:rPr>
          <w:rStyle w:val="NormalTok"/>
        </w:rPr>
        <w:t xml:space="preserve"> </w:t>
      </w:r>
      <w:r>
        <w:rPr>
          <w:rStyle w:val="DecValTok"/>
        </w:rPr>
        <w:t xml:space="preserve">1</w:t>
      </w:r>
      <w:r>
        <w:rPr>
          <w:rStyle w:val="NormalTok"/>
        </w:rPr>
        <w:t xml:space="preserve">, </w:t>
      </w:r>
      <w:r>
        <w:rPr>
          <w:rStyle w:val="DataTypeTok"/>
        </w:rPr>
        <w:t xml:space="preserve">size =</w:t>
      </w:r>
      <w:r>
        <w:rPr>
          <w:rStyle w:val="NormalTok"/>
        </w:rPr>
        <w:t xml:space="preserve"> </w:t>
      </w:r>
      <w:r>
        <w:rPr>
          <w:rStyle w:val="DecValTok"/>
        </w:rPr>
        <w:t xml:space="preserve">4</w:t>
      </w:r>
      <w:r>
        <w:rPr>
          <w:rStyle w:val="NormalTok"/>
        </w:rPr>
        <w:t xml:space="preserve">, </w:t>
      </w:r>
      <w:r>
        <w:rPr>
          <w:rStyle w:val="DataTypeTok"/>
        </w:rPr>
        <w:t xml:space="preserve">endian =</w:t>
      </w:r>
      <w:r>
        <w:rPr>
          <w:rStyle w:val="NormalTok"/>
        </w:rPr>
        <w:t xml:space="preserve"> </w:t>
      </w:r>
      <w:r>
        <w:rPr>
          <w:rStyle w:val="StringTok"/>
        </w:rPr>
        <w:t xml:space="preserve">'big'</w:t>
      </w:r>
      <w:r>
        <w:rPr>
          <w:rStyle w:val="NormalTok"/>
        </w:rPr>
        <w:t xml:space="preserve">)</w:t>
      </w:r>
      <w:r>
        <w:br w:type="textWrapping"/>
      </w:r>
      <w:r>
        <w:rPr>
          <w:rStyle w:val="NormalTok"/>
        </w:rPr>
        <w:t xml:space="preserve">  ncol &lt;-</w:t>
      </w:r>
      <w:r>
        <w:rPr>
          <w:rStyle w:val="StringTok"/>
        </w:rPr>
        <w:t xml:space="preserve"> </w:t>
      </w:r>
      <w:r>
        <w:rPr>
          <w:rStyle w:val="KeywordTok"/>
        </w:rPr>
        <w:t xml:space="preserve">readBin</w:t>
      </w:r>
      <w:r>
        <w:rPr>
          <w:rStyle w:val="NormalTok"/>
        </w:rPr>
        <w:t xml:space="preserve">(f, </w:t>
      </w:r>
      <w:r>
        <w:rPr>
          <w:rStyle w:val="StringTok"/>
        </w:rPr>
        <w:t xml:space="preserve">'integer'</w:t>
      </w:r>
      <w:r>
        <w:rPr>
          <w:rStyle w:val="NormalTok"/>
        </w:rPr>
        <w:t xml:space="preserve">, </w:t>
      </w:r>
      <w:r>
        <w:rPr>
          <w:rStyle w:val="DataTypeTok"/>
        </w:rPr>
        <w:t xml:space="preserve">n =</w:t>
      </w:r>
      <w:r>
        <w:rPr>
          <w:rStyle w:val="NormalTok"/>
        </w:rPr>
        <w:t xml:space="preserve"> </w:t>
      </w:r>
      <w:r>
        <w:rPr>
          <w:rStyle w:val="DecValTok"/>
        </w:rPr>
        <w:t xml:space="preserve">1</w:t>
      </w:r>
      <w:r>
        <w:rPr>
          <w:rStyle w:val="NormalTok"/>
        </w:rPr>
        <w:t xml:space="preserve">, </w:t>
      </w:r>
      <w:r>
        <w:rPr>
          <w:rStyle w:val="DataTypeTok"/>
        </w:rPr>
        <w:t xml:space="preserve">size =</w:t>
      </w:r>
      <w:r>
        <w:rPr>
          <w:rStyle w:val="NormalTok"/>
        </w:rPr>
        <w:t xml:space="preserve"> </w:t>
      </w:r>
      <w:r>
        <w:rPr>
          <w:rStyle w:val="DecValTok"/>
        </w:rPr>
        <w:t xml:space="preserve">4</w:t>
      </w:r>
      <w:r>
        <w:rPr>
          <w:rStyle w:val="NormalTok"/>
        </w:rPr>
        <w:t xml:space="preserve">, </w:t>
      </w:r>
      <w:r>
        <w:rPr>
          <w:rStyle w:val="DataTypeTok"/>
        </w:rPr>
        <w:t xml:space="preserve">endian =</w:t>
      </w:r>
      <w:r>
        <w:rPr>
          <w:rStyle w:val="NormalTok"/>
        </w:rPr>
        <w:t xml:space="preserve"> </w:t>
      </w:r>
      <w:r>
        <w:rPr>
          <w:rStyle w:val="StringTok"/>
        </w:rPr>
        <w:t xml:space="preserve">'big'</w:t>
      </w:r>
      <w:r>
        <w:rPr>
          <w:rStyle w:val="NormalTok"/>
        </w:rPr>
        <w:t xml:space="preserve">)</w:t>
      </w:r>
      <w:r>
        <w:br w:type="textWrapping"/>
      </w:r>
      <w:r>
        <w:rPr>
          <w:rStyle w:val="NormalTok"/>
        </w:rPr>
        <w:t xml:space="preserve">  x &lt;-</w:t>
      </w:r>
      <w:r>
        <w:rPr>
          <w:rStyle w:val="StringTok"/>
        </w:rPr>
        <w:t xml:space="preserve"> </w:t>
      </w:r>
      <w:r>
        <w:rPr>
          <w:rStyle w:val="KeywordTok"/>
        </w:rPr>
        <w:t xml:space="preserve">readBin</w:t>
      </w:r>
      <w:r>
        <w:rPr>
          <w:rStyle w:val="NormalTok"/>
        </w:rPr>
        <w:t xml:space="preserve">(f, </w:t>
      </w:r>
      <w:r>
        <w:rPr>
          <w:rStyle w:val="StringTok"/>
        </w:rPr>
        <w:t xml:space="preserve">'integer'</w:t>
      </w:r>
      <w:r>
        <w:rPr>
          <w:rStyle w:val="NormalTok"/>
        </w:rPr>
        <w:t xml:space="preserve">, </w:t>
      </w:r>
      <w:r>
        <w:rPr>
          <w:rStyle w:val="DataTypeTok"/>
        </w:rPr>
        <w:t xml:space="preserve">n =</w:t>
      </w:r>
      <w:r>
        <w:rPr>
          <w:rStyle w:val="NormalTok"/>
        </w:rPr>
        <w:t xml:space="preserve"> n </w:t>
      </w:r>
      <w:r>
        <w:rPr>
          <w:rStyle w:val="OperatorTok"/>
        </w:rPr>
        <w:t xml:space="preserve">*</w:t>
      </w:r>
      <w:r>
        <w:rPr>
          <w:rStyle w:val="StringTok"/>
        </w:rPr>
        <w:t xml:space="preserve"> </w:t>
      </w:r>
      <w:r>
        <w:rPr>
          <w:rStyle w:val="NormalTok"/>
        </w:rPr>
        <w:t xml:space="preserve">nrow </w:t>
      </w:r>
      <w:r>
        <w:rPr>
          <w:rStyle w:val="OperatorTok"/>
        </w:rPr>
        <w:t xml:space="preserve">*</w:t>
      </w:r>
      <w:r>
        <w:rPr>
          <w:rStyle w:val="StringTok"/>
        </w:rPr>
        <w:t xml:space="preserve"> </w:t>
      </w:r>
      <w:r>
        <w:rPr>
          <w:rStyle w:val="NormalTok"/>
        </w:rPr>
        <w:t xml:space="preserve">ncol, </w:t>
      </w:r>
      <w:r>
        <w:rPr>
          <w:rStyle w:val="DataTypeTok"/>
        </w:rPr>
        <w:t xml:space="preserve">size =</w:t>
      </w:r>
      <w:r>
        <w:rPr>
          <w:rStyle w:val="NormalTok"/>
        </w:rPr>
        <w:t xml:space="preserve"> </w:t>
      </w:r>
      <w:r>
        <w:rPr>
          <w:rStyle w:val="DecValTok"/>
        </w:rPr>
        <w:t xml:space="preserve">1</w:t>
      </w:r>
      <w:r>
        <w:rPr>
          <w:rStyle w:val="NormalTok"/>
        </w:rPr>
        <w:t xml:space="preserve">, </w:t>
      </w:r>
      <w:r>
        <w:rPr>
          <w:rStyle w:val="DataTypeTok"/>
        </w:rPr>
        <w:t xml:space="preserve">signed =</w:t>
      </w:r>
      <w:r>
        <w:rPr>
          <w:rStyle w:val="NormalTok"/>
        </w:rPr>
        <w:t xml:space="preserve"> </w:t>
      </w:r>
      <w:r>
        <w:rPr>
          <w:rStyle w:val="OtherTok"/>
        </w:rPr>
        <w:t xml:space="preserve">FALSE</w:t>
      </w:r>
      <w:r>
        <w:rPr>
          <w:rStyle w:val="NormalTok"/>
        </w:rPr>
        <w:t xml:space="preserve">)</w:t>
      </w:r>
      <w:r>
        <w:br w:type="textWrapping"/>
      </w:r>
      <w:r>
        <w:rPr>
          <w:rStyle w:val="NormalTok"/>
        </w:rPr>
        <w:t xml:space="preserve">  </w:t>
      </w:r>
      <w:r>
        <w:rPr>
          <w:rStyle w:val="KeywordTok"/>
        </w:rPr>
        <w:t xml:space="preserve">close</w:t>
      </w:r>
      <w:r>
        <w:rPr>
          <w:rStyle w:val="NormalTok"/>
        </w:rPr>
        <w:t xml:space="preserve">(f)</w:t>
      </w:r>
      <w:r>
        <w:br w:type="textWrapping"/>
      </w:r>
      <w:r>
        <w:rPr>
          <w:rStyle w:val="NormalTok"/>
        </w:rPr>
        <w:t xml:space="preserve">  </w:t>
      </w:r>
      <w:r>
        <w:rPr>
          <w:rStyle w:val="KeywordTok"/>
        </w:rPr>
        <w:t xml:space="preserve">data.frame</w:t>
      </w:r>
      <w:r>
        <w:rPr>
          <w:rStyle w:val="NormalTok"/>
        </w:rPr>
        <w:t xml:space="preserve">(</w:t>
      </w:r>
      <w:r>
        <w:rPr>
          <w:rStyle w:val="KeywordTok"/>
        </w:rPr>
        <w:t xml:space="preserve">matrix</w:t>
      </w:r>
      <w:r>
        <w:rPr>
          <w:rStyle w:val="NormalTok"/>
        </w:rPr>
        <w:t xml:space="preserve">(x, </w:t>
      </w:r>
      <w:r>
        <w:rPr>
          <w:rStyle w:val="DataTypeTok"/>
        </w:rPr>
        <w:t xml:space="preserve">ncol =</w:t>
      </w:r>
      <w:r>
        <w:rPr>
          <w:rStyle w:val="NormalTok"/>
        </w:rPr>
        <w:t xml:space="preserve"> nrow </w:t>
      </w:r>
      <w:r>
        <w:rPr>
          <w:rStyle w:val="OperatorTok"/>
        </w:rPr>
        <w:t xml:space="preserve">*</w:t>
      </w:r>
      <w:r>
        <w:rPr>
          <w:rStyle w:val="StringTok"/>
        </w:rPr>
        <w:t xml:space="preserve"> </w:t>
      </w:r>
      <w:r>
        <w:rPr>
          <w:rStyle w:val="NormalTok"/>
        </w:rPr>
        <w:t xml:space="preserve">ncol, </w:t>
      </w:r>
      <w:r>
        <w:rPr>
          <w:rStyle w:val="DataTypeTok"/>
        </w:rPr>
        <w:t xml:space="preserve">byrow =</w:t>
      </w:r>
      <w:r>
        <w:rPr>
          <w:rStyle w:val="NormalTok"/>
        </w:rPr>
        <w:t xml:space="preserve"> </w:t>
      </w:r>
      <w:r>
        <w:rPr>
          <w:rStyle w:val="OtherTok"/>
        </w:rPr>
        <w:t xml:space="preserve">TRUE</w:t>
      </w:r>
      <w:r>
        <w:rPr>
          <w:rStyle w:val="NormalTok"/>
        </w:rPr>
        <w:t xml:space="preserve">))</w:t>
      </w:r>
      <w:r>
        <w:br w:type="textWrapping"/>
      </w:r>
      <w:r>
        <w:rPr>
          <w:rStyle w:val="NormalTok"/>
        </w:rPr>
        <w:t xml:space="preserve">}</w:t>
      </w:r>
      <w:r>
        <w:br w:type="textWrapping"/>
      </w:r>
      <w:r>
        <w:br w:type="textWrapping"/>
      </w:r>
      <w:r>
        <w:rPr>
          <w:rStyle w:val="CommentTok"/>
        </w:rPr>
        <w:t xml:space="preserve"># load label files</w:t>
      </w:r>
      <w:r>
        <w:br w:type="textWrapping"/>
      </w:r>
      <w:r>
        <w:rPr>
          <w:rStyle w:val="NormalTok"/>
        </w:rPr>
        <w:t xml:space="preserve">load_label_file &lt;-</w:t>
      </w:r>
      <w:r>
        <w:rPr>
          <w:rStyle w:val="StringTok"/>
        </w:rPr>
        <w:t xml:space="preserve"> </w:t>
      </w:r>
      <w:r>
        <w:rPr>
          <w:rStyle w:val="ControlFlowTok"/>
        </w:rPr>
        <w:t xml:space="preserve">function</w:t>
      </w:r>
      <w:r>
        <w:rPr>
          <w:rStyle w:val="NormalTok"/>
        </w:rPr>
        <w:t xml:space="preserve">(filename) {</w:t>
      </w:r>
      <w:r>
        <w:br w:type="textWrapping"/>
      </w:r>
      <w:r>
        <w:rPr>
          <w:rStyle w:val="NormalTok"/>
        </w:rPr>
        <w:t xml:space="preserve">  f &lt;-</w:t>
      </w:r>
      <w:r>
        <w:rPr>
          <w:rStyle w:val="StringTok"/>
        </w:rPr>
        <w:t xml:space="preserve"> </w:t>
      </w:r>
      <w:r>
        <w:rPr>
          <w:rStyle w:val="KeywordTok"/>
        </w:rPr>
        <w:t xml:space="preserve">file</w:t>
      </w:r>
      <w:r>
        <w:rPr>
          <w:rStyle w:val="NormalTok"/>
        </w:rPr>
        <w:t xml:space="preserve">(filename, </w:t>
      </w:r>
      <w:r>
        <w:rPr>
          <w:rStyle w:val="StringTok"/>
        </w:rPr>
        <w:t xml:space="preserve">'rb'</w:t>
      </w:r>
      <w:r>
        <w:rPr>
          <w:rStyle w:val="NormalTok"/>
        </w:rPr>
        <w:t xml:space="preserve">)</w:t>
      </w:r>
      <w:r>
        <w:br w:type="textWrapping"/>
      </w:r>
      <w:r>
        <w:rPr>
          <w:rStyle w:val="NormalTok"/>
        </w:rPr>
        <w:t xml:space="preserve">  </w:t>
      </w:r>
      <w:r>
        <w:rPr>
          <w:rStyle w:val="KeywordTok"/>
        </w:rPr>
        <w:t xml:space="preserve">readBin</w:t>
      </w:r>
      <w:r>
        <w:rPr>
          <w:rStyle w:val="NormalTok"/>
        </w:rPr>
        <w:t xml:space="preserve">(f, </w:t>
      </w:r>
      <w:r>
        <w:rPr>
          <w:rStyle w:val="StringTok"/>
        </w:rPr>
        <w:t xml:space="preserve">'integer'</w:t>
      </w:r>
      <w:r>
        <w:rPr>
          <w:rStyle w:val="NormalTok"/>
        </w:rPr>
        <w:t xml:space="preserve">, </w:t>
      </w:r>
      <w:r>
        <w:rPr>
          <w:rStyle w:val="DataTypeTok"/>
        </w:rPr>
        <w:t xml:space="preserve">n =</w:t>
      </w:r>
      <w:r>
        <w:rPr>
          <w:rStyle w:val="NormalTok"/>
        </w:rPr>
        <w:t xml:space="preserve"> </w:t>
      </w:r>
      <w:r>
        <w:rPr>
          <w:rStyle w:val="DecValTok"/>
        </w:rPr>
        <w:t xml:space="preserve">1</w:t>
      </w:r>
      <w:r>
        <w:rPr>
          <w:rStyle w:val="NormalTok"/>
        </w:rPr>
        <w:t xml:space="preserve">, </w:t>
      </w:r>
      <w:r>
        <w:rPr>
          <w:rStyle w:val="DataTypeTok"/>
        </w:rPr>
        <w:t xml:space="preserve">size =</w:t>
      </w:r>
      <w:r>
        <w:rPr>
          <w:rStyle w:val="NormalTok"/>
        </w:rPr>
        <w:t xml:space="preserve"> </w:t>
      </w:r>
      <w:r>
        <w:rPr>
          <w:rStyle w:val="DecValTok"/>
        </w:rPr>
        <w:t xml:space="preserve">4</w:t>
      </w:r>
      <w:r>
        <w:rPr>
          <w:rStyle w:val="NormalTok"/>
        </w:rPr>
        <w:t xml:space="preserve">, </w:t>
      </w:r>
      <w:r>
        <w:rPr>
          <w:rStyle w:val="DataTypeTok"/>
        </w:rPr>
        <w:t xml:space="preserve">endian =</w:t>
      </w:r>
      <w:r>
        <w:rPr>
          <w:rStyle w:val="NormalTok"/>
        </w:rPr>
        <w:t xml:space="preserve"> </w:t>
      </w:r>
      <w:r>
        <w:rPr>
          <w:rStyle w:val="StringTok"/>
        </w:rPr>
        <w:t xml:space="preserve">'big'</w:t>
      </w:r>
      <w:r>
        <w:rPr>
          <w:rStyle w:val="NormalTok"/>
        </w:rPr>
        <w:t xml:space="preserve">)</w:t>
      </w:r>
      <w:r>
        <w:br w:type="textWrapping"/>
      </w:r>
      <w:r>
        <w:rPr>
          <w:rStyle w:val="NormalTok"/>
        </w:rPr>
        <w:t xml:space="preserve">  n &lt;-</w:t>
      </w:r>
      <w:r>
        <w:rPr>
          <w:rStyle w:val="StringTok"/>
        </w:rPr>
        <w:t xml:space="preserve"> </w:t>
      </w:r>
      <w:r>
        <w:rPr>
          <w:rStyle w:val="KeywordTok"/>
        </w:rPr>
        <w:t xml:space="preserve">readBin</w:t>
      </w:r>
      <w:r>
        <w:rPr>
          <w:rStyle w:val="NormalTok"/>
        </w:rPr>
        <w:t xml:space="preserve">(f, </w:t>
      </w:r>
      <w:r>
        <w:rPr>
          <w:rStyle w:val="StringTok"/>
        </w:rPr>
        <w:t xml:space="preserve">'integer'</w:t>
      </w:r>
      <w:r>
        <w:rPr>
          <w:rStyle w:val="NormalTok"/>
        </w:rPr>
        <w:t xml:space="preserve">, </w:t>
      </w:r>
      <w:r>
        <w:rPr>
          <w:rStyle w:val="DataTypeTok"/>
        </w:rPr>
        <w:t xml:space="preserve">n =</w:t>
      </w:r>
      <w:r>
        <w:rPr>
          <w:rStyle w:val="NormalTok"/>
        </w:rPr>
        <w:t xml:space="preserve"> </w:t>
      </w:r>
      <w:r>
        <w:rPr>
          <w:rStyle w:val="DecValTok"/>
        </w:rPr>
        <w:t xml:space="preserve">1</w:t>
      </w:r>
      <w:r>
        <w:rPr>
          <w:rStyle w:val="NormalTok"/>
        </w:rPr>
        <w:t xml:space="preserve">, </w:t>
      </w:r>
      <w:r>
        <w:rPr>
          <w:rStyle w:val="DataTypeTok"/>
        </w:rPr>
        <w:t xml:space="preserve">size =</w:t>
      </w:r>
      <w:r>
        <w:rPr>
          <w:rStyle w:val="NormalTok"/>
        </w:rPr>
        <w:t xml:space="preserve"> </w:t>
      </w:r>
      <w:r>
        <w:rPr>
          <w:rStyle w:val="DecValTok"/>
        </w:rPr>
        <w:t xml:space="preserve">4</w:t>
      </w:r>
      <w:r>
        <w:rPr>
          <w:rStyle w:val="NormalTok"/>
        </w:rPr>
        <w:t xml:space="preserve">, </w:t>
      </w:r>
      <w:r>
        <w:rPr>
          <w:rStyle w:val="DataTypeTok"/>
        </w:rPr>
        <w:t xml:space="preserve">endian =</w:t>
      </w:r>
      <w:r>
        <w:rPr>
          <w:rStyle w:val="NormalTok"/>
        </w:rPr>
        <w:t xml:space="preserve"> </w:t>
      </w:r>
      <w:r>
        <w:rPr>
          <w:rStyle w:val="StringTok"/>
        </w:rPr>
        <w:t xml:space="preserve">'big'</w:t>
      </w:r>
      <w:r>
        <w:rPr>
          <w:rStyle w:val="NormalTok"/>
        </w:rPr>
        <w:t xml:space="preserve">)</w:t>
      </w:r>
      <w:r>
        <w:br w:type="textWrapping"/>
      </w:r>
      <w:r>
        <w:rPr>
          <w:rStyle w:val="NormalTok"/>
        </w:rPr>
        <w:t xml:space="preserve">  y &lt;-</w:t>
      </w:r>
      <w:r>
        <w:rPr>
          <w:rStyle w:val="StringTok"/>
        </w:rPr>
        <w:t xml:space="preserve"> </w:t>
      </w:r>
      <w:r>
        <w:rPr>
          <w:rStyle w:val="KeywordTok"/>
        </w:rPr>
        <w:t xml:space="preserve">readBin</w:t>
      </w:r>
      <w:r>
        <w:rPr>
          <w:rStyle w:val="NormalTok"/>
        </w:rPr>
        <w:t xml:space="preserve">(f, </w:t>
      </w:r>
      <w:r>
        <w:rPr>
          <w:rStyle w:val="StringTok"/>
        </w:rPr>
        <w:t xml:space="preserve">'integer'</w:t>
      </w:r>
      <w:r>
        <w:rPr>
          <w:rStyle w:val="NormalTok"/>
        </w:rPr>
        <w:t xml:space="preserve">, </w:t>
      </w:r>
      <w:r>
        <w:rPr>
          <w:rStyle w:val="DataTypeTok"/>
        </w:rPr>
        <w:t xml:space="preserve">n =</w:t>
      </w:r>
      <w:r>
        <w:rPr>
          <w:rStyle w:val="NormalTok"/>
        </w:rPr>
        <w:t xml:space="preserve"> n, </w:t>
      </w:r>
      <w:r>
        <w:rPr>
          <w:rStyle w:val="DataTypeTok"/>
        </w:rPr>
        <w:t xml:space="preserve">size =</w:t>
      </w:r>
      <w:r>
        <w:rPr>
          <w:rStyle w:val="NormalTok"/>
        </w:rPr>
        <w:t xml:space="preserve"> </w:t>
      </w:r>
      <w:r>
        <w:rPr>
          <w:rStyle w:val="DecValTok"/>
        </w:rPr>
        <w:t xml:space="preserve">1</w:t>
      </w:r>
      <w:r>
        <w:rPr>
          <w:rStyle w:val="NormalTok"/>
        </w:rPr>
        <w:t xml:space="preserve">, </w:t>
      </w:r>
      <w:r>
        <w:rPr>
          <w:rStyle w:val="DataTypeTok"/>
        </w:rPr>
        <w:t xml:space="preserve">signed =</w:t>
      </w:r>
      <w:r>
        <w:rPr>
          <w:rStyle w:val="NormalTok"/>
        </w:rPr>
        <w:t xml:space="preserve"> </w:t>
      </w:r>
      <w:r>
        <w:rPr>
          <w:rStyle w:val="OtherTok"/>
        </w:rPr>
        <w:t xml:space="preserve">FALSE</w:t>
      </w:r>
      <w:r>
        <w:rPr>
          <w:rStyle w:val="NormalTok"/>
        </w:rPr>
        <w:t xml:space="preserve">)</w:t>
      </w:r>
      <w:r>
        <w:br w:type="textWrapping"/>
      </w:r>
      <w:r>
        <w:rPr>
          <w:rStyle w:val="NormalTok"/>
        </w:rPr>
        <w:t xml:space="preserve">  </w:t>
      </w:r>
      <w:r>
        <w:rPr>
          <w:rStyle w:val="KeywordTok"/>
        </w:rPr>
        <w:t xml:space="preserve">close</w:t>
      </w:r>
      <w:r>
        <w:rPr>
          <w:rStyle w:val="NormalTok"/>
        </w:rPr>
        <w:t xml:space="preserve">(f)</w:t>
      </w:r>
      <w:r>
        <w:br w:type="textWrapping"/>
      </w:r>
      <w:r>
        <w:rPr>
          <w:rStyle w:val="NormalTok"/>
        </w:rPr>
        <w:t xml:space="preserve">  y</w:t>
      </w:r>
      <w:r>
        <w:br w:type="textWrapping"/>
      </w:r>
      <w:r>
        <w:rPr>
          <w:rStyle w:val="NormalTok"/>
        </w:rPr>
        <w:t xml:space="preserve">}</w:t>
      </w:r>
      <w:r>
        <w:br w:type="textWrapping"/>
      </w:r>
      <w:r>
        <w:br w:type="textWrapping"/>
      </w:r>
      <w:r>
        <w:rPr>
          <w:rStyle w:val="CommentTok"/>
        </w:rPr>
        <w:t xml:space="preserve"># load images</w:t>
      </w:r>
      <w:r>
        <w:br w:type="textWrapping"/>
      </w:r>
      <w:r>
        <w:rPr>
          <w:rStyle w:val="NormalTok"/>
        </w:rPr>
        <w:t xml:space="preserve">train &lt;-</w:t>
      </w:r>
      <w:r>
        <w:rPr>
          <w:rStyle w:val="StringTok"/>
        </w:rPr>
        <w:t xml:space="preserve"> </w:t>
      </w:r>
      <w:r>
        <w:rPr>
          <w:rStyle w:val="KeywordTok"/>
        </w:rPr>
        <w:t xml:space="preserve">load_image_file</w:t>
      </w:r>
      <w:r>
        <w:rPr>
          <w:rStyle w:val="NormalTok"/>
        </w:rPr>
        <w:t xml:space="preserve">(</w:t>
      </w:r>
      <w:r>
        <w:rPr>
          <w:rStyle w:val="StringTok"/>
        </w:rPr>
        <w:t xml:space="preserve">"data/train-images-idx3-ubyte"</w:t>
      </w:r>
      <w:r>
        <w:rPr>
          <w:rStyle w:val="NormalTok"/>
        </w:rPr>
        <w:t xml:space="preserve">)</w:t>
      </w:r>
      <w:r>
        <w:br w:type="textWrapping"/>
      </w:r>
      <w:r>
        <w:rPr>
          <w:rStyle w:val="NormalTok"/>
        </w:rPr>
        <w:t xml:space="preserve">test  &lt;-</w:t>
      </w:r>
      <w:r>
        <w:rPr>
          <w:rStyle w:val="StringTok"/>
        </w:rPr>
        <w:t xml:space="preserve"> </w:t>
      </w:r>
      <w:r>
        <w:rPr>
          <w:rStyle w:val="KeywordTok"/>
        </w:rPr>
        <w:t xml:space="preserve">load_image_file</w:t>
      </w:r>
      <w:r>
        <w:rPr>
          <w:rStyle w:val="NormalTok"/>
        </w:rPr>
        <w:t xml:space="preserve">(</w:t>
      </w:r>
      <w:r>
        <w:rPr>
          <w:rStyle w:val="StringTok"/>
        </w:rPr>
        <w:t xml:space="preserve">"data/t10k-images-idx3-ubyte"</w:t>
      </w:r>
      <w:r>
        <w:rPr>
          <w:rStyle w:val="NormalTok"/>
        </w:rPr>
        <w:t xml:space="preserve">)</w:t>
      </w:r>
      <w:r>
        <w:br w:type="textWrapping"/>
      </w:r>
      <w:r>
        <w:br w:type="textWrapping"/>
      </w:r>
      <w:r>
        <w:rPr>
          <w:rStyle w:val="CommentTok"/>
        </w:rPr>
        <w:t xml:space="preserve"># load labels</w:t>
      </w:r>
      <w:r>
        <w:br w:type="textWrapping"/>
      </w:r>
      <w:r>
        <w:rPr>
          <w:rStyle w:val="NormalTok"/>
        </w:rPr>
        <w:t xml:space="preserve">train</w:t>
      </w:r>
      <w:r>
        <w:rPr>
          <w:rStyle w:val="OperatorTok"/>
        </w:rPr>
        <w:t xml:space="preserve">$</w:t>
      </w:r>
      <w:r>
        <w:rPr>
          <w:rStyle w:val="NormalTok"/>
        </w:rPr>
        <w:t xml:space="preserve">y =</w:t>
      </w:r>
      <w:r>
        <w:rPr>
          <w:rStyle w:val="StringTok"/>
        </w:rPr>
        <w:t xml:space="preserve"> </w:t>
      </w:r>
      <w:r>
        <w:rPr>
          <w:rStyle w:val="KeywordTok"/>
        </w:rPr>
        <w:t xml:space="preserve">as.factor</w:t>
      </w:r>
      <w:r>
        <w:rPr>
          <w:rStyle w:val="NormalTok"/>
        </w:rPr>
        <w:t xml:space="preserve">(</w:t>
      </w:r>
      <w:r>
        <w:rPr>
          <w:rStyle w:val="KeywordTok"/>
        </w:rPr>
        <w:t xml:space="preserve">load_label_file</w:t>
      </w:r>
      <w:r>
        <w:rPr>
          <w:rStyle w:val="NormalTok"/>
        </w:rPr>
        <w:t xml:space="preserve">(</w:t>
      </w:r>
      <w:r>
        <w:rPr>
          <w:rStyle w:val="StringTok"/>
        </w:rPr>
        <w:t xml:space="preserve">"data/train-labels-idx1-ubyte"</w:t>
      </w:r>
      <w:r>
        <w:rPr>
          <w:rStyle w:val="NormalTok"/>
        </w:rPr>
        <w:t xml:space="preserve">))</w:t>
      </w:r>
      <w:r>
        <w:br w:type="textWrapping"/>
      </w:r>
      <w:r>
        <w:rPr>
          <w:rStyle w:val="NormalTok"/>
        </w:rPr>
        <w:t xml:space="preserve">test</w:t>
      </w:r>
      <w:r>
        <w:rPr>
          <w:rStyle w:val="OperatorTok"/>
        </w:rPr>
        <w:t xml:space="preserve">$</w:t>
      </w:r>
      <w:r>
        <w:rPr>
          <w:rStyle w:val="NormalTok"/>
        </w:rPr>
        <w:t xml:space="preserve">y  =</w:t>
      </w:r>
      <w:r>
        <w:rPr>
          <w:rStyle w:val="StringTok"/>
        </w:rPr>
        <w:t xml:space="preserve"> </w:t>
      </w:r>
      <w:r>
        <w:rPr>
          <w:rStyle w:val="KeywordTok"/>
        </w:rPr>
        <w:t xml:space="preserve">as.factor</w:t>
      </w:r>
      <w:r>
        <w:rPr>
          <w:rStyle w:val="NormalTok"/>
        </w:rPr>
        <w:t xml:space="preserve">(</w:t>
      </w:r>
      <w:r>
        <w:rPr>
          <w:rStyle w:val="KeywordTok"/>
        </w:rPr>
        <w:t xml:space="preserve">load_label_file</w:t>
      </w:r>
      <w:r>
        <w:rPr>
          <w:rStyle w:val="NormalTok"/>
        </w:rPr>
        <w:t xml:space="preserve">(</w:t>
      </w:r>
      <w:r>
        <w:rPr>
          <w:rStyle w:val="StringTok"/>
        </w:rPr>
        <w:t xml:space="preserve">"data/t10k-labels-idx1-ubyte"</w:t>
      </w:r>
      <w:r>
        <w:rPr>
          <w:rStyle w:val="NormalTok"/>
        </w:rPr>
        <w:t xml:space="preserve">))</w:t>
      </w:r>
    </w:p>
    <w:p>
      <w:pPr>
        <w:pStyle w:val="FirstParagraph"/>
      </w:pPr>
      <w:r>
        <w:t xml:space="preserve">Inspect some digits:</w:t>
      </w:r>
    </w:p>
    <w:p>
      <w:pPr>
        <w:pStyle w:val="SourceCode"/>
      </w:pPr>
      <w:r>
        <w:rPr>
          <w:rStyle w:val="KeywordTok"/>
        </w:rPr>
        <w:t xml:space="preserve">par</w:t>
      </w:r>
      <w:r>
        <w:rPr>
          <w:rStyle w:val="NormalTok"/>
        </w:rPr>
        <w:t xml:space="preserve">(</w:t>
      </w:r>
      <w:r>
        <w:rPr>
          <w:rStyle w:val="DataTypeTok"/>
        </w:rPr>
        <w:t xml:space="preserve">mfrow=</w:t>
      </w:r>
      <w:r>
        <w:rPr>
          <w:rStyle w:val="KeywordTok"/>
        </w:rPr>
        <w:t xml:space="preserve">c</w:t>
      </w:r>
      <w:r>
        <w:rPr>
          <w:rStyle w:val="NormalTok"/>
        </w:rPr>
        <w:t xml:space="preserve">(</w:t>
      </w:r>
      <w:r>
        <w:rPr>
          <w:rStyle w:val="DecValTok"/>
        </w:rPr>
        <w:t xml:space="preserve">3</w:t>
      </w:r>
      <w:r>
        <w:rPr>
          <w:rStyle w:val="NormalTok"/>
        </w:rPr>
        <w:t xml:space="preserve">,</w:t>
      </w:r>
      <w:r>
        <w:rPr>
          <w:rStyle w:val="DecValTok"/>
        </w:rPr>
        <w:t xml:space="preserve">3</w:t>
      </w:r>
      <w:r>
        <w:rPr>
          <w:rStyle w:val="NormalTok"/>
        </w:rPr>
        <w:t xml:space="preserve">))</w:t>
      </w:r>
      <w:r>
        <w:br w:type="textWrapping"/>
      </w:r>
      <w:r>
        <w:rPr>
          <w:rStyle w:val="NormalTok"/>
        </w:rPr>
        <w:t xml:space="preserve">ind &lt;-</w:t>
      </w:r>
      <w:r>
        <w:rPr>
          <w:rStyle w:val="StringTok"/>
        </w:rPr>
        <w:t xml:space="preserve"> </w:t>
      </w:r>
      <w:r>
        <w:rPr>
          <w:rStyle w:val="KeywordTok"/>
        </w:rPr>
        <w:t xml:space="preserve">sample</w:t>
      </w:r>
      <w:r>
        <w:rPr>
          <w:rStyle w:val="NormalTok"/>
        </w:rPr>
        <w:t xml:space="preserve">(</w:t>
      </w:r>
      <w:r>
        <w:rPr>
          <w:rStyle w:val="DecValTok"/>
        </w:rPr>
        <w:t xml:space="preserve">1</w:t>
      </w:r>
      <w:r>
        <w:rPr>
          <w:rStyle w:val="OperatorTok"/>
        </w:rPr>
        <w:t xml:space="preserve">:</w:t>
      </w:r>
      <w:r>
        <w:rPr>
          <w:rStyle w:val="KeywordTok"/>
        </w:rPr>
        <w:t xml:space="preserve">nrow</w:t>
      </w:r>
      <w:r>
        <w:rPr>
          <w:rStyle w:val="NormalTok"/>
        </w:rPr>
        <w:t xml:space="preserve">(train),</w:t>
      </w:r>
      <w:r>
        <w:rPr>
          <w:rStyle w:val="DecValTok"/>
        </w:rPr>
        <w:t xml:space="preserve">9</w:t>
      </w:r>
      <w:r>
        <w:rPr>
          <w:rStyle w:val="NormalTok"/>
        </w:rPr>
        <w:t xml:space="preserve">)</w:t>
      </w:r>
      <w:r>
        <w:br w:type="textWrapping"/>
      </w:r>
      <w:r>
        <w:rPr>
          <w:rStyle w:val="ControlFlowTok"/>
        </w:rPr>
        <w:t xml:space="preserve">for</w:t>
      </w:r>
      <w:r>
        <w:rPr>
          <w:rStyle w:val="NormalTok"/>
        </w:rPr>
        <w:t xml:space="preserve">(i </w:t>
      </w:r>
      <w:r>
        <w:rPr>
          <w:rStyle w:val="ControlFlowTok"/>
        </w:rPr>
        <w:t xml:space="preserve">in</w:t>
      </w:r>
      <w:r>
        <w:rPr>
          <w:rStyle w:val="NormalTok"/>
        </w:rPr>
        <w:t xml:space="preserve"> </w:t>
      </w:r>
      <w:r>
        <w:rPr>
          <w:rStyle w:val="DecValTok"/>
        </w:rPr>
        <w:t xml:space="preserve">1</w:t>
      </w:r>
      <w:r>
        <w:rPr>
          <w:rStyle w:val="OperatorTok"/>
        </w:rPr>
        <w:t xml:space="preserve">:</w:t>
      </w:r>
      <w:r>
        <w:rPr>
          <w:rStyle w:val="DecValTok"/>
        </w:rPr>
        <w:t xml:space="preserve">9</w:t>
      </w:r>
      <w:r>
        <w:rPr>
          <w:rStyle w:val="NormalTok"/>
        </w:rPr>
        <w:t xml:space="preserve">){</w:t>
      </w:r>
      <w:r>
        <w:br w:type="textWrapping"/>
      </w:r>
      <w:r>
        <w:rPr>
          <w:rStyle w:val="NormalTok"/>
        </w:rPr>
        <w:t xml:space="preserve">  </w:t>
      </w:r>
      <w:r>
        <w:rPr>
          <w:rStyle w:val="KeywordTok"/>
        </w:rPr>
        <w:t xml:space="preserve">show_digit</w:t>
      </w:r>
      <w:r>
        <w:rPr>
          <w:rStyle w:val="NormalTok"/>
        </w:rPr>
        <w:t xml:space="preserve">(train[ind[i],], </w:t>
      </w:r>
      <w:r>
        <w:rPr>
          <w:rStyle w:val="DataTypeTok"/>
        </w:rPr>
        <w:t xml:space="preserve">main=</w:t>
      </w:r>
      <w:r>
        <w:rPr>
          <w:rStyle w:val="KeywordTok"/>
        </w:rPr>
        <w:t xml:space="preserve">paste</w:t>
      </w:r>
      <w:r>
        <w:rPr>
          <w:rStyle w:val="NormalTok"/>
        </w:rPr>
        <w:t xml:space="preserve">(</w:t>
      </w:r>
      <w:r>
        <w:rPr>
          <w:rStyle w:val="StringTok"/>
        </w:rPr>
        <w:t xml:space="preserve">'Label= '</w:t>
      </w:r>
      <w:r>
        <w:rPr>
          <w:rStyle w:val="NormalTok"/>
        </w:rPr>
        <w:t xml:space="preserve">,train</w:t>
      </w:r>
      <w:r>
        <w:rPr>
          <w:rStyle w:val="OperatorTok"/>
        </w:rPr>
        <w:t xml:space="preserve">$</w:t>
      </w:r>
      <w:r>
        <w:rPr>
          <w:rStyle w:val="NormalTok"/>
        </w:rPr>
        <w:t xml:space="preserve">y[ind[i]], </w:t>
      </w:r>
      <w:r>
        <w:rPr>
          <w:rStyle w:val="DataTypeTok"/>
        </w:rPr>
        <w:t xml:space="preserve">sep=</w:t>
      </w:r>
      <w:r>
        <w:rPr>
          <w:rStyle w:val="StringTok"/>
        </w:rPr>
        <w:t xml:space="preserve">''</w:t>
      </w:r>
      <w:r>
        <w:rPr>
          <w:rStyle w:val="NormalTok"/>
        </w:rPr>
        <w:t xml:space="preserve">))  }</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40-1.png" id="0" name="Picture"/>
                    <pic:cNvPicPr>
                      <a:picLocks noChangeArrowheads="1" noChangeAspect="1"/>
                    </pic:cNvPicPr>
                  </pic:nvPicPr>
                  <pic:blipFill>
                    <a:blip r:embed="rId473"/>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The analysis is adapted from</w:t>
      </w:r>
      <w:r>
        <w:t xml:space="preserve"> </w:t>
      </w:r>
      <w:hyperlink r:id="rId474">
        <w:r>
          <w:rPr>
            <w:rStyle w:val="Hyperlink"/>
          </w:rPr>
          <w:t xml:space="preserve">Shruti Marwaha</w:t>
        </w:r>
      </w:hyperlink>
      <w:r>
        <w:t xml:space="preserve">.</w:t>
      </w:r>
    </w:p>
    <w:p>
      <w:pPr>
        <w:pStyle w:val="SourceCode"/>
      </w:pPr>
      <w:r>
        <w:rPr>
          <w:rStyle w:val="NormalTok"/>
        </w:rPr>
        <w:t xml:space="preserve">numTrain &lt;-</w:t>
      </w:r>
      <w:r>
        <w:rPr>
          <w:rStyle w:val="StringTok"/>
        </w:rPr>
        <w:t xml:space="preserve"> </w:t>
      </w:r>
      <w:r>
        <w:rPr>
          <w:rStyle w:val="FloatTok"/>
        </w:rPr>
        <w:t xml:space="preserve">5e3</w:t>
      </w:r>
      <w:r>
        <w:rPr>
          <w:rStyle w:val="NormalTok"/>
        </w:rPr>
        <w:t xml:space="preserve"> </w:t>
      </w:r>
      <w:r>
        <w:rPr>
          <w:rStyle w:val="CommentTok"/>
        </w:rPr>
        <w:t xml:space="preserve"># Subset data for speed</w:t>
      </w:r>
      <w:r>
        <w:br w:type="textWrapping"/>
      </w:r>
      <w:r>
        <w:rPr>
          <w:rStyle w:val="NormalTok"/>
        </w:rPr>
        <w:t xml:space="preserve">rows &lt;-</w:t>
      </w:r>
      <w:r>
        <w:rPr>
          <w:rStyle w:val="StringTok"/>
        </w:rPr>
        <w:t xml:space="preserve"> </w:t>
      </w:r>
      <w:r>
        <w:rPr>
          <w:rStyle w:val="KeywordTok"/>
        </w:rPr>
        <w:t xml:space="preserve">sample</w:t>
      </w:r>
      <w:r>
        <w:rPr>
          <w:rStyle w:val="NormalTok"/>
        </w:rPr>
        <w:t xml:space="preserve">(</w:t>
      </w:r>
      <w:r>
        <w:rPr>
          <w:rStyle w:val="DecValTok"/>
        </w:rPr>
        <w:t xml:space="preserve">1</w:t>
      </w:r>
      <w:r>
        <w:rPr>
          <w:rStyle w:val="OperatorTok"/>
        </w:rPr>
        <w:t xml:space="preserve">:</w:t>
      </w:r>
      <w:r>
        <w:rPr>
          <w:rStyle w:val="KeywordTok"/>
        </w:rPr>
        <w:t xml:space="preserve">nrow</w:t>
      </w:r>
      <w:r>
        <w:rPr>
          <w:rStyle w:val="NormalTok"/>
        </w:rPr>
        <w:t xml:space="preserve">(train), numTrain)</w:t>
      </w:r>
      <w:r>
        <w:br w:type="textWrapping"/>
      </w:r>
      <w:r>
        <w:rPr>
          <w:rStyle w:val="NormalTok"/>
        </w:rPr>
        <w:t xml:space="preserve">train.sub &lt;-</w:t>
      </w:r>
      <w:r>
        <w:rPr>
          <w:rStyle w:val="StringTok"/>
        </w:rPr>
        <w:t xml:space="preserve"> </w:t>
      </w:r>
      <w:r>
        <w:rPr>
          <w:rStyle w:val="NormalTok"/>
        </w:rPr>
        <w:t xml:space="preserve">train[rows, </w:t>
      </w:r>
      <w:r>
        <w:rPr>
          <w:rStyle w:val="OperatorTok"/>
        </w:rPr>
        <w:t xml:space="preserve">-</w:t>
      </w:r>
      <w:r>
        <w:rPr>
          <w:rStyle w:val="KeywordTok"/>
        </w:rPr>
        <w:t xml:space="preserve">which</w:t>
      </w:r>
      <w:r>
        <w:rPr>
          <w:rStyle w:val="NormalTok"/>
        </w:rPr>
        <w:t xml:space="preserve">(</w:t>
      </w:r>
      <w:r>
        <w:rPr>
          <w:rStyle w:val="KeywordTok"/>
        </w:rPr>
        <w:t xml:space="preserve">names</w:t>
      </w:r>
      <w:r>
        <w:rPr>
          <w:rStyle w:val="NormalTok"/>
        </w:rPr>
        <w:t xml:space="preserve">(train)</w:t>
      </w:r>
      <w:r>
        <w:rPr>
          <w:rStyle w:val="OperatorTok"/>
        </w:rPr>
        <w:t xml:space="preserve">==</w:t>
      </w:r>
      <w:r>
        <w:rPr>
          <w:rStyle w:val="StringTok"/>
        </w:rPr>
        <w:t xml:space="preserve">'y'</w:t>
      </w:r>
      <w:r>
        <w:rPr>
          <w:rStyle w:val="NormalTok"/>
        </w:rPr>
        <w:t xml:space="preserve">)] </w:t>
      </w:r>
      <w:r>
        <w:rPr>
          <w:rStyle w:val="OperatorTok"/>
        </w:rPr>
        <w:t xml:space="preserve">%&gt;%</w:t>
      </w:r>
      <w:r>
        <w:rPr>
          <w:rStyle w:val="StringTok"/>
        </w:rPr>
        <w:t xml:space="preserve"> </w:t>
      </w:r>
      <w:r>
        <w:rPr>
          <w:rStyle w:val="NormalTok"/>
        </w:rPr>
        <w:t xml:space="preserve">as.matrix</w:t>
      </w:r>
      <w:r>
        <w:br w:type="textWrapping"/>
      </w:r>
      <w:r>
        <w:rPr>
          <w:rStyle w:val="NormalTok"/>
        </w:rPr>
        <w:t xml:space="preserve">train.sub.labs &lt;-</w:t>
      </w:r>
      <w:r>
        <w:rPr>
          <w:rStyle w:val="StringTok"/>
        </w:rPr>
        <w:t xml:space="preserve"> </w:t>
      </w:r>
      <w:r>
        <w:rPr>
          <w:rStyle w:val="NormalTok"/>
        </w:rPr>
        <w:t xml:space="preserve">train[rows, </w:t>
      </w:r>
      <w:r>
        <w:rPr>
          <w:rStyle w:val="KeywordTok"/>
        </w:rPr>
        <w:t xml:space="preserve">which</w:t>
      </w:r>
      <w:r>
        <w:rPr>
          <w:rStyle w:val="NormalTok"/>
        </w:rPr>
        <w:t xml:space="preserve">(</w:t>
      </w:r>
      <w:r>
        <w:rPr>
          <w:rStyle w:val="KeywordTok"/>
        </w:rPr>
        <w:t xml:space="preserve">names</w:t>
      </w:r>
      <w:r>
        <w:rPr>
          <w:rStyle w:val="NormalTok"/>
        </w:rPr>
        <w:t xml:space="preserve">(train)</w:t>
      </w:r>
      <w:r>
        <w:rPr>
          <w:rStyle w:val="OperatorTok"/>
        </w:rPr>
        <w:t xml:space="preserve">==</w:t>
      </w:r>
      <w:r>
        <w:rPr>
          <w:rStyle w:val="StringTok"/>
        </w:rPr>
        <w:t xml:space="preserve">'y'</w:t>
      </w:r>
      <w:r>
        <w:rPr>
          <w:rStyle w:val="NormalTok"/>
        </w:rPr>
        <w:t xml:space="preserve">)]</w:t>
      </w:r>
      <w:r>
        <w:br w:type="textWrapping"/>
      </w:r>
      <w:r>
        <w:br w:type="textWrapping"/>
      </w:r>
      <w:r>
        <w:rPr>
          <w:rStyle w:val="NormalTok"/>
        </w:rPr>
        <w:t xml:space="preserve">tsne &lt;-</w:t>
      </w:r>
      <w:r>
        <w:rPr>
          <w:rStyle w:val="StringTok"/>
        </w:rPr>
        <w:t xml:space="preserve"> </w:t>
      </w:r>
      <w:r>
        <w:rPr>
          <w:rStyle w:val="NormalTok"/>
        </w:rPr>
        <w:t xml:space="preserve">Rtsne</w:t>
      </w:r>
      <w:r>
        <w:rPr>
          <w:rStyle w:val="OperatorTok"/>
        </w:rPr>
        <w:t xml:space="preserve">::</w:t>
      </w:r>
      <w:r>
        <w:rPr>
          <w:rStyle w:val="KeywordTok"/>
        </w:rPr>
        <w:t xml:space="preserve">Rtsne</w:t>
      </w:r>
      <w:r>
        <w:rPr>
          <w:rStyle w:val="NormalTok"/>
        </w:rPr>
        <w:t xml:space="preserve">(train.sub, </w:t>
      </w:r>
      <w:r>
        <w:rPr>
          <w:rStyle w:val="DataTypeTok"/>
        </w:rPr>
        <w:t xml:space="preserve">dims =</w:t>
      </w:r>
      <w:r>
        <w:rPr>
          <w:rStyle w:val="NormalTok"/>
        </w:rPr>
        <w:t xml:space="preserve"> </w:t>
      </w:r>
      <w:r>
        <w:rPr>
          <w:rStyle w:val="DecValTok"/>
        </w:rPr>
        <w:t xml:space="preserve">2</w:t>
      </w:r>
      <w:r>
        <w:rPr>
          <w:rStyle w:val="NormalTok"/>
        </w:rPr>
        <w:t xml:space="preserve">, </w:t>
      </w:r>
      <w:r>
        <w:rPr>
          <w:rStyle w:val="DataTypeTok"/>
        </w:rPr>
        <w:t xml:space="preserve">perplexity=</w:t>
      </w:r>
      <w:r>
        <w:rPr>
          <w:rStyle w:val="DecValTok"/>
        </w:rPr>
        <w:t xml:space="preserve">30</w:t>
      </w:r>
      <w:r>
        <w:rPr>
          <w:rStyle w:val="NormalTok"/>
        </w:rPr>
        <w:t xml:space="preserve">, </w:t>
      </w:r>
      <w:r>
        <w:rPr>
          <w:rStyle w:val="DataTypeTok"/>
        </w:rPr>
        <w:t xml:space="preserve">verbose=</w:t>
      </w:r>
      <w:r>
        <w:rPr>
          <w:rStyle w:val="OtherTok"/>
        </w:rPr>
        <w:t xml:space="preserve">FALSE</w:t>
      </w:r>
      <w:r>
        <w:rPr>
          <w:rStyle w:val="NormalTok"/>
        </w:rPr>
        <w:t xml:space="preserve">, </w:t>
      </w:r>
      <w:r>
        <w:rPr>
          <w:rStyle w:val="DataTypeTok"/>
        </w:rPr>
        <w:t xml:space="preserve">max_iter =</w:t>
      </w:r>
      <w:r>
        <w:rPr>
          <w:rStyle w:val="NormalTok"/>
        </w:rPr>
        <w:t xml:space="preserve"> </w:t>
      </w:r>
      <w:r>
        <w:rPr>
          <w:rStyle w:val="DecValTok"/>
        </w:rPr>
        <w:t xml:space="preserve">500</w:t>
      </w:r>
      <w:r>
        <w:rPr>
          <w:rStyle w:val="NormalTok"/>
        </w:rPr>
        <w:t xml:space="preserve">)</w:t>
      </w:r>
      <w:r>
        <w:br w:type="textWrapping"/>
      </w:r>
      <w:r>
        <w:br w:type="textWrapping"/>
      </w:r>
      <w:r>
        <w:rPr>
          <w:rStyle w:val="NormalTok"/>
        </w:rPr>
        <w:t xml:space="preserve">colors &lt;-</w:t>
      </w:r>
      <w:r>
        <w:rPr>
          <w:rStyle w:val="StringTok"/>
        </w:rPr>
        <w:t xml:space="preserve"> </w:t>
      </w:r>
      <w:r>
        <w:rPr>
          <w:rStyle w:val="KeywordTok"/>
        </w:rPr>
        <w:t xml:space="preserve">rainbow</w:t>
      </w:r>
      <w:r>
        <w:rPr>
          <w:rStyle w:val="NormalTok"/>
        </w:rPr>
        <w:t xml:space="preserve">(</w:t>
      </w:r>
      <w:r>
        <w:rPr>
          <w:rStyle w:val="KeywordTok"/>
        </w:rPr>
        <w:t xml:space="preserve">length</w:t>
      </w:r>
      <w:r>
        <w:rPr>
          <w:rStyle w:val="NormalTok"/>
        </w:rPr>
        <w:t xml:space="preserve">(</w:t>
      </w:r>
      <w:r>
        <w:rPr>
          <w:rStyle w:val="KeywordTok"/>
        </w:rPr>
        <w:t xml:space="preserve">unique</w:t>
      </w:r>
      <w:r>
        <w:rPr>
          <w:rStyle w:val="NormalTok"/>
        </w:rPr>
        <w:t xml:space="preserve">(train.sub.labs)))</w:t>
      </w:r>
      <w:r>
        <w:br w:type="textWrapping"/>
      </w:r>
      <w:r>
        <w:rPr>
          <w:rStyle w:val="KeywordTok"/>
        </w:rPr>
        <w:t xml:space="preserve">names</w:t>
      </w:r>
      <w:r>
        <w:rPr>
          <w:rStyle w:val="NormalTok"/>
        </w:rPr>
        <w:t xml:space="preserve">(colors) &lt;-</w:t>
      </w:r>
      <w:r>
        <w:rPr>
          <w:rStyle w:val="StringTok"/>
        </w:rPr>
        <w:t xml:space="preserve"> </w:t>
      </w:r>
      <w:r>
        <w:rPr>
          <w:rStyle w:val="KeywordTok"/>
        </w:rPr>
        <w:t xml:space="preserve">unique</w:t>
      </w:r>
      <w:r>
        <w:rPr>
          <w:rStyle w:val="NormalTok"/>
        </w:rPr>
        <w:t xml:space="preserve">(train.sub.labs)</w:t>
      </w:r>
      <w:r>
        <w:br w:type="textWrapping"/>
      </w:r>
      <w:r>
        <w:rPr>
          <w:rStyle w:val="KeywordTok"/>
        </w:rPr>
        <w:t xml:space="preserve">par</w:t>
      </w:r>
      <w:r>
        <w:rPr>
          <w:rStyle w:val="NormalTok"/>
        </w:rPr>
        <w:t xml:space="preserve">(</w:t>
      </w:r>
      <w:r>
        <w:rPr>
          <w:rStyle w:val="DataTypeTok"/>
        </w:rPr>
        <w:t xml:space="preserve">mgp=</w:t>
      </w:r>
      <w:r>
        <w:rPr>
          <w:rStyle w:val="KeywordTok"/>
        </w:rPr>
        <w:t xml:space="preserve">c</w:t>
      </w:r>
      <w:r>
        <w:rPr>
          <w:rStyle w:val="NormalTok"/>
        </w:rPr>
        <w:t xml:space="preserve">(</w:t>
      </w:r>
      <w:r>
        <w:rPr>
          <w:rStyle w:val="FloatTok"/>
        </w:rPr>
        <w:t xml:space="preserve">2.5</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br w:type="textWrapping"/>
      </w:r>
      <w:r>
        <w:rPr>
          <w:rStyle w:val="KeywordTok"/>
        </w:rPr>
        <w:t xml:space="preserve">par</w:t>
      </w:r>
      <w:r>
        <w:rPr>
          <w:rStyle w:val="NormalTok"/>
        </w:rPr>
        <w:t xml:space="preserve">(</w:t>
      </w:r>
      <w:r>
        <w:rPr>
          <w:rStyle w:val="DataTypeTok"/>
        </w:rPr>
        <w:t xml:space="preserve">mfrow=</w:t>
      </w:r>
      <w:r>
        <w:rPr>
          <w:rStyle w:val="KeywordTok"/>
        </w:rPr>
        <w:t xml:space="preserve">c</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br w:type="textWrapping"/>
      </w:r>
      <w:r>
        <w:rPr>
          <w:rStyle w:val="KeywordTok"/>
        </w:rPr>
        <w:t xml:space="preserve">plot</w:t>
      </w:r>
      <w:r>
        <w:rPr>
          <w:rStyle w:val="NormalTok"/>
        </w:rPr>
        <w:t xml:space="preserve">(tsne</w:t>
      </w:r>
      <w:r>
        <w:rPr>
          <w:rStyle w:val="OperatorTok"/>
        </w:rPr>
        <w:t xml:space="preserve">$</w:t>
      </w:r>
      <w:r>
        <w:rPr>
          <w:rStyle w:val="NormalTok"/>
        </w:rPr>
        <w:t xml:space="preserve">Y, </w:t>
      </w:r>
      <w:r>
        <w:rPr>
          <w:rStyle w:val="DataTypeTok"/>
        </w:rPr>
        <w:t xml:space="preserve">t=</w:t>
      </w:r>
      <w:r>
        <w:rPr>
          <w:rStyle w:val="StringTok"/>
        </w:rPr>
        <w:t xml:space="preserve">'n'</w:t>
      </w:r>
      <w:r>
        <w:rPr>
          <w:rStyle w:val="NormalTok"/>
        </w:rPr>
        <w:t xml:space="preserve">, </w:t>
      </w:r>
      <w:r>
        <w:br w:type="textWrapping"/>
      </w:r>
      <w:r>
        <w:rPr>
          <w:rStyle w:val="NormalTok"/>
        </w:rPr>
        <w:t xml:space="preserve">     </w:t>
      </w:r>
      <w:r>
        <w:rPr>
          <w:rStyle w:val="DataTypeTok"/>
        </w:rPr>
        <w:t xml:space="preserve">main=</w:t>
      </w:r>
      <w:r>
        <w:rPr>
          <w:rStyle w:val="StringTok"/>
        </w:rPr>
        <w:t xml:space="preserve">"tSNE"</w:t>
      </w:r>
      <w:r>
        <w:rPr>
          <w:rStyle w:val="NormalTok"/>
        </w:rPr>
        <w:t xml:space="preserve">, </w:t>
      </w:r>
      <w:r>
        <w:br w:type="textWrapping"/>
      </w:r>
      <w:r>
        <w:rPr>
          <w:rStyle w:val="NormalTok"/>
        </w:rPr>
        <w:t xml:space="preserve">     </w:t>
      </w:r>
      <w:r>
        <w:rPr>
          <w:rStyle w:val="DataTypeTok"/>
        </w:rPr>
        <w:t xml:space="preserve">xlab=</w:t>
      </w:r>
      <w:r>
        <w:rPr>
          <w:rStyle w:val="StringTok"/>
        </w:rPr>
        <w:t xml:space="preserve">"tSNE dimension 1"</w:t>
      </w:r>
      <w:r>
        <w:rPr>
          <w:rStyle w:val="NormalTok"/>
        </w:rPr>
        <w:t xml:space="preserve">, </w:t>
      </w:r>
      <w:r>
        <w:br w:type="textWrapping"/>
      </w:r>
      <w:r>
        <w:rPr>
          <w:rStyle w:val="NormalTok"/>
        </w:rPr>
        <w:t xml:space="preserve">     </w:t>
      </w:r>
      <w:r>
        <w:rPr>
          <w:rStyle w:val="DataTypeTok"/>
        </w:rPr>
        <w:t xml:space="preserve">ylab=</w:t>
      </w:r>
      <w:r>
        <w:rPr>
          <w:rStyle w:val="StringTok"/>
        </w:rPr>
        <w:t xml:space="preserve">"tSNE dimension 2"</w:t>
      </w:r>
      <w:r>
        <w:rPr>
          <w:rStyle w:val="NormalTok"/>
        </w:rPr>
        <w:t xml:space="preserve">, </w:t>
      </w:r>
      <w:r>
        <w:br w:type="textWrapping"/>
      </w:r>
      <w:r>
        <w:rPr>
          <w:rStyle w:val="NormalTok"/>
        </w:rPr>
        <w:t xml:space="preserve">     </w:t>
      </w:r>
      <w:r>
        <w:rPr>
          <w:rStyle w:val="StringTok"/>
        </w:rPr>
        <w:t xml:space="preserve">"cex.main"</w:t>
      </w:r>
      <w:r>
        <w:rPr>
          <w:rStyle w:val="NormalTok"/>
        </w:rPr>
        <w:t xml:space="preserve">=</w:t>
      </w:r>
      <w:r>
        <w:rPr>
          <w:rStyle w:val="DecValTok"/>
        </w:rPr>
        <w:t xml:space="preserve">2</w:t>
      </w:r>
      <w:r>
        <w:rPr>
          <w:rStyle w:val="NormalTok"/>
        </w:rPr>
        <w:t xml:space="preserve">, </w:t>
      </w:r>
      <w:r>
        <w:br w:type="textWrapping"/>
      </w:r>
      <w:r>
        <w:rPr>
          <w:rStyle w:val="NormalTok"/>
        </w:rPr>
        <w:t xml:space="preserve">     </w:t>
      </w:r>
      <w:r>
        <w:rPr>
          <w:rStyle w:val="StringTok"/>
        </w:rPr>
        <w:t xml:space="preserve">"cex.lab"</w:t>
      </w:r>
      <w:r>
        <w:rPr>
          <w:rStyle w:val="NormalTok"/>
        </w:rPr>
        <w:t xml:space="preserve">=</w:t>
      </w:r>
      <w:r>
        <w:rPr>
          <w:rStyle w:val="FloatTok"/>
        </w:rPr>
        <w:t xml:space="preserve">1.5</w:t>
      </w:r>
      <w:r>
        <w:rPr>
          <w:rStyle w:val="NormalTok"/>
        </w:rPr>
        <w:t xml:space="preserve">)</w:t>
      </w:r>
      <w:r>
        <w:br w:type="textWrapping"/>
      </w:r>
      <w:r>
        <w:rPr>
          <w:rStyle w:val="KeywordTok"/>
        </w:rPr>
        <w:t xml:space="preserve">text</w:t>
      </w:r>
      <w:r>
        <w:rPr>
          <w:rStyle w:val="NormalTok"/>
        </w:rPr>
        <w:t xml:space="preserve">(tsne</w:t>
      </w:r>
      <w:r>
        <w:rPr>
          <w:rStyle w:val="OperatorTok"/>
        </w:rPr>
        <w:t xml:space="preserve">$</w:t>
      </w:r>
      <w:r>
        <w:rPr>
          <w:rStyle w:val="NormalTok"/>
        </w:rPr>
        <w:t xml:space="preserve">Y, </w:t>
      </w:r>
      <w:r>
        <w:rPr>
          <w:rStyle w:val="DataTypeTok"/>
        </w:rPr>
        <w:t xml:space="preserve">labels=</w:t>
      </w:r>
      <w:r>
        <w:rPr>
          <w:rStyle w:val="NormalTok"/>
        </w:rPr>
        <w:t xml:space="preserve">train.sub.labs, </w:t>
      </w:r>
      <w:r>
        <w:rPr>
          <w:rStyle w:val="DataTypeTok"/>
        </w:rPr>
        <w:t xml:space="preserve">col=</w:t>
      </w:r>
      <w:r>
        <w:rPr>
          <w:rStyle w:val="NormalTok"/>
        </w:rPr>
        <w:t xml:space="preserve">colors[train.sub.labs])</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41-1.png" id="0" name="Picture"/>
                    <pic:cNvPicPr>
                      <a:picLocks noChangeArrowheads="1" noChangeAspect="1"/>
                    </pic:cNvPicPr>
                  </pic:nvPicPr>
                  <pic:blipFill>
                    <a:blip r:embed="rId475"/>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4"/>
      </w:pPr>
      <w:bookmarkStart w:id="476" w:name="force-embedding"/>
      <w:r>
        <w:t xml:space="preserve">Force Embedding</w:t>
      </w:r>
      <w:bookmarkEnd w:id="476"/>
    </w:p>
    <w:p>
      <w:pPr>
        <w:pStyle w:val="FirstParagraph"/>
      </w:pPr>
      <w:r>
        <w:t xml:space="preserve">I am unaware of an R implementation of force-embedding.</w:t>
      </w:r>
      <w:r>
        <w:t xml:space="preserve"> </w:t>
      </w:r>
      <w:r>
        <w:t xml:space="preserve">Maybe because of the interactive nature of the algorithm, that is not suited for R.</w:t>
      </w:r>
      <w:r>
        <w:t xml:space="preserve"> </w:t>
      </w:r>
      <w:r>
        <w:t xml:space="preserve">Force embedding is much more natural to interactive GUIs.</w:t>
      </w:r>
      <w:r>
        <w:t xml:space="preserve"> </w:t>
      </w:r>
      <w:r>
        <w:t xml:space="preserve">Here is a link for a fun</w:t>
      </w:r>
      <w:r>
        <w:t xml:space="preserve"> </w:t>
      </w:r>
      <w:hyperlink r:id="rId477">
        <w:r>
          <w:rPr>
            <w:rStyle w:val="Hyperlink"/>
          </w:rPr>
          <w:t xml:space="preserve">javascript implementation</w:t>
        </w:r>
      </w:hyperlink>
      <w:r>
        <w:t xml:space="preserve">.</w:t>
      </w:r>
    </w:p>
    <w:p>
      <w:pPr>
        <w:pStyle w:val="Heading4"/>
      </w:pPr>
      <w:bookmarkStart w:id="478" w:name="sparse-pca"/>
      <w:r>
        <w:t xml:space="preserve">Sparse PCA</w:t>
      </w:r>
      <w:bookmarkEnd w:id="478"/>
    </w:p>
    <w:p>
      <w:pPr>
        <w:pStyle w:val="SourceCode"/>
      </w:pPr>
      <w:r>
        <w:rPr>
          <w:rStyle w:val="CommentTok"/>
        </w:rPr>
        <w:t xml:space="preserve"># Compute similarity graph</w:t>
      </w:r>
      <w:r>
        <w:br w:type="textWrapping"/>
      </w:r>
      <w:r>
        <w:rPr>
          <w:rStyle w:val="NormalTok"/>
        </w:rPr>
        <w:t xml:space="preserve">state.similarity &lt;-</w:t>
      </w:r>
      <w:r>
        <w:rPr>
          <w:rStyle w:val="StringTok"/>
        </w:rPr>
        <w:t xml:space="preserve"> </w:t>
      </w:r>
      <w:r>
        <w:rPr>
          <w:rStyle w:val="NormalTok"/>
        </w:rPr>
        <w:t xml:space="preserve">MASS</w:t>
      </w:r>
      <w:r>
        <w:rPr>
          <w:rStyle w:val="OperatorTok"/>
        </w:rPr>
        <w:t xml:space="preserve">::</w:t>
      </w:r>
      <w:r>
        <w:rPr>
          <w:rStyle w:val="KeywordTok"/>
        </w:rPr>
        <w:t xml:space="preserve">cov.rob</w:t>
      </w:r>
      <w:r>
        <w:rPr>
          <w:rStyle w:val="NormalTok"/>
        </w:rPr>
        <w:t xml:space="preserve">(USArrests</w:t>
      </w:r>
      <w:r>
        <w:rPr>
          <w:rStyle w:val="FloatTok"/>
        </w:rPr>
        <w:t xml:space="preserve">.1</w:t>
      </w:r>
      <w:r>
        <w:rPr>
          <w:rStyle w:val="NormalTok"/>
        </w:rPr>
        <w:t xml:space="preserve">)</w:t>
      </w:r>
      <w:r>
        <w:rPr>
          <w:rStyle w:val="OperatorTok"/>
        </w:rPr>
        <w:t xml:space="preserve">$</w:t>
      </w:r>
      <w:r>
        <w:rPr>
          <w:rStyle w:val="NormalTok"/>
        </w:rPr>
        <w:t xml:space="preserve">cov</w:t>
      </w:r>
      <w:r>
        <w:br w:type="textWrapping"/>
      </w:r>
      <w:r>
        <w:br w:type="textWrapping"/>
      </w:r>
      <w:r>
        <w:rPr>
          <w:rStyle w:val="NormalTok"/>
        </w:rPr>
        <w:t xml:space="preserve">spca1 &lt;-</w:t>
      </w:r>
      <w:r>
        <w:rPr>
          <w:rStyle w:val="StringTok"/>
        </w:rPr>
        <w:t xml:space="preserve"> </w:t>
      </w:r>
      <w:r>
        <w:rPr>
          <w:rStyle w:val="NormalTok"/>
        </w:rPr>
        <w:t xml:space="preserve">elasticnet</w:t>
      </w:r>
      <w:r>
        <w:rPr>
          <w:rStyle w:val="OperatorTok"/>
        </w:rPr>
        <w:t xml:space="preserve">::</w:t>
      </w:r>
      <w:r>
        <w:rPr>
          <w:rStyle w:val="KeywordTok"/>
        </w:rPr>
        <w:t xml:space="preserve">spca</w:t>
      </w:r>
      <w:r>
        <w:rPr>
          <w:rStyle w:val="NormalTok"/>
        </w:rPr>
        <w:t xml:space="preserve">(state.similarity, </w:t>
      </w:r>
      <w:r>
        <w:rPr>
          <w:rStyle w:val="DataTypeTok"/>
        </w:rPr>
        <w:t xml:space="preserve">K=</w:t>
      </w:r>
      <w:r>
        <w:rPr>
          <w:rStyle w:val="DecValTok"/>
        </w:rPr>
        <w:t xml:space="preserve">2</w:t>
      </w:r>
      <w:r>
        <w:rPr>
          <w:rStyle w:val="NormalTok"/>
        </w:rPr>
        <w:t xml:space="preserve">, </w:t>
      </w:r>
      <w:r>
        <w:rPr>
          <w:rStyle w:val="DataTypeTok"/>
        </w:rPr>
        <w:t xml:space="preserve">type=</w:t>
      </w:r>
      <w:r>
        <w:rPr>
          <w:rStyle w:val="StringTok"/>
        </w:rPr>
        <w:t xml:space="preserve">"Gram"</w:t>
      </w:r>
      <w:r>
        <w:rPr>
          <w:rStyle w:val="NormalTok"/>
        </w:rPr>
        <w:t xml:space="preserve">, </w:t>
      </w:r>
      <w:r>
        <w:rPr>
          <w:rStyle w:val="DataTypeTok"/>
        </w:rPr>
        <w:t xml:space="preserve">sparse=</w:t>
      </w:r>
      <w:r>
        <w:rPr>
          <w:rStyle w:val="StringTok"/>
        </w:rPr>
        <w:t xml:space="preserve">"penalty"</w:t>
      </w:r>
      <w:r>
        <w:rPr>
          <w:rStyle w:val="NormalTok"/>
        </w:rPr>
        <w:t xml:space="preserve">, </w:t>
      </w:r>
      <w:r>
        <w:rPr>
          <w:rStyle w:val="DataTypeTok"/>
        </w:rPr>
        <w:t xml:space="preserve">trace=</w:t>
      </w:r>
      <w:r>
        <w:rPr>
          <w:rStyle w:val="OtherTok"/>
        </w:rPr>
        <w:t xml:space="preserve">FALSE</w:t>
      </w:r>
      <w:r>
        <w:rPr>
          <w:rStyle w:val="NormalTok"/>
        </w:rPr>
        <w:t xml:space="preserve">, </w:t>
      </w:r>
      <w:r>
        <w:rPr>
          <w:rStyle w:val="DataTypeTok"/>
        </w:rPr>
        <w:t xml:space="preserve">para=</w:t>
      </w:r>
      <w:r>
        <w:rPr>
          <w:rStyle w:val="KeywordTok"/>
        </w:rPr>
        <w:t xml:space="preserve">c</w:t>
      </w:r>
      <w:r>
        <w:rPr>
          <w:rStyle w:val="NormalTok"/>
        </w:rPr>
        <w:t xml:space="preserve">(</w:t>
      </w:r>
      <w:r>
        <w:rPr>
          <w:rStyle w:val="FloatTok"/>
        </w:rPr>
        <w:t xml:space="preserve">0.06</w:t>
      </w:r>
      <w:r>
        <w:rPr>
          <w:rStyle w:val="NormalTok"/>
        </w:rPr>
        <w:t xml:space="preserve">,</w:t>
      </w:r>
      <w:r>
        <w:rPr>
          <w:rStyle w:val="FloatTok"/>
        </w:rPr>
        <w:t xml:space="preserve">0.16</w:t>
      </w:r>
      <w:r>
        <w:rPr>
          <w:rStyle w:val="NormalTok"/>
        </w:rPr>
        <w:t xml:space="preserve">))</w:t>
      </w:r>
      <w:r>
        <w:br w:type="textWrapping"/>
      </w:r>
      <w:r>
        <w:rPr>
          <w:rStyle w:val="NormalTok"/>
        </w:rPr>
        <w:t xml:space="preserve">spca1</w:t>
      </w:r>
      <w:r>
        <w:rPr>
          <w:rStyle w:val="OperatorTok"/>
        </w:rPr>
        <w:t xml:space="preserve">$</w:t>
      </w:r>
      <w:r>
        <w:rPr>
          <w:rStyle w:val="NormalTok"/>
        </w:rPr>
        <w:t xml:space="preserve">loadings</w:t>
      </w:r>
    </w:p>
    <w:p>
      <w:pPr>
        <w:pStyle w:val="SourceCode"/>
      </w:pPr>
      <w:r>
        <w:rPr>
          <w:rStyle w:val="VerbatimChar"/>
        </w:rPr>
        <w:t xml:space="preserve">##                 PC1 PC2</w:t>
      </w:r>
      <w:r>
        <w:br w:type="textWrapping"/>
      </w:r>
      <w:r>
        <w:rPr>
          <w:rStyle w:val="VerbatimChar"/>
        </w:rPr>
        <w:t xml:space="preserve">## Murder  -0.74771432   0</w:t>
      </w:r>
      <w:r>
        <w:br w:type="textWrapping"/>
      </w:r>
      <w:r>
        <w:rPr>
          <w:rStyle w:val="VerbatimChar"/>
        </w:rPr>
        <w:t xml:space="preserve">## Assault -0.66162752   0</w:t>
      </w:r>
      <w:r>
        <w:br w:type="textWrapping"/>
      </w:r>
      <w:r>
        <w:rPr>
          <w:rStyle w:val="VerbatimChar"/>
        </w:rPr>
        <w:t xml:space="preserve">## Rape    -0.05632342  -1</w:t>
      </w:r>
    </w:p>
    <w:p>
      <w:pPr>
        <w:pStyle w:val="FirstParagraph"/>
      </w:pPr>
      <w:r>
        <w:t xml:space="preserve">Things to note:</w:t>
      </w:r>
    </w:p>
    <w:p>
      <w:pPr>
        <w:pStyle w:val="Compact"/>
        <w:numPr>
          <w:numId w:val="1114"/>
          <w:ilvl w:val="0"/>
        </w:numPr>
      </w:pPr>
      <w:r>
        <w:t xml:space="preserve">I used the</w:t>
      </w:r>
      <w:r>
        <w:t xml:space="preserve"> </w:t>
      </w:r>
      <w:r>
        <w:rPr>
          <w:rStyle w:val="VerbatimChar"/>
        </w:rPr>
        <w:t xml:space="preserve">elasticnet::spca</w:t>
      </w:r>
      <w:r>
        <w:t xml:space="preserve"> </w:t>
      </w:r>
      <w:r>
        <w:t xml:space="preserve">function.</w:t>
      </w:r>
    </w:p>
    <w:p>
      <w:pPr>
        <w:pStyle w:val="Compact"/>
        <w:numPr>
          <w:numId w:val="1114"/>
          <w:ilvl w:val="0"/>
        </w:numPr>
      </w:pPr>
      <w:r>
        <w:t xml:space="preserve">Is the solutions sparse? Yes! PC2 depends on a single variable only:</w:t>
      </w:r>
      <w:r>
        <w:t xml:space="preserve"> </w:t>
      </w:r>
      <w:r>
        <w:rPr>
          <w:rStyle w:val="VerbatimChar"/>
        </w:rPr>
        <w:t xml:space="preserve">Murder</w:t>
      </w:r>
      <w:r>
        <w:t xml:space="preserve">.</w:t>
      </w:r>
    </w:p>
    <w:p>
      <w:pPr>
        <w:pStyle w:val="Heading4"/>
      </w:pPr>
      <w:bookmarkStart w:id="479" w:name="kernel-pca"/>
      <w:r>
        <w:t xml:space="preserve">Kernel PCA</w:t>
      </w:r>
      <w:bookmarkEnd w:id="479"/>
    </w:p>
    <w:p>
      <w:pPr>
        <w:pStyle w:val="SourceCode"/>
      </w:pPr>
      <w:r>
        <w:rPr>
          <w:rStyle w:val="KeywordTok"/>
        </w:rPr>
        <w:t xml:space="preserve">library</w:t>
      </w:r>
      <w:r>
        <w:rPr>
          <w:rStyle w:val="NormalTok"/>
        </w:rPr>
        <w:t xml:space="preserve">(kernlab)</w:t>
      </w:r>
      <w:r>
        <w:br w:type="textWrapping"/>
      </w:r>
      <w:r>
        <w:rPr>
          <w:rStyle w:val="NormalTok"/>
        </w:rPr>
        <w:t xml:space="preserve">kpc &lt;-</w:t>
      </w:r>
      <w:r>
        <w:rPr>
          <w:rStyle w:val="StringTok"/>
        </w:rPr>
        <w:t xml:space="preserve"> </w:t>
      </w:r>
      <w:r>
        <w:rPr>
          <w:rStyle w:val="KeywordTok"/>
        </w:rPr>
        <w:t xml:space="preserve">kpca</w:t>
      </w:r>
      <w:r>
        <w:rPr>
          <w:rStyle w:val="NormalTok"/>
        </w:rPr>
        <w:t xml:space="preserve">(</w:t>
      </w:r>
      <w:r>
        <w:rPr>
          <w:rStyle w:val="OperatorTok"/>
        </w:rPr>
        <w:t xml:space="preserve">~</w:t>
      </w:r>
      <w:r>
        <w:rPr>
          <w:rStyle w:val="NormalTok"/>
        </w:rPr>
        <w:t xml:space="preserve">.,</w:t>
      </w:r>
      <w:r>
        <w:rPr>
          <w:rStyle w:val="DataTypeTok"/>
        </w:rPr>
        <w:t xml:space="preserve">data=</w:t>
      </w:r>
      <w:r>
        <w:rPr>
          <w:rStyle w:val="KeywordTok"/>
        </w:rPr>
        <w:t xml:space="preserve">as.data.frame</w:t>
      </w:r>
      <w:r>
        <w:rPr>
          <w:rStyle w:val="NormalTok"/>
        </w:rPr>
        <w:t xml:space="preserve">(USArrests</w:t>
      </w:r>
      <w:r>
        <w:rPr>
          <w:rStyle w:val="FloatTok"/>
        </w:rPr>
        <w:t xml:space="preserve">.1</w:t>
      </w:r>
      <w:r>
        <w:rPr>
          <w:rStyle w:val="NormalTok"/>
        </w:rPr>
        <w:t xml:space="preserve">), </w:t>
      </w:r>
      <w:r>
        <w:rPr>
          <w:rStyle w:val="DataTypeTok"/>
        </w:rPr>
        <w:t xml:space="preserve">kernel=</w:t>
      </w:r>
      <w:r>
        <w:rPr>
          <w:rStyle w:val="StringTok"/>
        </w:rPr>
        <w:t xml:space="preserve">"rbfdot"</w:t>
      </w:r>
      <w:r>
        <w:rPr>
          <w:rStyle w:val="NormalTok"/>
        </w:rPr>
        <w:t xml:space="preserve">, </w:t>
      </w:r>
      <w:r>
        <w:rPr>
          <w:rStyle w:val="DataTypeTok"/>
        </w:rPr>
        <w:t xml:space="preserve">kpar=</w:t>
      </w:r>
      <w:r>
        <w:rPr>
          <w:rStyle w:val="KeywordTok"/>
        </w:rPr>
        <w:t xml:space="preserve">list</w:t>
      </w:r>
      <w:r>
        <w:rPr>
          <w:rStyle w:val="NormalTok"/>
        </w:rPr>
        <w:t xml:space="preserve">(</w:t>
      </w:r>
      <w:r>
        <w:rPr>
          <w:rStyle w:val="DataTypeTok"/>
        </w:rPr>
        <w:t xml:space="preserve">sigma=</w:t>
      </w:r>
      <w:r>
        <w:rPr>
          <w:rStyle w:val="FloatTok"/>
        </w:rPr>
        <w:t xml:space="preserve">0.2</w:t>
      </w:r>
      <w:r>
        <w:rPr>
          <w:rStyle w:val="NormalTok"/>
        </w:rPr>
        <w:t xml:space="preserve">), </w:t>
      </w:r>
      <w:r>
        <w:rPr>
          <w:rStyle w:val="DataTypeTok"/>
        </w:rPr>
        <w:t xml:space="preserve">features=</w:t>
      </w:r>
      <w:r>
        <w:rPr>
          <w:rStyle w:val="DecValTok"/>
        </w:rPr>
        <w:t xml:space="preserve">2</w:t>
      </w:r>
      <w:r>
        <w:rPr>
          <w:rStyle w:val="NormalTok"/>
        </w:rPr>
        <w:t xml:space="preserve">)</w:t>
      </w:r>
      <w:r>
        <w:br w:type="textWrapping"/>
      </w:r>
      <w:r>
        <w:br w:type="textWrapping"/>
      </w:r>
      <w:r>
        <w:rPr>
          <w:rStyle w:val="KeywordTok"/>
        </w:rPr>
        <w:t xml:space="preserve">plot</w:t>
      </w:r>
      <w:r>
        <w:rPr>
          <w:rStyle w:val="NormalTok"/>
        </w:rPr>
        <w:t xml:space="preserve">(</w:t>
      </w:r>
      <w:r>
        <w:rPr>
          <w:rStyle w:val="KeywordTok"/>
        </w:rPr>
        <w:t xml:space="preserve">rotated</w:t>
      </w:r>
      <w:r>
        <w:rPr>
          <w:rStyle w:val="NormalTok"/>
        </w:rPr>
        <w:t xml:space="preserve">(kpc),</w:t>
      </w:r>
      <w:r>
        <w:br w:type="textWrapping"/>
      </w:r>
      <w:r>
        <w:rPr>
          <w:rStyle w:val="NormalTok"/>
        </w:rPr>
        <w:t xml:space="preserve">     </w:t>
      </w:r>
      <w:r>
        <w:rPr>
          <w:rStyle w:val="DataTypeTok"/>
        </w:rPr>
        <w:t xml:space="preserve">xlab=</w:t>
      </w:r>
      <w:r>
        <w:rPr>
          <w:rStyle w:val="StringTok"/>
        </w:rPr>
        <w:t xml:space="preserve">"1st Principal Component"</w:t>
      </w:r>
      <w:r>
        <w:rPr>
          <w:rStyle w:val="NormalTok"/>
        </w:rPr>
        <w:t xml:space="preserve">,</w:t>
      </w:r>
      <w:r>
        <w:br w:type="textWrapping"/>
      </w:r>
      <w:r>
        <w:rPr>
          <w:rStyle w:val="NormalTok"/>
        </w:rPr>
        <w:t xml:space="preserve">     </w:t>
      </w:r>
      <w:r>
        <w:rPr>
          <w:rStyle w:val="DataTypeTok"/>
        </w:rPr>
        <w:t xml:space="preserve">ylab=</w:t>
      </w:r>
      <w:r>
        <w:rPr>
          <w:rStyle w:val="StringTok"/>
        </w:rPr>
        <w:t xml:space="preserve">"2nd Principal Component"</w:t>
      </w:r>
      <w:r>
        <w:rPr>
          <w:rStyle w:val="NormalTok"/>
        </w:rPr>
        <w:t xml:space="preserve">)</w:t>
      </w:r>
      <w:r>
        <w:br w:type="textWrapping"/>
      </w:r>
      <w:r>
        <w:br w:type="textWrapping"/>
      </w:r>
      <w:r>
        <w:rPr>
          <w:rStyle w:val="KeywordTok"/>
        </w:rPr>
        <w:t xml:space="preserve">abline</w:t>
      </w:r>
      <w:r>
        <w:rPr>
          <w:rStyle w:val="NormalTok"/>
        </w:rPr>
        <w:t xml:space="preserve">(</w:t>
      </w:r>
      <w:r>
        <w:rPr>
          <w:rStyle w:val="DataTypeTok"/>
        </w:rPr>
        <w:t xml:space="preserve">h=</w:t>
      </w:r>
      <w:r>
        <w:rPr>
          <w:rStyle w:val="DecValTok"/>
        </w:rPr>
        <w:t xml:space="preserve">0</w:t>
      </w:r>
      <w:r>
        <w:rPr>
          <w:rStyle w:val="NormalTok"/>
        </w:rPr>
        <w:t xml:space="preserve">, </w:t>
      </w:r>
      <w:r>
        <w:rPr>
          <w:rStyle w:val="DataTypeTok"/>
        </w:rPr>
        <w:t xml:space="preserve">v=</w:t>
      </w:r>
      <w:r>
        <w:rPr>
          <w:rStyle w:val="DecValTok"/>
        </w:rPr>
        <w:t xml:space="preserve">0</w:t>
      </w:r>
      <w:r>
        <w:rPr>
          <w:rStyle w:val="NormalTok"/>
        </w:rPr>
        <w:t xml:space="preserve">, </w:t>
      </w:r>
      <w:r>
        <w:rPr>
          <w:rStyle w:val="DataTypeTok"/>
        </w:rPr>
        <w:t xml:space="preserve">lty=</w:t>
      </w:r>
      <w:r>
        <w:rPr>
          <w:rStyle w:val="DecValTok"/>
        </w:rPr>
        <w:t xml:space="preserve">2</w:t>
      </w:r>
      <w:r>
        <w:rPr>
          <w:rStyle w:val="NormalTok"/>
        </w:rPr>
        <w:t xml:space="preserve">)</w:t>
      </w:r>
      <w:r>
        <w:br w:type="textWrapping"/>
      </w:r>
      <w:r>
        <w:rPr>
          <w:rStyle w:val="KeywordTok"/>
        </w:rPr>
        <w:t xml:space="preserve">text</w:t>
      </w:r>
      <w:r>
        <w:rPr>
          <w:rStyle w:val="NormalTok"/>
        </w:rPr>
        <w:t xml:space="preserve">(</w:t>
      </w:r>
      <w:r>
        <w:rPr>
          <w:rStyle w:val="KeywordTok"/>
        </w:rPr>
        <w:t xml:space="preserve">rotated</w:t>
      </w:r>
      <w:r>
        <w:rPr>
          <w:rStyle w:val="NormalTok"/>
        </w:rPr>
        <w:t xml:space="preserve">(kpc), </w:t>
      </w:r>
      <w:r>
        <w:rPr>
          <w:rStyle w:val="DataTypeTok"/>
        </w:rPr>
        <w:t xml:space="preserve">pos =</w:t>
      </w:r>
      <w:r>
        <w:rPr>
          <w:rStyle w:val="NormalTok"/>
        </w:rPr>
        <w:t xml:space="preserve"> </w:t>
      </w:r>
      <w:r>
        <w:rPr>
          <w:rStyle w:val="DecValTok"/>
        </w:rPr>
        <w:t xml:space="preserve">4</w:t>
      </w:r>
      <w:r>
        <w:rPr>
          <w:rStyle w:val="NormalTok"/>
        </w:rPr>
        <w:t xml:space="preserve">, </w:t>
      </w:r>
      <w:r>
        <w:rPr>
          <w:rStyle w:val="DataTypeTok"/>
        </w:rPr>
        <w:t xml:space="preserve">labels =</w:t>
      </w:r>
      <w:r>
        <w:rPr>
          <w:rStyle w:val="NormalTok"/>
        </w:rPr>
        <w:t xml:space="preserve"> </w:t>
      </w:r>
      <w:r>
        <w:rPr>
          <w:rStyle w:val="KeywordTok"/>
        </w:rPr>
        <w:t xml:space="preserve">rownames</w:t>
      </w:r>
      <w:r>
        <w:rPr>
          <w:rStyle w:val="NormalTok"/>
        </w:rPr>
        <w:t xml:space="preserve">(USArrests</w:t>
      </w:r>
      <w:r>
        <w:rPr>
          <w:rStyle w:val="FloatTok"/>
        </w:rPr>
        <w:t xml:space="preserve">.2</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kPCA-1.png" id="0" name="Picture"/>
                    <pic:cNvPicPr>
                      <a:picLocks noChangeArrowheads="1" noChangeAspect="1"/>
                    </pic:cNvPicPr>
                  </pic:nvPicPr>
                  <pic:blipFill>
                    <a:blip r:embed="rId480"/>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115"/>
          <w:ilvl w:val="0"/>
        </w:numPr>
      </w:pPr>
      <w:r>
        <w:t xml:space="preserve">We used</w:t>
      </w:r>
      <w:r>
        <w:t xml:space="preserve"> </w:t>
      </w:r>
      <w:r>
        <w:rPr>
          <w:rStyle w:val="VerbatimChar"/>
        </w:rPr>
        <w:t xml:space="preserve">kernlab::kpca</w:t>
      </w:r>
      <w:r>
        <w:t xml:space="preserve"> </w:t>
      </w:r>
      <w:r>
        <w:t xml:space="preserve">for kPCA.</w:t>
      </w:r>
    </w:p>
    <w:p>
      <w:pPr>
        <w:pStyle w:val="Compact"/>
        <w:numPr>
          <w:numId w:val="1115"/>
          <w:ilvl w:val="0"/>
        </w:numPr>
      </w:pPr>
      <w:r>
        <w:rPr>
          <w:rStyle w:val="VerbatimChar"/>
        </w:rPr>
        <w:t xml:space="preserve">rotated</w:t>
      </w:r>
      <w:r>
        <w:t xml:space="preserve"> </w:t>
      </w:r>
      <w:r>
        <w:t xml:space="preserve">projects the data on its principal components (the above</w:t>
      </w:r>
      <w:r>
        <w:t xml:space="preserve"> </w:t>
      </w:r>
      <w:r>
        <w:t xml:space="preserve">“</w:t>
      </w:r>
      <w:r>
        <w:t xml:space="preserve">scores</w:t>
      </w:r>
      <w:r>
        <w:t xml:space="preserve">”</w:t>
      </w:r>
      <w:r>
        <w:t xml:space="preserve">).</w:t>
      </w:r>
    </w:p>
    <w:p>
      <w:pPr>
        <w:pStyle w:val="Compact"/>
        <w:numPr>
          <w:numId w:val="1115"/>
          <w:ilvl w:val="0"/>
        </w:numPr>
      </w:pPr>
      <w:r>
        <w:t xml:space="preserve">See</w:t>
      </w:r>
      <w:r>
        <w:t xml:space="preserve"> </w:t>
      </w:r>
      <w:r>
        <w:rPr>
          <w:rStyle w:val="VerbatimChar"/>
        </w:rPr>
        <w:t xml:space="preserve">?'kpca-class'</w:t>
      </w:r>
      <w:r>
        <w:t xml:space="preserve"> </w:t>
      </w:r>
      <w:r>
        <w:t xml:space="preserve">or</w:t>
      </w:r>
      <w:r>
        <w:t xml:space="preserve"> </w:t>
      </w:r>
      <w:r>
        <w:rPr>
          <w:rStyle w:val="VerbatimChar"/>
        </w:rPr>
        <w:t xml:space="preserve">?rotated</w:t>
      </w:r>
      <w:r>
        <w:t xml:space="preserve"> </w:t>
      </w:r>
      <w:r>
        <w:t xml:space="preserve">for help on available utility functions.</w:t>
      </w:r>
    </w:p>
    <w:p>
      <w:pPr>
        <w:pStyle w:val="Compact"/>
        <w:numPr>
          <w:numId w:val="1115"/>
          <w:ilvl w:val="0"/>
        </w:numPr>
      </w:pPr>
      <w:r>
        <w:rPr>
          <w:rStyle w:val="VerbatimChar"/>
        </w:rPr>
        <w:t xml:space="preserve">kernel=</w:t>
      </w:r>
      <w:r>
        <w:t xml:space="preserve"> </w:t>
      </w:r>
      <w:r>
        <w:t xml:space="preserve">governs the class of feature mappings.</w:t>
      </w:r>
    </w:p>
    <w:p>
      <w:pPr>
        <w:pStyle w:val="Compact"/>
        <w:numPr>
          <w:numId w:val="1115"/>
          <w:ilvl w:val="0"/>
        </w:numPr>
      </w:pPr>
      <w:r>
        <w:rPr>
          <w:rStyle w:val="VerbatimChar"/>
        </w:rPr>
        <w:t xml:space="preserve">kpar=list(sigma=0.2)</w:t>
      </w:r>
      <w:r>
        <w:t xml:space="preserve"> </w:t>
      </w:r>
      <w:r>
        <w:t xml:space="preserve">provides parameters specific to each type of kernel. See</w:t>
      </w:r>
      <w:r>
        <w:t xml:space="preserve"> </w:t>
      </w:r>
      <w:r>
        <w:rPr>
          <w:rStyle w:val="VerbatimChar"/>
        </w:rPr>
        <w:t xml:space="preserve">?kpca</w:t>
      </w:r>
      <w:r>
        <w:t xml:space="preserve">.</w:t>
      </w:r>
    </w:p>
    <w:p>
      <w:pPr>
        <w:pStyle w:val="Compact"/>
        <w:numPr>
          <w:numId w:val="1115"/>
          <w:ilvl w:val="0"/>
        </w:numPr>
      </w:pPr>
      <w:r>
        <w:rPr>
          <w:rStyle w:val="VerbatimChar"/>
        </w:rPr>
        <w:t xml:space="preserve">features=2</w:t>
      </w:r>
      <w:r>
        <w:t xml:space="preserve"> </w:t>
      </w:r>
      <w:r>
        <w:t xml:space="preserve">is the number of principal components (scores) to learn.</w:t>
      </w:r>
    </w:p>
    <w:p>
      <w:pPr>
        <w:pStyle w:val="Compact"/>
        <w:numPr>
          <w:numId w:val="1115"/>
          <w:ilvl w:val="0"/>
        </w:numPr>
      </w:pPr>
      <w:r>
        <w:t xml:space="preserve">You may notice the</w:t>
      </w:r>
      <w:r>
        <w:t xml:space="preserve"> </w:t>
      </w:r>
      <w:r>
        <w:t xml:space="preserve">“</w:t>
      </w:r>
      <w:r>
        <w:t xml:space="preserve">Horseshoe</w:t>
      </w:r>
      <w:r>
        <w:t xml:space="preserve">”</w:t>
      </w:r>
      <w:r>
        <w:t xml:space="preserve"> </w:t>
      </w:r>
      <w:r>
        <w:t xml:space="preserve">pattern of the kPCA embedding, a.k.a.</w:t>
      </w:r>
      <w:r>
        <w:t xml:space="preserve"> </w:t>
      </w:r>
      <w:r>
        <w:t xml:space="preserve">“</w:t>
      </w:r>
      <w:r>
        <w:t xml:space="preserve">Croissants</w:t>
      </w:r>
      <w:r>
        <w:t xml:space="preserve">”</w:t>
      </w:r>
      <w:r>
        <w:t xml:space="preserve">, or the</w:t>
      </w:r>
      <w:r>
        <w:t xml:space="preserve"> </w:t>
      </w:r>
      <w:r>
        <w:rPr>
          <w:i/>
        </w:rPr>
        <w:t xml:space="preserve">Guttman Effect</w:t>
      </w:r>
      <w:r>
        <w:t xml:space="preserve">. The horseshoe is known phenomenon in low dimensional visualizations. See</w:t>
      </w:r>
      <w:r>
        <w:t xml:space="preserve"> </w:t>
      </w:r>
      <w:hyperlink r:id="rId481">
        <w:r>
          <w:rPr>
            <w:rStyle w:val="Hyperlink"/>
          </w:rPr>
          <w:t xml:space="preserve">J. De Leeuw’s online paper</w:t>
        </w:r>
      </w:hyperlink>
      <w:r>
        <w:t xml:space="preserve"> </w:t>
      </w:r>
      <w:r>
        <w:t xml:space="preserve">for more details.</w:t>
      </w:r>
    </w:p>
    <w:p>
      <w:pPr>
        <w:pStyle w:val="Heading4"/>
      </w:pPr>
      <w:bookmarkStart w:id="482" w:name="multiple-correspondence-analysis-mca"/>
      <w:r>
        <w:t xml:space="preserve">Multiple Correspondence Analysis (MCA)</w:t>
      </w:r>
      <w:bookmarkEnd w:id="482"/>
    </w:p>
    <w:p>
      <w:pPr>
        <w:pStyle w:val="FirstParagraph"/>
      </w:pPr>
      <w:r>
        <w:t xml:space="preserve">See</w:t>
      </w:r>
      <w:r>
        <w:t xml:space="preserve"> </w:t>
      </w:r>
      <w:r>
        <w:t xml:space="preserve">Izenman (</w:t>
      </w:r>
      <w:hyperlink w:anchor="ref-izenman2008modern">
        <w:r>
          <w:rPr>
            <w:rStyle w:val="Hyperlink"/>
          </w:rPr>
          <w:t xml:space="preserve">2008</w:t>
        </w:r>
      </w:hyperlink>
      <w:r>
        <w:t xml:space="preserve">)</w:t>
      </w:r>
      <w:r>
        <w:t xml:space="preserve">.</w:t>
      </w:r>
    </w:p>
    <w:p>
      <w:pPr>
        <w:pStyle w:val="Heading2"/>
      </w:pPr>
      <w:bookmarkStart w:id="483" w:name="cluster"/>
      <w:r>
        <w:t xml:space="preserve">Clustering</w:t>
      </w:r>
      <w:bookmarkEnd w:id="483"/>
    </w:p>
    <w:p>
      <w:pPr>
        <w:pStyle w:val="Compact"/>
      </w:pPr>
    </w:p>
    <w:p>
      <w:pPr>
        <w:pStyle w:val="Compact"/>
      </w:pPr>
      <w:bookmarkStart w:id="484" w:name="exm:photos"/>
      <w:r>
        <w:t xml:space="preserve">Example 22:</w:t>
      </w:r>
      <w:r>
        <w:t xml:space="preserve"> </w:t>
      </w:r>
      <w:bookmarkEnd w:id="484"/>
      <w:r>
        <w:t xml:space="preserve">Consider the tagging of your friends’ pictures on Facebook.</w:t>
      </w:r>
      <w:r>
        <w:t xml:space="preserve"> </w:t>
      </w:r>
      <w:r>
        <w:t xml:space="preserve">If you tagged some pictures, Facebook may try to use a supervised approach to automatically label photos.</w:t>
      </w:r>
      <w:r>
        <w:t xml:space="preserve"> </w:t>
      </w:r>
      <w:r>
        <w:t xml:space="preserve">If you never tagged pictures, a supervised approach is impossible.</w:t>
      </w:r>
      <w:r>
        <w:t xml:space="preserve"> </w:t>
      </w:r>
      <w:r>
        <w:t xml:space="preserve">It is still possible, however, to group simiar pictures together.</w:t>
      </w:r>
    </w:p>
    <w:p>
      <w:pPr>
        <w:pStyle w:val="Compact"/>
      </w:pPr>
    </w:p>
    <w:p>
      <w:pPr>
        <w:pStyle w:val="Compact"/>
      </w:pPr>
      <w:bookmarkStart w:id="485" w:name="exm:spam"/>
      <w:r>
        <w:t xml:space="preserve">Example 23:</w:t>
      </w:r>
      <w:r>
        <w:t xml:space="preserve"> </w:t>
      </w:r>
      <w:bookmarkEnd w:id="485"/>
      <w:r>
        <w:t xml:space="preserve">Consider the problem of spam detection.</w:t>
      </w:r>
      <w:r>
        <w:t xml:space="preserve"> </w:t>
      </w:r>
      <w:r>
        <w:t xml:space="preserve">It would be nice if each user could label several thousands emails, to apply a supervised learning approach to spam detection.</w:t>
      </w:r>
      <w:r>
        <w:t xml:space="preserve"> </w:t>
      </w:r>
      <w:r>
        <w:t xml:space="preserve">This is an unrealistic demand, so a</w:t>
      </w:r>
      <w:r>
        <w:t xml:space="preserve"> </w:t>
      </w:r>
      <w:r>
        <w:rPr>
          <w:i/>
        </w:rPr>
        <w:t xml:space="preserve">pre-clustering</w:t>
      </w:r>
      <w:r>
        <w:t xml:space="preserve"> </w:t>
      </w:r>
      <w:r>
        <w:t xml:space="preserve">stage is useful: the user only needs to label a couple dozens of (hopefully homogenous) clusters, before solving the supervised learning problem.</w:t>
      </w:r>
    </w:p>
    <w:p>
      <w:pPr>
        <w:pStyle w:val="BodyText"/>
      </w:pPr>
      <w:r>
        <w:t xml:space="preserve">In clustering problems, we seek to group observations that are similar.</w:t>
      </w:r>
    </w:p>
    <w:p>
      <w:pPr>
        <w:pStyle w:val="BodyText"/>
      </w:pPr>
      <w:r>
        <w:t xml:space="preserve">There are many motivations for clustering:</w:t>
      </w:r>
    </w:p>
    <w:p>
      <w:pPr>
        <w:pStyle w:val="Compact"/>
        <w:numPr>
          <w:numId w:val="1116"/>
          <w:ilvl w:val="0"/>
        </w:numPr>
      </w:pPr>
      <w:r>
        <w:rPr>
          <w:b/>
        </w:rPr>
        <w:t xml:space="preserve">Understanding</w:t>
      </w:r>
      <w:r>
        <w:t xml:space="preserve">:</w:t>
      </w:r>
      <w:r>
        <w:t xml:space="preserve"> </w:t>
      </w:r>
      <w:r>
        <w:t xml:space="preserve">The most common use of clustering is probably as a an exploratory step, to identify homogeneous groups in the data</w:t>
      </w:r>
      <w:r>
        <w:rPr>
          <w:rStyle w:val="FootnoteReference"/>
        </w:rPr>
        <w:footnoteReference w:id="486"/>
      </w:r>
      <w:r>
        <w:t xml:space="preserve">.</w:t>
      </w:r>
    </w:p>
    <w:p>
      <w:pPr>
        <w:pStyle w:val="Compact"/>
        <w:numPr>
          <w:numId w:val="1116"/>
          <w:ilvl w:val="0"/>
        </w:numPr>
      </w:pPr>
      <w:r>
        <w:rPr>
          <w:b/>
        </w:rPr>
        <w:t xml:space="preserve">Dimensionality reduction</w:t>
      </w:r>
      <w:r>
        <w:t xml:space="preserve">:</w:t>
      </w:r>
      <w:r>
        <w:t xml:space="preserve"> </w:t>
      </w:r>
      <w:r>
        <w:t xml:space="preserve">Clustering may be seen as a method for dimensionality reduction.</w:t>
      </w:r>
      <w:r>
        <w:t xml:space="preserve"> </w:t>
      </w:r>
      <w:r>
        <w:t xml:space="preserve">Unlike the approaches in the Dimensionality Reduction Section</w:t>
      </w:r>
      <w:r>
        <w:t xml:space="preserve"> </w:t>
      </w:r>
      <w:r>
        <w:t xml:space="preserve">11.1</w:t>
      </w:r>
      <w:r>
        <w:t xml:space="preserve">, it does not compress</w:t>
      </w:r>
      <w:r>
        <w:t xml:space="preserve"> </w:t>
      </w:r>
      <w:r>
        <w:rPr>
          <w:b/>
        </w:rPr>
        <w:t xml:space="preserve">variables</w:t>
      </w:r>
      <w:r>
        <w:t xml:space="preserve"> </w:t>
      </w:r>
      <w:r>
        <w:t xml:space="preserve">but rather</w:t>
      </w:r>
      <w:r>
        <w:t xml:space="preserve"> </w:t>
      </w:r>
      <w:r>
        <w:rPr>
          <w:b/>
        </w:rPr>
        <w:t xml:space="preserve">observations</w:t>
      </w:r>
      <w:r>
        <w:t xml:space="preserve">.</w:t>
      </w:r>
      <w:r>
        <w:t xml:space="preserve"> </w:t>
      </w:r>
      <w:r>
        <w:t xml:space="preserve">Each group of homogeneous observations may then be represented as a single</w:t>
      </w:r>
      <w:r>
        <w:t xml:space="preserve"> </w:t>
      </w:r>
      <w:r>
        <w:rPr>
          <w:i/>
        </w:rPr>
        <w:t xml:space="preserve">prototypical observation</w:t>
      </w:r>
      <w:r>
        <w:t xml:space="preserve"> </w:t>
      </w:r>
      <w:r>
        <w:t xml:space="preserve">of the group.</w:t>
      </w:r>
    </w:p>
    <w:p>
      <w:pPr>
        <w:pStyle w:val="Compact"/>
        <w:numPr>
          <w:numId w:val="1116"/>
          <w:ilvl w:val="0"/>
        </w:numPr>
      </w:pPr>
      <w:r>
        <w:rPr>
          <w:b/>
        </w:rPr>
        <w:t xml:space="preserve">Pre-Labelling</w:t>
      </w:r>
      <w:r>
        <w:t xml:space="preserve">:</w:t>
      </w:r>
      <w:r>
        <w:t xml:space="preserve"> </w:t>
      </w:r>
      <w:r>
        <w:t xml:space="preserve">Clustering may be performed as a pre-processing step for supervised learning, when labeling all the samples is impossible due to</w:t>
      </w:r>
      <w:r>
        <w:t xml:space="preserve"> </w:t>
      </w:r>
      <w:r>
        <w:t xml:space="preserve">“</w:t>
      </w:r>
      <w:r>
        <w:t xml:space="preserve">budget</w:t>
      </w:r>
      <w:r>
        <w:t xml:space="preserve">”</w:t>
      </w:r>
      <w:r>
        <w:t xml:space="preserve"> </w:t>
      </w:r>
      <w:r>
        <w:t xml:space="preserve">constraints, like in Example</w:t>
      </w:r>
      <w:r>
        <w:t xml:space="preserve"> </w:t>
      </w:r>
      <w:r>
        <w:t xml:space="preserve">23</w:t>
      </w:r>
      <w:r>
        <w:t xml:space="preserve">. This is sometimes known as</w:t>
      </w:r>
      <w:r>
        <w:t xml:space="preserve"> </w:t>
      </w:r>
      <w:r>
        <w:rPr>
          <w:i/>
        </w:rPr>
        <w:t xml:space="preserve">pre-clustering</w:t>
      </w:r>
      <w:r>
        <w:t xml:space="preserve">.</w:t>
      </w:r>
    </w:p>
    <w:p>
      <w:pPr>
        <w:pStyle w:val="FirstParagraph"/>
      </w:pPr>
      <w:r>
        <w:t xml:space="preserve">Clustering, like dimensionality reduction, may rely on some latent variable generative model, or on purely algorithmic approaches.</w:t>
      </w:r>
    </w:p>
    <w:p>
      <w:pPr>
        <w:pStyle w:val="Heading3"/>
      </w:pPr>
      <w:bookmarkStart w:id="487" w:name="latent-variable-generative-approaches-1"/>
      <w:r>
        <w:t xml:space="preserve">Latent Variable Generative Approaches</w:t>
      </w:r>
      <w:bookmarkEnd w:id="487"/>
    </w:p>
    <w:p>
      <w:pPr>
        <w:pStyle w:val="Heading4"/>
      </w:pPr>
      <w:bookmarkStart w:id="488" w:name="finite-mixture"/>
      <w:r>
        <w:t xml:space="preserve">Finite Mixture</w:t>
      </w:r>
      <w:bookmarkEnd w:id="488"/>
    </w:p>
    <w:p>
      <w:pPr>
        <w:pStyle w:val="Compact"/>
      </w:pPr>
    </w:p>
    <w:p>
      <w:pPr>
        <w:pStyle w:val="Compact"/>
      </w:pPr>
      <w:bookmarkStart w:id="489" w:name="exm:males-females"/>
      <w:r>
        <w:t xml:space="preserve">Example 24:</w:t>
      </w:r>
      <w:r>
        <w:t xml:space="preserve"> </w:t>
      </w:r>
      <w:bookmarkEnd w:id="489"/>
      <w:r>
        <w:t xml:space="preserve">Consider the distribution of heights.</w:t>
      </w:r>
      <w:r>
        <w:t xml:space="preserve"> </w:t>
      </w:r>
      <w:r>
        <w:t xml:space="preserve">Heights have a nice bell shaped distribution within each gender.</w:t>
      </w:r>
      <w:r>
        <w:t xml:space="preserve"> </w:t>
      </w:r>
      <w:r>
        <w:t xml:space="preserve">If genders have not been recorded, heights will be distributed like a</w:t>
      </w:r>
      <w:r>
        <w:t xml:space="preserve"> </w:t>
      </w:r>
      <w:r>
        <w:rPr>
          <w:i/>
        </w:rPr>
        <w:t xml:space="preserve">mixture</w:t>
      </w:r>
      <w:r>
        <w:t xml:space="preserve"> </w:t>
      </w:r>
      <w:r>
        <w:t xml:space="preserve">of males and females.</w:t>
      </w:r>
      <w:r>
        <w:t xml:space="preserve"> </w:t>
      </w:r>
      <w:r>
        <w:t xml:space="preserve">The gender in this example, is a</w:t>
      </w:r>
      <w:r>
        <w:t xml:space="preserve"> </w:t>
      </w:r>
      <w:r>
        <w:rPr>
          <w:i/>
        </w:rPr>
        <w:t xml:space="preserve">latent</w:t>
      </w:r>
      <w:r>
        <w:t xml:space="preserve"> </w:t>
      </w:r>
      <w:r>
        <w:t xml:space="preserve">variable taking</w:t>
      </w:r>
      <w:r>
        <w:t xml:space="preserve"> </w:t>
      </w:r>
      <m:oMath>
        <m:r>
          <m:t>K</m:t>
        </m:r>
        <m:r>
          <m:t>=</m:t>
        </m:r>
        <m:r>
          <m:t>2</m:t>
        </m:r>
      </m:oMath>
      <w:r>
        <w:t xml:space="preserve"> </w:t>
      </w:r>
      <w:r>
        <w:t xml:space="preserve">levels: male and female.</w:t>
      </w:r>
    </w:p>
    <w:p>
      <w:pPr>
        <w:pStyle w:val="BodyText"/>
      </w:pPr>
      <w:r>
        <w:t xml:space="preserve">A</w:t>
      </w:r>
      <w:r>
        <w:t xml:space="preserve"> </w:t>
      </w:r>
      <w:r>
        <w:rPr>
          <w:i/>
        </w:rPr>
        <w:t xml:space="preserve">finite mixture</w:t>
      </w:r>
      <w:r>
        <w:t xml:space="preserve"> </w:t>
      </w:r>
      <w:r>
        <w:t xml:space="preserve">is the marginal distribution of</w:t>
      </w:r>
      <w:r>
        <w:t xml:space="preserve"> </w:t>
      </w:r>
      <m:oMath>
        <m:r>
          <m:t>K</m:t>
        </m:r>
      </m:oMath>
      <w:r>
        <w:t xml:space="preserve"> </w:t>
      </w:r>
      <w:r>
        <w:t xml:space="preserve">distinct classes, when the class variable is</w:t>
      </w:r>
      <w:r>
        <w:t xml:space="preserve"> </w:t>
      </w:r>
      <w:r>
        <w:rPr>
          <w:i/>
        </w:rPr>
        <w:t xml:space="preserve">latent</w:t>
      </w:r>
      <w:r>
        <w:t xml:space="preserve">.</w:t>
      </w:r>
      <w:r>
        <w:t xml:space="preserve"> </w:t>
      </w:r>
      <w:r>
        <w:t xml:space="preserve">This is useful for clustering:</w:t>
      </w:r>
      <w:r>
        <w:t xml:space="preserve"> </w:t>
      </w:r>
      <w:r>
        <w:t xml:space="preserve">If we know the distribution of the sub-populations being mixed, we may simply cluster each data point to the most likely sub-group.</w:t>
      </w:r>
      <w:r>
        <w:t xml:space="preserve"> </w:t>
      </w:r>
      <w:r>
        <w:t xml:space="preserve">Learning how is each sub-population disctirubted, when no class labels are available is no easy task, but it is possible.</w:t>
      </w:r>
      <w:r>
        <w:t xml:space="preserve"> </w:t>
      </w:r>
      <w:r>
        <w:t xml:space="preserve">For instance, by means of maximum likelihood.</w:t>
      </w:r>
    </w:p>
    <w:p>
      <w:pPr>
        <w:pStyle w:val="Heading3"/>
      </w:pPr>
      <w:bookmarkStart w:id="490" w:name="purely-algorithmic-approaches-1"/>
      <w:r>
        <w:t xml:space="preserve">Purely Algorithmic Approaches</w:t>
      </w:r>
      <w:bookmarkEnd w:id="490"/>
    </w:p>
    <w:p>
      <w:pPr>
        <w:pStyle w:val="Heading4"/>
      </w:pPr>
      <w:bookmarkStart w:id="491" w:name="k-means"/>
      <w:r>
        <w:t xml:space="preserve">K-Means</w:t>
      </w:r>
      <w:bookmarkEnd w:id="491"/>
    </w:p>
    <w:p>
      <w:pPr>
        <w:pStyle w:val="FirstParagraph"/>
      </w:pPr>
      <w:r>
        <w:t xml:space="preserve">The</w:t>
      </w:r>
      <w:r>
        <w:t xml:space="preserve"> </w:t>
      </w:r>
      <w:r>
        <w:rPr>
          <w:i/>
        </w:rPr>
        <w:t xml:space="preserve">K-means</w:t>
      </w:r>
      <w:r>
        <w:t xml:space="preserve"> </w:t>
      </w:r>
      <w:r>
        <w:t xml:space="preserve">algorithm is possibly the most popular clustering algorithm.</w:t>
      </w:r>
      <w:r>
        <w:t xml:space="preserve"> </w:t>
      </w:r>
      <w:r>
        <w:t xml:space="preserve">The goal behind K-means clustering is finding a representative point for each of K clusters, and assign each data point to one of these clusters.</w:t>
      </w:r>
      <w:r>
        <w:t xml:space="preserve"> </w:t>
      </w:r>
      <w:r>
        <w:t xml:space="preserve">As each cluster has a representative point, this is also known as a</w:t>
      </w:r>
      <w:r>
        <w:t xml:space="preserve"> </w:t>
      </w:r>
      <w:r>
        <w:rPr>
          <w:i/>
        </w:rPr>
        <w:t xml:space="preserve">prototype method</w:t>
      </w:r>
      <w:r>
        <w:t xml:space="preserve">.</w:t>
      </w:r>
      <w:r>
        <w:t xml:space="preserve"> </w:t>
      </w:r>
      <w:r>
        <w:t xml:space="preserve">The clusters are defined so that they minimize the average Euclidean distance between all points to the center of the cluster.</w:t>
      </w:r>
    </w:p>
    <w:p>
      <w:pPr>
        <w:pStyle w:val="BodyText"/>
      </w:pPr>
      <w:r>
        <w:t xml:space="preserve">In K-means, the clusters are first defined, and then similarities computed.</w:t>
      </w:r>
      <w:r>
        <w:t xml:space="preserve"> </w:t>
      </w:r>
      <w:r>
        <w:t xml:space="preserve">This is thus a</w:t>
      </w:r>
      <w:r>
        <w:t xml:space="preserve"> </w:t>
      </w:r>
      <w:r>
        <w:rPr>
          <w:i/>
        </w:rPr>
        <w:t xml:space="preserve">top-down</w:t>
      </w:r>
      <w:r>
        <w:t xml:space="preserve"> </w:t>
      </w:r>
      <w:r>
        <w:t xml:space="preserve">method.</w:t>
      </w:r>
    </w:p>
    <w:p>
      <w:pPr>
        <w:pStyle w:val="BodyText"/>
      </w:pPr>
      <w:r>
        <w:t xml:space="preserve">K-means clustering requires the raw features</w:t>
      </w:r>
      <w:r>
        <w:t xml:space="preserve"> </w:t>
      </w:r>
      <m:oMath>
        <m:r>
          <m:t>X</m:t>
        </m:r>
      </m:oMath>
      <w:r>
        <w:t xml:space="preserve"> </w:t>
      </w:r>
      <w:r>
        <w:t xml:space="preserve">as inputs, and not only a similarity graph,</w:t>
      </w:r>
      <w:r>
        <w:t xml:space="preserve"> </w:t>
      </w:r>
      <m:oMath>
        <m:r>
          <m:rPr>
            <m:sty m:val="p"/>
            <m:scr m:val="script"/>
          </m:rPr>
          <m:t>G</m:t>
        </m:r>
      </m:oMath>
      <w:r>
        <w:t xml:space="preserve">.</w:t>
      </w:r>
      <w:r>
        <w:t xml:space="preserve"> </w:t>
      </w:r>
      <w:r>
        <w:t xml:space="preserve">This is evident when examining the algorithm below.</w:t>
      </w:r>
    </w:p>
    <w:p>
      <w:pPr>
        <w:pStyle w:val="BodyText"/>
      </w:pPr>
      <w:r>
        <w:t xml:space="preserve">The k-means algorithm works as follows:</w:t>
      </w:r>
    </w:p>
    <w:p>
      <w:pPr>
        <w:pStyle w:val="Compact"/>
        <w:numPr>
          <w:numId w:val="1117"/>
          <w:ilvl w:val="0"/>
        </w:numPr>
      </w:pPr>
      <w:r>
        <w:t xml:space="preserve">Choose the number of clusters</w:t>
      </w:r>
      <w:r>
        <w:t xml:space="preserve"> </w:t>
      </w:r>
      <m:oMath>
        <m:r>
          <m:t>K</m:t>
        </m:r>
      </m:oMath>
      <w:r>
        <w:t xml:space="preserve">.</w:t>
      </w:r>
    </w:p>
    <w:p>
      <w:pPr>
        <w:pStyle w:val="Compact"/>
        <w:numPr>
          <w:numId w:val="1117"/>
          <w:ilvl w:val="0"/>
        </w:numPr>
      </w:pPr>
      <w:r>
        <w:t xml:space="preserve">Arbitrarily assign points to clusters.</w:t>
      </w:r>
    </w:p>
    <w:p>
      <w:pPr>
        <w:pStyle w:val="Compact"/>
        <w:numPr>
          <w:numId w:val="1117"/>
          <w:ilvl w:val="0"/>
        </w:numPr>
      </w:pPr>
      <w:r>
        <w:t xml:space="preserve">While clusters keep changing:</w:t>
      </w:r>
    </w:p>
    <w:p>
      <w:pPr>
        <w:pStyle w:val="Compact"/>
        <w:numPr>
          <w:numId w:val="1118"/>
          <w:ilvl w:val="1"/>
        </w:numPr>
      </w:pPr>
      <w:r>
        <w:t xml:space="preserve">Compute the cluster centers as the average of their points.</w:t>
      </w:r>
    </w:p>
    <w:p>
      <w:pPr>
        <w:pStyle w:val="Compact"/>
        <w:numPr>
          <w:numId w:val="1118"/>
          <w:ilvl w:val="1"/>
        </w:numPr>
      </w:pPr>
      <w:r>
        <w:t xml:space="preserve">Assign each point to its closest cluster center (in Euclidean distance).</w:t>
      </w:r>
    </w:p>
    <w:p>
      <w:pPr>
        <w:pStyle w:val="Compact"/>
        <w:numPr>
          <w:numId w:val="1117"/>
          <w:ilvl w:val="0"/>
        </w:numPr>
      </w:pPr>
      <w:r>
        <w:t xml:space="preserve">Return cluster assignments and means.</w:t>
      </w:r>
    </w:p>
    <w:p>
      <w:pPr>
        <w:pStyle w:val="Compact"/>
      </w:pPr>
    </w:p>
    <w:p>
      <w:pPr>
        <w:pStyle w:val="Compact"/>
      </w:pPr>
      <w:r>
        <w:t xml:space="preserve"> </w:t>
      </w:r>
      <w:r>
        <w:t xml:space="preserve">Remark.</w:t>
      </w:r>
      <w:r>
        <w:t xml:space="preserve"> </w:t>
      </w:r>
      <w:r>
        <w:t xml:space="preserve"> </w:t>
      </w:r>
      <w:r>
        <w:t xml:space="preserve">If trained as a statistician, you may wonder- what population quantity is K-means actually estimating?</w:t>
      </w:r>
      <w:r>
        <w:t xml:space="preserve"> </w:t>
      </w:r>
      <w:r>
        <w:t xml:space="preserve">The estimand of K-means is known as the</w:t>
      </w:r>
      <w:r>
        <w:t xml:space="preserve"> </w:t>
      </w:r>
      <w:r>
        <w:rPr>
          <w:i/>
        </w:rPr>
        <w:t xml:space="preserve">K principal points</w:t>
      </w:r>
      <w:r>
        <w:t xml:space="preserve">.</w:t>
      </w:r>
      <w:r>
        <w:t xml:space="preserve"> </w:t>
      </w:r>
      <w:r>
        <w:t xml:space="preserve">Principal points are points which are</w:t>
      </w:r>
      <w:r>
        <w:t xml:space="preserve"> </w:t>
      </w:r>
      <w:r>
        <w:rPr>
          <w:i/>
        </w:rPr>
        <w:t xml:space="preserve">self consistent</w:t>
      </w:r>
      <w:r>
        <w:t xml:space="preserve">, i.e., they are the mean of their neighbourhood.</w:t>
      </w:r>
    </w:p>
    <w:p>
      <w:pPr>
        <w:pStyle w:val="Heading4"/>
      </w:pPr>
      <w:bookmarkStart w:id="492" w:name="k-means-1"/>
      <w:r>
        <w:t xml:space="preserve">K-Means++</w:t>
      </w:r>
      <w:bookmarkEnd w:id="492"/>
    </w:p>
    <w:p>
      <w:pPr>
        <w:pStyle w:val="FirstParagraph"/>
      </w:pPr>
      <w:r>
        <w:rPr>
          <w:i/>
        </w:rPr>
        <w:t xml:space="preserve">K-means++</w:t>
      </w:r>
      <w:r>
        <w:t xml:space="preserve"> </w:t>
      </w:r>
      <w:r>
        <w:t xml:space="preserve">is a fast version of K-means thanks to a smart initialization.</w:t>
      </w:r>
    </w:p>
    <w:p>
      <w:pPr>
        <w:pStyle w:val="Heading4"/>
      </w:pPr>
      <w:bookmarkStart w:id="493" w:name="k-medoids"/>
      <w:r>
        <w:t xml:space="preserve">K-Medoids</w:t>
      </w:r>
      <w:bookmarkEnd w:id="493"/>
    </w:p>
    <w:p>
      <w:pPr>
        <w:pStyle w:val="FirstParagraph"/>
      </w:pPr>
      <w:r>
        <w:t xml:space="preserve">If a Euclidean distance is inappropriate for a particular set of variables, or that robustness to corrupt observations is required, or that we wish to constrain the cluster centers to be actual observations, then the</w:t>
      </w:r>
      <w:r>
        <w:t xml:space="preserve"> </w:t>
      </w:r>
      <w:r>
        <w:rPr>
          <w:i/>
        </w:rPr>
        <w:t xml:space="preserve">K-Medoids</w:t>
      </w:r>
      <w:r>
        <w:t xml:space="preserve"> </w:t>
      </w:r>
      <w:r>
        <w:t xml:space="preserve">algorithm is an adaptation of K-means that allows this.</w:t>
      </w:r>
      <w:r>
        <w:t xml:space="preserve"> </w:t>
      </w:r>
      <w:r>
        <w:t xml:space="preserve">It is also known under the name</w:t>
      </w:r>
      <w:r>
        <w:t xml:space="preserve"> </w:t>
      </w:r>
      <w:r>
        <w:rPr>
          <w:i/>
        </w:rPr>
        <w:t xml:space="preserve">partition around medoids</w:t>
      </w:r>
      <w:r>
        <w:t xml:space="preserve"> </w:t>
      </w:r>
      <w:r>
        <w:t xml:space="preserve">(PAM) clustering, suggesting _its relation to</w:t>
      </w:r>
      <w:r>
        <w:t xml:space="preserve"> </w:t>
      </w:r>
      <w:r>
        <w:rPr>
          <w:i/>
        </w:rPr>
        <w:t xml:space="preserve">graph partitioning</w:t>
      </w:r>
      <w:r>
        <w:t xml:space="preserve">: a very important and well-studied problem in computer sciences.</w:t>
      </w:r>
    </w:p>
    <w:p>
      <w:pPr>
        <w:pStyle w:val="BodyText"/>
      </w:pPr>
      <w:r>
        <w:t xml:space="preserve">The k-medoids algorithm works as follows.</w:t>
      </w:r>
    </w:p>
    <w:p>
      <w:pPr>
        <w:pStyle w:val="Compact"/>
        <w:numPr>
          <w:numId w:val="1119"/>
          <w:ilvl w:val="0"/>
        </w:numPr>
      </w:pPr>
      <w:r>
        <w:t xml:space="preserve">Given a dissimilarity graph,</w:t>
      </w:r>
      <w:r>
        <w:t xml:space="preserve"> </w:t>
      </w:r>
      <m:oMath>
        <m:r>
          <m:rPr>
            <m:sty m:val="p"/>
            <m:scr m:val="script"/>
          </m:rPr>
          <m:t>G</m:t>
        </m:r>
      </m:oMath>
      <w:r>
        <w:t xml:space="preserve">.</w:t>
      </w:r>
    </w:p>
    <w:p>
      <w:pPr>
        <w:pStyle w:val="Compact"/>
        <w:numPr>
          <w:numId w:val="1119"/>
          <w:ilvl w:val="0"/>
        </w:numPr>
      </w:pPr>
      <w:r>
        <w:t xml:space="preserve">Choose the number of clusters</w:t>
      </w:r>
      <w:r>
        <w:t xml:space="preserve"> </w:t>
      </w:r>
      <m:oMath>
        <m:r>
          <m:t>K</m:t>
        </m:r>
      </m:oMath>
      <w:r>
        <w:t xml:space="preserve">.</w:t>
      </w:r>
    </w:p>
    <w:p>
      <w:pPr>
        <w:pStyle w:val="Compact"/>
        <w:numPr>
          <w:numId w:val="1119"/>
          <w:ilvl w:val="0"/>
        </w:numPr>
      </w:pPr>
      <w:r>
        <w:t xml:space="preserve">Arbitrarily assign points to clusters.</w:t>
      </w:r>
    </w:p>
    <w:p>
      <w:pPr>
        <w:pStyle w:val="Compact"/>
        <w:numPr>
          <w:numId w:val="1119"/>
          <w:ilvl w:val="0"/>
        </w:numPr>
      </w:pPr>
      <w:r>
        <w:t xml:space="preserve">While clusters keep changing:</w:t>
      </w:r>
    </w:p>
    <w:p>
      <w:pPr>
        <w:pStyle w:val="Compact"/>
        <w:numPr>
          <w:numId w:val="1120"/>
          <w:ilvl w:val="1"/>
        </w:numPr>
      </w:pPr>
      <w:r>
        <w:t xml:space="preserve">Within each cluster, set the center as the data point that minimizes the sum of distances to other points in the cluster.</w:t>
      </w:r>
    </w:p>
    <w:p>
      <w:pPr>
        <w:pStyle w:val="Compact"/>
        <w:numPr>
          <w:numId w:val="1120"/>
          <w:ilvl w:val="1"/>
        </w:numPr>
      </w:pPr>
      <w:r>
        <w:t xml:space="preserve">Assign each point to its closest cluster center.</w:t>
      </w:r>
    </w:p>
    <w:p>
      <w:pPr>
        <w:pStyle w:val="Compact"/>
        <w:numPr>
          <w:numId w:val="1119"/>
          <w:ilvl w:val="0"/>
        </w:numPr>
      </w:pPr>
      <w:r>
        <w:t xml:space="preserve">Return Cluster assignments and centers.</w:t>
      </w:r>
    </w:p>
    <w:p>
      <w:pPr>
        <w:pStyle w:val="Compact"/>
      </w:pPr>
    </w:p>
    <w:p>
      <w:pPr>
        <w:pStyle w:val="Compact"/>
      </w:pPr>
      <w:r>
        <w:t xml:space="preserve"> </w:t>
      </w:r>
      <w:r>
        <w:t xml:space="preserve">Remark.</w:t>
      </w:r>
      <w:r>
        <w:t xml:space="preserve"> </w:t>
      </w:r>
      <w:r>
        <w:t xml:space="preserve"> </w:t>
      </w:r>
      <w:r>
        <w:t xml:space="preserve">If trained as a statistician, you may wonder- what population quantity is K-medoids actually estimating?</w:t>
      </w:r>
      <w:r>
        <w:t xml:space="preserve"> </w:t>
      </w:r>
      <w:r>
        <w:t xml:space="preserve">The estimand of K-medoids is the median of their neighbourhood.</w:t>
      </w:r>
      <w:r>
        <w:t xml:space="preserve"> </w:t>
      </w:r>
      <w:r>
        <w:t xml:space="preserve">A delicate matter is that quantiles are not easy to define for</w:t>
      </w:r>
      <w:r>
        <w:t xml:space="preserve"> </w:t>
      </w:r>
      <w:r>
        <w:rPr>
          <w:b/>
        </w:rPr>
        <w:t xml:space="preserve">multivariate</w:t>
      </w:r>
      <w:r>
        <w:t xml:space="preserve"> </w:t>
      </w:r>
      <w:r>
        <w:t xml:space="preserve">variables so that the</w:t>
      </w:r>
      <w:r>
        <w:t xml:space="preserve"> </w:t>
      </w:r>
      <w:r>
        <w:t xml:space="preserve">“</w:t>
      </w:r>
      <w:r>
        <w:t xml:space="preserve">multivaraitre median</w:t>
      </w:r>
      <w:r>
        <w:t xml:space="preserve">”</w:t>
      </w:r>
      <w:r>
        <w:t xml:space="preserve">, may be a more subtle quantity than you may think.</w:t>
      </w:r>
      <w:r>
        <w:t xml:space="preserve"> </w:t>
      </w:r>
      <w:r>
        <w:t xml:space="preserve">See</w:t>
      </w:r>
      <w:r>
        <w:t xml:space="preserve"> </w:t>
      </w:r>
      <w:r>
        <w:t xml:space="preserve">Small (</w:t>
      </w:r>
      <w:hyperlink w:anchor="ref-small1990survey">
        <w:r>
          <w:rPr>
            <w:rStyle w:val="Hyperlink"/>
          </w:rPr>
          <w:t xml:space="preserve">1990</w:t>
        </w:r>
      </w:hyperlink>
      <w:r>
        <w:t xml:space="preserve">)</w:t>
      </w:r>
      <w:r>
        <w:t xml:space="preserve">.</w:t>
      </w:r>
    </w:p>
    <w:p>
      <w:pPr>
        <w:pStyle w:val="Heading4"/>
      </w:pPr>
      <w:bookmarkStart w:id="494" w:name="hirarchial-clustering"/>
      <w:r>
        <w:t xml:space="preserve">Hirarchial Clustering</w:t>
      </w:r>
      <w:bookmarkEnd w:id="494"/>
    </w:p>
    <w:p>
      <w:pPr>
        <w:pStyle w:val="FirstParagraph"/>
      </w:pPr>
      <w:r>
        <w:t xml:space="preserve">Hierarchical clustering algorithms take dissimilarity graphs as inputs.</w:t>
      </w:r>
      <w:r>
        <w:t xml:space="preserve"> </w:t>
      </w:r>
      <w:r>
        <w:t xml:space="preserve">Hierarchical clustering is a class of greedy</w:t>
      </w:r>
      <w:r>
        <w:t xml:space="preserve"> </w:t>
      </w:r>
      <w:r>
        <w:rPr>
          <w:i/>
        </w:rPr>
        <w:t xml:space="preserve">graph-partitioning</w:t>
      </w:r>
      <w:r>
        <w:t xml:space="preserve"> </w:t>
      </w:r>
      <w:r>
        <w:t xml:space="preserve">algorithms.</w:t>
      </w:r>
      <w:r>
        <w:t xml:space="preserve"> </w:t>
      </w:r>
      <w:r>
        <w:t xml:space="preserve">Being hierarchical by design, they have the attractive property that the evolution of the clustering can be presented with a</w:t>
      </w:r>
      <w:r>
        <w:t xml:space="preserve"> </w:t>
      </w:r>
      <w:r>
        <w:rPr>
          <w:i/>
        </w:rPr>
        <w:t xml:space="preserve">dendogram</w:t>
      </w:r>
      <w:r>
        <w:t xml:space="preserve">, i.e., a tree plot. Another advantage of these methods is that they do not require an a-priori choice of the number of cluster (</w:t>
      </w:r>
      <m:oMath>
        <m:r>
          <m:t>K</m:t>
        </m:r>
      </m:oMath>
      <w:r>
        <w:t xml:space="preserve">).</w:t>
      </w:r>
    </w:p>
    <w:p>
      <w:pPr>
        <w:pStyle w:val="BodyText"/>
      </w:pPr>
      <w:r>
        <w:t xml:space="preserve">Two main sub-classes of algorithms are</w:t>
      </w:r>
      <w:r>
        <w:t xml:space="preserve"> </w:t>
      </w:r>
      <w:r>
        <w:rPr>
          <w:i/>
        </w:rPr>
        <w:t xml:space="preserve">agglomerative</w:t>
      </w:r>
      <w:r>
        <w:t xml:space="preserve">, and</w:t>
      </w:r>
      <w:r>
        <w:t xml:space="preserve"> </w:t>
      </w:r>
      <w:r>
        <w:rPr>
          <w:i/>
        </w:rPr>
        <w:t xml:space="preserve">divisive</w:t>
      </w:r>
      <w:r>
        <w:t xml:space="preserve">.</w:t>
      </w:r>
    </w:p>
    <w:p>
      <w:pPr>
        <w:pStyle w:val="BodyText"/>
      </w:pPr>
      <w:r>
        <w:rPr>
          <w:i/>
        </w:rPr>
        <w:t xml:space="preserve">Agglomerative clustering</w:t>
      </w:r>
      <w:r>
        <w:t xml:space="preserve"> </w:t>
      </w:r>
      <w:r>
        <w:t xml:space="preserve">algorithms are</w:t>
      </w:r>
      <w:r>
        <w:t xml:space="preserve"> </w:t>
      </w:r>
      <w:r>
        <w:rPr>
          <w:b/>
        </w:rPr>
        <w:t xml:space="preserve">bottom-up</w:t>
      </w:r>
      <w:r>
        <w:t xml:space="preserve"> </w:t>
      </w:r>
      <w:r>
        <w:t xml:space="preserve">algorithm which build clusters by joining smaller clusters.</w:t>
      </w:r>
      <w:r>
        <w:t xml:space="preserve"> </w:t>
      </w:r>
      <w:r>
        <w:t xml:space="preserve">To decide which clusters are joined at each iteration some measure of distance between clusters is required:</w:t>
      </w:r>
    </w:p>
    <w:p>
      <w:pPr>
        <w:pStyle w:val="Compact"/>
        <w:numPr>
          <w:numId w:val="1121"/>
          <w:ilvl w:val="0"/>
        </w:numPr>
      </w:pPr>
      <w:r>
        <w:rPr>
          <w:b/>
        </w:rPr>
        <w:t xml:space="preserve">Single Linkage</w:t>
      </w:r>
      <w:r>
        <w:t xml:space="preserve">:</w:t>
      </w:r>
      <w:r>
        <w:t xml:space="preserve"> </w:t>
      </w:r>
      <w:r>
        <w:t xml:space="preserve">Cluster distance is defined by the distance between the two</w:t>
      </w:r>
      <w:r>
        <w:t xml:space="preserve"> </w:t>
      </w:r>
      <w:r>
        <w:rPr>
          <w:b/>
        </w:rPr>
        <w:t xml:space="preserve">closest</w:t>
      </w:r>
      <w:r>
        <w:t xml:space="preserve"> </w:t>
      </w:r>
      <w:r>
        <w:t xml:space="preserve">members.</w:t>
      </w:r>
    </w:p>
    <w:p>
      <w:pPr>
        <w:pStyle w:val="Compact"/>
        <w:numPr>
          <w:numId w:val="1121"/>
          <w:ilvl w:val="0"/>
        </w:numPr>
      </w:pPr>
      <w:r>
        <w:rPr>
          <w:b/>
        </w:rPr>
        <w:t xml:space="preserve">Complete Linkage</w:t>
      </w:r>
      <w:r>
        <w:t xml:space="preserve">:</w:t>
      </w:r>
      <w:r>
        <w:t xml:space="preserve"> </w:t>
      </w:r>
      <w:r>
        <w:t xml:space="preserve">Cluster distance is defined by the distance between the two</w:t>
      </w:r>
      <w:r>
        <w:t xml:space="preserve"> </w:t>
      </w:r>
      <w:r>
        <w:rPr>
          <w:b/>
        </w:rPr>
        <w:t xml:space="preserve">farthest</w:t>
      </w:r>
      <w:r>
        <w:t xml:space="preserve"> </w:t>
      </w:r>
      <w:r>
        <w:t xml:space="preserve">members.</w:t>
      </w:r>
    </w:p>
    <w:p>
      <w:pPr>
        <w:pStyle w:val="Compact"/>
        <w:numPr>
          <w:numId w:val="1121"/>
          <w:ilvl w:val="0"/>
        </w:numPr>
      </w:pPr>
      <w:r>
        <w:rPr>
          <w:b/>
        </w:rPr>
        <w:t xml:space="preserve">Group Average</w:t>
      </w:r>
      <w:r>
        <w:t xml:space="preserve">:</w:t>
      </w:r>
      <w:r>
        <w:t xml:space="preserve"> </w:t>
      </w:r>
      <w:r>
        <w:t xml:space="preserve">Cluster distance is defined by the</w:t>
      </w:r>
      <w:r>
        <w:t xml:space="preserve"> </w:t>
      </w:r>
      <w:r>
        <w:rPr>
          <w:b/>
        </w:rPr>
        <w:t xml:space="preserve">average</w:t>
      </w:r>
      <w:r>
        <w:t xml:space="preserve"> </w:t>
      </w:r>
      <w:r>
        <w:t xml:space="preserve">distance between members.</w:t>
      </w:r>
    </w:p>
    <w:p>
      <w:pPr>
        <w:pStyle w:val="Compact"/>
        <w:numPr>
          <w:numId w:val="1121"/>
          <w:ilvl w:val="0"/>
        </w:numPr>
      </w:pPr>
      <w:r>
        <w:rPr>
          <w:b/>
        </w:rPr>
        <w:t xml:space="preserve">Group Median</w:t>
      </w:r>
      <w:r>
        <w:t xml:space="preserve">:</w:t>
      </w:r>
      <w:r>
        <w:t xml:space="preserve"> </w:t>
      </w:r>
      <w:r>
        <w:t xml:space="preserve">Like Group Average, only using the median.</w:t>
      </w:r>
    </w:p>
    <w:p>
      <w:pPr>
        <w:pStyle w:val="FirstParagraph"/>
      </w:pPr>
      <w:r>
        <w:rPr>
          <w:i/>
        </w:rPr>
        <w:t xml:space="preserve">Divisive clustering</w:t>
      </w:r>
      <w:r>
        <w:t xml:space="preserve"> </w:t>
      </w:r>
      <w:r>
        <w:t xml:space="preserve">algorithms are</w:t>
      </w:r>
      <w:r>
        <w:t xml:space="preserve"> </w:t>
      </w:r>
      <w:r>
        <w:rPr>
          <w:b/>
        </w:rPr>
        <w:t xml:space="preserve">top-down</w:t>
      </w:r>
      <w:r>
        <w:t xml:space="preserve"> </w:t>
      </w:r>
      <w:r>
        <w:t xml:space="preserve">algorithm which build clusters by splitting larger clusters.</w:t>
      </w:r>
    </w:p>
    <w:p>
      <w:pPr>
        <w:pStyle w:val="Heading3"/>
      </w:pPr>
      <w:bookmarkStart w:id="495" w:name="clustering-in-r"/>
      <w:r>
        <w:t xml:space="preserve">Clustering in R</w:t>
      </w:r>
      <w:bookmarkEnd w:id="495"/>
    </w:p>
    <w:p>
      <w:pPr>
        <w:pStyle w:val="Heading4"/>
      </w:pPr>
      <w:bookmarkStart w:id="496" w:name="k-means-2"/>
      <w:r>
        <w:t xml:space="preserve">K-Means</w:t>
      </w:r>
      <w:bookmarkEnd w:id="496"/>
    </w:p>
    <w:p>
      <w:pPr>
        <w:pStyle w:val="FirstParagraph"/>
      </w:pPr>
      <w:r>
        <w:t xml:space="preserve">The following code is an adaptation from</w:t>
      </w:r>
      <w:r>
        <w:t xml:space="preserve"> </w:t>
      </w:r>
      <w:hyperlink r:id="rId497">
        <w:r>
          <w:rPr>
            <w:rStyle w:val="Hyperlink"/>
          </w:rPr>
          <w:t xml:space="preserve">David Hitchcock</w:t>
        </w:r>
      </w:hyperlink>
      <w:r>
        <w:t xml:space="preserve">.</w:t>
      </w:r>
    </w:p>
    <w:p>
      <w:pPr>
        <w:pStyle w:val="SourceCode"/>
      </w:pPr>
      <w:r>
        <w:rPr>
          <w:rStyle w:val="NormalTok"/>
        </w:rPr>
        <w:t xml:space="preserve">k &lt;-</w:t>
      </w:r>
      <w:r>
        <w:rPr>
          <w:rStyle w:val="StringTok"/>
        </w:rPr>
        <w:t xml:space="preserve"> </w:t>
      </w:r>
      <w:r>
        <w:rPr>
          <w:rStyle w:val="DecValTok"/>
        </w:rPr>
        <w:t xml:space="preserve">2</w:t>
      </w:r>
      <w:r>
        <w:br w:type="textWrapping"/>
      </w:r>
      <w:r>
        <w:rPr>
          <w:rStyle w:val="NormalTok"/>
        </w:rPr>
        <w:t xml:space="preserve">kmeans</w:t>
      </w:r>
      <w:r>
        <w:rPr>
          <w:rStyle w:val="FloatTok"/>
        </w:rPr>
        <w:t xml:space="preserve">.1</w:t>
      </w:r>
      <w:r>
        <w:rPr>
          <w:rStyle w:val="NormalTok"/>
        </w:rPr>
        <w:t xml:space="preserve"> &lt;-</w:t>
      </w:r>
      <w:r>
        <w:rPr>
          <w:rStyle w:val="StringTok"/>
        </w:rPr>
        <w:t xml:space="preserve"> </w:t>
      </w:r>
      <w:r>
        <w:rPr>
          <w:rStyle w:val="NormalTok"/>
        </w:rPr>
        <w:t xml:space="preserve">stats</w:t>
      </w:r>
      <w:r>
        <w:rPr>
          <w:rStyle w:val="OperatorTok"/>
        </w:rPr>
        <w:t xml:space="preserve">::</w:t>
      </w:r>
      <w:r>
        <w:rPr>
          <w:rStyle w:val="KeywordTok"/>
        </w:rPr>
        <w:t xml:space="preserve">kmeans</w:t>
      </w:r>
      <w:r>
        <w:rPr>
          <w:rStyle w:val="NormalTok"/>
        </w:rPr>
        <w:t xml:space="preserve">(USArrests</w:t>
      </w:r>
      <w:r>
        <w:rPr>
          <w:rStyle w:val="FloatTok"/>
        </w:rPr>
        <w:t xml:space="preserve">.1</w:t>
      </w:r>
      <w:r>
        <w:rPr>
          <w:rStyle w:val="NormalTok"/>
        </w:rPr>
        <w:t xml:space="preserve">, </w:t>
      </w:r>
      <w:r>
        <w:rPr>
          <w:rStyle w:val="DataTypeTok"/>
        </w:rPr>
        <w:t xml:space="preserve">centers =</w:t>
      </w:r>
      <w:r>
        <w:rPr>
          <w:rStyle w:val="NormalTok"/>
        </w:rPr>
        <w:t xml:space="preserve"> k)</w:t>
      </w:r>
      <w:r>
        <w:br w:type="textWrapping"/>
      </w:r>
      <w:r>
        <w:rPr>
          <w:rStyle w:val="KeywordTok"/>
        </w:rPr>
        <w:t xml:space="preserve">head</w:t>
      </w:r>
      <w:r>
        <w:rPr>
          <w:rStyle w:val="NormalTok"/>
        </w:rPr>
        <w:t xml:space="preserve">(kmeans</w:t>
      </w:r>
      <w:r>
        <w:rPr>
          <w:rStyle w:val="FloatTok"/>
        </w:rPr>
        <w:t xml:space="preserve">.1</w:t>
      </w:r>
      <w:r>
        <w:rPr>
          <w:rStyle w:val="OperatorTok"/>
        </w:rPr>
        <w:t xml:space="preserve">$</w:t>
      </w:r>
      <w:r>
        <w:rPr>
          <w:rStyle w:val="NormalTok"/>
        </w:rPr>
        <w:t xml:space="preserve">cluster) </w:t>
      </w:r>
      <w:r>
        <w:rPr>
          <w:rStyle w:val="CommentTok"/>
        </w:rPr>
        <w:t xml:space="preserve"># cluster asignments</w:t>
      </w:r>
    </w:p>
    <w:p>
      <w:pPr>
        <w:pStyle w:val="SourceCode"/>
      </w:pPr>
      <w:r>
        <w:rPr>
          <w:rStyle w:val="VerbatimChar"/>
        </w:rPr>
        <w:t xml:space="preserve">##    Alabama     Alaska    Arizona   Arkansas California   Colorado </w:t>
      </w:r>
      <w:r>
        <w:br w:type="textWrapping"/>
      </w:r>
      <w:r>
        <w:rPr>
          <w:rStyle w:val="VerbatimChar"/>
        </w:rPr>
        <w:t xml:space="preserve">##          2          2          2          1          2          2</w:t>
      </w:r>
    </w:p>
    <w:p>
      <w:pPr>
        <w:pStyle w:val="SourceCode"/>
      </w:pPr>
      <w:r>
        <w:rPr>
          <w:rStyle w:val="KeywordTok"/>
        </w:rPr>
        <w:t xml:space="preserve">pairs</w:t>
      </w:r>
      <w:r>
        <w:rPr>
          <w:rStyle w:val="NormalTok"/>
        </w:rPr>
        <w:t xml:space="preserve">(USArrests</w:t>
      </w:r>
      <w:r>
        <w:rPr>
          <w:rStyle w:val="FloatTok"/>
        </w:rPr>
        <w:t xml:space="preserve">.1</w:t>
      </w:r>
      <w:r>
        <w:rPr>
          <w:rStyle w:val="NormalTok"/>
        </w:rPr>
        <w:t xml:space="preserve">, </w:t>
      </w:r>
      <w:r>
        <w:rPr>
          <w:rStyle w:val="DataTypeTok"/>
        </w:rPr>
        <w:t xml:space="preserve">panel=</w:t>
      </w:r>
      <w:r>
        <w:rPr>
          <w:rStyle w:val="ControlFlowTok"/>
        </w:rPr>
        <w:t xml:space="preserve">function</w:t>
      </w:r>
      <w:r>
        <w:rPr>
          <w:rStyle w:val="NormalTok"/>
        </w:rPr>
        <w:t xml:space="preserve">(x,y) </w:t>
      </w:r>
      <w:r>
        <w:rPr>
          <w:rStyle w:val="KeywordTok"/>
        </w:rPr>
        <w:t xml:space="preserve">text</w:t>
      </w:r>
      <w:r>
        <w:rPr>
          <w:rStyle w:val="NormalTok"/>
        </w:rPr>
        <w:t xml:space="preserve">(x,y,kmeans</w:t>
      </w:r>
      <w:r>
        <w:rPr>
          <w:rStyle w:val="FloatTok"/>
        </w:rPr>
        <w:t xml:space="preserve">.1</w:t>
      </w:r>
      <w:r>
        <w:rPr>
          <w:rStyle w:val="OperatorTok"/>
        </w:rPr>
        <w:t xml:space="preserve">$</w:t>
      </w:r>
      <w:r>
        <w:rPr>
          <w:rStyle w:val="NormalTok"/>
        </w:rPr>
        <w:t xml:space="preserve">cluster))</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kmeans-1.png" id="0" name="Picture"/>
                    <pic:cNvPicPr>
                      <a:picLocks noChangeArrowheads="1" noChangeAspect="1"/>
                    </pic:cNvPicPr>
                  </pic:nvPicPr>
                  <pic:blipFill>
                    <a:blip r:embed="rId498"/>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122"/>
          <w:ilvl w:val="0"/>
        </w:numPr>
      </w:pPr>
      <w:r>
        <w:t xml:space="preserve">The</w:t>
      </w:r>
      <w:r>
        <w:t xml:space="preserve"> </w:t>
      </w:r>
      <w:r>
        <w:rPr>
          <w:rStyle w:val="VerbatimChar"/>
        </w:rPr>
        <w:t xml:space="preserve">stats::kmeans</w:t>
      </w:r>
      <w:r>
        <w:t xml:space="preserve"> </w:t>
      </w:r>
      <w:r>
        <w:t xml:space="preserve">function does the clustering.</w:t>
      </w:r>
    </w:p>
    <w:p>
      <w:pPr>
        <w:pStyle w:val="Compact"/>
        <w:numPr>
          <w:numId w:val="1122"/>
          <w:ilvl w:val="0"/>
        </w:numPr>
      </w:pPr>
      <w:r>
        <w:t xml:space="preserve">The cluster assignment is given in the</w:t>
      </w:r>
      <w:r>
        <w:t xml:space="preserve"> </w:t>
      </w:r>
      <w:r>
        <w:rPr>
          <w:rStyle w:val="VerbatimChar"/>
        </w:rPr>
        <w:t xml:space="preserve">cluster</w:t>
      </w:r>
      <w:r>
        <w:t xml:space="preserve"> </w:t>
      </w:r>
      <w:r>
        <w:t xml:space="preserve">element of the</w:t>
      </w:r>
      <w:r>
        <w:t xml:space="preserve"> </w:t>
      </w:r>
      <w:r>
        <w:rPr>
          <w:rStyle w:val="VerbatimChar"/>
        </w:rPr>
        <w:t xml:space="preserve">stats::kmeans</w:t>
      </w:r>
      <w:r>
        <w:t xml:space="preserve"> </w:t>
      </w:r>
      <w:r>
        <w:t xml:space="preserve">output.</w:t>
      </w:r>
    </w:p>
    <w:p>
      <w:pPr>
        <w:pStyle w:val="Compact"/>
        <w:numPr>
          <w:numId w:val="1122"/>
          <w:ilvl w:val="0"/>
        </w:numPr>
      </w:pPr>
      <w:r>
        <w:t xml:space="preserve">The visual inspection confirms that similar states have been assigned to the same cluster.</w:t>
      </w:r>
    </w:p>
    <w:p>
      <w:pPr>
        <w:pStyle w:val="Heading4"/>
      </w:pPr>
      <w:bookmarkStart w:id="499" w:name="k-medoids-1"/>
      <w:r>
        <w:t xml:space="preserve">K-Medoids</w:t>
      </w:r>
      <w:bookmarkEnd w:id="499"/>
    </w:p>
    <w:p>
      <w:pPr>
        <w:pStyle w:val="FirstParagraph"/>
      </w:pPr>
      <w:r>
        <w:t xml:space="preserve">Start by growing a distance graph with</w:t>
      </w:r>
      <w:r>
        <w:t xml:space="preserve"> </w:t>
      </w:r>
      <w:r>
        <w:rPr>
          <w:rStyle w:val="VerbatimChar"/>
        </w:rPr>
        <w:t xml:space="preserve">dist</w:t>
      </w:r>
      <w:r>
        <w:t xml:space="preserve"> </w:t>
      </w:r>
      <w:r>
        <w:t xml:space="preserve">and then partition using</w:t>
      </w:r>
      <w:r>
        <w:t xml:space="preserve"> </w:t>
      </w:r>
      <w:r>
        <w:rPr>
          <w:rStyle w:val="VerbatimChar"/>
        </w:rPr>
        <w:t xml:space="preserve">pam</w:t>
      </w:r>
      <w:r>
        <w:t xml:space="preserve">.</w:t>
      </w:r>
    </w:p>
    <w:p>
      <w:pPr>
        <w:pStyle w:val="SourceCode"/>
      </w:pPr>
      <w:r>
        <w:rPr>
          <w:rStyle w:val="NormalTok"/>
        </w:rPr>
        <w:t xml:space="preserve">state.disimilarity &lt;-</w:t>
      </w:r>
      <w:r>
        <w:rPr>
          <w:rStyle w:val="StringTok"/>
        </w:rPr>
        <w:t xml:space="preserve"> </w:t>
      </w:r>
      <w:r>
        <w:rPr>
          <w:rStyle w:val="KeywordTok"/>
        </w:rPr>
        <w:t xml:space="preserve">dist</w:t>
      </w:r>
      <w:r>
        <w:rPr>
          <w:rStyle w:val="NormalTok"/>
        </w:rPr>
        <w:t xml:space="preserve">(USArrests</w:t>
      </w:r>
      <w:r>
        <w:rPr>
          <w:rStyle w:val="FloatTok"/>
        </w:rPr>
        <w:t xml:space="preserve">.1</w:t>
      </w:r>
      <w:r>
        <w:rPr>
          <w:rStyle w:val="NormalTok"/>
        </w:rPr>
        <w:t xml:space="preserve">)</w:t>
      </w:r>
      <w:r>
        <w:br w:type="textWrapping"/>
      </w:r>
      <w:r>
        <w:rPr>
          <w:rStyle w:val="NormalTok"/>
        </w:rPr>
        <w:t xml:space="preserve">kmed</w:t>
      </w:r>
      <w:r>
        <w:rPr>
          <w:rStyle w:val="FloatTok"/>
        </w:rPr>
        <w:t xml:space="preserve">.1</w:t>
      </w:r>
      <w:r>
        <w:rPr>
          <w:rStyle w:val="NormalTok"/>
        </w:rPr>
        <w:t xml:space="preserve"> &lt;-</w:t>
      </w:r>
      <w:r>
        <w:rPr>
          <w:rStyle w:val="StringTok"/>
        </w:rPr>
        <w:t xml:space="preserve"> </w:t>
      </w:r>
      <w:r>
        <w:rPr>
          <w:rStyle w:val="NormalTok"/>
        </w:rPr>
        <w:t xml:space="preserve">cluster</w:t>
      </w:r>
      <w:r>
        <w:rPr>
          <w:rStyle w:val="OperatorTok"/>
        </w:rPr>
        <w:t xml:space="preserve">::</w:t>
      </w:r>
      <w:r>
        <w:rPr>
          <w:rStyle w:val="KeywordTok"/>
        </w:rPr>
        <w:t xml:space="preserve">pam</w:t>
      </w:r>
      <w:r>
        <w:rPr>
          <w:rStyle w:val="NormalTok"/>
        </w:rPr>
        <w:t xml:space="preserve">(</w:t>
      </w:r>
      <w:r>
        <w:rPr>
          <w:rStyle w:val="DataTypeTok"/>
        </w:rPr>
        <w:t xml:space="preserve">x=</w:t>
      </w:r>
      <w:r>
        <w:rPr>
          <w:rStyle w:val="NormalTok"/>
        </w:rPr>
        <w:t xml:space="preserve"> state.disimilarity, </w:t>
      </w:r>
      <w:r>
        <w:rPr>
          <w:rStyle w:val="DataTypeTok"/>
        </w:rPr>
        <w:t xml:space="preserve">k=</w:t>
      </w:r>
      <w:r>
        <w:rPr>
          <w:rStyle w:val="DecValTok"/>
        </w:rPr>
        <w:t xml:space="preserve">2</w:t>
      </w:r>
      <w:r>
        <w:rPr>
          <w:rStyle w:val="NormalTok"/>
        </w:rPr>
        <w:t xml:space="preserve">)</w:t>
      </w:r>
      <w:r>
        <w:br w:type="textWrapping"/>
      </w:r>
      <w:r>
        <w:rPr>
          <w:rStyle w:val="KeywordTok"/>
        </w:rPr>
        <w:t xml:space="preserve">head</w:t>
      </w:r>
      <w:r>
        <w:rPr>
          <w:rStyle w:val="NormalTok"/>
        </w:rPr>
        <w:t xml:space="preserve">(kmed</w:t>
      </w:r>
      <w:r>
        <w:rPr>
          <w:rStyle w:val="FloatTok"/>
        </w:rPr>
        <w:t xml:space="preserve">.1</w:t>
      </w:r>
      <w:r>
        <w:rPr>
          <w:rStyle w:val="OperatorTok"/>
        </w:rPr>
        <w:t xml:space="preserve">$</w:t>
      </w:r>
      <w:r>
        <w:rPr>
          <w:rStyle w:val="NormalTok"/>
        </w:rPr>
        <w:t xml:space="preserve">clustering)</w:t>
      </w:r>
    </w:p>
    <w:p>
      <w:pPr>
        <w:pStyle w:val="SourceCode"/>
      </w:pPr>
      <w:r>
        <w:rPr>
          <w:rStyle w:val="VerbatimChar"/>
        </w:rPr>
        <w:t xml:space="preserve">##    Alabama     Alaska    Arizona   Arkansas California   Colorado </w:t>
      </w:r>
      <w:r>
        <w:br w:type="textWrapping"/>
      </w:r>
      <w:r>
        <w:rPr>
          <w:rStyle w:val="VerbatimChar"/>
        </w:rPr>
        <w:t xml:space="preserve">##          1          1          1          1          1          1</w:t>
      </w:r>
    </w:p>
    <w:p>
      <w:pPr>
        <w:pStyle w:val="SourceCode"/>
      </w:pPr>
      <w:r>
        <w:rPr>
          <w:rStyle w:val="KeywordTok"/>
        </w:rPr>
        <w:t xml:space="preserve">plot</w:t>
      </w:r>
      <w:r>
        <w:rPr>
          <w:rStyle w:val="NormalTok"/>
        </w:rPr>
        <w:t xml:space="preserve">(pca</w:t>
      </w:r>
      <w:r>
        <w:rPr>
          <w:rStyle w:val="FloatTok"/>
        </w:rPr>
        <w:t xml:space="preserve">.1</w:t>
      </w:r>
      <w:r>
        <w:rPr>
          <w:rStyle w:val="OperatorTok"/>
        </w:rPr>
        <w:t xml:space="preserve">$</w:t>
      </w:r>
      <w:r>
        <w:rPr>
          <w:rStyle w:val="NormalTok"/>
        </w:rPr>
        <w:t xml:space="preserve">x[,</w:t>
      </w:r>
      <w:r>
        <w:rPr>
          <w:rStyle w:val="DecValTok"/>
        </w:rPr>
        <w:t xml:space="preserve">1</w:t>
      </w:r>
      <w:r>
        <w:rPr>
          <w:rStyle w:val="NormalTok"/>
        </w:rPr>
        <w:t xml:space="preserve">], pca</w:t>
      </w:r>
      <w:r>
        <w:rPr>
          <w:rStyle w:val="FloatTok"/>
        </w:rPr>
        <w:t xml:space="preserve">.1</w:t>
      </w:r>
      <w:r>
        <w:rPr>
          <w:rStyle w:val="OperatorTok"/>
        </w:rPr>
        <w:t xml:space="preserve">$</w:t>
      </w:r>
      <w:r>
        <w:rPr>
          <w:rStyle w:val="NormalTok"/>
        </w:rPr>
        <w:t xml:space="preserve">x[,</w:t>
      </w:r>
      <w:r>
        <w:rPr>
          <w:rStyle w:val="DecValTok"/>
        </w:rPr>
        <w:t xml:space="preserve">2</w:t>
      </w:r>
      <w:r>
        <w:rPr>
          <w:rStyle w:val="NormalTok"/>
        </w:rPr>
        <w:t xml:space="preserve">], </w:t>
      </w:r>
      <w:r>
        <w:rPr>
          <w:rStyle w:val="DataTypeTok"/>
        </w:rPr>
        <w:t xml:space="preserve">xlab=</w:t>
      </w:r>
      <w:r>
        <w:rPr>
          <w:rStyle w:val="StringTok"/>
        </w:rPr>
        <w:t xml:space="preserve">"PC 1"</w:t>
      </w:r>
      <w:r>
        <w:rPr>
          <w:rStyle w:val="NormalTok"/>
        </w:rPr>
        <w:t xml:space="preserve">, </w:t>
      </w:r>
      <w:r>
        <w:rPr>
          <w:rStyle w:val="DataTypeTok"/>
        </w:rPr>
        <w:t xml:space="preserve">ylab=</w:t>
      </w:r>
      <w:r>
        <w:rPr>
          <w:rStyle w:val="StringTok"/>
        </w:rPr>
        <w:t xml:space="preserve">"PC 2"</w:t>
      </w:r>
      <w:r>
        <w:rPr>
          <w:rStyle w:val="NormalTok"/>
        </w:rPr>
        <w:t xml:space="preserve">, </w:t>
      </w:r>
      <w:r>
        <w:rPr>
          <w:rStyle w:val="DataTypeTok"/>
        </w:rPr>
        <w:t xml:space="preserve">type =</w:t>
      </w:r>
      <w:r>
        <w:rPr>
          <w:rStyle w:val="StringTok"/>
        </w:rPr>
        <w:t xml:space="preserve">'n'</w:t>
      </w:r>
      <w:r>
        <w:rPr>
          <w:rStyle w:val="NormalTok"/>
        </w:rPr>
        <w:t xml:space="preserve">, </w:t>
      </w:r>
      <w:r>
        <w:rPr>
          <w:rStyle w:val="DataTypeTok"/>
        </w:rPr>
        <w:t xml:space="preserve">lwd=</w:t>
      </w:r>
      <w:r>
        <w:rPr>
          <w:rStyle w:val="DecValTok"/>
        </w:rPr>
        <w:t xml:space="preserve">2</w:t>
      </w:r>
      <w:r>
        <w:rPr>
          <w:rStyle w:val="NormalTok"/>
        </w:rPr>
        <w:t xml:space="preserve">)</w:t>
      </w:r>
      <w:r>
        <w:br w:type="textWrapping"/>
      </w:r>
      <w:r>
        <w:rPr>
          <w:rStyle w:val="KeywordTok"/>
        </w:rPr>
        <w:t xml:space="preserve">text</w:t>
      </w:r>
      <w:r>
        <w:rPr>
          <w:rStyle w:val="NormalTok"/>
        </w:rPr>
        <w:t xml:space="preserve">(pca</w:t>
      </w:r>
      <w:r>
        <w:rPr>
          <w:rStyle w:val="FloatTok"/>
        </w:rPr>
        <w:t xml:space="preserve">.1</w:t>
      </w:r>
      <w:r>
        <w:rPr>
          <w:rStyle w:val="OperatorTok"/>
        </w:rPr>
        <w:t xml:space="preserve">$</w:t>
      </w:r>
      <w:r>
        <w:rPr>
          <w:rStyle w:val="NormalTok"/>
        </w:rPr>
        <w:t xml:space="preserve">x[,</w:t>
      </w:r>
      <w:r>
        <w:rPr>
          <w:rStyle w:val="DecValTok"/>
        </w:rPr>
        <w:t xml:space="preserve">1</w:t>
      </w:r>
      <w:r>
        <w:rPr>
          <w:rStyle w:val="NormalTok"/>
        </w:rPr>
        <w:t xml:space="preserve">], pca</w:t>
      </w:r>
      <w:r>
        <w:rPr>
          <w:rStyle w:val="FloatTok"/>
        </w:rPr>
        <w:t xml:space="preserve">.1</w:t>
      </w:r>
      <w:r>
        <w:rPr>
          <w:rStyle w:val="OperatorTok"/>
        </w:rPr>
        <w:t xml:space="preserve">$</w:t>
      </w:r>
      <w:r>
        <w:rPr>
          <w:rStyle w:val="NormalTok"/>
        </w:rPr>
        <w:t xml:space="preserve">x[,</w:t>
      </w:r>
      <w:r>
        <w:rPr>
          <w:rStyle w:val="DecValTok"/>
        </w:rPr>
        <w:t xml:space="preserve">2</w:t>
      </w:r>
      <w:r>
        <w:rPr>
          <w:rStyle w:val="NormalTok"/>
        </w:rPr>
        <w:t xml:space="preserve">], </w:t>
      </w:r>
      <w:r>
        <w:rPr>
          <w:rStyle w:val="DataTypeTok"/>
        </w:rPr>
        <w:t xml:space="preserve">labels=</w:t>
      </w:r>
      <w:r>
        <w:rPr>
          <w:rStyle w:val="KeywordTok"/>
        </w:rPr>
        <w:t xml:space="preserve">rownames</w:t>
      </w:r>
      <w:r>
        <w:rPr>
          <w:rStyle w:val="NormalTok"/>
        </w:rPr>
        <w:t xml:space="preserve">(USArrests</w:t>
      </w:r>
      <w:r>
        <w:rPr>
          <w:rStyle w:val="FloatTok"/>
        </w:rPr>
        <w:t xml:space="preserve">.1</w:t>
      </w:r>
      <w:r>
        <w:rPr>
          <w:rStyle w:val="NormalTok"/>
        </w:rPr>
        <w:t xml:space="preserve">), </w:t>
      </w:r>
      <w:r>
        <w:rPr>
          <w:rStyle w:val="DataTypeTok"/>
        </w:rPr>
        <w:t xml:space="preserve">cex=</w:t>
      </w:r>
      <w:r>
        <w:rPr>
          <w:rStyle w:val="FloatTok"/>
        </w:rPr>
        <w:t xml:space="preserve">0.7</w:t>
      </w:r>
      <w:r>
        <w:rPr>
          <w:rStyle w:val="NormalTok"/>
        </w:rPr>
        <w:t xml:space="preserve">, </w:t>
      </w:r>
      <w:r>
        <w:rPr>
          <w:rStyle w:val="DataTypeTok"/>
        </w:rPr>
        <w:t xml:space="preserve">lwd=</w:t>
      </w:r>
      <w:r>
        <w:rPr>
          <w:rStyle w:val="DecValTok"/>
        </w:rPr>
        <w:t xml:space="preserve">2</w:t>
      </w:r>
      <w:r>
        <w:rPr>
          <w:rStyle w:val="NormalTok"/>
        </w:rPr>
        <w:t xml:space="preserve">, </w:t>
      </w:r>
      <w:r>
        <w:rPr>
          <w:rStyle w:val="DataTypeTok"/>
        </w:rPr>
        <w:t xml:space="preserve">col=</w:t>
      </w:r>
      <w:r>
        <w:rPr>
          <w:rStyle w:val="NormalTok"/>
        </w:rPr>
        <w:t xml:space="preserve">kmed</w:t>
      </w:r>
      <w:r>
        <w:rPr>
          <w:rStyle w:val="FloatTok"/>
        </w:rPr>
        <w:t xml:space="preserve">.1</w:t>
      </w:r>
      <w:r>
        <w:rPr>
          <w:rStyle w:val="OperatorTok"/>
        </w:rPr>
        <w:t xml:space="preserve">$</w:t>
      </w:r>
      <w:r>
        <w:rPr>
          <w:rStyle w:val="NormalTok"/>
        </w:rPr>
        <w:t xml:space="preserve">cluster)</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kmedoids-1.png" id="0" name="Picture"/>
                    <pic:cNvPicPr>
                      <a:picLocks noChangeArrowheads="1" noChangeAspect="1"/>
                    </pic:cNvPicPr>
                  </pic:nvPicPr>
                  <pic:blipFill>
                    <a:blip r:embed="rId500"/>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123"/>
          <w:ilvl w:val="0"/>
        </w:numPr>
      </w:pPr>
      <w:r>
        <w:t xml:space="preserve">K-medoids starts with the computation of a dissimilarity graph, done by the</w:t>
      </w:r>
      <w:r>
        <w:t xml:space="preserve"> </w:t>
      </w:r>
      <w:r>
        <w:rPr>
          <w:rStyle w:val="VerbatimChar"/>
        </w:rPr>
        <w:t xml:space="preserve">dist</w:t>
      </w:r>
      <w:r>
        <w:t xml:space="preserve"> </w:t>
      </w:r>
      <w:r>
        <w:t xml:space="preserve">function.</w:t>
      </w:r>
    </w:p>
    <w:p>
      <w:pPr>
        <w:pStyle w:val="Compact"/>
        <w:numPr>
          <w:numId w:val="1123"/>
          <w:ilvl w:val="0"/>
        </w:numPr>
      </w:pPr>
      <w:r>
        <w:t xml:space="preserve">The clustering is done by the</w:t>
      </w:r>
      <w:r>
        <w:t xml:space="preserve"> </w:t>
      </w:r>
      <w:r>
        <w:rPr>
          <w:rStyle w:val="VerbatimChar"/>
        </w:rPr>
        <w:t xml:space="preserve">cluster::pam</w:t>
      </w:r>
      <w:r>
        <w:t xml:space="preserve"> </w:t>
      </w:r>
      <w:r>
        <w:t xml:space="preserve">function.</w:t>
      </w:r>
    </w:p>
    <w:p>
      <w:pPr>
        <w:pStyle w:val="Compact"/>
        <w:numPr>
          <w:numId w:val="1123"/>
          <w:ilvl w:val="0"/>
        </w:numPr>
      </w:pPr>
      <w:r>
        <w:t xml:space="preserve">Inspecting the output confirms that similar states have been assigned to the same cluster.</w:t>
      </w:r>
    </w:p>
    <w:p>
      <w:pPr>
        <w:pStyle w:val="Compact"/>
        <w:numPr>
          <w:numId w:val="1123"/>
          <w:ilvl w:val="0"/>
        </w:numPr>
      </w:pPr>
      <w:r>
        <w:t xml:space="preserve">Many other similarity measures can be found in</w:t>
      </w:r>
      <w:r>
        <w:t xml:space="preserve"> </w:t>
      </w:r>
      <w:r>
        <w:rPr>
          <w:rStyle w:val="VerbatimChar"/>
        </w:rPr>
        <w:t xml:space="preserve">proxy::dist()</w:t>
      </w:r>
      <w:r>
        <w:t xml:space="preserve">.</w:t>
      </w:r>
    </w:p>
    <w:p>
      <w:pPr>
        <w:pStyle w:val="Compact"/>
        <w:numPr>
          <w:numId w:val="1123"/>
          <w:ilvl w:val="0"/>
        </w:numPr>
      </w:pPr>
      <w:r>
        <w:t xml:space="preserve">See</w:t>
      </w:r>
      <w:r>
        <w:t xml:space="preserve"> </w:t>
      </w:r>
      <w:r>
        <w:rPr>
          <w:rStyle w:val="VerbatimChar"/>
        </w:rPr>
        <w:t xml:space="preserve">cluster::clara()</w:t>
      </w:r>
      <w:r>
        <w:t xml:space="preserve"> </w:t>
      </w:r>
      <w:r>
        <w:t xml:space="preserve">for a big-data implementation of PAM.</w:t>
      </w:r>
    </w:p>
    <w:p>
      <w:pPr>
        <w:pStyle w:val="Heading4"/>
      </w:pPr>
      <w:bookmarkStart w:id="501" w:name="hirarchial-clustering-1"/>
      <w:r>
        <w:t xml:space="preserve">Hirarchial Clustering</w:t>
      </w:r>
      <w:bookmarkEnd w:id="501"/>
    </w:p>
    <w:p>
      <w:pPr>
        <w:pStyle w:val="FirstParagraph"/>
      </w:pPr>
      <w:r>
        <w:t xml:space="preserve">We start with agglomerative clustering with single-linkage.</w:t>
      </w:r>
    </w:p>
    <w:p>
      <w:pPr>
        <w:pStyle w:val="SourceCode"/>
      </w:pPr>
      <w:r>
        <w:rPr>
          <w:rStyle w:val="NormalTok"/>
        </w:rPr>
        <w:t xml:space="preserve">hirar</w:t>
      </w:r>
      <w:r>
        <w:rPr>
          <w:rStyle w:val="FloatTok"/>
        </w:rPr>
        <w:t xml:space="preserve">.1</w:t>
      </w:r>
      <w:r>
        <w:rPr>
          <w:rStyle w:val="NormalTok"/>
        </w:rPr>
        <w:t xml:space="preserve"> &lt;-</w:t>
      </w:r>
      <w:r>
        <w:rPr>
          <w:rStyle w:val="StringTok"/>
        </w:rPr>
        <w:t xml:space="preserve"> </w:t>
      </w:r>
      <w:r>
        <w:rPr>
          <w:rStyle w:val="KeywordTok"/>
        </w:rPr>
        <w:t xml:space="preserve">hclust</w:t>
      </w:r>
      <w:r>
        <w:rPr>
          <w:rStyle w:val="NormalTok"/>
        </w:rPr>
        <w:t xml:space="preserve">(state.disimilarity, </w:t>
      </w:r>
      <w:r>
        <w:rPr>
          <w:rStyle w:val="DataTypeTok"/>
        </w:rPr>
        <w:t xml:space="preserve">method=</w:t>
      </w:r>
      <w:r>
        <w:rPr>
          <w:rStyle w:val="StringTok"/>
        </w:rPr>
        <w:t xml:space="preserve">'single'</w:t>
      </w:r>
      <w:r>
        <w:rPr>
          <w:rStyle w:val="NormalTok"/>
        </w:rPr>
        <w:t xml:space="preserve">)</w:t>
      </w:r>
      <w:r>
        <w:br w:type="textWrapping"/>
      </w:r>
      <w:r>
        <w:rPr>
          <w:rStyle w:val="KeywordTok"/>
        </w:rPr>
        <w:t xml:space="preserve">plot</w:t>
      </w:r>
      <w:r>
        <w:rPr>
          <w:rStyle w:val="NormalTok"/>
        </w:rPr>
        <w:t xml:space="preserve">(hirar</w:t>
      </w:r>
      <w:r>
        <w:rPr>
          <w:rStyle w:val="FloatTok"/>
        </w:rPr>
        <w:t xml:space="preserve">.1</w:t>
      </w:r>
      <w:r>
        <w:rPr>
          <w:rStyle w:val="NormalTok"/>
        </w:rPr>
        <w:t xml:space="preserve">, </w:t>
      </w:r>
      <w:r>
        <w:rPr>
          <w:rStyle w:val="DataTypeTok"/>
        </w:rPr>
        <w:t xml:space="preserve">labels=</w:t>
      </w:r>
      <w:r>
        <w:rPr>
          <w:rStyle w:val="KeywordTok"/>
        </w:rPr>
        <w:t xml:space="preserve">rownames</w:t>
      </w:r>
      <w:r>
        <w:rPr>
          <w:rStyle w:val="NormalTok"/>
        </w:rPr>
        <w:t xml:space="preserve">(USArrests</w:t>
      </w:r>
      <w:r>
        <w:rPr>
          <w:rStyle w:val="FloatTok"/>
        </w:rPr>
        <w:t xml:space="preserve">.1</w:t>
      </w:r>
      <w:r>
        <w:rPr>
          <w:rStyle w:val="NormalTok"/>
        </w:rPr>
        <w:t xml:space="preserve">), </w:t>
      </w:r>
      <w:r>
        <w:rPr>
          <w:rStyle w:val="DataTypeTok"/>
        </w:rPr>
        <w:t xml:space="preserve">ylab=</w:t>
      </w:r>
      <w:r>
        <w:rPr>
          <w:rStyle w:val="StringTok"/>
        </w:rPr>
        <w:t xml:space="preserve">"Distance"</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HirarchialClustering-1.png" id="0" name="Picture"/>
                    <pic:cNvPicPr>
                      <a:picLocks noChangeArrowheads="1" noChangeAspect="1"/>
                    </pic:cNvPicPr>
                  </pic:nvPicPr>
                  <pic:blipFill>
                    <a:blip r:embed="rId502"/>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124"/>
          <w:ilvl w:val="0"/>
        </w:numPr>
      </w:pPr>
      <w:r>
        <w:t xml:space="preserve">The clustering is done with the</w:t>
      </w:r>
      <w:r>
        <w:t xml:space="preserve"> </w:t>
      </w:r>
      <w:r>
        <w:rPr>
          <w:rStyle w:val="VerbatimChar"/>
        </w:rPr>
        <w:t xml:space="preserve">hclust</w:t>
      </w:r>
      <w:r>
        <w:t xml:space="preserve"> </w:t>
      </w:r>
      <w:r>
        <w:t xml:space="preserve">function.</w:t>
      </w:r>
    </w:p>
    <w:p>
      <w:pPr>
        <w:pStyle w:val="Compact"/>
        <w:numPr>
          <w:numId w:val="1124"/>
          <w:ilvl w:val="0"/>
        </w:numPr>
      </w:pPr>
      <w:r>
        <w:t xml:space="preserve">We choose the single-linkage distance using the</w:t>
      </w:r>
      <w:r>
        <w:t xml:space="preserve"> </w:t>
      </w:r>
      <w:r>
        <w:rPr>
          <w:rStyle w:val="VerbatimChar"/>
        </w:rPr>
        <w:t xml:space="preserve">method='single'</w:t>
      </w:r>
      <w:r>
        <w:t xml:space="preserve"> </w:t>
      </w:r>
      <w:r>
        <w:t xml:space="preserve">argument.</w:t>
      </w:r>
    </w:p>
    <w:p>
      <w:pPr>
        <w:pStyle w:val="Compact"/>
        <w:numPr>
          <w:numId w:val="1124"/>
          <w:ilvl w:val="0"/>
        </w:numPr>
      </w:pPr>
      <w:r>
        <w:t xml:space="preserve">We did not need to a-priori specify the number of clusters,</w:t>
      </w:r>
      <w:r>
        <w:t xml:space="preserve"> </w:t>
      </w:r>
      <m:oMath>
        <m:r>
          <m:t>K</m:t>
        </m:r>
      </m:oMath>
      <w:r>
        <w:t xml:space="preserve">, since all the possible</w:t>
      </w:r>
      <w:r>
        <w:t xml:space="preserve"> </w:t>
      </w:r>
      <m:oMath>
        <m:r>
          <m:t>K</m:t>
        </m:r>
      </m:oMath>
      <w:r>
        <w:t xml:space="preserve">’s are included in the output tree.</w:t>
      </w:r>
    </w:p>
    <w:p>
      <w:pPr>
        <w:pStyle w:val="Compact"/>
        <w:numPr>
          <w:numId w:val="1124"/>
          <w:ilvl w:val="0"/>
        </w:numPr>
      </w:pPr>
      <w:r>
        <w:t xml:space="preserve">The</w:t>
      </w:r>
      <w:r>
        <w:t xml:space="preserve"> </w:t>
      </w:r>
      <w:r>
        <w:rPr>
          <w:rStyle w:val="VerbatimChar"/>
        </w:rPr>
        <w:t xml:space="preserve">plot</w:t>
      </w:r>
      <w:r>
        <w:t xml:space="preserve"> </w:t>
      </w:r>
      <w:r>
        <w:t xml:space="preserve">function has a particular method for</w:t>
      </w:r>
      <w:r>
        <w:t xml:space="preserve"> </w:t>
      </w:r>
      <w:r>
        <w:rPr>
          <w:rStyle w:val="VerbatimChar"/>
        </w:rPr>
        <w:t xml:space="preserve">hclust</w:t>
      </w:r>
      <w:r>
        <w:t xml:space="preserve"> </w:t>
      </w:r>
      <w:r>
        <w:t xml:space="preserve">class objects, and plots them as dendograms.</w:t>
      </w:r>
    </w:p>
    <w:p>
      <w:pPr>
        <w:pStyle w:val="FirstParagraph"/>
      </w:pPr>
      <w:r>
        <w:t xml:space="preserve">We try other types of linkages, to verify that the indeed affect the clustering.</w:t>
      </w:r>
      <w:r>
        <w:t xml:space="preserve"> </w:t>
      </w:r>
      <w:r>
        <w:t xml:space="preserve">Starting with complete linkage.</w:t>
      </w:r>
    </w:p>
    <w:p>
      <w:pPr>
        <w:pStyle w:val="SourceCode"/>
      </w:pPr>
      <w:r>
        <w:rPr>
          <w:rStyle w:val="NormalTok"/>
        </w:rPr>
        <w:t xml:space="preserve">hirar</w:t>
      </w:r>
      <w:r>
        <w:rPr>
          <w:rStyle w:val="FloatTok"/>
        </w:rPr>
        <w:t xml:space="preserve">.2</w:t>
      </w:r>
      <w:r>
        <w:rPr>
          <w:rStyle w:val="NormalTok"/>
        </w:rPr>
        <w:t xml:space="preserve"> &lt;-</w:t>
      </w:r>
      <w:r>
        <w:rPr>
          <w:rStyle w:val="StringTok"/>
        </w:rPr>
        <w:t xml:space="preserve"> </w:t>
      </w:r>
      <w:r>
        <w:rPr>
          <w:rStyle w:val="KeywordTok"/>
        </w:rPr>
        <w:t xml:space="preserve">hclust</w:t>
      </w:r>
      <w:r>
        <w:rPr>
          <w:rStyle w:val="NormalTok"/>
        </w:rPr>
        <w:t xml:space="preserve">(state.disimilarity, </w:t>
      </w:r>
      <w:r>
        <w:rPr>
          <w:rStyle w:val="DataTypeTok"/>
        </w:rPr>
        <w:t xml:space="preserve">method=</w:t>
      </w:r>
      <w:r>
        <w:rPr>
          <w:rStyle w:val="StringTok"/>
        </w:rPr>
        <w:t xml:space="preserve">'complete'</w:t>
      </w:r>
      <w:r>
        <w:rPr>
          <w:rStyle w:val="NormalTok"/>
        </w:rPr>
        <w:t xml:space="preserve">)</w:t>
      </w:r>
      <w:r>
        <w:br w:type="textWrapping"/>
      </w:r>
      <w:r>
        <w:rPr>
          <w:rStyle w:val="KeywordTok"/>
        </w:rPr>
        <w:t xml:space="preserve">plot</w:t>
      </w:r>
      <w:r>
        <w:rPr>
          <w:rStyle w:val="NormalTok"/>
        </w:rPr>
        <w:t xml:space="preserve">(hirar</w:t>
      </w:r>
      <w:r>
        <w:rPr>
          <w:rStyle w:val="FloatTok"/>
        </w:rPr>
        <w:t xml:space="preserve">.2</w:t>
      </w:r>
      <w:r>
        <w:rPr>
          <w:rStyle w:val="NormalTok"/>
        </w:rPr>
        <w:t xml:space="preserve">, </w:t>
      </w:r>
      <w:r>
        <w:rPr>
          <w:rStyle w:val="DataTypeTok"/>
        </w:rPr>
        <w:t xml:space="preserve">labels=</w:t>
      </w:r>
      <w:r>
        <w:rPr>
          <w:rStyle w:val="KeywordTok"/>
        </w:rPr>
        <w:t xml:space="preserve">rownames</w:t>
      </w:r>
      <w:r>
        <w:rPr>
          <w:rStyle w:val="NormalTok"/>
        </w:rPr>
        <w:t xml:space="preserve">(USArrests</w:t>
      </w:r>
      <w:r>
        <w:rPr>
          <w:rStyle w:val="FloatTok"/>
        </w:rPr>
        <w:t xml:space="preserve">.1</w:t>
      </w:r>
      <w:r>
        <w:rPr>
          <w:rStyle w:val="NormalTok"/>
        </w:rPr>
        <w:t xml:space="preserve">), </w:t>
      </w:r>
      <w:r>
        <w:rPr>
          <w:rStyle w:val="DataTypeTok"/>
        </w:rPr>
        <w:t xml:space="preserve">ylab=</w:t>
      </w:r>
      <w:r>
        <w:rPr>
          <w:rStyle w:val="StringTok"/>
        </w:rPr>
        <w:t xml:space="preserve">"Distance"</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complete%20linkage-1.png" id="0" name="Picture"/>
                    <pic:cNvPicPr>
                      <a:picLocks noChangeArrowheads="1" noChangeAspect="1"/>
                    </pic:cNvPicPr>
                  </pic:nvPicPr>
                  <pic:blipFill>
                    <a:blip r:embed="rId503"/>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Now with average linkage.</w:t>
      </w:r>
    </w:p>
    <w:p>
      <w:pPr>
        <w:pStyle w:val="SourceCode"/>
      </w:pPr>
      <w:r>
        <w:rPr>
          <w:rStyle w:val="NormalTok"/>
        </w:rPr>
        <w:t xml:space="preserve">hirar</w:t>
      </w:r>
      <w:r>
        <w:rPr>
          <w:rStyle w:val="FloatTok"/>
        </w:rPr>
        <w:t xml:space="preserve">.3</w:t>
      </w:r>
      <w:r>
        <w:rPr>
          <w:rStyle w:val="NormalTok"/>
        </w:rPr>
        <w:t xml:space="preserve"> &lt;-</w:t>
      </w:r>
      <w:r>
        <w:rPr>
          <w:rStyle w:val="StringTok"/>
        </w:rPr>
        <w:t xml:space="preserve"> </w:t>
      </w:r>
      <w:r>
        <w:rPr>
          <w:rStyle w:val="KeywordTok"/>
        </w:rPr>
        <w:t xml:space="preserve">hclust</w:t>
      </w:r>
      <w:r>
        <w:rPr>
          <w:rStyle w:val="NormalTok"/>
        </w:rPr>
        <w:t xml:space="preserve">(state.disimilarity, </w:t>
      </w:r>
      <w:r>
        <w:rPr>
          <w:rStyle w:val="DataTypeTok"/>
        </w:rPr>
        <w:t xml:space="preserve">method=</w:t>
      </w:r>
      <w:r>
        <w:rPr>
          <w:rStyle w:val="StringTok"/>
        </w:rPr>
        <w:t xml:space="preserve">'average'</w:t>
      </w:r>
      <w:r>
        <w:rPr>
          <w:rStyle w:val="NormalTok"/>
        </w:rPr>
        <w:t xml:space="preserve">)</w:t>
      </w:r>
      <w:r>
        <w:br w:type="textWrapping"/>
      </w:r>
      <w:r>
        <w:rPr>
          <w:rStyle w:val="KeywordTok"/>
        </w:rPr>
        <w:t xml:space="preserve">plot</w:t>
      </w:r>
      <w:r>
        <w:rPr>
          <w:rStyle w:val="NormalTok"/>
        </w:rPr>
        <w:t xml:space="preserve">(hirar</w:t>
      </w:r>
      <w:r>
        <w:rPr>
          <w:rStyle w:val="FloatTok"/>
        </w:rPr>
        <w:t xml:space="preserve">.3</w:t>
      </w:r>
      <w:r>
        <w:rPr>
          <w:rStyle w:val="NormalTok"/>
        </w:rPr>
        <w:t xml:space="preserve">, </w:t>
      </w:r>
      <w:r>
        <w:rPr>
          <w:rStyle w:val="DataTypeTok"/>
        </w:rPr>
        <w:t xml:space="preserve">labels=</w:t>
      </w:r>
      <w:r>
        <w:rPr>
          <w:rStyle w:val="KeywordTok"/>
        </w:rPr>
        <w:t xml:space="preserve">rownames</w:t>
      </w:r>
      <w:r>
        <w:rPr>
          <w:rStyle w:val="NormalTok"/>
        </w:rPr>
        <w:t xml:space="preserve">(USArrests</w:t>
      </w:r>
      <w:r>
        <w:rPr>
          <w:rStyle w:val="FloatTok"/>
        </w:rPr>
        <w:t xml:space="preserve">.1</w:t>
      </w:r>
      <w:r>
        <w:rPr>
          <w:rStyle w:val="NormalTok"/>
        </w:rPr>
        <w:t xml:space="preserve">), </w:t>
      </w:r>
      <w:r>
        <w:rPr>
          <w:rStyle w:val="DataTypeTok"/>
        </w:rPr>
        <w:t xml:space="preserve">ylab=</w:t>
      </w:r>
      <w:r>
        <w:rPr>
          <w:rStyle w:val="StringTok"/>
        </w:rPr>
        <w:t xml:space="preserve">"Distance"</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average%20linkage-1.png" id="0" name="Picture"/>
                    <pic:cNvPicPr>
                      <a:picLocks noChangeArrowheads="1" noChangeAspect="1"/>
                    </pic:cNvPicPr>
                  </pic:nvPicPr>
                  <pic:blipFill>
                    <a:blip r:embed="rId504"/>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If we know how many clusters we want, we can use</w:t>
      </w:r>
      <w:r>
        <w:t xml:space="preserve"> </w:t>
      </w:r>
      <w:r>
        <w:rPr>
          <w:rStyle w:val="VerbatimChar"/>
        </w:rPr>
        <w:t xml:space="preserve">stats::cuttree</w:t>
      </w:r>
      <w:r>
        <w:t xml:space="preserve"> </w:t>
      </w:r>
      <w:r>
        <w:t xml:space="preserve">to get the class assignments.</w:t>
      </w:r>
    </w:p>
    <w:p>
      <w:pPr>
        <w:pStyle w:val="SourceCode"/>
      </w:pPr>
      <w:r>
        <w:rPr>
          <w:rStyle w:val="NormalTok"/>
        </w:rPr>
        <w:t xml:space="preserve">cut.</w:t>
      </w:r>
      <w:r>
        <w:rPr>
          <w:rStyle w:val="FloatTok"/>
        </w:rPr>
        <w:t xml:space="preserve">2.2</w:t>
      </w:r>
      <w:r>
        <w:rPr>
          <w:rStyle w:val="NormalTok"/>
        </w:rPr>
        <w:t xml:space="preserve"> &lt;-</w:t>
      </w:r>
      <w:r>
        <w:rPr>
          <w:rStyle w:val="StringTok"/>
        </w:rPr>
        <w:t xml:space="preserve"> </w:t>
      </w:r>
      <w:r>
        <w:rPr>
          <w:rStyle w:val="KeywordTok"/>
        </w:rPr>
        <w:t xml:space="preserve">cutree</w:t>
      </w:r>
      <w:r>
        <w:rPr>
          <w:rStyle w:val="NormalTok"/>
        </w:rPr>
        <w:t xml:space="preserve">(hirar</w:t>
      </w:r>
      <w:r>
        <w:rPr>
          <w:rStyle w:val="FloatTok"/>
        </w:rPr>
        <w:t xml:space="preserve">.2</w:t>
      </w:r>
      <w:r>
        <w:rPr>
          <w:rStyle w:val="NormalTok"/>
        </w:rPr>
        <w:t xml:space="preserve">, </w:t>
      </w:r>
      <w:r>
        <w:rPr>
          <w:rStyle w:val="DataTypeTok"/>
        </w:rPr>
        <w:t xml:space="preserve">k=</w:t>
      </w:r>
      <w:r>
        <w:rPr>
          <w:rStyle w:val="DecValTok"/>
        </w:rPr>
        <w:t xml:space="preserve">2</w:t>
      </w:r>
      <w:r>
        <w:rPr>
          <w:rStyle w:val="NormalTok"/>
        </w:rPr>
        <w:t xml:space="preserve">)</w:t>
      </w:r>
      <w:r>
        <w:br w:type="textWrapping"/>
      </w:r>
      <w:r>
        <w:rPr>
          <w:rStyle w:val="KeywordTok"/>
        </w:rPr>
        <w:t xml:space="preserve">head</w:t>
      </w:r>
      <w:r>
        <w:rPr>
          <w:rStyle w:val="NormalTok"/>
        </w:rPr>
        <w:t xml:space="preserve">(cut.</w:t>
      </w:r>
      <w:r>
        <w:rPr>
          <w:rStyle w:val="FloatTok"/>
        </w:rPr>
        <w:t xml:space="preserve">2.2</w:t>
      </w:r>
      <w:r>
        <w:rPr>
          <w:rStyle w:val="NormalTok"/>
        </w:rPr>
        <w:t xml:space="preserve">)</w:t>
      </w:r>
    </w:p>
    <w:p>
      <w:pPr>
        <w:pStyle w:val="SourceCode"/>
      </w:pPr>
      <w:r>
        <w:rPr>
          <w:rStyle w:val="VerbatimChar"/>
        </w:rPr>
        <w:t xml:space="preserve">##    Alabama     Alaska    Arizona   Arkansas California   Colorado </w:t>
      </w:r>
      <w:r>
        <w:br w:type="textWrapping"/>
      </w:r>
      <w:r>
        <w:rPr>
          <w:rStyle w:val="VerbatimChar"/>
        </w:rPr>
        <w:t xml:space="preserve">##          1          1          1          2          1          1</w:t>
      </w:r>
    </w:p>
    <w:p>
      <w:pPr>
        <w:pStyle w:val="FirstParagraph"/>
      </w:pPr>
      <w:r>
        <w:t xml:space="preserve">How to choose the number of clusters?</w:t>
      </w:r>
      <w:r>
        <w:t xml:space="preserve"> </w:t>
      </w:r>
      <w:r>
        <w:t xml:space="preserve">Just like the Scree Plot above, we can use a</w:t>
      </w:r>
      <w:r>
        <w:t xml:space="preserve"> </w:t>
      </w:r>
      <w:r>
        <w:t xml:space="preserve">“</w:t>
      </w:r>
      <w:r>
        <w:t xml:space="preserve">knee heuristic</w:t>
      </w:r>
      <w:r>
        <w:t xml:space="preserve">”</w:t>
      </w:r>
      <w:r>
        <w:t xml:space="preserve">.</w:t>
      </w:r>
      <w:r>
        <w:t xml:space="preserve"> </w:t>
      </w:r>
      <w:r>
        <w:t xml:space="preserve">Because the length of a tree’s branch is proportional to distances, long branches imply inhomogenous groups, while short branches imply homogeneous groups.</w:t>
      </w:r>
      <w:r>
        <w:t xml:space="preserve"> </w:t>
      </w:r>
      <w:r>
        <w:t xml:space="preserve">Here is a little simulation to demonstrate this:</w:t>
      </w:r>
    </w:p>
    <w:p>
      <w:pPr>
        <w:pStyle w:val="SourceCode"/>
      </w:pPr>
      <w:r>
        <w:rPr>
          <w:rStyle w:val="NormalTok"/>
        </w:rPr>
        <w:t xml:space="preserve">n.groups &lt;-</w:t>
      </w:r>
      <w:r>
        <w:rPr>
          <w:rStyle w:val="StringTok"/>
        </w:rPr>
        <w:t xml:space="preserve"> </w:t>
      </w:r>
      <w:r>
        <w:rPr>
          <w:rStyle w:val="DecValTok"/>
        </w:rPr>
        <w:t xml:space="preserve">3</w:t>
      </w:r>
      <w:r>
        <w:rPr>
          <w:rStyle w:val="NormalTok"/>
        </w:rPr>
        <w:t xml:space="preserve"> </w:t>
      </w:r>
      <w:r>
        <w:rPr>
          <w:rStyle w:val="CommentTok"/>
        </w:rPr>
        <w:t xml:space="preserve"># set the number of groups</w:t>
      </w:r>
      <w:r>
        <w:br w:type="textWrapping"/>
      </w:r>
      <w:r>
        <w:rPr>
          <w:rStyle w:val="NormalTok"/>
        </w:rPr>
        <w:t xml:space="preserve">data.p &lt;-</w:t>
      </w:r>
      <w:r>
        <w:rPr>
          <w:rStyle w:val="StringTok"/>
        </w:rPr>
        <w:t xml:space="preserve"> </w:t>
      </w:r>
      <w:r>
        <w:rPr>
          <w:rStyle w:val="DecValTok"/>
        </w:rPr>
        <w:t xml:space="preserve">10</w:t>
      </w:r>
      <w:r>
        <w:rPr>
          <w:rStyle w:val="NormalTok"/>
        </w:rPr>
        <w:t xml:space="preserve"> </w:t>
      </w:r>
      <w:r>
        <w:rPr>
          <w:rStyle w:val="CommentTok"/>
        </w:rPr>
        <w:t xml:space="preserve"># set the dimension of the data</w:t>
      </w:r>
      <w:r>
        <w:br w:type="textWrapping"/>
      </w:r>
      <w:r>
        <w:rPr>
          <w:rStyle w:val="NormalTok"/>
        </w:rPr>
        <w:t xml:space="preserve">data.n &lt;-</w:t>
      </w:r>
      <w:r>
        <w:rPr>
          <w:rStyle w:val="StringTok"/>
        </w:rPr>
        <w:t xml:space="preserve"> </w:t>
      </w:r>
      <w:r>
        <w:rPr>
          <w:rStyle w:val="DecValTok"/>
        </w:rPr>
        <w:t xml:space="preserve">100</w:t>
      </w:r>
      <w:r>
        <w:rPr>
          <w:rStyle w:val="NormalTok"/>
        </w:rPr>
        <w:t xml:space="preserve"> </w:t>
      </w:r>
      <w:r>
        <w:rPr>
          <w:rStyle w:val="CommentTok"/>
        </w:rPr>
        <w:t xml:space="preserve"># set the number of samples</w:t>
      </w:r>
      <w:r>
        <w:br w:type="textWrapping"/>
      </w:r>
      <w:r>
        <w:br w:type="textWrapping"/>
      </w:r>
      <w:r>
        <w:rPr>
          <w:rStyle w:val="CommentTok"/>
        </w:rPr>
        <w:t xml:space="preserve"># data with no separation between groups</w:t>
      </w:r>
      <w:r>
        <w:br w:type="textWrapping"/>
      </w:r>
      <w:r>
        <w:rPr>
          <w:rStyle w:val="NormalTok"/>
        </w:rPr>
        <w:t xml:space="preserve">the.data</w:t>
      </w:r>
      <w:r>
        <w:rPr>
          <w:rStyle w:val="FloatTok"/>
        </w:rPr>
        <w:t xml:space="preserve">.10</w:t>
      </w:r>
      <w:r>
        <w:rPr>
          <w:rStyle w:val="NormalTok"/>
        </w:rPr>
        <w:t xml:space="preserve"> &lt;-</w:t>
      </w:r>
      <w:r>
        <w:rPr>
          <w:rStyle w:val="StringTok"/>
        </w:rPr>
        <w:t xml:space="preserve"> </w:t>
      </w:r>
      <w:r>
        <w:rPr>
          <w:rStyle w:val="NormalTok"/>
        </w:rPr>
        <w:t xml:space="preserve">mvtnorm</w:t>
      </w:r>
      <w:r>
        <w:rPr>
          <w:rStyle w:val="OperatorTok"/>
        </w:rPr>
        <w:t xml:space="preserve">::</w:t>
      </w:r>
      <w:r>
        <w:rPr>
          <w:rStyle w:val="KeywordTok"/>
        </w:rPr>
        <w:t xml:space="preserve">rmvnorm</w:t>
      </w:r>
      <w:r>
        <w:rPr>
          <w:rStyle w:val="NormalTok"/>
        </w:rPr>
        <w:t xml:space="preserve">(</w:t>
      </w:r>
      <w:r>
        <w:rPr>
          <w:rStyle w:val="DataTypeTok"/>
        </w:rPr>
        <w:t xml:space="preserve">n =</w:t>
      </w:r>
      <w:r>
        <w:rPr>
          <w:rStyle w:val="NormalTok"/>
        </w:rPr>
        <w:t xml:space="preserve"> data.n, </w:t>
      </w:r>
      <w:r>
        <w:rPr>
          <w:rStyle w:val="DataTypeTok"/>
        </w:rPr>
        <w:t xml:space="preserve">mean =</w:t>
      </w:r>
      <w:r>
        <w:rPr>
          <w:rStyle w:val="NormalTok"/>
        </w:rPr>
        <w:t xml:space="preserve"> </w:t>
      </w:r>
      <w:r>
        <w:rPr>
          <w:rStyle w:val="KeywordTok"/>
        </w:rPr>
        <w:t xml:space="preserve">rep</w:t>
      </w:r>
      <w:r>
        <w:rPr>
          <w:rStyle w:val="NormalTok"/>
        </w:rPr>
        <w:t xml:space="preserve">(</w:t>
      </w:r>
      <w:r>
        <w:rPr>
          <w:rStyle w:val="DecValTok"/>
        </w:rPr>
        <w:t xml:space="preserve">0</w:t>
      </w:r>
      <w:r>
        <w:rPr>
          <w:rStyle w:val="NormalTok"/>
        </w:rPr>
        <w:t xml:space="preserve">,data.p))  </w:t>
      </w:r>
      <w:r>
        <w:br w:type="textWrapping"/>
      </w:r>
      <w:r>
        <w:rPr>
          <w:rStyle w:val="NormalTok"/>
        </w:rPr>
        <w:t xml:space="preserve">data.disimilarity</w:t>
      </w:r>
      <w:r>
        <w:rPr>
          <w:rStyle w:val="FloatTok"/>
        </w:rPr>
        <w:t xml:space="preserve">.10</w:t>
      </w:r>
      <w:r>
        <w:rPr>
          <w:rStyle w:val="NormalTok"/>
        </w:rPr>
        <w:t xml:space="preserve"> &lt;-</w:t>
      </w:r>
      <w:r>
        <w:rPr>
          <w:rStyle w:val="StringTok"/>
        </w:rPr>
        <w:t xml:space="preserve"> </w:t>
      </w:r>
      <w:r>
        <w:rPr>
          <w:rStyle w:val="KeywordTok"/>
        </w:rPr>
        <w:t xml:space="preserve">dist</w:t>
      </w:r>
      <w:r>
        <w:rPr>
          <w:rStyle w:val="NormalTok"/>
        </w:rPr>
        <w:t xml:space="preserve">(the.data</w:t>
      </w:r>
      <w:r>
        <w:rPr>
          <w:rStyle w:val="FloatTok"/>
        </w:rPr>
        <w:t xml:space="preserve">.10</w:t>
      </w:r>
      <w:r>
        <w:rPr>
          <w:rStyle w:val="NormalTok"/>
        </w:rPr>
        <w:t xml:space="preserve">)</w:t>
      </w:r>
      <w:r>
        <w:br w:type="textWrapping"/>
      </w:r>
      <w:r>
        <w:rPr>
          <w:rStyle w:val="NormalTok"/>
        </w:rPr>
        <w:t xml:space="preserve">hirar</w:t>
      </w:r>
      <w:r>
        <w:rPr>
          <w:rStyle w:val="FloatTok"/>
        </w:rPr>
        <w:t xml:space="preserve">.10</w:t>
      </w:r>
      <w:r>
        <w:rPr>
          <w:rStyle w:val="NormalTok"/>
        </w:rPr>
        <w:t xml:space="preserve"> &lt;-</w:t>
      </w:r>
      <w:r>
        <w:rPr>
          <w:rStyle w:val="StringTok"/>
        </w:rPr>
        <w:t xml:space="preserve"> </w:t>
      </w:r>
      <w:r>
        <w:rPr>
          <w:rStyle w:val="KeywordTok"/>
        </w:rPr>
        <w:t xml:space="preserve">hclust</w:t>
      </w:r>
      <w:r>
        <w:rPr>
          <w:rStyle w:val="NormalTok"/>
        </w:rPr>
        <w:t xml:space="preserve">(data.disimilarity</w:t>
      </w:r>
      <w:r>
        <w:rPr>
          <w:rStyle w:val="FloatTok"/>
        </w:rPr>
        <w:t xml:space="preserve">.10</w:t>
      </w:r>
      <w:r>
        <w:rPr>
          <w:rStyle w:val="NormalTok"/>
        </w:rPr>
        <w:t xml:space="preserve">, </w:t>
      </w:r>
      <w:r>
        <w:rPr>
          <w:rStyle w:val="DataTypeTok"/>
        </w:rPr>
        <w:t xml:space="preserve">method =</w:t>
      </w:r>
      <w:r>
        <w:rPr>
          <w:rStyle w:val="NormalTok"/>
        </w:rPr>
        <w:t xml:space="preserve"> </w:t>
      </w:r>
      <w:r>
        <w:rPr>
          <w:rStyle w:val="StringTok"/>
        </w:rPr>
        <w:t xml:space="preserve">"complete"</w:t>
      </w:r>
      <w:r>
        <w:rPr>
          <w:rStyle w:val="NormalTok"/>
        </w:rPr>
        <w:t xml:space="preserve">)</w:t>
      </w:r>
      <w:r>
        <w:br w:type="textWrapping"/>
      </w:r>
      <w:r>
        <w:rPr>
          <w:rStyle w:val="KeywordTok"/>
        </w:rPr>
        <w:t xml:space="preserve">plot</w:t>
      </w:r>
      <w:r>
        <w:rPr>
          <w:rStyle w:val="NormalTok"/>
        </w:rPr>
        <w:t xml:space="preserve">(hirar</w:t>
      </w:r>
      <w:r>
        <w:rPr>
          <w:rStyle w:val="FloatTok"/>
        </w:rPr>
        <w:t xml:space="preserve">.10</w:t>
      </w:r>
      <w:r>
        <w:rPr>
          <w:rStyle w:val="NormalTok"/>
        </w:rPr>
        <w:t xml:space="preserve">, </w:t>
      </w:r>
      <w:r>
        <w:rPr>
          <w:rStyle w:val="DataTypeTok"/>
        </w:rPr>
        <w:t xml:space="preserve">ylab=</w:t>
      </w:r>
      <w:r>
        <w:rPr>
          <w:rStyle w:val="StringTok"/>
        </w:rPr>
        <w:t xml:space="preserve">"Distance"</w:t>
      </w:r>
      <w:r>
        <w:rPr>
          <w:rStyle w:val="NormalTok"/>
        </w:rPr>
        <w:t xml:space="preserve">, </w:t>
      </w:r>
      <w:r>
        <w:rPr>
          <w:rStyle w:val="DataTypeTok"/>
        </w:rPr>
        <w:t xml:space="preserve">main=</w:t>
      </w:r>
      <w:r>
        <w:rPr>
          <w:rStyle w:val="StringTok"/>
        </w:rPr>
        <w:t xml:space="preserve">'All from the same group'</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45-1.png" id="0" name="Picture"/>
                    <pic:cNvPicPr>
                      <a:picLocks noChangeArrowheads="1" noChangeAspect="1"/>
                    </pic:cNvPicPr>
                  </pic:nvPicPr>
                  <pic:blipFill>
                    <a:blip r:embed="rId505"/>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CommentTok"/>
        </w:rPr>
        <w:t xml:space="preserve"># data with strong separation between groups</w:t>
      </w:r>
      <w:r>
        <w:br w:type="textWrapping"/>
      </w:r>
      <w:r>
        <w:rPr>
          <w:rStyle w:val="NormalTok"/>
        </w:rPr>
        <w:t xml:space="preserve">the.data</w:t>
      </w:r>
      <w:r>
        <w:rPr>
          <w:rStyle w:val="FloatTok"/>
        </w:rPr>
        <w:t xml:space="preserve">.11</w:t>
      </w:r>
      <w:r>
        <w:rPr>
          <w:rStyle w:val="NormalTok"/>
        </w:rPr>
        <w:t xml:space="preserve"> &lt;-the.data</w:t>
      </w:r>
      <w:r>
        <w:rPr>
          <w:rStyle w:val="FloatTok"/>
        </w:rPr>
        <w:t xml:space="preserve">.10</w:t>
      </w:r>
      <w:r>
        <w:rPr>
          <w:rStyle w:val="NormalTok"/>
        </w:rPr>
        <w:t xml:space="preserve"> </w:t>
      </w:r>
      <w:r>
        <w:rPr>
          <w:rStyle w:val="OperatorTok"/>
        </w:rPr>
        <w:t xml:space="preserve">+</w:t>
      </w:r>
      <w:r>
        <w:rPr>
          <w:rStyle w:val="KeywordTok"/>
        </w:rPr>
        <w:t xml:space="preserve">sample</w:t>
      </w:r>
      <w:r>
        <w:rPr>
          <w:rStyle w:val="NormalTok"/>
        </w:rPr>
        <w:t xml:space="preserve">(</w:t>
      </w:r>
      <w:r>
        <w:rPr>
          <w:rStyle w:val="KeywordTok"/>
        </w:rPr>
        <w:t xml:space="preserve">c</w:t>
      </w:r>
      <w:r>
        <w:rPr>
          <w:rStyle w:val="NormalTok"/>
        </w:rPr>
        <w:t xml:space="preserve">(</w:t>
      </w:r>
      <w:r>
        <w:rPr>
          <w:rStyle w:val="DecValTok"/>
        </w:rPr>
        <w:t xml:space="preserve">0</w:t>
      </w:r>
      <w:r>
        <w:rPr>
          <w:rStyle w:val="NormalTok"/>
        </w:rPr>
        <w:t xml:space="preserve">,</w:t>
      </w:r>
      <w:r>
        <w:rPr>
          <w:rStyle w:val="DecValTok"/>
        </w:rPr>
        <w:t xml:space="preserve">10</w:t>
      </w:r>
      <w:r>
        <w:rPr>
          <w:rStyle w:val="NormalTok"/>
        </w:rPr>
        <w:t xml:space="preserve">,</w:t>
      </w:r>
      <w:r>
        <w:rPr>
          <w:rStyle w:val="DecValTok"/>
        </w:rPr>
        <w:t xml:space="preserve">20</w:t>
      </w:r>
      <w:r>
        <w:rPr>
          <w:rStyle w:val="NormalTok"/>
        </w:rPr>
        <w:t xml:space="preserve">), data.n, </w:t>
      </w:r>
      <w:r>
        <w:rPr>
          <w:rStyle w:val="DataTypeTok"/>
        </w:rPr>
        <w:t xml:space="preserve">replace=</w:t>
      </w:r>
      <w:r>
        <w:rPr>
          <w:rStyle w:val="OtherTok"/>
        </w:rPr>
        <w:t xml:space="preserve">TRUE</w:t>
      </w:r>
      <w:r>
        <w:rPr>
          <w:rStyle w:val="NormalTok"/>
        </w:rPr>
        <w:t xml:space="preserve">) </w:t>
      </w:r>
      <w:r>
        <w:rPr>
          <w:rStyle w:val="CommentTok"/>
        </w:rPr>
        <w:t xml:space="preserve"># Shift each group </w:t>
      </w:r>
      <w:r>
        <w:br w:type="textWrapping"/>
      </w:r>
      <w:r>
        <w:rPr>
          <w:rStyle w:val="NormalTok"/>
        </w:rPr>
        <w:t xml:space="preserve">data.disimilarity</w:t>
      </w:r>
      <w:r>
        <w:rPr>
          <w:rStyle w:val="FloatTok"/>
        </w:rPr>
        <w:t xml:space="preserve">.11</w:t>
      </w:r>
      <w:r>
        <w:rPr>
          <w:rStyle w:val="NormalTok"/>
        </w:rPr>
        <w:t xml:space="preserve"> &lt;-</w:t>
      </w:r>
      <w:r>
        <w:rPr>
          <w:rStyle w:val="StringTok"/>
        </w:rPr>
        <w:t xml:space="preserve"> </w:t>
      </w:r>
      <w:r>
        <w:rPr>
          <w:rStyle w:val="KeywordTok"/>
        </w:rPr>
        <w:t xml:space="preserve">dist</w:t>
      </w:r>
      <w:r>
        <w:rPr>
          <w:rStyle w:val="NormalTok"/>
        </w:rPr>
        <w:t xml:space="preserve">(the.data</w:t>
      </w:r>
      <w:r>
        <w:rPr>
          <w:rStyle w:val="FloatTok"/>
        </w:rPr>
        <w:t xml:space="preserve">.11</w:t>
      </w:r>
      <w:r>
        <w:rPr>
          <w:rStyle w:val="NormalTok"/>
        </w:rPr>
        <w:t xml:space="preserve">)</w:t>
      </w:r>
      <w:r>
        <w:br w:type="textWrapping"/>
      </w:r>
      <w:r>
        <w:rPr>
          <w:rStyle w:val="NormalTok"/>
        </w:rPr>
        <w:t xml:space="preserve">hirar</w:t>
      </w:r>
      <w:r>
        <w:rPr>
          <w:rStyle w:val="FloatTok"/>
        </w:rPr>
        <w:t xml:space="preserve">.11</w:t>
      </w:r>
      <w:r>
        <w:rPr>
          <w:rStyle w:val="NormalTok"/>
        </w:rPr>
        <w:t xml:space="preserve"> &lt;-</w:t>
      </w:r>
      <w:r>
        <w:rPr>
          <w:rStyle w:val="StringTok"/>
        </w:rPr>
        <w:t xml:space="preserve"> </w:t>
      </w:r>
      <w:r>
        <w:rPr>
          <w:rStyle w:val="KeywordTok"/>
        </w:rPr>
        <w:t xml:space="preserve">hclust</w:t>
      </w:r>
      <w:r>
        <w:rPr>
          <w:rStyle w:val="NormalTok"/>
        </w:rPr>
        <w:t xml:space="preserve">(data.disimilarity</w:t>
      </w:r>
      <w:r>
        <w:rPr>
          <w:rStyle w:val="FloatTok"/>
        </w:rPr>
        <w:t xml:space="preserve">.11</w:t>
      </w:r>
      <w:r>
        <w:rPr>
          <w:rStyle w:val="NormalTok"/>
        </w:rPr>
        <w:t xml:space="preserve">, </w:t>
      </w:r>
      <w:r>
        <w:rPr>
          <w:rStyle w:val="DataTypeTok"/>
        </w:rPr>
        <w:t xml:space="preserve">method =</w:t>
      </w:r>
      <w:r>
        <w:rPr>
          <w:rStyle w:val="NormalTok"/>
        </w:rPr>
        <w:t xml:space="preserve"> </w:t>
      </w:r>
      <w:r>
        <w:rPr>
          <w:rStyle w:val="StringTok"/>
        </w:rPr>
        <w:t xml:space="preserve">"complete"</w:t>
      </w:r>
      <w:r>
        <w:rPr>
          <w:rStyle w:val="NormalTok"/>
        </w:rPr>
        <w:t xml:space="preserve">)</w:t>
      </w:r>
      <w:r>
        <w:br w:type="textWrapping"/>
      </w:r>
      <w:r>
        <w:rPr>
          <w:rStyle w:val="KeywordTok"/>
        </w:rPr>
        <w:t xml:space="preserve">plot</w:t>
      </w:r>
      <w:r>
        <w:rPr>
          <w:rStyle w:val="NormalTok"/>
        </w:rPr>
        <w:t xml:space="preserve">(hirar</w:t>
      </w:r>
      <w:r>
        <w:rPr>
          <w:rStyle w:val="FloatTok"/>
        </w:rPr>
        <w:t xml:space="preserve">.11</w:t>
      </w:r>
      <w:r>
        <w:rPr>
          <w:rStyle w:val="NormalTok"/>
        </w:rPr>
        <w:t xml:space="preserve">, </w:t>
      </w:r>
      <w:r>
        <w:rPr>
          <w:rStyle w:val="DataTypeTok"/>
        </w:rPr>
        <w:t xml:space="preserve">ylab=</w:t>
      </w:r>
      <w:r>
        <w:rPr>
          <w:rStyle w:val="StringTok"/>
        </w:rPr>
        <w:t xml:space="preserve">"Distance"</w:t>
      </w:r>
      <w:r>
        <w:rPr>
          <w:rStyle w:val="NormalTok"/>
        </w:rPr>
        <w:t xml:space="preserve">, </w:t>
      </w:r>
      <w:r>
        <w:rPr>
          <w:rStyle w:val="DataTypeTok"/>
        </w:rPr>
        <w:t xml:space="preserve">main=</w:t>
      </w:r>
      <w:r>
        <w:rPr>
          <w:rStyle w:val="KeywordTok"/>
        </w:rPr>
        <w:t xml:space="preserve">paste</w:t>
      </w:r>
      <w:r>
        <w:rPr>
          <w:rStyle w:val="NormalTok"/>
        </w:rPr>
        <w:t xml:space="preserve">(</w:t>
      </w:r>
      <w:r>
        <w:rPr>
          <w:rStyle w:val="StringTok"/>
        </w:rPr>
        <w:t xml:space="preserve">'Strong Separation Between'</w:t>
      </w:r>
      <w:r>
        <w:rPr>
          <w:rStyle w:val="NormalTok"/>
        </w:rPr>
        <w:t xml:space="preserve">,n.groups, </w:t>
      </w:r>
      <w:r>
        <w:rPr>
          <w:rStyle w:val="StringTok"/>
        </w:rPr>
        <w:t xml:space="preserve">'Groups'</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45-2.png" id="0" name="Picture"/>
                    <pic:cNvPicPr>
                      <a:picLocks noChangeArrowheads="1" noChangeAspect="1"/>
                    </pic:cNvPicPr>
                  </pic:nvPicPr>
                  <pic:blipFill>
                    <a:blip r:embed="rId506"/>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2"/>
      </w:pPr>
      <w:bookmarkStart w:id="507" w:name="bibliographic-notes-9"/>
      <w:r>
        <w:t xml:space="preserve">Bibliographic Notes</w:t>
      </w:r>
      <w:bookmarkEnd w:id="507"/>
    </w:p>
    <w:p>
      <w:pPr>
        <w:pStyle w:val="FirstParagraph"/>
      </w:pPr>
      <w:r>
        <w:t xml:space="preserve">An excellent reference on multivariate analysis (exploratory and inference) is</w:t>
      </w:r>
      <w:r>
        <w:t xml:space="preserve"> </w:t>
      </w:r>
      <w:r>
        <w:t xml:space="preserve">Izenman (</w:t>
      </w:r>
      <w:hyperlink w:anchor="ref-izenman2008modern">
        <w:r>
          <w:rPr>
            <w:rStyle w:val="Hyperlink"/>
          </w:rPr>
          <w:t xml:space="preserve">2008</w:t>
        </w:r>
      </w:hyperlink>
      <w:r>
        <w:t xml:space="preserve">)</w:t>
      </w:r>
      <w:r>
        <w:t xml:space="preserve">.</w:t>
      </w:r>
      <w:r>
        <w:t xml:space="preserve"> </w:t>
      </w:r>
      <w:r>
        <w:t xml:space="preserve">For some theory of PCA see my</w:t>
      </w:r>
      <w:r>
        <w:t xml:space="preserve"> </w:t>
      </w:r>
      <w:hyperlink r:id="rId508">
        <w:r>
          <w:rPr>
            <w:rStyle w:val="Hyperlink"/>
          </w:rPr>
          <w:t xml:space="preserve">Dimensionality Reduction Class Notes</w:t>
        </w:r>
      </w:hyperlink>
      <w:r>
        <w:t xml:space="preserve"> </w:t>
      </w:r>
      <w:r>
        <w:t xml:space="preserve">and references therein.</w:t>
      </w:r>
      <w:r>
        <w:t xml:space="preserve"> </w:t>
      </w:r>
      <w:r>
        <w:t xml:space="preserve">For a SUPERB, interactive, visual demonstration of dimensionality reduction, see</w:t>
      </w:r>
      <w:r>
        <w:t xml:space="preserve"> </w:t>
      </w:r>
      <w:hyperlink r:id="rId509">
        <w:r>
          <w:rPr>
            <w:rStyle w:val="Hyperlink"/>
          </w:rPr>
          <w:t xml:space="preserve">Christopher Olah’s</w:t>
        </w:r>
      </w:hyperlink>
      <w:r>
        <w:t xml:space="preserve"> </w:t>
      </w:r>
      <w:r>
        <w:t xml:space="preserve">blog.</w:t>
      </w:r>
      <w:r>
        <w:t xml:space="preserve"> </w:t>
      </w:r>
      <w:r>
        <w:t xml:space="preserve">For t-SNE see the creator’s site:</w:t>
      </w:r>
      <w:r>
        <w:t xml:space="preserve"> </w:t>
      </w:r>
      <w:hyperlink r:id="rId510">
        <w:r>
          <w:rPr>
            <w:rStyle w:val="Hyperlink"/>
          </w:rPr>
          <w:t xml:space="preserve">Laurens van der Maaten</w:t>
        </w:r>
      </w:hyperlink>
      <w:r>
        <w:t xml:space="preserve">.</w:t>
      </w:r>
      <w:r>
        <w:t xml:space="preserve"> </w:t>
      </w:r>
      <w:r>
        <w:t xml:space="preserve">For an excellent book on kernel methods (RKHS) see</w:t>
      </w:r>
      <w:r>
        <w:t xml:space="preserve"> </w:t>
      </w:r>
      <w:r>
        <w:t xml:space="preserve">Shawe-Taylor and Cristianini (</w:t>
      </w:r>
      <w:hyperlink w:anchor="ref-shawe2004kernel">
        <w:r>
          <w:rPr>
            <w:rStyle w:val="Hyperlink"/>
          </w:rPr>
          <w:t xml:space="preserve">2004</w:t>
        </w:r>
      </w:hyperlink>
      <w:r>
        <w:t xml:space="preserve">)</w:t>
      </w:r>
      <w:r>
        <w:t xml:space="preserve">.</w:t>
      </w:r>
      <w:r>
        <w:t xml:space="preserve"> </w:t>
      </w:r>
      <w:r>
        <w:t xml:space="preserve">For more on everything, see</w:t>
      </w:r>
      <w:r>
        <w:t xml:space="preserve"> </w:t>
      </w:r>
      <w:r>
        <w:t xml:space="preserve">Friedman, Hastie, and Tibshirani (</w:t>
      </w:r>
      <w:hyperlink w:anchor="ref-friedman2001elements">
        <w:r>
          <w:rPr>
            <w:rStyle w:val="Hyperlink"/>
          </w:rPr>
          <w:t xml:space="preserve">2001</w:t>
        </w:r>
      </w:hyperlink>
      <w:r>
        <w:t xml:space="preserve">)</w:t>
      </w:r>
      <w:r>
        <w:t xml:space="preserve">.</w:t>
      </w:r>
      <w:r>
        <w:t xml:space="preserve"> </w:t>
      </w:r>
      <w:r>
        <w:t xml:space="preserve">For a softer introduction (to everything), see</w:t>
      </w:r>
      <w:r>
        <w:t xml:space="preserve"> </w:t>
      </w:r>
      <w:r>
        <w:t xml:space="preserve">James et al. (</w:t>
      </w:r>
      <w:hyperlink w:anchor="ref-james2013introduction">
        <w:r>
          <w:rPr>
            <w:rStyle w:val="Hyperlink"/>
          </w:rPr>
          <w:t xml:space="preserve">2013</w:t>
        </w:r>
      </w:hyperlink>
      <w:r>
        <w:t xml:space="preserve">)</w:t>
      </w:r>
      <w:r>
        <w:t xml:space="preserve">.</w:t>
      </w:r>
    </w:p>
    <w:p>
      <w:pPr>
        <w:pStyle w:val="Heading2"/>
      </w:pPr>
      <w:bookmarkStart w:id="511" w:name="practice-yourself-7"/>
      <w:r>
        <w:t xml:space="preserve">Practice Yourself</w:t>
      </w:r>
      <w:bookmarkEnd w:id="511"/>
    </w:p>
    <w:p>
      <w:pPr>
        <w:pStyle w:val="Compact"/>
        <w:numPr>
          <w:numId w:val="1125"/>
          <w:ilvl w:val="0"/>
        </w:numPr>
      </w:pPr>
      <w:r>
        <w:t xml:space="preserve">Generate data from multivariate Gaussian data with</w:t>
      </w:r>
      <w:r>
        <w:t xml:space="preserve"> </w:t>
      </w:r>
      <w:r>
        <w:rPr>
          <w:rStyle w:val="VerbatimChar"/>
        </w:rPr>
        <w:t xml:space="preserve">mvtnorm::rmvnorm()</w:t>
      </w:r>
      <w:r>
        <w:t xml:space="preserve">. Clearly this data has no structure at all: it is a</w:t>
      </w:r>
      <w:r>
        <w:t xml:space="preserve"> </w:t>
      </w:r>
      <m:oMath>
        <m:r>
          <m:t>p</m:t>
        </m:r>
      </m:oMath>
      <w:r>
        <w:t xml:space="preserve">-dimensional shapeless cloud of</w:t>
      </w:r>
      <w:r>
        <w:t xml:space="preserve"> </w:t>
      </w:r>
      <m:oMath>
        <m:r>
          <m:t>n</m:t>
        </m:r>
      </m:oMath>
      <w:r>
        <w:t xml:space="preserve"> </w:t>
      </w:r>
      <w:r>
        <w:t xml:space="preserve">points.</w:t>
      </w:r>
    </w:p>
    <w:p>
      <w:pPr>
        <w:pStyle w:val="Compact"/>
        <w:numPr>
          <w:numId w:val="1126"/>
          <w:ilvl w:val="1"/>
        </w:numPr>
      </w:pPr>
      <w:r>
        <w:t xml:space="preserve">Now try various dimensionality reduction algorithms such as PCA, MDS, kPCA, sPCA. How does the sphere map to the plane? How does the mapping depend on</w:t>
      </w:r>
      <w:r>
        <w:t xml:space="preserve"> </w:t>
      </w:r>
      <m:oMath>
        <m:r>
          <m:t>n</m:t>
        </m:r>
      </m:oMath>
      <w:r>
        <w:t xml:space="preserve">? And on</w:t>
      </w:r>
      <w:r>
        <w:t xml:space="preserve"> </w:t>
      </w:r>
      <m:oMath>
        <m:r>
          <m:t>p</m:t>
        </m:r>
      </m:oMath>
      <w:r>
        <w:t xml:space="preserve">?</w:t>
      </w:r>
    </w:p>
    <w:p>
      <w:pPr>
        <w:pStyle w:val="Compact"/>
        <w:numPr>
          <w:numId w:val="1126"/>
          <w:ilvl w:val="1"/>
        </w:numPr>
      </w:pPr>
      <w:r>
        <w:t xml:space="preserve">Map the data to a</w:t>
      </w:r>
      <w:r>
        <w:t xml:space="preserve"> </w:t>
      </w:r>
      <m:oMath>
        <m:r>
          <m:t>p</m:t>
        </m:r>
      </m:oMath>
      <w:r>
        <w:t xml:space="preserve">-dimensional unit sphere by dividing each observation with its</w:t>
      </w:r>
      <w:r>
        <w:t xml:space="preserve"> </w:t>
      </w:r>
      <m:oMath>
        <m:sSub>
          <m:e>
            <m:r>
              <m:t>l</m:t>
            </m:r>
          </m:e>
          <m:sub>
            <m:r>
              <m:t>2</m:t>
            </m:r>
          </m:sub>
        </m:sSub>
      </m:oMath>
      <w:r>
        <w:t xml:space="preserve"> </w:t>
      </w:r>
      <w:r>
        <w:t xml:space="preserve">norm:</w:t>
      </w:r>
      <w:r>
        <w:t xml:space="preserve"> </w:t>
      </w:r>
      <w:r>
        <w:rPr>
          <w:rStyle w:val="VerbatimChar"/>
        </w:rPr>
        <w:t xml:space="preserve">map2sphere &lt;- function(x) x/sqrt(sum(x^2))</w:t>
      </w:r>
      <w:r>
        <w:t xml:space="preserve">. Repeat the previous embeddings. Does this structureless data embeds itself with structure?</w:t>
      </w:r>
    </w:p>
    <w:p>
      <w:pPr>
        <w:pStyle w:val="Compact"/>
        <w:numPr>
          <w:numId w:val="1126"/>
          <w:ilvl w:val="1"/>
        </w:numPr>
      </w:pPr>
      <w:r>
        <w:t xml:space="preserve">Introduce artificial</w:t>
      </w:r>
      <w:r>
        <w:t xml:space="preserve"> </w:t>
      </w:r>
      <w:r>
        <w:t xml:space="preserve">“</w:t>
      </w:r>
      <w:r>
        <w:t xml:space="preserve">structure</w:t>
      </w:r>
      <w:r>
        <w:t xml:space="preserve">”</w:t>
      </w:r>
      <w:r>
        <w:t xml:space="preserve"> </w:t>
      </w:r>
      <w:r>
        <w:t xml:space="preserve">in the data and repeat the previous exercise. Use the Factor Analysis generative model in Eq.((</w:t>
      </w:r>
      <w:r>
        <w:t xml:space="preserve">??</w:t>
      </w:r>
      <w:r>
        <w:t xml:space="preserve">)) to generate</w:t>
      </w:r>
      <w:r>
        <w:t xml:space="preserve"> </w:t>
      </w:r>
      <m:oMath>
        <m:r>
          <m:t>p</m:t>
        </m:r>
      </m:oMath>
      <w:r>
        <w:t xml:space="preserve"> </w:t>
      </w:r>
      <w:r>
        <w:t xml:space="preserve">dimensional data along a one-dimensional line. Can you see that observations arrange themselves along a single line in after your plane embedding?</w:t>
      </w:r>
    </w:p>
    <w:p>
      <w:pPr>
        <w:pStyle w:val="Compact"/>
        <w:numPr>
          <w:numId w:val="1125"/>
          <w:ilvl w:val="0"/>
        </w:numPr>
      </w:pPr>
      <w:r>
        <w:t xml:space="preserve">Read about the Iris dataset using</w:t>
      </w:r>
      <w:r>
        <w:t xml:space="preserve"> </w:t>
      </w:r>
      <w:r>
        <w:rPr>
          <w:rStyle w:val="VerbatimChar"/>
        </w:rPr>
        <w:t xml:space="preserve">?iris</w:t>
      </w:r>
      <w:r>
        <w:t xml:space="preserve">.</w:t>
      </w:r>
      <w:r>
        <w:t xml:space="preserve"> </w:t>
      </w:r>
      <w:r>
        <w:t xml:space="preserve">“</w:t>
      </w:r>
      <w:r>
        <w:t xml:space="preserve">Forget</w:t>
      </w:r>
      <w:r>
        <w:t xml:space="preserve">”</w:t>
      </w:r>
      <w:r>
        <w:t xml:space="preserve"> </w:t>
      </w:r>
      <w:r>
        <w:t xml:space="preserve">the</w:t>
      </w:r>
      <w:r>
        <w:t xml:space="preserve"> </w:t>
      </w:r>
      <w:r>
        <w:rPr>
          <w:rStyle w:val="VerbatimChar"/>
        </w:rPr>
        <w:t xml:space="preserve">Species</w:t>
      </w:r>
      <w:r>
        <w:t xml:space="preserve"> </w:t>
      </w:r>
      <w:r>
        <w:t xml:space="preserve">column to make the problem unsupervised.</w:t>
      </w:r>
    </w:p>
    <w:p>
      <w:pPr>
        <w:pStyle w:val="Compact"/>
        <w:numPr>
          <w:numId w:val="1127"/>
          <w:ilvl w:val="1"/>
        </w:numPr>
      </w:pPr>
      <w:r>
        <w:t xml:space="preserve">Make pairs of scatter plots. Can you identify the clusters in the data?</w:t>
      </w:r>
    </w:p>
    <w:p>
      <w:pPr>
        <w:pStyle w:val="Compact"/>
        <w:numPr>
          <w:numId w:val="1127"/>
          <w:ilvl w:val="1"/>
        </w:numPr>
      </w:pPr>
      <w:r>
        <w:t xml:space="preserve">Perform K-means with</w:t>
      </w:r>
      <w:r>
        <w:t xml:space="preserve"> </w:t>
      </w:r>
      <w:r>
        <w:rPr>
          <w:rStyle w:val="VerbatimChar"/>
        </w:rPr>
        <w:t xml:space="preserve">centers=3</w:t>
      </w:r>
      <w:r>
        <w:t xml:space="preserve">. To extract the clustering results (cluster of each instance) use</w:t>
      </w:r>
      <w:r>
        <w:t xml:space="preserve"> </w:t>
      </w:r>
      <w:r>
        <w:rPr>
          <w:rStyle w:val="VerbatimChar"/>
        </w:rPr>
        <w:t xml:space="preserve">kmeans$clusters</w:t>
      </w:r>
      <w:r>
        <w:t xml:space="preserve">. Now recall the</w:t>
      </w:r>
      <w:r>
        <w:t xml:space="preserve"> </w:t>
      </w:r>
      <w:r>
        <w:rPr>
          <w:rStyle w:val="VerbatimChar"/>
        </w:rPr>
        <w:t xml:space="preserve">Species</w:t>
      </w:r>
      <w:r>
        <w:t xml:space="preserve"> </w:t>
      </w:r>
      <w:r>
        <w:t xml:space="preserve">column to verify your clustering.</w:t>
      </w:r>
    </w:p>
    <w:p>
      <w:pPr>
        <w:pStyle w:val="Compact"/>
        <w:numPr>
          <w:numId w:val="1127"/>
          <w:ilvl w:val="1"/>
        </w:numPr>
      </w:pPr>
      <w:r>
        <w:t xml:space="preserve">Perform hierarchical clustering with</w:t>
      </w:r>
      <w:r>
        <w:t xml:space="preserve"> </w:t>
      </w:r>
      <w:r>
        <w:rPr>
          <w:rStyle w:val="VerbatimChar"/>
        </w:rPr>
        <w:t xml:space="preserve">hclust</w:t>
      </w:r>
      <w:r>
        <w:t xml:space="preserve">,</w:t>
      </w:r>
      <w:r>
        <w:t xml:space="preserve"> </w:t>
      </w:r>
      <w:r>
        <w:rPr>
          <w:rStyle w:val="VerbatimChar"/>
        </w:rPr>
        <w:t xml:space="preserve">method=”single”</w:t>
      </w:r>
      <w:r>
        <w:t xml:space="preserve"> </w:t>
      </w:r>
      <w:r>
        <w:t xml:space="preserve">and</w:t>
      </w:r>
      <w:r>
        <w:t xml:space="preserve"> </w:t>
      </w:r>
      <w:r>
        <w:rPr>
          <w:rStyle w:val="VerbatimChar"/>
        </w:rPr>
        <w:t xml:space="preserve">method=”average”</w:t>
      </w:r>
      <w:r>
        <w:t xml:space="preserve">.Extract the clustering results with</w:t>
      </w:r>
      <w:r>
        <w:t xml:space="preserve"> </w:t>
      </w:r>
      <w:r>
        <w:rPr>
          <w:rStyle w:val="VerbatimChar"/>
        </w:rPr>
        <w:t xml:space="preserve">cutree</w:t>
      </w:r>
      <w:r>
        <w:t xml:space="preserve">. Compare the accuracy of the two linkage methods.</w:t>
      </w:r>
    </w:p>
    <w:p>
      <w:pPr>
        <w:pStyle w:val="Compact"/>
        <w:numPr>
          <w:numId w:val="1127"/>
          <w:ilvl w:val="1"/>
        </w:numPr>
      </w:pPr>
      <w:r>
        <w:t xml:space="preserve">Perform PCA on the data with</w:t>
      </w:r>
      <w:r>
        <w:t xml:space="preserve"> </w:t>
      </w:r>
      <w:r>
        <w:rPr>
          <w:rStyle w:val="VerbatimChar"/>
        </w:rPr>
        <w:t xml:space="preserve">prcomp</w:t>
      </w:r>
      <w:r>
        <w:t xml:space="preserve"> </w:t>
      </w:r>
      <w:r>
        <w:t xml:space="preserve">function.</w:t>
      </w:r>
    </w:p>
    <w:p>
      <w:pPr>
        <w:pStyle w:val="Compact"/>
        <w:numPr>
          <w:numId w:val="1127"/>
          <w:ilvl w:val="1"/>
        </w:numPr>
      </w:pPr>
      <w:r>
        <w:t xml:space="preserve">Print the Rotation matrix.</w:t>
      </w:r>
    </w:p>
    <w:p>
      <w:pPr>
        <w:pStyle w:val="Compact"/>
        <w:numPr>
          <w:numId w:val="1127"/>
          <w:ilvl w:val="1"/>
        </w:numPr>
      </w:pPr>
      <w:r>
        <w:t xml:space="preserve">Print the PCA’s vectors with</w:t>
      </w:r>
      <w:r>
        <w:t xml:space="preserve"> </w:t>
      </w:r>
      <w:r>
        <w:rPr>
          <w:rStyle w:val="VerbatimChar"/>
        </w:rPr>
        <w:t xml:space="preserve">pca$x</w:t>
      </w:r>
      <w:r>
        <w:t xml:space="preserve">. These vectors are the new values for each instance in the dataset after the rotation.</w:t>
      </w:r>
    </w:p>
    <w:p>
      <w:pPr>
        <w:pStyle w:val="Compact"/>
        <w:numPr>
          <w:numId w:val="1127"/>
          <w:ilvl w:val="1"/>
        </w:numPr>
      </w:pPr>
      <w:r>
        <w:t xml:space="preserve">Let’s look at the first component (PC1) with</w:t>
      </w:r>
      <w:r>
        <w:t xml:space="preserve"> </w:t>
      </w:r>
      <w:r>
        <w:rPr>
          <w:rStyle w:val="VerbatimChar"/>
        </w:rPr>
        <w:t xml:space="preserve">plot(pca$x[,1])</w:t>
      </w:r>
      <w:r>
        <w:t xml:space="preserve"> </w:t>
      </w:r>
      <w:r>
        <w:t xml:space="preserve">(i.e reduce the dimensionality from 4 to 1 features). Can you identify visually the three clusters (species)?</w:t>
      </w:r>
      <w:r>
        <w:br w:type="textWrapping"/>
      </w:r>
    </w:p>
    <w:p>
      <w:pPr>
        <w:pStyle w:val="Compact"/>
        <w:numPr>
          <w:numId w:val="1127"/>
          <w:ilvl w:val="1"/>
        </w:numPr>
      </w:pPr>
      <w:r>
        <w:t xml:space="preserve">Determine the color of the points to be the truth species with</w:t>
      </w:r>
      <w:r>
        <w:t xml:space="preserve"> </w:t>
      </w:r>
      <w:r>
        <w:rPr>
          <w:rStyle w:val="VerbatimChar"/>
        </w:rPr>
        <w:t xml:space="preserve">col=iris$Species</w:t>
      </w:r>
      <w:r>
        <w:t xml:space="preserve">.</w:t>
      </w:r>
    </w:p>
    <w:p>
      <w:pPr>
        <w:pStyle w:val="FirstParagraph"/>
      </w:pPr>
      <w:r>
        <w:t xml:space="preserve">See DataCap’s</w:t>
      </w:r>
      <w:r>
        <w:t xml:space="preserve"> </w:t>
      </w:r>
      <w:hyperlink r:id="rId512">
        <w:r>
          <w:rPr>
            <w:rStyle w:val="Hyperlink"/>
          </w:rPr>
          <w:t xml:space="preserve">Unsupervised Learning in R</w:t>
        </w:r>
      </w:hyperlink>
      <w:r>
        <w:t xml:space="preserve">,</w:t>
      </w:r>
      <w:r>
        <w:t xml:space="preserve"> </w:t>
      </w:r>
      <w:hyperlink r:id="rId513">
        <w:r>
          <w:rPr>
            <w:rStyle w:val="Hyperlink"/>
          </w:rPr>
          <w:t xml:space="preserve">Cluster Analysis in R</w:t>
        </w:r>
      </w:hyperlink>
      <w:r>
        <w:t xml:space="preserve">,</w:t>
      </w:r>
      <w:r>
        <w:t xml:space="preserve"> </w:t>
      </w:r>
      <w:hyperlink r:id="rId514">
        <w:r>
          <w:rPr>
            <w:rStyle w:val="Hyperlink"/>
          </w:rPr>
          <w:t xml:space="preserve">Dimensionality Reduction in R</w:t>
        </w:r>
      </w:hyperlink>
      <w:r>
        <w:t xml:space="preserve">, and</w:t>
      </w:r>
      <w:r>
        <w:t xml:space="preserve"> </w:t>
      </w:r>
      <w:hyperlink r:id="rId515">
        <w:r>
          <w:rPr>
            <w:rStyle w:val="Hyperlink"/>
          </w:rPr>
          <w:t xml:space="preserve">Advanced Dimensionality Reduction in R</w:t>
        </w:r>
      </w:hyperlink>
      <w:r>
        <w:t xml:space="preserve"> </w:t>
      </w:r>
      <w:r>
        <w:t xml:space="preserve">for more self practice.</w:t>
      </w:r>
    </w:p>
    <w:p>
      <w:pPr>
        <w:pStyle w:val="Heading1"/>
      </w:pPr>
      <w:bookmarkStart w:id="516" w:name="plotting"/>
      <w:r>
        <w:t xml:space="preserve">Plotting</w:t>
      </w:r>
      <w:bookmarkEnd w:id="516"/>
    </w:p>
    <w:p>
      <w:pPr>
        <w:pStyle w:val="FirstParagraph"/>
      </w:pPr>
      <w:r>
        <w:t xml:space="preserve">Whether you are doing EDA, or preparing your results for publication, you need plots.</w:t>
      </w:r>
      <w:r>
        <w:t xml:space="preserve"> </w:t>
      </w:r>
      <w:r>
        <w:t xml:space="preserve">R has many plotting mechanisms, allowing the user a tremendous amount of flexibility, while abstracting away a lot of the tedious details.</w:t>
      </w:r>
      <w:r>
        <w:t xml:space="preserve"> </w:t>
      </w:r>
      <w:r>
        <w:t xml:space="preserve">To be concrete, many of the plots in R are simply impossible to produce with Excel, SPSS, or SAS, and would take a tremendous amount of work to produce with Python, Java and lower level programming languages.</w:t>
      </w:r>
    </w:p>
    <w:p>
      <w:pPr>
        <w:pStyle w:val="BodyText"/>
      </w:pPr>
      <w:r>
        <w:t xml:space="preserve">In this text, we will focus on two plotting packages.</w:t>
      </w:r>
      <w:r>
        <w:t xml:space="preserve"> </w:t>
      </w:r>
      <w:r>
        <w:t xml:space="preserve">The basic</w:t>
      </w:r>
      <w:r>
        <w:t xml:space="preserve"> </w:t>
      </w:r>
      <w:r>
        <w:rPr>
          <w:b/>
        </w:rPr>
        <w:t xml:space="preserve">graphics</w:t>
      </w:r>
      <w:r>
        <w:t xml:space="preserve"> </w:t>
      </w:r>
      <w:r>
        <w:t xml:space="preserve">package, distributed with the base R distribution, and the</w:t>
      </w:r>
      <w:r>
        <w:t xml:space="preserve"> </w:t>
      </w:r>
      <w:r>
        <w:rPr>
          <w:b/>
        </w:rPr>
        <w:t xml:space="preserve">ggplot2</w:t>
      </w:r>
      <w:r>
        <w:t xml:space="preserve"> </w:t>
      </w:r>
      <w:r>
        <w:t xml:space="preserve">package.</w:t>
      </w:r>
    </w:p>
    <w:p>
      <w:pPr>
        <w:pStyle w:val="BodyText"/>
      </w:pPr>
      <w:r>
        <w:t xml:space="preserve">Before going into the details of the plotting packages, we start with some philosophy.</w:t>
      </w:r>
      <w:r>
        <w:t xml:space="preserve"> </w:t>
      </w:r>
      <w:r>
        <w:t xml:space="preserve">The</w:t>
      </w:r>
      <w:r>
        <w:t xml:space="preserve"> </w:t>
      </w:r>
      <w:r>
        <w:rPr>
          <w:b/>
        </w:rPr>
        <w:t xml:space="preserve">graphics</w:t>
      </w:r>
      <w:r>
        <w:t xml:space="preserve"> </w:t>
      </w:r>
      <w:r>
        <w:t xml:space="preserve">package originates from the mainframe days.</w:t>
      </w:r>
      <w:r>
        <w:t xml:space="preserve"> </w:t>
      </w:r>
      <w:r>
        <w:t xml:space="preserve">Computers had no graphical interface, and the output of the plot was immediately sent to a printer.</w:t>
      </w:r>
      <w:r>
        <w:t xml:space="preserve"> </w:t>
      </w:r>
      <w:r>
        <w:t xml:space="preserve">Once a plot has been produced with the</w:t>
      </w:r>
      <w:r>
        <w:t xml:space="preserve"> </w:t>
      </w:r>
      <w:r>
        <w:rPr>
          <w:b/>
        </w:rPr>
        <w:t xml:space="preserve">graphics</w:t>
      </w:r>
      <w:r>
        <w:t xml:space="preserve"> </w:t>
      </w:r>
      <w:r>
        <w:t xml:space="preserve">package, just like a printed output, it cannot be queried nor changed, except for further additions.</w:t>
      </w:r>
    </w:p>
    <w:p>
      <w:pPr>
        <w:pStyle w:val="BodyText"/>
      </w:pPr>
      <w:r>
        <w:t xml:space="preserve">The philosophy of R is that</w:t>
      </w:r>
      <w:r>
        <w:t xml:space="preserve"> </w:t>
      </w:r>
      <w:r>
        <w:rPr>
          <w:b/>
        </w:rPr>
        <w:t xml:space="preserve">everyting is an object</w:t>
      </w:r>
      <w:r>
        <w:t xml:space="preserve">.</w:t>
      </w:r>
      <w:r>
        <w:t xml:space="preserve"> </w:t>
      </w:r>
      <w:r>
        <w:t xml:space="preserve">The</w:t>
      </w:r>
      <w:r>
        <w:t xml:space="preserve"> </w:t>
      </w:r>
      <w:r>
        <w:rPr>
          <w:b/>
        </w:rPr>
        <w:t xml:space="preserve">graphics</w:t>
      </w:r>
      <w:r>
        <w:t xml:space="preserve"> </w:t>
      </w:r>
      <w:r>
        <w:t xml:space="preserve">package does not adhere to this philosophy, and indeed it was soon augmented with the</w:t>
      </w:r>
      <w:r>
        <w:t xml:space="preserve"> </w:t>
      </w:r>
      <w:r>
        <w:rPr>
          <w:b/>
        </w:rPr>
        <w:t xml:space="preserve">grid</w:t>
      </w:r>
      <w:r>
        <w:t xml:space="preserve"> </w:t>
      </w:r>
      <w:r>
        <w:t xml:space="preserve">package</w:t>
      </w:r>
      <w:r>
        <w:t xml:space="preserve"> </w:t>
      </w:r>
      <w:r>
        <w:t xml:space="preserve">(R Core Team</w:t>
      </w:r>
      <w:r>
        <w:t xml:space="preserve"> </w:t>
      </w:r>
      <w:hyperlink w:anchor="ref-Rlanguage">
        <w:r>
          <w:rPr>
            <w:rStyle w:val="Hyperlink"/>
          </w:rPr>
          <w:t xml:space="preserve">2016</w:t>
        </w:r>
      </w:hyperlink>
      <w:r>
        <w:t xml:space="preserve">)</w:t>
      </w:r>
      <w:r>
        <w:t xml:space="preserve">, that treats plots as objects.</w:t>
      </w:r>
      <w:r>
        <w:t xml:space="preserve"> </w:t>
      </w:r>
      <w:r>
        <w:rPr>
          <w:b/>
        </w:rPr>
        <w:t xml:space="preserve">grid</w:t>
      </w:r>
      <w:r>
        <w:t xml:space="preserve"> </w:t>
      </w:r>
      <w:r>
        <w:t xml:space="preserve">is a low level graphics interface, and users may be more familiar with the</w:t>
      </w:r>
      <w:r>
        <w:t xml:space="preserve"> </w:t>
      </w:r>
      <w:r>
        <w:rPr>
          <w:b/>
        </w:rPr>
        <w:t xml:space="preserve">lattice</w:t>
      </w:r>
      <w:r>
        <w:t xml:space="preserve"> </w:t>
      </w:r>
      <w:r>
        <w:t xml:space="preserve">package built upon it</w:t>
      </w:r>
      <w:r>
        <w:t xml:space="preserve"> </w:t>
      </w:r>
      <w:r>
        <w:t xml:space="preserve">(Sarkar</w:t>
      </w:r>
      <w:r>
        <w:t xml:space="preserve"> </w:t>
      </w:r>
      <w:hyperlink w:anchor="ref-lattice">
        <w:r>
          <w:rPr>
            <w:rStyle w:val="Hyperlink"/>
          </w:rPr>
          <w:t xml:space="preserve">2008</w:t>
        </w:r>
      </w:hyperlink>
      <w:r>
        <w:t xml:space="preserve">)</w:t>
      </w:r>
      <w:r>
        <w:t xml:space="preserve">.</w:t>
      </w:r>
    </w:p>
    <w:p>
      <w:pPr>
        <w:pStyle w:val="BodyText"/>
      </w:pPr>
      <w:r>
        <w:rPr>
          <w:b/>
        </w:rPr>
        <w:t xml:space="preserve">lattice</w:t>
      </w:r>
      <w:r>
        <w:t xml:space="preserve"> </w:t>
      </w:r>
      <w:r>
        <w:t xml:space="preserve">is very powerful, but soon enough, it was overtaken in popularity by the</w:t>
      </w:r>
      <w:r>
        <w:t xml:space="preserve"> </w:t>
      </w:r>
      <w:r>
        <w:rPr>
          <w:b/>
        </w:rPr>
        <w:t xml:space="preserve">ggplot2</w:t>
      </w:r>
      <w:r>
        <w:t xml:space="preserve"> </w:t>
      </w:r>
      <w:r>
        <w:t xml:space="preserve">package</w:t>
      </w:r>
      <w:r>
        <w:t xml:space="preserve"> </w:t>
      </w:r>
      <w:r>
        <w:t xml:space="preserve">(Wickham</w:t>
      </w:r>
      <w:r>
        <w:t xml:space="preserve"> </w:t>
      </w:r>
      <w:hyperlink w:anchor="ref-ggplot2">
        <w:r>
          <w:rPr>
            <w:rStyle w:val="Hyperlink"/>
          </w:rPr>
          <w:t xml:space="preserve">2009</w:t>
        </w:r>
      </w:hyperlink>
      <w:r>
        <w:t xml:space="preserve">)</w:t>
      </w:r>
      <w:r>
        <w:t xml:space="preserve">.</w:t>
      </w:r>
      <w:r>
        <w:t xml:space="preserve"> </w:t>
      </w:r>
      <w:r>
        <w:rPr>
          <w:b/>
        </w:rPr>
        <w:t xml:space="preserve">ggplot2</w:t>
      </w:r>
      <w:r>
        <w:t xml:space="preserve"> </w:t>
      </w:r>
      <w:r>
        <w:t xml:space="preserve">was the PhD project of</w:t>
      </w:r>
      <w:r>
        <w:t xml:space="preserve"> </w:t>
      </w:r>
      <w:hyperlink r:id="rId517">
        <w:r>
          <w:rPr>
            <w:rStyle w:val="Hyperlink"/>
          </w:rPr>
          <w:t xml:space="preserve">Hadley Wickham</w:t>
        </w:r>
      </w:hyperlink>
      <w:r>
        <w:t xml:space="preserve">, a name to remember…</w:t>
      </w:r>
      <w:r>
        <w:t xml:space="preserve"> </w:t>
      </w:r>
      <w:r>
        <w:t xml:space="preserve">Two fundamental ideas underlay</w:t>
      </w:r>
      <w:r>
        <w:t xml:space="preserve"> </w:t>
      </w:r>
      <w:r>
        <w:rPr>
          <w:b/>
        </w:rPr>
        <w:t xml:space="preserve">ggplot2</w:t>
      </w:r>
      <w:r>
        <w:t xml:space="preserve">: (i) everything is an object, and (ii), plots can be described by a simple grammar, i.e., a language to describe the building blocks of the plot.</w:t>
      </w:r>
      <w:r>
        <w:t xml:space="preserve"> </w:t>
      </w:r>
      <w:r>
        <w:t xml:space="preserve">The grammar in</w:t>
      </w:r>
      <w:r>
        <w:t xml:space="preserve"> </w:t>
      </w:r>
      <w:r>
        <w:rPr>
          <w:b/>
        </w:rPr>
        <w:t xml:space="preserve">ggplot2</w:t>
      </w:r>
      <w:r>
        <w:t xml:space="preserve"> </w:t>
      </w:r>
      <w:r>
        <w:t xml:space="preserve">are is the one stated by</w:t>
      </w:r>
      <w:r>
        <w:t xml:space="preserve"> </w:t>
      </w:r>
      <w:r>
        <w:t xml:space="preserve">Wilkinson (</w:t>
      </w:r>
      <w:hyperlink w:anchor="ref-wilkinson2006grammar">
        <w:r>
          <w:rPr>
            <w:rStyle w:val="Hyperlink"/>
          </w:rPr>
          <w:t xml:space="preserve">2006</w:t>
        </w:r>
      </w:hyperlink>
      <w:r>
        <w:t xml:space="preserve">)</w:t>
      </w:r>
      <w:r>
        <w:t xml:space="preserve">.</w:t>
      </w:r>
      <w:r>
        <w:t xml:space="preserve"> </w:t>
      </w:r>
      <w:r>
        <w:t xml:space="preserve">The objects and grammar of</w:t>
      </w:r>
      <w:r>
        <w:t xml:space="preserve"> </w:t>
      </w:r>
      <w:r>
        <w:rPr>
          <w:b/>
        </w:rPr>
        <w:t xml:space="preserve">ggplot2</w:t>
      </w:r>
      <w:r>
        <w:t xml:space="preserve"> </w:t>
      </w:r>
      <w:r>
        <w:t xml:space="preserve">have later evolved to allow more complicated plotting and in particular, interactive plotting.</w:t>
      </w:r>
    </w:p>
    <w:p>
      <w:pPr>
        <w:pStyle w:val="BodyText"/>
      </w:pPr>
      <w:r>
        <w:t xml:space="preserve">Interactive plotting is a very important feature for EDA, and reporting.</w:t>
      </w:r>
      <w:r>
        <w:t xml:space="preserve"> </w:t>
      </w:r>
      <w:r>
        <w:t xml:space="preserve">The major leap in interactive plotting was made possible by the advancement of web technologies, such as JavaScript and</w:t>
      </w:r>
      <w:r>
        <w:t xml:space="preserve"> </w:t>
      </w:r>
      <w:hyperlink r:id="rId518">
        <w:r>
          <w:rPr>
            <w:rStyle w:val="Hyperlink"/>
          </w:rPr>
          <w:t xml:space="preserve">D3.JS</w:t>
        </w:r>
      </w:hyperlink>
      <w:r>
        <w:t xml:space="preserve">.</w:t>
      </w:r>
      <w:r>
        <w:t xml:space="preserve"> </w:t>
      </w:r>
      <w:r>
        <w:t xml:space="preserve">Why is this?</w:t>
      </w:r>
      <w:r>
        <w:t xml:space="preserve"> </w:t>
      </w:r>
      <w:r>
        <w:t xml:space="preserve">Because an interactive plot, or report, can be seen as a web-site.</w:t>
      </w:r>
      <w:r>
        <w:t xml:space="preserve"> </w:t>
      </w:r>
      <w:r>
        <w:t xml:space="preserve">Building upon the capabilities of JavaScript and your web browser to provide the interactivity, greatly facilitates the development of such plots, as the programmer can rely on the web-browsers capabilities for interactivity.</w:t>
      </w:r>
    </w:p>
    <w:p>
      <w:pPr>
        <w:pStyle w:val="Heading2"/>
      </w:pPr>
      <w:bookmarkStart w:id="519" w:name="the-graphics-system"/>
      <w:r>
        <w:t xml:space="preserve">The graphics System</w:t>
      </w:r>
      <w:bookmarkEnd w:id="519"/>
    </w:p>
    <w:p>
      <w:pPr>
        <w:pStyle w:val="FirstParagraph"/>
      </w:pPr>
      <w:r>
        <w:t xml:space="preserve">The R code from the Basics Chapter</w:t>
      </w:r>
      <w:r>
        <w:t xml:space="preserve"> </w:t>
      </w:r>
      <w:r>
        <w:t xml:space="preserve">3</w:t>
      </w:r>
      <w:r>
        <w:t xml:space="preserve"> </w:t>
      </w:r>
      <w:r>
        <w:t xml:space="preserve">is a demonstration of the</w:t>
      </w:r>
      <w:r>
        <w:t xml:space="preserve"> </w:t>
      </w:r>
      <w:r>
        <w:rPr>
          <w:b/>
        </w:rPr>
        <w:t xml:space="preserve">graphics</w:t>
      </w:r>
      <w:r>
        <w:t xml:space="preserve"> </w:t>
      </w:r>
      <w:r>
        <w:t xml:space="preserve">package and plotting system.</w:t>
      </w:r>
      <w:r>
        <w:t xml:space="preserve"> </w:t>
      </w:r>
      <w:r>
        <w:t xml:space="preserve">We make a quick review of the basics.</w:t>
      </w:r>
    </w:p>
    <w:p>
      <w:pPr>
        <w:pStyle w:val="Heading3"/>
      </w:pPr>
      <w:bookmarkStart w:id="520" w:name="using-existing-plotting-functions"/>
      <w:r>
        <w:t xml:space="preserve">Using Existing Plotting Functions</w:t>
      </w:r>
      <w:bookmarkEnd w:id="520"/>
    </w:p>
    <w:p>
      <w:pPr>
        <w:pStyle w:val="Heading4"/>
      </w:pPr>
      <w:bookmarkStart w:id="521" w:name="scatter-plot"/>
      <w:r>
        <w:t xml:space="preserve">Scatter Plot</w:t>
      </w:r>
      <w:bookmarkEnd w:id="521"/>
    </w:p>
    <w:p>
      <w:pPr>
        <w:pStyle w:val="FirstParagraph"/>
      </w:pPr>
      <w:r>
        <w:t xml:space="preserve">A simple scatter plot.</w:t>
      </w:r>
    </w:p>
    <w:p>
      <w:pPr>
        <w:pStyle w:val="SourceCode"/>
      </w:pPr>
      <w:r>
        <w:rPr>
          <w:rStyle w:val="KeywordTok"/>
        </w:rPr>
        <w:t xml:space="preserve">attach</w:t>
      </w:r>
      <w:r>
        <w:rPr>
          <w:rStyle w:val="NormalTok"/>
        </w:rPr>
        <w:t xml:space="preserve">(trees)</w:t>
      </w:r>
      <w:r>
        <w:br w:type="textWrapping"/>
      </w:r>
      <w:r>
        <w:rPr>
          <w:rStyle w:val="KeywordTok"/>
        </w:rPr>
        <w:t xml:space="preserve">plot</w:t>
      </w:r>
      <w:r>
        <w:rPr>
          <w:rStyle w:val="NormalTok"/>
        </w:rPr>
        <w:t xml:space="preserve">(Girth </w:t>
      </w:r>
      <w:r>
        <w:rPr>
          <w:rStyle w:val="OperatorTok"/>
        </w:rPr>
        <w:t xml:space="preserve">~</w:t>
      </w:r>
      <w:r>
        <w:rPr>
          <w:rStyle w:val="StringTok"/>
        </w:rPr>
        <w:t xml:space="preserve"> </w:t>
      </w:r>
      <w:r>
        <w:rPr>
          <w:rStyle w:val="NormalTok"/>
        </w:rPr>
        <w:t xml:space="preserve">Height)</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46-1.png" id="0" name="Picture"/>
                    <pic:cNvPicPr>
                      <a:picLocks noChangeArrowheads="1" noChangeAspect="1"/>
                    </pic:cNvPicPr>
                  </pic:nvPicPr>
                  <pic:blipFill>
                    <a:blip r:embed="rId522"/>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Various types of plots.</w:t>
      </w:r>
    </w:p>
    <w:p>
      <w:pPr>
        <w:pStyle w:val="SourceCode"/>
      </w:pPr>
      <w:r>
        <w:rPr>
          <w:rStyle w:val="NormalTok"/>
        </w:rPr>
        <w:t xml:space="preserve">par.old &lt;-</w:t>
      </w:r>
      <w:r>
        <w:rPr>
          <w:rStyle w:val="StringTok"/>
        </w:rPr>
        <w:t xml:space="preserve"> </w:t>
      </w:r>
      <w:r>
        <w:rPr>
          <w:rStyle w:val="KeywordTok"/>
        </w:rPr>
        <w:t xml:space="preserve">par</w:t>
      </w:r>
      <w:r>
        <w:rPr>
          <w:rStyle w:val="NormalTok"/>
        </w:rPr>
        <w:t xml:space="preserve">(</w:t>
      </w:r>
      <w:r>
        <w:rPr>
          <w:rStyle w:val="DataTypeTok"/>
        </w:rPr>
        <w:t xml:space="preserve">no.readonly =</w:t>
      </w:r>
      <w:r>
        <w:rPr>
          <w:rStyle w:val="NormalTok"/>
        </w:rPr>
        <w:t xml:space="preserve"> </w:t>
      </w:r>
      <w:r>
        <w:rPr>
          <w:rStyle w:val="OtherTok"/>
        </w:rPr>
        <w:t xml:space="preserve">TRUE</w:t>
      </w:r>
      <w:r>
        <w:rPr>
          <w:rStyle w:val="NormalTok"/>
        </w:rPr>
        <w:t xml:space="preserve">)</w:t>
      </w:r>
      <w:r>
        <w:br w:type="textWrapping"/>
      </w:r>
      <w:r>
        <w:rPr>
          <w:rStyle w:val="KeywordTok"/>
        </w:rPr>
        <w:t xml:space="preserve">par</w:t>
      </w:r>
      <w:r>
        <w:rPr>
          <w:rStyle w:val="NormalTok"/>
        </w:rPr>
        <w:t xml:space="preserve">(</w:t>
      </w:r>
      <w:r>
        <w:rPr>
          <w:rStyle w:val="DataTypeTok"/>
        </w:rPr>
        <w:t xml:space="preserve">mfrow=</w:t>
      </w:r>
      <w:r>
        <w:rPr>
          <w:rStyle w:val="KeywordTok"/>
        </w:rPr>
        <w:t xml:space="preserve">c</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br w:type="textWrapping"/>
      </w:r>
      <w:r>
        <w:rPr>
          <w:rStyle w:val="KeywordTok"/>
        </w:rPr>
        <w:t xml:space="preserve">plot</w:t>
      </w:r>
      <w:r>
        <w:rPr>
          <w:rStyle w:val="NormalTok"/>
        </w:rPr>
        <w:t xml:space="preserve">(Girth, </w:t>
      </w:r>
      <w:r>
        <w:rPr>
          <w:rStyle w:val="DataTypeTok"/>
        </w:rPr>
        <w:t xml:space="preserve">type=</w:t>
      </w:r>
      <w:r>
        <w:rPr>
          <w:rStyle w:val="StringTok"/>
        </w:rPr>
        <w:t xml:space="preserve">'h'</w:t>
      </w:r>
      <w:r>
        <w:rPr>
          <w:rStyle w:val="NormalTok"/>
        </w:rPr>
        <w:t xml:space="preserve">, </w:t>
      </w:r>
      <w:r>
        <w:rPr>
          <w:rStyle w:val="DataTypeTok"/>
        </w:rPr>
        <w:t xml:space="preserve">main=</w:t>
      </w:r>
      <w:r>
        <w:rPr>
          <w:rStyle w:val="StringTok"/>
        </w:rPr>
        <w:t xml:space="preserve">"type='h'"</w:t>
      </w:r>
      <w:r>
        <w:rPr>
          <w:rStyle w:val="NormalTok"/>
        </w:rPr>
        <w:t xml:space="preserve">) </w:t>
      </w:r>
      <w:r>
        <w:br w:type="textWrapping"/>
      </w:r>
      <w:r>
        <w:rPr>
          <w:rStyle w:val="KeywordTok"/>
        </w:rPr>
        <w:t xml:space="preserve">plot</w:t>
      </w:r>
      <w:r>
        <w:rPr>
          <w:rStyle w:val="NormalTok"/>
        </w:rPr>
        <w:t xml:space="preserve">(Girth, </w:t>
      </w:r>
      <w:r>
        <w:rPr>
          <w:rStyle w:val="DataTypeTok"/>
        </w:rPr>
        <w:t xml:space="preserve">type=</w:t>
      </w:r>
      <w:r>
        <w:rPr>
          <w:rStyle w:val="StringTok"/>
        </w:rPr>
        <w:t xml:space="preserve">'o'</w:t>
      </w:r>
      <w:r>
        <w:rPr>
          <w:rStyle w:val="NormalTok"/>
        </w:rPr>
        <w:t xml:space="preserve">, </w:t>
      </w:r>
      <w:r>
        <w:rPr>
          <w:rStyle w:val="DataTypeTok"/>
        </w:rPr>
        <w:t xml:space="preserve">main=</w:t>
      </w:r>
      <w:r>
        <w:rPr>
          <w:rStyle w:val="StringTok"/>
        </w:rPr>
        <w:t xml:space="preserve">"type='o'"</w:t>
      </w:r>
      <w:r>
        <w:rPr>
          <w:rStyle w:val="NormalTok"/>
        </w:rPr>
        <w:t xml:space="preserve">) </w:t>
      </w:r>
      <w:r>
        <w:br w:type="textWrapping"/>
      </w:r>
      <w:r>
        <w:rPr>
          <w:rStyle w:val="KeywordTok"/>
        </w:rPr>
        <w:t xml:space="preserve">plot</w:t>
      </w:r>
      <w:r>
        <w:rPr>
          <w:rStyle w:val="NormalTok"/>
        </w:rPr>
        <w:t xml:space="preserve">(Girth, </w:t>
      </w:r>
      <w:r>
        <w:rPr>
          <w:rStyle w:val="DataTypeTok"/>
        </w:rPr>
        <w:t xml:space="preserve">type=</w:t>
      </w:r>
      <w:r>
        <w:rPr>
          <w:rStyle w:val="StringTok"/>
        </w:rPr>
        <w:t xml:space="preserve">'l'</w:t>
      </w:r>
      <w:r>
        <w:rPr>
          <w:rStyle w:val="NormalTok"/>
        </w:rPr>
        <w:t xml:space="preserve">, </w:t>
      </w:r>
      <w:r>
        <w:rPr>
          <w:rStyle w:val="DataTypeTok"/>
        </w:rPr>
        <w:t xml:space="preserve">main=</w:t>
      </w:r>
      <w:r>
        <w:rPr>
          <w:rStyle w:val="StringTok"/>
        </w:rPr>
        <w:t xml:space="preserve">"type='l'"</w:t>
      </w:r>
      <w:r>
        <w:rPr>
          <w:rStyle w:val="NormalTok"/>
        </w:rPr>
        <w:t xml:space="preserve">)</w:t>
      </w:r>
      <w:r>
        <w:br w:type="textWrapping"/>
      </w:r>
      <w:r>
        <w:rPr>
          <w:rStyle w:val="KeywordTok"/>
        </w:rPr>
        <w:t xml:space="preserve">plot</w:t>
      </w:r>
      <w:r>
        <w:rPr>
          <w:rStyle w:val="NormalTok"/>
        </w:rPr>
        <w:t xml:space="preserve">(Girth, </w:t>
      </w:r>
      <w:r>
        <w:rPr>
          <w:rStyle w:val="DataTypeTok"/>
        </w:rPr>
        <w:t xml:space="preserve">type=</w:t>
      </w:r>
      <w:r>
        <w:rPr>
          <w:rStyle w:val="StringTok"/>
        </w:rPr>
        <w:t xml:space="preserve">'s'</w:t>
      </w:r>
      <w:r>
        <w:rPr>
          <w:rStyle w:val="NormalTok"/>
        </w:rPr>
        <w:t xml:space="preserve">, </w:t>
      </w:r>
      <w:r>
        <w:rPr>
          <w:rStyle w:val="DataTypeTok"/>
        </w:rPr>
        <w:t xml:space="preserve">main=</w:t>
      </w:r>
      <w:r>
        <w:rPr>
          <w:rStyle w:val="StringTok"/>
        </w:rPr>
        <w:t xml:space="preserve">"type='s'"</w:t>
      </w:r>
      <w:r>
        <w:rPr>
          <w:rStyle w:val="NormalTok"/>
        </w:rPr>
        <w:t xml:space="preserve">)</w:t>
      </w:r>
      <w:r>
        <w:br w:type="textWrapping"/>
      </w:r>
      <w:r>
        <w:rPr>
          <w:rStyle w:val="KeywordTok"/>
        </w:rPr>
        <w:t xml:space="preserve">plot</w:t>
      </w:r>
      <w:r>
        <w:rPr>
          <w:rStyle w:val="NormalTok"/>
        </w:rPr>
        <w:t xml:space="preserve">(Girth, </w:t>
      </w:r>
      <w:r>
        <w:rPr>
          <w:rStyle w:val="DataTypeTok"/>
        </w:rPr>
        <w:t xml:space="preserve">type=</w:t>
      </w:r>
      <w:r>
        <w:rPr>
          <w:rStyle w:val="StringTok"/>
        </w:rPr>
        <w:t xml:space="preserve">'b'</w:t>
      </w:r>
      <w:r>
        <w:rPr>
          <w:rStyle w:val="NormalTok"/>
        </w:rPr>
        <w:t xml:space="preserve">, </w:t>
      </w:r>
      <w:r>
        <w:rPr>
          <w:rStyle w:val="DataTypeTok"/>
        </w:rPr>
        <w:t xml:space="preserve">main=</w:t>
      </w:r>
      <w:r>
        <w:rPr>
          <w:rStyle w:val="StringTok"/>
        </w:rPr>
        <w:t xml:space="preserve">"type='b'"</w:t>
      </w:r>
      <w:r>
        <w:rPr>
          <w:rStyle w:val="NormalTok"/>
        </w:rPr>
        <w:t xml:space="preserve">)</w:t>
      </w:r>
      <w:r>
        <w:br w:type="textWrapping"/>
      </w:r>
      <w:r>
        <w:rPr>
          <w:rStyle w:val="KeywordTok"/>
        </w:rPr>
        <w:t xml:space="preserve">plot</w:t>
      </w:r>
      <w:r>
        <w:rPr>
          <w:rStyle w:val="NormalTok"/>
        </w:rPr>
        <w:t xml:space="preserve">(Girth, </w:t>
      </w:r>
      <w:r>
        <w:rPr>
          <w:rStyle w:val="DataTypeTok"/>
        </w:rPr>
        <w:t xml:space="preserve">type=</w:t>
      </w:r>
      <w:r>
        <w:rPr>
          <w:rStyle w:val="StringTok"/>
        </w:rPr>
        <w:t xml:space="preserve">'p'</w:t>
      </w:r>
      <w:r>
        <w:rPr>
          <w:rStyle w:val="NormalTok"/>
        </w:rPr>
        <w:t xml:space="preserve">, </w:t>
      </w:r>
      <w:r>
        <w:rPr>
          <w:rStyle w:val="DataTypeTok"/>
        </w:rPr>
        <w:t xml:space="preserve">main=</w:t>
      </w:r>
      <w:r>
        <w:rPr>
          <w:rStyle w:val="StringTok"/>
        </w:rPr>
        <w:t xml:space="preserve">"type='p'"</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47-1.png" id="0" name="Picture"/>
                    <pic:cNvPicPr>
                      <a:picLocks noChangeArrowheads="1" noChangeAspect="1"/>
                    </pic:cNvPicPr>
                  </pic:nvPicPr>
                  <pic:blipFill>
                    <a:blip r:embed="rId523"/>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KeywordTok"/>
        </w:rPr>
        <w:t xml:space="preserve">par</w:t>
      </w:r>
      <w:r>
        <w:rPr>
          <w:rStyle w:val="NormalTok"/>
        </w:rPr>
        <w:t xml:space="preserve">(par.old)</w:t>
      </w:r>
    </w:p>
    <w:p>
      <w:pPr>
        <w:pStyle w:val="FirstParagraph"/>
      </w:pPr>
      <w:r>
        <w:t xml:space="preserve">Things to note:</w:t>
      </w:r>
    </w:p>
    <w:p>
      <w:pPr>
        <w:pStyle w:val="Compact"/>
        <w:numPr>
          <w:numId w:val="1128"/>
          <w:ilvl w:val="0"/>
        </w:numPr>
      </w:pPr>
      <w:r>
        <w:t xml:space="preserve">The</w:t>
      </w:r>
      <w:r>
        <w:t xml:space="preserve"> </w:t>
      </w:r>
      <w:r>
        <w:rPr>
          <w:rStyle w:val="VerbatimChar"/>
        </w:rPr>
        <w:t xml:space="preserve">par</w:t>
      </w:r>
      <w:r>
        <w:t xml:space="preserve"> </w:t>
      </w:r>
      <w:r>
        <w:t xml:space="preserve">command controls the plotting parameters.</w:t>
      </w:r>
      <w:r>
        <w:t xml:space="preserve"> </w:t>
      </w:r>
      <w:r>
        <w:rPr>
          <w:rStyle w:val="VerbatimChar"/>
        </w:rPr>
        <w:t xml:space="preserve">mfrow=c(2,3)</w:t>
      </w:r>
      <w:r>
        <w:t xml:space="preserve"> </w:t>
      </w:r>
      <w:r>
        <w:t xml:space="preserve">is used to produce a matrix of plots with 2 rows and 3 columns.</w:t>
      </w:r>
    </w:p>
    <w:p>
      <w:pPr>
        <w:pStyle w:val="Compact"/>
        <w:numPr>
          <w:numId w:val="1128"/>
          <w:ilvl w:val="0"/>
        </w:numPr>
      </w:pPr>
      <w:r>
        <w:t xml:space="preserve">The</w:t>
      </w:r>
      <w:r>
        <w:t xml:space="preserve"> </w:t>
      </w:r>
      <w:r>
        <w:rPr>
          <w:rStyle w:val="VerbatimChar"/>
        </w:rPr>
        <w:t xml:space="preserve">par.old</w:t>
      </w:r>
      <w:r>
        <w:t xml:space="preserve"> </w:t>
      </w:r>
      <w:r>
        <w:t xml:space="preserve">object saves the original plotting setting. It is restored after plotting using</w:t>
      </w:r>
      <w:r>
        <w:t xml:space="preserve"> </w:t>
      </w:r>
      <w:r>
        <w:rPr>
          <w:rStyle w:val="VerbatimChar"/>
        </w:rPr>
        <w:t xml:space="preserve">par(par.old)</w:t>
      </w:r>
      <w:r>
        <w:t xml:space="preserve">.</w:t>
      </w:r>
    </w:p>
    <w:p>
      <w:pPr>
        <w:pStyle w:val="Compact"/>
        <w:numPr>
          <w:numId w:val="1128"/>
          <w:ilvl w:val="0"/>
        </w:numPr>
      </w:pPr>
      <w:r>
        <w:t xml:space="preserve">The</w:t>
      </w:r>
      <w:r>
        <w:t xml:space="preserve"> </w:t>
      </w:r>
      <w:r>
        <w:rPr>
          <w:rStyle w:val="VerbatimChar"/>
        </w:rPr>
        <w:t xml:space="preserve">type</w:t>
      </w:r>
      <w:r>
        <w:t xml:space="preserve"> </w:t>
      </w:r>
      <w:r>
        <w:t xml:space="preserve">argument controls the type of plot.</w:t>
      </w:r>
    </w:p>
    <w:p>
      <w:pPr>
        <w:pStyle w:val="Compact"/>
        <w:numPr>
          <w:numId w:val="1128"/>
          <w:ilvl w:val="0"/>
        </w:numPr>
      </w:pPr>
      <w:r>
        <w:t xml:space="preserve">The</w:t>
      </w:r>
      <w:r>
        <w:t xml:space="preserve"> </w:t>
      </w:r>
      <w:r>
        <w:rPr>
          <w:rStyle w:val="VerbatimChar"/>
        </w:rPr>
        <w:t xml:space="preserve">main</w:t>
      </w:r>
      <w:r>
        <w:t xml:space="preserve"> </w:t>
      </w:r>
      <w:r>
        <w:t xml:space="preserve">argument controls the title.</w:t>
      </w:r>
    </w:p>
    <w:p>
      <w:pPr>
        <w:pStyle w:val="Compact"/>
        <w:numPr>
          <w:numId w:val="1128"/>
          <w:ilvl w:val="0"/>
        </w:numPr>
      </w:pPr>
      <w:r>
        <w:t xml:space="preserve">See</w:t>
      </w:r>
      <w:r>
        <w:t xml:space="preserve"> </w:t>
      </w:r>
      <w:r>
        <w:rPr>
          <w:rStyle w:val="VerbatimChar"/>
        </w:rPr>
        <w:t xml:space="preserve">?plot</w:t>
      </w:r>
      <w:r>
        <w:t xml:space="preserve"> </w:t>
      </w:r>
      <w:r>
        <w:t xml:space="preserve">and</w:t>
      </w:r>
      <w:r>
        <w:t xml:space="preserve"> </w:t>
      </w:r>
      <w:r>
        <w:rPr>
          <w:rStyle w:val="VerbatimChar"/>
        </w:rPr>
        <w:t xml:space="preserve">?par</w:t>
      </w:r>
      <w:r>
        <w:t xml:space="preserve"> </w:t>
      </w:r>
      <w:r>
        <w:t xml:space="preserve">for more options.</w:t>
      </w:r>
    </w:p>
    <w:p>
      <w:pPr>
        <w:pStyle w:val="FirstParagraph"/>
      </w:pPr>
      <w:r>
        <w:t xml:space="preserve">Control the plotting characters with the</w:t>
      </w:r>
      <w:r>
        <w:t xml:space="preserve"> </w:t>
      </w:r>
      <w:r>
        <w:rPr>
          <w:rStyle w:val="VerbatimChar"/>
        </w:rPr>
        <w:t xml:space="preserve">pch</w:t>
      </w:r>
      <w:r>
        <w:t xml:space="preserve"> </w:t>
      </w:r>
      <w:r>
        <w:t xml:space="preserve">argument, and size with the</w:t>
      </w:r>
      <w:r>
        <w:t xml:space="preserve"> </w:t>
      </w:r>
      <w:r>
        <w:rPr>
          <w:rStyle w:val="VerbatimChar"/>
        </w:rPr>
        <w:t xml:space="preserve">cex</w:t>
      </w:r>
      <w:r>
        <w:t xml:space="preserve"> </w:t>
      </w:r>
      <w:r>
        <w:t xml:space="preserve">argument.</w:t>
      </w:r>
    </w:p>
    <w:p>
      <w:pPr>
        <w:pStyle w:val="SourceCode"/>
      </w:pPr>
      <w:r>
        <w:rPr>
          <w:rStyle w:val="KeywordTok"/>
        </w:rPr>
        <w:t xml:space="preserve">plot</w:t>
      </w:r>
      <w:r>
        <w:rPr>
          <w:rStyle w:val="NormalTok"/>
        </w:rPr>
        <w:t xml:space="preserve">(Girth, </w:t>
      </w:r>
      <w:r>
        <w:rPr>
          <w:rStyle w:val="DataTypeTok"/>
        </w:rPr>
        <w:t xml:space="preserve">pch=</w:t>
      </w:r>
      <w:r>
        <w:rPr>
          <w:rStyle w:val="StringTok"/>
        </w:rPr>
        <w:t xml:space="preserve">'+'</w:t>
      </w:r>
      <w:r>
        <w:rPr>
          <w:rStyle w:val="NormalTok"/>
        </w:rPr>
        <w:t xml:space="preserve">, </w:t>
      </w:r>
      <w:r>
        <w:rPr>
          <w:rStyle w:val="DataTypeTok"/>
        </w:rPr>
        <w:t xml:space="preserve">cex=</w:t>
      </w:r>
      <w:r>
        <w:rPr>
          <w:rStyle w:val="DecValTok"/>
        </w:rPr>
        <w:t xml:space="preserve">3</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48-1.png" id="0" name="Picture"/>
                    <pic:cNvPicPr>
                      <a:picLocks noChangeArrowheads="1" noChangeAspect="1"/>
                    </pic:cNvPicPr>
                  </pic:nvPicPr>
                  <pic:blipFill>
                    <a:blip r:embed="rId524"/>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Control the line’s type with</w:t>
      </w:r>
      <w:r>
        <w:t xml:space="preserve"> </w:t>
      </w:r>
      <w:r>
        <w:rPr>
          <w:rStyle w:val="VerbatimChar"/>
        </w:rPr>
        <w:t xml:space="preserve">lty</w:t>
      </w:r>
      <w:r>
        <w:t xml:space="preserve"> </w:t>
      </w:r>
      <w:r>
        <w:t xml:space="preserve">argument, and width with</w:t>
      </w:r>
      <w:r>
        <w:t xml:space="preserve"> </w:t>
      </w:r>
      <w:r>
        <w:rPr>
          <w:rStyle w:val="VerbatimChar"/>
        </w:rPr>
        <w:t xml:space="preserve">lwd</w:t>
      </w:r>
      <w:r>
        <w:t xml:space="preserve">.</w:t>
      </w:r>
    </w:p>
    <w:p>
      <w:pPr>
        <w:pStyle w:val="SourceCode"/>
      </w:pPr>
      <w:r>
        <w:rPr>
          <w:rStyle w:val="KeywordTok"/>
        </w:rPr>
        <w:t xml:space="preserve">par</w:t>
      </w:r>
      <w:r>
        <w:rPr>
          <w:rStyle w:val="NormalTok"/>
        </w:rPr>
        <w:t xml:space="preserve">(</w:t>
      </w:r>
      <w:r>
        <w:rPr>
          <w:rStyle w:val="DataTypeTok"/>
        </w:rPr>
        <w:t xml:space="preserve">mfrow=</w:t>
      </w:r>
      <w:r>
        <w:rPr>
          <w:rStyle w:val="KeywordTok"/>
        </w:rPr>
        <w:t xml:space="preserve">c</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br w:type="textWrapping"/>
      </w:r>
      <w:r>
        <w:rPr>
          <w:rStyle w:val="KeywordTok"/>
        </w:rPr>
        <w:t xml:space="preserve">plot</w:t>
      </w:r>
      <w:r>
        <w:rPr>
          <w:rStyle w:val="NormalTok"/>
        </w:rPr>
        <w:t xml:space="preserve">(Girth, </w:t>
      </w:r>
      <w:r>
        <w:rPr>
          <w:rStyle w:val="DataTypeTok"/>
        </w:rPr>
        <w:t xml:space="preserve">type=</w:t>
      </w:r>
      <w:r>
        <w:rPr>
          <w:rStyle w:val="StringTok"/>
        </w:rPr>
        <w:t xml:space="preserve">'l'</w:t>
      </w:r>
      <w:r>
        <w:rPr>
          <w:rStyle w:val="NormalTok"/>
        </w:rPr>
        <w:t xml:space="preserve">, </w:t>
      </w:r>
      <w:r>
        <w:rPr>
          <w:rStyle w:val="DataTypeTok"/>
        </w:rPr>
        <w:t xml:space="preserve">lty=</w:t>
      </w:r>
      <w:r>
        <w:rPr>
          <w:rStyle w:val="DecValTok"/>
        </w:rPr>
        <w:t xml:space="preserve">1</w:t>
      </w:r>
      <w:r>
        <w:rPr>
          <w:rStyle w:val="NormalTok"/>
        </w:rPr>
        <w:t xml:space="preserve">, </w:t>
      </w:r>
      <w:r>
        <w:rPr>
          <w:rStyle w:val="DataTypeTok"/>
        </w:rPr>
        <w:t xml:space="preserve">lwd=</w:t>
      </w:r>
      <w:r>
        <w:rPr>
          <w:rStyle w:val="DecValTok"/>
        </w:rPr>
        <w:t xml:space="preserve">2</w:t>
      </w:r>
      <w:r>
        <w:rPr>
          <w:rStyle w:val="NormalTok"/>
        </w:rPr>
        <w:t xml:space="preserve">)</w:t>
      </w:r>
      <w:r>
        <w:br w:type="textWrapping"/>
      </w:r>
      <w:r>
        <w:rPr>
          <w:rStyle w:val="KeywordTok"/>
        </w:rPr>
        <w:t xml:space="preserve">plot</w:t>
      </w:r>
      <w:r>
        <w:rPr>
          <w:rStyle w:val="NormalTok"/>
        </w:rPr>
        <w:t xml:space="preserve">(Girth, </w:t>
      </w:r>
      <w:r>
        <w:rPr>
          <w:rStyle w:val="DataTypeTok"/>
        </w:rPr>
        <w:t xml:space="preserve">type=</w:t>
      </w:r>
      <w:r>
        <w:rPr>
          <w:rStyle w:val="StringTok"/>
        </w:rPr>
        <w:t xml:space="preserve">'l'</w:t>
      </w:r>
      <w:r>
        <w:rPr>
          <w:rStyle w:val="NormalTok"/>
        </w:rPr>
        <w:t xml:space="preserve">, </w:t>
      </w:r>
      <w:r>
        <w:rPr>
          <w:rStyle w:val="DataTypeTok"/>
        </w:rPr>
        <w:t xml:space="preserve">lty=</w:t>
      </w:r>
      <w:r>
        <w:rPr>
          <w:rStyle w:val="DecValTok"/>
        </w:rPr>
        <w:t xml:space="preserve">2</w:t>
      </w:r>
      <w:r>
        <w:rPr>
          <w:rStyle w:val="NormalTok"/>
        </w:rPr>
        <w:t xml:space="preserve">, </w:t>
      </w:r>
      <w:r>
        <w:rPr>
          <w:rStyle w:val="DataTypeTok"/>
        </w:rPr>
        <w:t xml:space="preserve">lwd=</w:t>
      </w:r>
      <w:r>
        <w:rPr>
          <w:rStyle w:val="DecValTok"/>
        </w:rPr>
        <w:t xml:space="preserve">2</w:t>
      </w:r>
      <w:r>
        <w:rPr>
          <w:rStyle w:val="NormalTok"/>
        </w:rPr>
        <w:t xml:space="preserve">)</w:t>
      </w:r>
      <w:r>
        <w:br w:type="textWrapping"/>
      </w:r>
      <w:r>
        <w:rPr>
          <w:rStyle w:val="KeywordTok"/>
        </w:rPr>
        <w:t xml:space="preserve">plot</w:t>
      </w:r>
      <w:r>
        <w:rPr>
          <w:rStyle w:val="NormalTok"/>
        </w:rPr>
        <w:t xml:space="preserve">(Girth, </w:t>
      </w:r>
      <w:r>
        <w:rPr>
          <w:rStyle w:val="DataTypeTok"/>
        </w:rPr>
        <w:t xml:space="preserve">type=</w:t>
      </w:r>
      <w:r>
        <w:rPr>
          <w:rStyle w:val="StringTok"/>
        </w:rPr>
        <w:t xml:space="preserve">'l'</w:t>
      </w:r>
      <w:r>
        <w:rPr>
          <w:rStyle w:val="NormalTok"/>
        </w:rPr>
        <w:t xml:space="preserve">, </w:t>
      </w:r>
      <w:r>
        <w:rPr>
          <w:rStyle w:val="DataTypeTok"/>
        </w:rPr>
        <w:t xml:space="preserve">lty=</w:t>
      </w:r>
      <w:r>
        <w:rPr>
          <w:rStyle w:val="DecValTok"/>
        </w:rPr>
        <w:t xml:space="preserve">3</w:t>
      </w:r>
      <w:r>
        <w:rPr>
          <w:rStyle w:val="NormalTok"/>
        </w:rPr>
        <w:t xml:space="preserve">, </w:t>
      </w:r>
      <w:r>
        <w:rPr>
          <w:rStyle w:val="DataTypeTok"/>
        </w:rPr>
        <w:t xml:space="preserve">lwd=</w:t>
      </w:r>
      <w:r>
        <w:rPr>
          <w:rStyle w:val="DecValTok"/>
        </w:rPr>
        <w:t xml:space="preserve">2</w:t>
      </w:r>
      <w:r>
        <w:rPr>
          <w:rStyle w:val="NormalTok"/>
        </w:rPr>
        <w:t xml:space="preserve">)</w:t>
      </w:r>
      <w:r>
        <w:br w:type="textWrapping"/>
      </w:r>
      <w:r>
        <w:rPr>
          <w:rStyle w:val="KeywordTok"/>
        </w:rPr>
        <w:t xml:space="preserve">plot</w:t>
      </w:r>
      <w:r>
        <w:rPr>
          <w:rStyle w:val="NormalTok"/>
        </w:rPr>
        <w:t xml:space="preserve">(Girth, </w:t>
      </w:r>
      <w:r>
        <w:rPr>
          <w:rStyle w:val="DataTypeTok"/>
        </w:rPr>
        <w:t xml:space="preserve">type=</w:t>
      </w:r>
      <w:r>
        <w:rPr>
          <w:rStyle w:val="StringTok"/>
        </w:rPr>
        <w:t xml:space="preserve">'l'</w:t>
      </w:r>
      <w:r>
        <w:rPr>
          <w:rStyle w:val="NormalTok"/>
        </w:rPr>
        <w:t xml:space="preserve">, </w:t>
      </w:r>
      <w:r>
        <w:rPr>
          <w:rStyle w:val="DataTypeTok"/>
        </w:rPr>
        <w:t xml:space="preserve">lty=</w:t>
      </w:r>
      <w:r>
        <w:rPr>
          <w:rStyle w:val="DecValTok"/>
        </w:rPr>
        <w:t xml:space="preserve">4</w:t>
      </w:r>
      <w:r>
        <w:rPr>
          <w:rStyle w:val="NormalTok"/>
        </w:rPr>
        <w:t xml:space="preserve">, </w:t>
      </w:r>
      <w:r>
        <w:rPr>
          <w:rStyle w:val="DataTypeTok"/>
        </w:rPr>
        <w:t xml:space="preserve">lwd=</w:t>
      </w:r>
      <w:r>
        <w:rPr>
          <w:rStyle w:val="DecValTok"/>
        </w:rPr>
        <w:t xml:space="preserve">2</w:t>
      </w:r>
      <w:r>
        <w:rPr>
          <w:rStyle w:val="NormalTok"/>
        </w:rPr>
        <w:t xml:space="preserve">)</w:t>
      </w:r>
      <w:r>
        <w:br w:type="textWrapping"/>
      </w:r>
      <w:r>
        <w:rPr>
          <w:rStyle w:val="KeywordTok"/>
        </w:rPr>
        <w:t xml:space="preserve">plot</w:t>
      </w:r>
      <w:r>
        <w:rPr>
          <w:rStyle w:val="NormalTok"/>
        </w:rPr>
        <w:t xml:space="preserve">(Girth, </w:t>
      </w:r>
      <w:r>
        <w:rPr>
          <w:rStyle w:val="DataTypeTok"/>
        </w:rPr>
        <w:t xml:space="preserve">type=</w:t>
      </w:r>
      <w:r>
        <w:rPr>
          <w:rStyle w:val="StringTok"/>
        </w:rPr>
        <w:t xml:space="preserve">'l'</w:t>
      </w:r>
      <w:r>
        <w:rPr>
          <w:rStyle w:val="NormalTok"/>
        </w:rPr>
        <w:t xml:space="preserve">, </w:t>
      </w:r>
      <w:r>
        <w:rPr>
          <w:rStyle w:val="DataTypeTok"/>
        </w:rPr>
        <w:t xml:space="preserve">lty=</w:t>
      </w:r>
      <w:r>
        <w:rPr>
          <w:rStyle w:val="DecValTok"/>
        </w:rPr>
        <w:t xml:space="preserve">5</w:t>
      </w:r>
      <w:r>
        <w:rPr>
          <w:rStyle w:val="NormalTok"/>
        </w:rPr>
        <w:t xml:space="preserve">, </w:t>
      </w:r>
      <w:r>
        <w:rPr>
          <w:rStyle w:val="DataTypeTok"/>
        </w:rPr>
        <w:t xml:space="preserve">lwd=</w:t>
      </w:r>
      <w:r>
        <w:rPr>
          <w:rStyle w:val="DecValTok"/>
        </w:rPr>
        <w:t xml:space="preserve">2</w:t>
      </w:r>
      <w:r>
        <w:rPr>
          <w:rStyle w:val="NormalTok"/>
        </w:rPr>
        <w:t xml:space="preserve">)</w:t>
      </w:r>
      <w:r>
        <w:br w:type="textWrapping"/>
      </w:r>
      <w:r>
        <w:rPr>
          <w:rStyle w:val="KeywordTok"/>
        </w:rPr>
        <w:t xml:space="preserve">plot</w:t>
      </w:r>
      <w:r>
        <w:rPr>
          <w:rStyle w:val="NormalTok"/>
        </w:rPr>
        <w:t xml:space="preserve">(Girth, </w:t>
      </w:r>
      <w:r>
        <w:rPr>
          <w:rStyle w:val="DataTypeTok"/>
        </w:rPr>
        <w:t xml:space="preserve">type=</w:t>
      </w:r>
      <w:r>
        <w:rPr>
          <w:rStyle w:val="StringTok"/>
        </w:rPr>
        <w:t xml:space="preserve">'l'</w:t>
      </w:r>
      <w:r>
        <w:rPr>
          <w:rStyle w:val="NormalTok"/>
        </w:rPr>
        <w:t xml:space="preserve">, </w:t>
      </w:r>
      <w:r>
        <w:rPr>
          <w:rStyle w:val="DataTypeTok"/>
        </w:rPr>
        <w:t xml:space="preserve">lty=</w:t>
      </w:r>
      <w:r>
        <w:rPr>
          <w:rStyle w:val="DecValTok"/>
        </w:rPr>
        <w:t xml:space="preserve">6</w:t>
      </w:r>
      <w:r>
        <w:rPr>
          <w:rStyle w:val="NormalTok"/>
        </w:rPr>
        <w:t xml:space="preserve">, </w:t>
      </w:r>
      <w:r>
        <w:rPr>
          <w:rStyle w:val="DataTypeTok"/>
        </w:rPr>
        <w:t xml:space="preserve">lwd=</w:t>
      </w:r>
      <w:r>
        <w:rPr>
          <w:rStyle w:val="DecValTok"/>
        </w:rPr>
        <w:t xml:space="preserve">2</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49-1.png" id="0" name="Picture"/>
                    <pic:cNvPicPr>
                      <a:picLocks noChangeArrowheads="1" noChangeAspect="1"/>
                    </pic:cNvPicPr>
                  </pic:nvPicPr>
                  <pic:blipFill>
                    <a:blip r:embed="rId525"/>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Add line by slope and intercept with</w:t>
      </w:r>
      <w:r>
        <w:t xml:space="preserve"> </w:t>
      </w:r>
      <w:r>
        <w:rPr>
          <w:rStyle w:val="VerbatimChar"/>
        </w:rPr>
        <w:t xml:space="preserve">abline</w:t>
      </w:r>
      <w:r>
        <w:t xml:space="preserve">.</w:t>
      </w:r>
    </w:p>
    <w:p>
      <w:pPr>
        <w:pStyle w:val="SourceCode"/>
      </w:pPr>
      <w:r>
        <w:rPr>
          <w:rStyle w:val="KeywordTok"/>
        </w:rPr>
        <w:t xml:space="preserve">plot</w:t>
      </w:r>
      <w:r>
        <w:rPr>
          <w:rStyle w:val="NormalTok"/>
        </w:rPr>
        <w:t xml:space="preserve">(Girth)</w:t>
      </w:r>
      <w:r>
        <w:br w:type="textWrapping"/>
      </w:r>
      <w:r>
        <w:rPr>
          <w:rStyle w:val="KeywordTok"/>
        </w:rPr>
        <w:t xml:space="preserve">abline</w:t>
      </w:r>
      <w:r>
        <w:rPr>
          <w:rStyle w:val="NormalTok"/>
        </w:rPr>
        <w:t xml:space="preserve">(</w:t>
      </w:r>
      <w:r>
        <w:rPr>
          <w:rStyle w:val="DataTypeTok"/>
        </w:rPr>
        <w:t xml:space="preserve">v=</w:t>
      </w:r>
      <w:r>
        <w:rPr>
          <w:rStyle w:val="DecValTok"/>
        </w:rPr>
        <w:t xml:space="preserve">14</w:t>
      </w:r>
      <w:r>
        <w:rPr>
          <w:rStyle w:val="NormalTok"/>
        </w:rPr>
        <w:t xml:space="preserve">, </w:t>
      </w:r>
      <w:r>
        <w:rPr>
          <w:rStyle w:val="DataTypeTok"/>
        </w:rPr>
        <w:t xml:space="preserve">col=</w:t>
      </w:r>
      <w:r>
        <w:rPr>
          <w:rStyle w:val="StringTok"/>
        </w:rPr>
        <w:t xml:space="preserve">'red'</w:t>
      </w:r>
      <w:r>
        <w:rPr>
          <w:rStyle w:val="NormalTok"/>
        </w:rPr>
        <w:t xml:space="preserve">) </w:t>
      </w:r>
      <w:r>
        <w:rPr>
          <w:rStyle w:val="CommentTok"/>
        </w:rPr>
        <w:t xml:space="preserve"># vertical line at 14.</w:t>
      </w:r>
      <w:r>
        <w:br w:type="textWrapping"/>
      </w:r>
      <w:r>
        <w:rPr>
          <w:rStyle w:val="KeywordTok"/>
        </w:rPr>
        <w:t xml:space="preserve">abline</w:t>
      </w:r>
      <w:r>
        <w:rPr>
          <w:rStyle w:val="NormalTok"/>
        </w:rPr>
        <w:t xml:space="preserve">(</w:t>
      </w:r>
      <w:r>
        <w:rPr>
          <w:rStyle w:val="DataTypeTok"/>
        </w:rPr>
        <w:t xml:space="preserve">h=</w:t>
      </w:r>
      <w:r>
        <w:rPr>
          <w:rStyle w:val="DecValTok"/>
        </w:rPr>
        <w:t xml:space="preserve">9</w:t>
      </w:r>
      <w:r>
        <w:rPr>
          <w:rStyle w:val="NormalTok"/>
        </w:rPr>
        <w:t xml:space="preserve">, </w:t>
      </w:r>
      <w:r>
        <w:rPr>
          <w:rStyle w:val="DataTypeTok"/>
        </w:rPr>
        <w:t xml:space="preserve">lty=</w:t>
      </w:r>
      <w:r>
        <w:rPr>
          <w:rStyle w:val="DecValTok"/>
        </w:rPr>
        <w:t xml:space="preserve">4</w:t>
      </w:r>
      <w:r>
        <w:rPr>
          <w:rStyle w:val="NormalTok"/>
        </w:rPr>
        <w:t xml:space="preserve">,</w:t>
      </w:r>
      <w:r>
        <w:rPr>
          <w:rStyle w:val="DataTypeTok"/>
        </w:rPr>
        <w:t xml:space="preserve">lwd=</w:t>
      </w:r>
      <w:r>
        <w:rPr>
          <w:rStyle w:val="DecValTok"/>
        </w:rPr>
        <w:t xml:space="preserve">4</w:t>
      </w:r>
      <w:r>
        <w:rPr>
          <w:rStyle w:val="NormalTok"/>
        </w:rPr>
        <w:t xml:space="preserve">, </w:t>
      </w:r>
      <w:r>
        <w:rPr>
          <w:rStyle w:val="DataTypeTok"/>
        </w:rPr>
        <w:t xml:space="preserve">col=</w:t>
      </w:r>
      <w:r>
        <w:rPr>
          <w:rStyle w:val="StringTok"/>
        </w:rPr>
        <w:t xml:space="preserve">'pink'</w:t>
      </w:r>
      <w:r>
        <w:rPr>
          <w:rStyle w:val="NormalTok"/>
        </w:rPr>
        <w:t xml:space="preserve">) </w:t>
      </w:r>
      <w:r>
        <w:rPr>
          <w:rStyle w:val="CommentTok"/>
        </w:rPr>
        <w:t xml:space="preserve"># horizontal line at 9.</w:t>
      </w:r>
      <w:r>
        <w:br w:type="textWrapping"/>
      </w:r>
      <w:r>
        <w:rPr>
          <w:rStyle w:val="KeywordTok"/>
        </w:rPr>
        <w:t xml:space="preserve">abline</w:t>
      </w:r>
      <w:r>
        <w:rPr>
          <w:rStyle w:val="NormalTok"/>
        </w:rPr>
        <w:t xml:space="preserve">(</w:t>
      </w:r>
      <w:r>
        <w:rPr>
          <w:rStyle w:val="DataTypeTok"/>
        </w:rPr>
        <w:t xml:space="preserve">a =</w:t>
      </w:r>
      <w:r>
        <w:rPr>
          <w:rStyle w:val="NormalTok"/>
        </w:rPr>
        <w:t xml:space="preserve"> </w:t>
      </w:r>
      <w:r>
        <w:rPr>
          <w:rStyle w:val="DecValTok"/>
        </w:rPr>
        <w:t xml:space="preserve">0</w:t>
      </w:r>
      <w:r>
        <w:rPr>
          <w:rStyle w:val="NormalTok"/>
        </w:rPr>
        <w:t xml:space="preserve">, </w:t>
      </w:r>
      <w:r>
        <w:rPr>
          <w:rStyle w:val="DataTypeTok"/>
        </w:rPr>
        <w:t xml:space="preserve">b=</w:t>
      </w:r>
      <w:r>
        <w:rPr>
          <w:rStyle w:val="DecValTok"/>
        </w:rPr>
        <w:t xml:space="preserve">1</w:t>
      </w:r>
      <w:r>
        <w:rPr>
          <w:rStyle w:val="NormalTok"/>
        </w:rPr>
        <w:t xml:space="preserve">) </w:t>
      </w:r>
      <w:r>
        <w:rPr>
          <w:rStyle w:val="CommentTok"/>
        </w:rPr>
        <w:t xml:space="preserve"># linear line with intercept a=0, and slope b=1.</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50-1.png" id="0" name="Picture"/>
                    <pic:cNvPicPr>
                      <a:picLocks noChangeArrowheads="1" noChangeAspect="1"/>
                    </pic:cNvPicPr>
                  </pic:nvPicPr>
                  <pic:blipFill>
                    <a:blip r:embed="rId526"/>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(Girth)</w:t>
      </w:r>
      <w:r>
        <w:br w:type="textWrapping"/>
      </w:r>
      <w:r>
        <w:rPr>
          <w:rStyle w:val="KeywordTok"/>
        </w:rPr>
        <w:t xml:space="preserve">points</w:t>
      </w:r>
      <w:r>
        <w:rPr>
          <w:rStyle w:val="NormalTok"/>
        </w:rPr>
        <w:t xml:space="preserve">(</w:t>
      </w:r>
      <w:r>
        <w:rPr>
          <w:rStyle w:val="DataTypeTok"/>
        </w:rPr>
        <w:t xml:space="preserve">x=</w:t>
      </w:r>
      <w:r>
        <w:rPr>
          <w:rStyle w:val="DecValTok"/>
        </w:rPr>
        <w:t xml:space="preserve">1</w:t>
      </w:r>
      <w:r>
        <w:rPr>
          <w:rStyle w:val="OperatorTok"/>
        </w:rPr>
        <w:t xml:space="preserve">:</w:t>
      </w:r>
      <w:r>
        <w:rPr>
          <w:rStyle w:val="DecValTok"/>
        </w:rPr>
        <w:t xml:space="preserve">30</w:t>
      </w:r>
      <w:r>
        <w:rPr>
          <w:rStyle w:val="NormalTok"/>
        </w:rPr>
        <w:t xml:space="preserve">, </w:t>
      </w:r>
      <w:r>
        <w:rPr>
          <w:rStyle w:val="DataTypeTok"/>
        </w:rPr>
        <w:t xml:space="preserve">y=</w:t>
      </w:r>
      <w:r>
        <w:rPr>
          <w:rStyle w:val="KeywordTok"/>
        </w:rPr>
        <w:t xml:space="preserve">rep</w:t>
      </w:r>
      <w:r>
        <w:rPr>
          <w:rStyle w:val="NormalTok"/>
        </w:rPr>
        <w:t xml:space="preserve">(</w:t>
      </w:r>
      <w:r>
        <w:rPr>
          <w:rStyle w:val="DecValTok"/>
        </w:rPr>
        <w:t xml:space="preserve">12</w:t>
      </w:r>
      <w:r>
        <w:rPr>
          <w:rStyle w:val="NormalTok"/>
        </w:rPr>
        <w:t xml:space="preserve">,</w:t>
      </w:r>
      <w:r>
        <w:rPr>
          <w:rStyle w:val="DecValTok"/>
        </w:rPr>
        <w:t xml:space="preserve">30</w:t>
      </w:r>
      <w:r>
        <w:rPr>
          <w:rStyle w:val="NormalTok"/>
        </w:rPr>
        <w:t xml:space="preserve">), </w:t>
      </w:r>
      <w:r>
        <w:rPr>
          <w:rStyle w:val="DataTypeTok"/>
        </w:rPr>
        <w:t xml:space="preserve">cex=</w:t>
      </w:r>
      <w:r>
        <w:rPr>
          <w:rStyle w:val="FloatTok"/>
        </w:rPr>
        <w:t xml:space="preserve">0.5</w:t>
      </w:r>
      <w:r>
        <w:rPr>
          <w:rStyle w:val="NormalTok"/>
        </w:rPr>
        <w:t xml:space="preserve">, </w:t>
      </w:r>
      <w:r>
        <w:rPr>
          <w:rStyle w:val="DataTypeTok"/>
        </w:rPr>
        <w:t xml:space="preserve">col=</w:t>
      </w:r>
      <w:r>
        <w:rPr>
          <w:rStyle w:val="StringTok"/>
        </w:rPr>
        <w:t xml:space="preserve">'darkblue'</w:t>
      </w:r>
      <w:r>
        <w:rPr>
          <w:rStyle w:val="NormalTok"/>
        </w:rPr>
        <w:t xml:space="preserve">)</w:t>
      </w:r>
      <w:r>
        <w:br w:type="textWrapping"/>
      </w:r>
      <w:r>
        <w:rPr>
          <w:rStyle w:val="KeywordTok"/>
        </w:rPr>
        <w:t xml:space="preserve">lines</w:t>
      </w:r>
      <w:r>
        <w:rPr>
          <w:rStyle w:val="NormalTok"/>
        </w:rPr>
        <w:t xml:space="preserve">(</w:t>
      </w:r>
      <w:r>
        <w:rPr>
          <w:rStyle w:val="DataTypeTok"/>
        </w:rPr>
        <w:t xml:space="preserve">x=</w:t>
      </w:r>
      <w:r>
        <w:rPr>
          <w:rStyle w:val="KeywordTok"/>
        </w:rPr>
        <w:t xml:space="preserve">rep</w:t>
      </w:r>
      <w:r>
        <w:rPr>
          <w:rStyle w:val="NormalTok"/>
        </w:rPr>
        <w:t xml:space="preserve">(</w:t>
      </w:r>
      <w:r>
        <w:rPr>
          <w:rStyle w:val="KeywordTok"/>
        </w:rPr>
        <w:t xml:space="preserve">c</w:t>
      </w:r>
      <w:r>
        <w:rPr>
          <w:rStyle w:val="NormalTok"/>
        </w:rPr>
        <w:t xml:space="preserve">(</w:t>
      </w:r>
      <w:r>
        <w:rPr>
          <w:rStyle w:val="DecValTok"/>
        </w:rPr>
        <w:t xml:space="preserve">5</w:t>
      </w:r>
      <w:r>
        <w:rPr>
          <w:rStyle w:val="NormalTok"/>
        </w:rPr>
        <w:t xml:space="preserve">,</w:t>
      </w:r>
      <w:r>
        <w:rPr>
          <w:rStyle w:val="DecValTok"/>
        </w:rPr>
        <w:t xml:space="preserve">10</w:t>
      </w:r>
      <w:r>
        <w:rPr>
          <w:rStyle w:val="NormalTok"/>
        </w:rPr>
        <w:t xml:space="preserve">), </w:t>
      </w:r>
      <w:r>
        <w:rPr>
          <w:rStyle w:val="DecValTok"/>
        </w:rPr>
        <w:t xml:space="preserve">7</w:t>
      </w:r>
      <w:r>
        <w:rPr>
          <w:rStyle w:val="NormalTok"/>
        </w:rPr>
        <w:t xml:space="preserve">), </w:t>
      </w:r>
      <w:r>
        <w:rPr>
          <w:rStyle w:val="DataTypeTok"/>
        </w:rPr>
        <w:t xml:space="preserve">y=</w:t>
      </w:r>
      <w:r>
        <w:rPr>
          <w:rStyle w:val="DecValTok"/>
        </w:rPr>
        <w:t xml:space="preserve">7</w:t>
      </w:r>
      <w:r>
        <w:rPr>
          <w:rStyle w:val="OperatorTok"/>
        </w:rPr>
        <w:t xml:space="preserve">:</w:t>
      </w:r>
      <w:r>
        <w:rPr>
          <w:rStyle w:val="DecValTok"/>
        </w:rPr>
        <w:t xml:space="preserve">20</w:t>
      </w:r>
      <w:r>
        <w:rPr>
          <w:rStyle w:val="NormalTok"/>
        </w:rPr>
        <w:t xml:space="preserve">, </w:t>
      </w:r>
      <w:r>
        <w:rPr>
          <w:rStyle w:val="DataTypeTok"/>
        </w:rPr>
        <w:t xml:space="preserve">lty=</w:t>
      </w:r>
      <w:r>
        <w:rPr>
          <w:rStyle w:val="DecValTok"/>
        </w:rPr>
        <w:t xml:space="preserve">2</w:t>
      </w:r>
      <w:r>
        <w:rPr>
          <w:rStyle w:val="NormalTok"/>
        </w:rPr>
        <w:t xml:space="preserve"> )</w:t>
      </w:r>
      <w:r>
        <w:br w:type="textWrapping"/>
      </w:r>
      <w:r>
        <w:rPr>
          <w:rStyle w:val="KeywordTok"/>
        </w:rPr>
        <w:t xml:space="preserve">lines</w:t>
      </w:r>
      <w:r>
        <w:rPr>
          <w:rStyle w:val="NormalTok"/>
        </w:rPr>
        <w:t xml:space="preserve">(</w:t>
      </w:r>
      <w:r>
        <w:rPr>
          <w:rStyle w:val="DataTypeTok"/>
        </w:rPr>
        <w:t xml:space="preserve">x=</w:t>
      </w:r>
      <w:r>
        <w:rPr>
          <w:rStyle w:val="KeywordTok"/>
        </w:rPr>
        <w:t xml:space="preserve">rep</w:t>
      </w:r>
      <w:r>
        <w:rPr>
          <w:rStyle w:val="NormalTok"/>
        </w:rPr>
        <w:t xml:space="preserve">(</w:t>
      </w:r>
      <w:r>
        <w:rPr>
          <w:rStyle w:val="KeywordTok"/>
        </w:rPr>
        <w:t xml:space="preserve">c</w:t>
      </w:r>
      <w:r>
        <w:rPr>
          <w:rStyle w:val="NormalTok"/>
        </w:rPr>
        <w:t xml:space="preserve">(</w:t>
      </w:r>
      <w:r>
        <w:rPr>
          <w:rStyle w:val="DecValTok"/>
        </w:rPr>
        <w:t xml:space="preserve">5</w:t>
      </w:r>
      <w:r>
        <w:rPr>
          <w:rStyle w:val="NormalTok"/>
        </w:rPr>
        <w:t xml:space="preserve">,</w:t>
      </w:r>
      <w:r>
        <w:rPr>
          <w:rStyle w:val="DecValTok"/>
        </w:rPr>
        <w:t xml:space="preserve">10</w:t>
      </w:r>
      <w:r>
        <w:rPr>
          <w:rStyle w:val="NormalTok"/>
        </w:rPr>
        <w:t xml:space="preserve">), </w:t>
      </w:r>
      <w:r>
        <w:rPr>
          <w:rStyle w:val="DecValTok"/>
        </w:rPr>
        <w:t xml:space="preserve">7</w:t>
      </w:r>
      <w:r>
        <w:rPr>
          <w:rStyle w:val="NormalTok"/>
        </w:rPr>
        <w:t xml:space="preserve">)</w:t>
      </w:r>
      <w:r>
        <w:rPr>
          <w:rStyle w:val="OperatorTok"/>
        </w:rPr>
        <w:t xml:space="preserve">+</w:t>
      </w:r>
      <w:r>
        <w:rPr>
          <w:rStyle w:val="DecValTok"/>
        </w:rPr>
        <w:t xml:space="preserve">2</w:t>
      </w:r>
      <w:r>
        <w:rPr>
          <w:rStyle w:val="NormalTok"/>
        </w:rPr>
        <w:t xml:space="preserve">, </w:t>
      </w:r>
      <w:r>
        <w:rPr>
          <w:rStyle w:val="DataTypeTok"/>
        </w:rPr>
        <w:t xml:space="preserve">y=</w:t>
      </w:r>
      <w:r>
        <w:rPr>
          <w:rStyle w:val="DecValTok"/>
        </w:rPr>
        <w:t xml:space="preserve">7</w:t>
      </w:r>
      <w:r>
        <w:rPr>
          <w:rStyle w:val="OperatorTok"/>
        </w:rPr>
        <w:t xml:space="preserve">:</w:t>
      </w:r>
      <w:r>
        <w:rPr>
          <w:rStyle w:val="DecValTok"/>
        </w:rPr>
        <w:t xml:space="preserve">20</w:t>
      </w:r>
      <w:r>
        <w:rPr>
          <w:rStyle w:val="NormalTok"/>
        </w:rPr>
        <w:t xml:space="preserve">, </w:t>
      </w:r>
      <w:r>
        <w:rPr>
          <w:rStyle w:val="DataTypeTok"/>
        </w:rPr>
        <w:t xml:space="preserve">lty=</w:t>
      </w:r>
      <w:r>
        <w:rPr>
          <w:rStyle w:val="DecValTok"/>
        </w:rPr>
        <w:t xml:space="preserve">2</w:t>
      </w:r>
      <w:r>
        <w:rPr>
          <w:rStyle w:val="NormalTok"/>
        </w:rPr>
        <w:t xml:space="preserve"> )</w:t>
      </w:r>
      <w:r>
        <w:br w:type="textWrapping"/>
      </w:r>
      <w:r>
        <w:rPr>
          <w:rStyle w:val="KeywordTok"/>
        </w:rPr>
        <w:t xml:space="preserve">lines</w:t>
      </w:r>
      <w:r>
        <w:rPr>
          <w:rStyle w:val="NormalTok"/>
        </w:rPr>
        <w:t xml:space="preserve">(</w:t>
      </w:r>
      <w:r>
        <w:rPr>
          <w:rStyle w:val="DataTypeTok"/>
        </w:rPr>
        <w:t xml:space="preserve">x=</w:t>
      </w:r>
      <w:r>
        <w:rPr>
          <w:rStyle w:val="KeywordTok"/>
        </w:rPr>
        <w:t xml:space="preserve">rep</w:t>
      </w:r>
      <w:r>
        <w:rPr>
          <w:rStyle w:val="NormalTok"/>
        </w:rPr>
        <w:t xml:space="preserve">(</w:t>
      </w:r>
      <w:r>
        <w:rPr>
          <w:rStyle w:val="KeywordTok"/>
        </w:rPr>
        <w:t xml:space="preserve">c</w:t>
      </w:r>
      <w:r>
        <w:rPr>
          <w:rStyle w:val="NormalTok"/>
        </w:rPr>
        <w:t xml:space="preserve">(</w:t>
      </w:r>
      <w:r>
        <w:rPr>
          <w:rStyle w:val="DecValTok"/>
        </w:rPr>
        <w:t xml:space="preserve">5</w:t>
      </w:r>
      <w:r>
        <w:rPr>
          <w:rStyle w:val="NormalTok"/>
        </w:rPr>
        <w:t xml:space="preserve">,</w:t>
      </w:r>
      <w:r>
        <w:rPr>
          <w:rStyle w:val="DecValTok"/>
        </w:rPr>
        <w:t xml:space="preserve">10</w:t>
      </w:r>
      <w:r>
        <w:rPr>
          <w:rStyle w:val="NormalTok"/>
        </w:rPr>
        <w:t xml:space="preserve">), </w:t>
      </w:r>
      <w:r>
        <w:rPr>
          <w:rStyle w:val="DecValTok"/>
        </w:rPr>
        <w:t xml:space="preserve">7</w:t>
      </w:r>
      <w:r>
        <w:rPr>
          <w:rStyle w:val="NormalTok"/>
        </w:rPr>
        <w:t xml:space="preserve">)</w:t>
      </w:r>
      <w:r>
        <w:rPr>
          <w:rStyle w:val="OperatorTok"/>
        </w:rPr>
        <w:t xml:space="preserve">+</w:t>
      </w:r>
      <w:r>
        <w:rPr>
          <w:rStyle w:val="DecValTok"/>
        </w:rPr>
        <w:t xml:space="preserve">4</w:t>
      </w:r>
      <w:r>
        <w:rPr>
          <w:rStyle w:val="NormalTok"/>
        </w:rPr>
        <w:t xml:space="preserve">, </w:t>
      </w:r>
      <w:r>
        <w:rPr>
          <w:rStyle w:val="DataTypeTok"/>
        </w:rPr>
        <w:t xml:space="preserve">y=</w:t>
      </w:r>
      <w:r>
        <w:rPr>
          <w:rStyle w:val="DecValTok"/>
        </w:rPr>
        <w:t xml:space="preserve">7</w:t>
      </w:r>
      <w:r>
        <w:rPr>
          <w:rStyle w:val="OperatorTok"/>
        </w:rPr>
        <w:t xml:space="preserve">:</w:t>
      </w:r>
      <w:r>
        <w:rPr>
          <w:rStyle w:val="DecValTok"/>
        </w:rPr>
        <w:t xml:space="preserve">20</w:t>
      </w:r>
      <w:r>
        <w:rPr>
          <w:rStyle w:val="NormalTok"/>
        </w:rPr>
        <w:t xml:space="preserve">, </w:t>
      </w:r>
      <w:r>
        <w:rPr>
          <w:rStyle w:val="DataTypeTok"/>
        </w:rPr>
        <w:t xml:space="preserve">lty=</w:t>
      </w:r>
      <w:r>
        <w:rPr>
          <w:rStyle w:val="DecValTok"/>
        </w:rPr>
        <w:t xml:space="preserve">2</w:t>
      </w:r>
      <w:r>
        <w:rPr>
          <w:rStyle w:val="NormalTok"/>
        </w:rPr>
        <w:t xml:space="preserve"> , </w:t>
      </w:r>
      <w:r>
        <w:rPr>
          <w:rStyle w:val="DataTypeTok"/>
        </w:rPr>
        <w:t xml:space="preserve">col=</w:t>
      </w:r>
      <w:r>
        <w:rPr>
          <w:rStyle w:val="StringTok"/>
        </w:rPr>
        <w:t xml:space="preserve">'darkgreen'</w:t>
      </w:r>
      <w:r>
        <w:rPr>
          <w:rStyle w:val="NormalTok"/>
        </w:rPr>
        <w:t xml:space="preserve">)</w:t>
      </w:r>
      <w:r>
        <w:br w:type="textWrapping"/>
      </w:r>
      <w:r>
        <w:rPr>
          <w:rStyle w:val="KeywordTok"/>
        </w:rPr>
        <w:t xml:space="preserve">lines</w:t>
      </w:r>
      <w:r>
        <w:rPr>
          <w:rStyle w:val="NormalTok"/>
        </w:rPr>
        <w:t xml:space="preserve">(</w:t>
      </w:r>
      <w:r>
        <w:rPr>
          <w:rStyle w:val="DataTypeTok"/>
        </w:rPr>
        <w:t xml:space="preserve">x=</w:t>
      </w:r>
      <w:r>
        <w:rPr>
          <w:rStyle w:val="KeywordTok"/>
        </w:rPr>
        <w:t xml:space="preserve">rep</w:t>
      </w:r>
      <w:r>
        <w:rPr>
          <w:rStyle w:val="NormalTok"/>
        </w:rPr>
        <w:t xml:space="preserve">(</w:t>
      </w:r>
      <w:r>
        <w:rPr>
          <w:rStyle w:val="KeywordTok"/>
        </w:rPr>
        <w:t xml:space="preserve">c</w:t>
      </w:r>
      <w:r>
        <w:rPr>
          <w:rStyle w:val="NormalTok"/>
        </w:rPr>
        <w:t xml:space="preserve">(</w:t>
      </w:r>
      <w:r>
        <w:rPr>
          <w:rStyle w:val="DecValTok"/>
        </w:rPr>
        <w:t xml:space="preserve">5</w:t>
      </w:r>
      <w:r>
        <w:rPr>
          <w:rStyle w:val="NormalTok"/>
        </w:rPr>
        <w:t xml:space="preserve">,</w:t>
      </w:r>
      <w:r>
        <w:rPr>
          <w:rStyle w:val="DecValTok"/>
        </w:rPr>
        <w:t xml:space="preserve">10</w:t>
      </w:r>
      <w:r>
        <w:rPr>
          <w:rStyle w:val="NormalTok"/>
        </w:rPr>
        <w:t xml:space="preserve">), </w:t>
      </w:r>
      <w:r>
        <w:rPr>
          <w:rStyle w:val="DecValTok"/>
        </w:rPr>
        <w:t xml:space="preserve">7</w:t>
      </w:r>
      <w:r>
        <w:rPr>
          <w:rStyle w:val="NormalTok"/>
        </w:rPr>
        <w:t xml:space="preserve">)</w:t>
      </w:r>
      <w:r>
        <w:rPr>
          <w:rStyle w:val="OperatorTok"/>
        </w:rPr>
        <w:t xml:space="preserve">+</w:t>
      </w:r>
      <w:r>
        <w:rPr>
          <w:rStyle w:val="DecValTok"/>
        </w:rPr>
        <w:t xml:space="preserve">6</w:t>
      </w:r>
      <w:r>
        <w:rPr>
          <w:rStyle w:val="NormalTok"/>
        </w:rPr>
        <w:t xml:space="preserve">, </w:t>
      </w:r>
      <w:r>
        <w:rPr>
          <w:rStyle w:val="DataTypeTok"/>
        </w:rPr>
        <w:t xml:space="preserve">y=</w:t>
      </w:r>
      <w:r>
        <w:rPr>
          <w:rStyle w:val="DecValTok"/>
        </w:rPr>
        <w:t xml:space="preserve">7</w:t>
      </w:r>
      <w:r>
        <w:rPr>
          <w:rStyle w:val="OperatorTok"/>
        </w:rPr>
        <w:t xml:space="preserve">:</w:t>
      </w:r>
      <w:r>
        <w:rPr>
          <w:rStyle w:val="DecValTok"/>
        </w:rPr>
        <w:t xml:space="preserve">20</w:t>
      </w:r>
      <w:r>
        <w:rPr>
          <w:rStyle w:val="NormalTok"/>
        </w:rPr>
        <w:t xml:space="preserve">, </w:t>
      </w:r>
      <w:r>
        <w:rPr>
          <w:rStyle w:val="DataTypeTok"/>
        </w:rPr>
        <w:t xml:space="preserve">lty=</w:t>
      </w:r>
      <w:r>
        <w:rPr>
          <w:rStyle w:val="DecValTok"/>
        </w:rPr>
        <w:t xml:space="preserve">4</w:t>
      </w:r>
      <w:r>
        <w:rPr>
          <w:rStyle w:val="NormalTok"/>
        </w:rPr>
        <w:t xml:space="preserve"> , </w:t>
      </w:r>
      <w:r>
        <w:rPr>
          <w:rStyle w:val="DataTypeTok"/>
        </w:rPr>
        <w:t xml:space="preserve">col=</w:t>
      </w:r>
      <w:r>
        <w:rPr>
          <w:rStyle w:val="StringTok"/>
        </w:rPr>
        <w:t xml:space="preserve">'brown'</w:t>
      </w:r>
      <w:r>
        <w:rPr>
          <w:rStyle w:val="NormalTok"/>
        </w:rPr>
        <w:t xml:space="preserve">, </w:t>
      </w:r>
      <w:r>
        <w:rPr>
          <w:rStyle w:val="DataTypeTok"/>
        </w:rPr>
        <w:t xml:space="preserve">lwd=</w:t>
      </w:r>
      <w:r>
        <w:rPr>
          <w:rStyle w:val="DecValTok"/>
        </w:rPr>
        <w:t xml:space="preserve">4</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51-1.png" id="0" name="Picture"/>
                    <pic:cNvPicPr>
                      <a:picLocks noChangeArrowheads="1" noChangeAspect="1"/>
                    </pic:cNvPicPr>
                  </pic:nvPicPr>
                  <pic:blipFill>
                    <a:blip r:embed="rId527"/>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129"/>
          <w:ilvl w:val="0"/>
        </w:numPr>
      </w:pPr>
      <w:r>
        <w:rPr>
          <w:rStyle w:val="VerbatimChar"/>
        </w:rPr>
        <w:t xml:space="preserve">points</w:t>
      </w:r>
      <w:r>
        <w:t xml:space="preserve"> </w:t>
      </w:r>
      <w:r>
        <w:t xml:space="preserve">adds points on an existing plot.</w:t>
      </w:r>
    </w:p>
    <w:p>
      <w:pPr>
        <w:pStyle w:val="Compact"/>
        <w:numPr>
          <w:numId w:val="1129"/>
          <w:ilvl w:val="0"/>
        </w:numPr>
      </w:pPr>
      <w:r>
        <w:rPr>
          <w:rStyle w:val="VerbatimChar"/>
        </w:rPr>
        <w:t xml:space="preserve">lines</w:t>
      </w:r>
      <w:r>
        <w:t xml:space="preserve"> </w:t>
      </w:r>
      <w:r>
        <w:t xml:space="preserve">adds lines on an existing plot.</w:t>
      </w:r>
    </w:p>
    <w:p>
      <w:pPr>
        <w:pStyle w:val="Compact"/>
        <w:numPr>
          <w:numId w:val="1129"/>
          <w:ilvl w:val="0"/>
        </w:numPr>
      </w:pPr>
      <w:r>
        <w:rPr>
          <w:rStyle w:val="VerbatimChar"/>
        </w:rPr>
        <w:t xml:space="preserve">col</w:t>
      </w:r>
      <w:r>
        <w:t xml:space="preserve"> </w:t>
      </w:r>
      <w:r>
        <w:t xml:space="preserve">controls the color of the element. It takes names or numbers as argument.</w:t>
      </w:r>
    </w:p>
    <w:p>
      <w:pPr>
        <w:pStyle w:val="Compact"/>
        <w:numPr>
          <w:numId w:val="1129"/>
          <w:ilvl w:val="0"/>
        </w:numPr>
      </w:pPr>
      <w:r>
        <w:rPr>
          <w:rStyle w:val="VerbatimChar"/>
        </w:rPr>
        <w:t xml:space="preserve">cex</w:t>
      </w:r>
      <w:r>
        <w:t xml:space="preserve"> </w:t>
      </w:r>
      <w:r>
        <w:t xml:space="preserve">controls the scale of the element. Defaults to</w:t>
      </w:r>
      <w:r>
        <w:t xml:space="preserve"> </w:t>
      </w:r>
      <w:r>
        <w:rPr>
          <w:rStyle w:val="VerbatimChar"/>
        </w:rPr>
        <w:t xml:space="preserve">cex=1</w:t>
      </w:r>
      <w:r>
        <w:t xml:space="preserve">.</w:t>
      </w:r>
    </w:p>
    <w:p>
      <w:pPr>
        <w:pStyle w:val="FirstParagraph"/>
      </w:pPr>
      <w:r>
        <w:t xml:space="preserve">Add other elements.</w:t>
      </w:r>
    </w:p>
    <w:p>
      <w:pPr>
        <w:pStyle w:val="SourceCode"/>
      </w:pPr>
      <w:r>
        <w:rPr>
          <w:rStyle w:val="KeywordTok"/>
        </w:rPr>
        <w:t xml:space="preserve">plot</w:t>
      </w:r>
      <w:r>
        <w:rPr>
          <w:rStyle w:val="NormalTok"/>
        </w:rPr>
        <w:t xml:space="preserve">(Girth)</w:t>
      </w:r>
      <w:r>
        <w:br w:type="textWrapping"/>
      </w:r>
      <w:r>
        <w:rPr>
          <w:rStyle w:val="KeywordTok"/>
        </w:rPr>
        <w:t xml:space="preserve">segments</w:t>
      </w:r>
      <w:r>
        <w:rPr>
          <w:rStyle w:val="NormalTok"/>
        </w:rPr>
        <w:t xml:space="preserve">(</w:t>
      </w:r>
      <w:r>
        <w:rPr>
          <w:rStyle w:val="DataTypeTok"/>
        </w:rPr>
        <w:t xml:space="preserve">x0=</w:t>
      </w:r>
      <w:r>
        <w:rPr>
          <w:rStyle w:val="KeywordTok"/>
        </w:rPr>
        <w:t xml:space="preserve">rep</w:t>
      </w:r>
      <w:r>
        <w:rPr>
          <w:rStyle w:val="NormalTok"/>
        </w:rPr>
        <w:t xml:space="preserve">(</w:t>
      </w:r>
      <w:r>
        <w:rPr>
          <w:rStyle w:val="KeywordTok"/>
        </w:rPr>
        <w:t xml:space="preserve">c</w:t>
      </w:r>
      <w:r>
        <w:rPr>
          <w:rStyle w:val="NormalTok"/>
        </w:rPr>
        <w:t xml:space="preserve">(</w:t>
      </w:r>
      <w:r>
        <w:rPr>
          <w:rStyle w:val="DecValTok"/>
        </w:rPr>
        <w:t xml:space="preserve">5</w:t>
      </w:r>
      <w:r>
        <w:rPr>
          <w:rStyle w:val="NormalTok"/>
        </w:rPr>
        <w:t xml:space="preserve">,</w:t>
      </w:r>
      <w:r>
        <w:rPr>
          <w:rStyle w:val="DecValTok"/>
        </w:rPr>
        <w:t xml:space="preserve">10</w:t>
      </w:r>
      <w:r>
        <w:rPr>
          <w:rStyle w:val="NormalTok"/>
        </w:rPr>
        <w:t xml:space="preserve">), </w:t>
      </w:r>
      <w:r>
        <w:rPr>
          <w:rStyle w:val="DecValTok"/>
        </w:rPr>
        <w:t xml:space="preserve">7</w:t>
      </w:r>
      <w:r>
        <w:rPr>
          <w:rStyle w:val="NormalTok"/>
        </w:rPr>
        <w:t xml:space="preserve">), </w:t>
      </w:r>
      <w:r>
        <w:rPr>
          <w:rStyle w:val="DataTypeTok"/>
        </w:rPr>
        <w:t xml:space="preserve">y0=</w:t>
      </w:r>
      <w:r>
        <w:rPr>
          <w:rStyle w:val="DecValTok"/>
        </w:rPr>
        <w:t xml:space="preserve">7</w:t>
      </w:r>
      <w:r>
        <w:rPr>
          <w:rStyle w:val="OperatorTok"/>
        </w:rPr>
        <w:t xml:space="preserve">:</w:t>
      </w:r>
      <w:r>
        <w:rPr>
          <w:rStyle w:val="DecValTok"/>
        </w:rPr>
        <w:t xml:space="preserve">20</w:t>
      </w:r>
      <w:r>
        <w:rPr>
          <w:rStyle w:val="NormalTok"/>
        </w:rPr>
        <w:t xml:space="preserve">, </w:t>
      </w:r>
      <w:r>
        <w:rPr>
          <w:rStyle w:val="DataTypeTok"/>
        </w:rPr>
        <w:t xml:space="preserve">x1=</w:t>
      </w:r>
      <w:r>
        <w:rPr>
          <w:rStyle w:val="KeywordTok"/>
        </w:rPr>
        <w:t xml:space="preserve">rep</w:t>
      </w:r>
      <w:r>
        <w:rPr>
          <w:rStyle w:val="NormalTok"/>
        </w:rPr>
        <w:t xml:space="preserve">(</w:t>
      </w:r>
      <w:r>
        <w:rPr>
          <w:rStyle w:val="KeywordTok"/>
        </w:rPr>
        <w:t xml:space="preserve">c</w:t>
      </w:r>
      <w:r>
        <w:rPr>
          <w:rStyle w:val="NormalTok"/>
        </w:rPr>
        <w:t xml:space="preserve">(</w:t>
      </w:r>
      <w:r>
        <w:rPr>
          <w:rStyle w:val="DecValTok"/>
        </w:rPr>
        <w:t xml:space="preserve">5</w:t>
      </w:r>
      <w:r>
        <w:rPr>
          <w:rStyle w:val="NormalTok"/>
        </w:rPr>
        <w:t xml:space="preserve">,</w:t>
      </w:r>
      <w:r>
        <w:rPr>
          <w:rStyle w:val="DecValTok"/>
        </w:rPr>
        <w:t xml:space="preserve">10</w:t>
      </w:r>
      <w:r>
        <w:rPr>
          <w:rStyle w:val="NormalTok"/>
        </w:rPr>
        <w:t xml:space="preserve">), </w:t>
      </w:r>
      <w:r>
        <w:rPr>
          <w:rStyle w:val="DecValTok"/>
        </w:rPr>
        <w:t xml:space="preserve">7</w:t>
      </w:r>
      <w:r>
        <w:rPr>
          <w:rStyle w:val="NormalTok"/>
        </w:rPr>
        <w:t xml:space="preserve">)</w:t>
      </w:r>
      <w:r>
        <w:rPr>
          <w:rStyle w:val="OperatorTok"/>
        </w:rPr>
        <w:t xml:space="preserve">+</w:t>
      </w:r>
      <w:r>
        <w:rPr>
          <w:rStyle w:val="DecValTok"/>
        </w:rPr>
        <w:t xml:space="preserve">2</w:t>
      </w:r>
      <w:r>
        <w:rPr>
          <w:rStyle w:val="NormalTok"/>
        </w:rPr>
        <w:t xml:space="preserve">, </w:t>
      </w:r>
      <w:r>
        <w:rPr>
          <w:rStyle w:val="DataTypeTok"/>
        </w:rPr>
        <w:t xml:space="preserve">y1=</w:t>
      </w:r>
      <w:r>
        <w:rPr>
          <w:rStyle w:val="NormalTok"/>
        </w:rPr>
        <w:t xml:space="preserve">(</w:t>
      </w:r>
      <w:r>
        <w:rPr>
          <w:rStyle w:val="DecValTok"/>
        </w:rPr>
        <w:t xml:space="preserve">7</w:t>
      </w:r>
      <w:r>
        <w:rPr>
          <w:rStyle w:val="OperatorTok"/>
        </w:rPr>
        <w:t xml:space="preserve">:</w:t>
      </w:r>
      <w:r>
        <w:rPr>
          <w:rStyle w:val="DecValTok"/>
        </w:rPr>
        <w:t xml:space="preserve">20</w:t>
      </w:r>
      <w:r>
        <w:rPr>
          <w:rStyle w:val="NormalTok"/>
        </w:rPr>
        <w:t xml:space="preserve">)</w:t>
      </w:r>
      <w:r>
        <w:rPr>
          <w:rStyle w:val="OperatorTok"/>
        </w:rPr>
        <w:t xml:space="preserve">+</w:t>
      </w:r>
      <w:r>
        <w:rPr>
          <w:rStyle w:val="DecValTok"/>
        </w:rPr>
        <w:t xml:space="preserve">2</w:t>
      </w:r>
      <w:r>
        <w:rPr>
          <w:rStyle w:val="NormalTok"/>
        </w:rPr>
        <w:t xml:space="preserve"> ) </w:t>
      </w:r>
      <w:r>
        <w:rPr>
          <w:rStyle w:val="CommentTok"/>
        </w:rPr>
        <w:t xml:space="preserve"># line segments</w:t>
      </w:r>
      <w:r>
        <w:br w:type="textWrapping"/>
      </w:r>
      <w:r>
        <w:rPr>
          <w:rStyle w:val="KeywordTok"/>
        </w:rPr>
        <w:t xml:space="preserve">arrows</w:t>
      </w:r>
      <w:r>
        <w:rPr>
          <w:rStyle w:val="NormalTok"/>
        </w:rPr>
        <w:t xml:space="preserve">(</w:t>
      </w:r>
      <w:r>
        <w:rPr>
          <w:rStyle w:val="DataTypeTok"/>
        </w:rPr>
        <w:t xml:space="preserve">x0=</w:t>
      </w:r>
      <w:r>
        <w:rPr>
          <w:rStyle w:val="DecValTok"/>
        </w:rPr>
        <w:t xml:space="preserve">13</w:t>
      </w:r>
      <w:r>
        <w:rPr>
          <w:rStyle w:val="NormalTok"/>
        </w:rPr>
        <w:t xml:space="preserve">,</w:t>
      </w:r>
      <w:r>
        <w:rPr>
          <w:rStyle w:val="DataTypeTok"/>
        </w:rPr>
        <w:t xml:space="preserve">y0=</w:t>
      </w:r>
      <w:r>
        <w:rPr>
          <w:rStyle w:val="DecValTok"/>
        </w:rPr>
        <w:t xml:space="preserve">16</w:t>
      </w:r>
      <w:r>
        <w:rPr>
          <w:rStyle w:val="NormalTok"/>
        </w:rPr>
        <w:t xml:space="preserve">,</w:t>
      </w:r>
      <w:r>
        <w:rPr>
          <w:rStyle w:val="DataTypeTok"/>
        </w:rPr>
        <w:t xml:space="preserve">x1=</w:t>
      </w:r>
      <w:r>
        <w:rPr>
          <w:rStyle w:val="DecValTok"/>
        </w:rPr>
        <w:t xml:space="preserve">16</w:t>
      </w:r>
      <w:r>
        <w:rPr>
          <w:rStyle w:val="NormalTok"/>
        </w:rPr>
        <w:t xml:space="preserve">,</w:t>
      </w:r>
      <w:r>
        <w:rPr>
          <w:rStyle w:val="DataTypeTok"/>
        </w:rPr>
        <w:t xml:space="preserve">y1=</w:t>
      </w:r>
      <w:r>
        <w:rPr>
          <w:rStyle w:val="DecValTok"/>
        </w:rPr>
        <w:t xml:space="preserve">17</w:t>
      </w:r>
      <w:r>
        <w:rPr>
          <w:rStyle w:val="NormalTok"/>
        </w:rPr>
        <w:t xml:space="preserve">) </w:t>
      </w:r>
      <w:r>
        <w:rPr>
          <w:rStyle w:val="CommentTok"/>
        </w:rPr>
        <w:t xml:space="preserve"># arrows</w:t>
      </w:r>
      <w:r>
        <w:br w:type="textWrapping"/>
      </w:r>
      <w:r>
        <w:rPr>
          <w:rStyle w:val="KeywordTok"/>
        </w:rPr>
        <w:t xml:space="preserve">rect</w:t>
      </w:r>
      <w:r>
        <w:rPr>
          <w:rStyle w:val="NormalTok"/>
        </w:rPr>
        <w:t xml:space="preserve">(</w:t>
      </w:r>
      <w:r>
        <w:rPr>
          <w:rStyle w:val="DataTypeTok"/>
        </w:rPr>
        <w:t xml:space="preserve">xleft=</w:t>
      </w:r>
      <w:r>
        <w:rPr>
          <w:rStyle w:val="DecValTok"/>
        </w:rPr>
        <w:t xml:space="preserve">10</w:t>
      </w:r>
      <w:r>
        <w:rPr>
          <w:rStyle w:val="NormalTok"/>
        </w:rPr>
        <w:t xml:space="preserve">, </w:t>
      </w:r>
      <w:r>
        <w:rPr>
          <w:rStyle w:val="DataTypeTok"/>
        </w:rPr>
        <w:t xml:space="preserve">ybottom=</w:t>
      </w:r>
      <w:r>
        <w:rPr>
          <w:rStyle w:val="DecValTok"/>
        </w:rPr>
        <w:t xml:space="preserve">12</w:t>
      </w:r>
      <w:r>
        <w:rPr>
          <w:rStyle w:val="NormalTok"/>
        </w:rPr>
        <w:t xml:space="preserve">,  </w:t>
      </w:r>
      <w:r>
        <w:rPr>
          <w:rStyle w:val="DataTypeTok"/>
        </w:rPr>
        <w:t xml:space="preserve">xright=</w:t>
      </w:r>
      <w:r>
        <w:rPr>
          <w:rStyle w:val="DecValTok"/>
        </w:rPr>
        <w:t xml:space="preserve">12</w:t>
      </w:r>
      <w:r>
        <w:rPr>
          <w:rStyle w:val="NormalTok"/>
        </w:rPr>
        <w:t xml:space="preserve">, </w:t>
      </w:r>
      <w:r>
        <w:rPr>
          <w:rStyle w:val="DataTypeTok"/>
        </w:rPr>
        <w:t xml:space="preserve">ytop=</w:t>
      </w:r>
      <w:r>
        <w:rPr>
          <w:rStyle w:val="DecValTok"/>
        </w:rPr>
        <w:t xml:space="preserve">16</w:t>
      </w:r>
      <w:r>
        <w:rPr>
          <w:rStyle w:val="NormalTok"/>
        </w:rPr>
        <w:t xml:space="preserve">) </w:t>
      </w:r>
      <w:r>
        <w:rPr>
          <w:rStyle w:val="CommentTok"/>
        </w:rPr>
        <w:t xml:space="preserve"># rectangle</w:t>
      </w:r>
      <w:r>
        <w:br w:type="textWrapping"/>
      </w:r>
      <w:r>
        <w:rPr>
          <w:rStyle w:val="KeywordTok"/>
        </w:rPr>
        <w:t xml:space="preserve">polygon</w:t>
      </w:r>
      <w:r>
        <w:rPr>
          <w:rStyle w:val="NormalTok"/>
        </w:rPr>
        <w:t xml:space="preserve">(</w:t>
      </w:r>
      <w:r>
        <w:rPr>
          <w:rStyle w:val="DataTypeTok"/>
        </w:rPr>
        <w:t xml:space="preserve">x=</w:t>
      </w:r>
      <w:r>
        <w:rPr>
          <w:rStyle w:val="KeywordTok"/>
        </w:rPr>
        <w:t xml:space="preserve">c</w:t>
      </w:r>
      <w:r>
        <w:rPr>
          <w:rStyle w:val="NormalTok"/>
        </w:rPr>
        <w:t xml:space="preserve">(</w:t>
      </w:r>
      <w:r>
        <w:rPr>
          <w:rStyle w:val="DecValTok"/>
        </w:rPr>
        <w:t xml:space="preserve">10</w:t>
      </w:r>
      <w:r>
        <w:rPr>
          <w:rStyle w:val="NormalTok"/>
        </w:rPr>
        <w:t xml:space="preserve">,</w:t>
      </w:r>
      <w:r>
        <w:rPr>
          <w:rStyle w:val="DecValTok"/>
        </w:rPr>
        <w:t xml:space="preserve">11</w:t>
      </w:r>
      <w:r>
        <w:rPr>
          <w:rStyle w:val="NormalTok"/>
        </w:rPr>
        <w:t xml:space="preserve">,</w:t>
      </w:r>
      <w:r>
        <w:rPr>
          <w:rStyle w:val="DecValTok"/>
        </w:rPr>
        <w:t xml:space="preserve">12</w:t>
      </w:r>
      <w:r>
        <w:rPr>
          <w:rStyle w:val="NormalTok"/>
        </w:rPr>
        <w:t xml:space="preserve">,</w:t>
      </w:r>
      <w:r>
        <w:rPr>
          <w:rStyle w:val="FloatTok"/>
        </w:rPr>
        <w:t xml:space="preserve">11.5</w:t>
      </w:r>
      <w:r>
        <w:rPr>
          <w:rStyle w:val="NormalTok"/>
        </w:rPr>
        <w:t xml:space="preserve">,</w:t>
      </w:r>
      <w:r>
        <w:rPr>
          <w:rStyle w:val="FloatTok"/>
        </w:rPr>
        <w:t xml:space="preserve">10.5</w:t>
      </w:r>
      <w:r>
        <w:rPr>
          <w:rStyle w:val="NormalTok"/>
        </w:rPr>
        <w:t xml:space="preserve">), </w:t>
      </w:r>
      <w:r>
        <w:rPr>
          <w:rStyle w:val="DataTypeTok"/>
        </w:rPr>
        <w:t xml:space="preserve">y=</w:t>
      </w:r>
      <w:r>
        <w:rPr>
          <w:rStyle w:val="KeywordTok"/>
        </w:rPr>
        <w:t xml:space="preserve">c</w:t>
      </w:r>
      <w:r>
        <w:rPr>
          <w:rStyle w:val="NormalTok"/>
        </w:rPr>
        <w:t xml:space="preserve">(</w:t>
      </w:r>
      <w:r>
        <w:rPr>
          <w:rStyle w:val="DecValTok"/>
        </w:rPr>
        <w:t xml:space="preserve">9</w:t>
      </w:r>
      <w:r>
        <w:rPr>
          <w:rStyle w:val="NormalTok"/>
        </w:rPr>
        <w:t xml:space="preserve">,</w:t>
      </w:r>
      <w:r>
        <w:rPr>
          <w:rStyle w:val="FloatTok"/>
        </w:rPr>
        <w:t xml:space="preserve">9.5</w:t>
      </w:r>
      <w:r>
        <w:rPr>
          <w:rStyle w:val="NormalTok"/>
        </w:rPr>
        <w:t xml:space="preserve">,</w:t>
      </w:r>
      <w:r>
        <w:rPr>
          <w:rStyle w:val="DecValTok"/>
        </w:rPr>
        <w:t xml:space="preserve">10</w:t>
      </w:r>
      <w:r>
        <w:rPr>
          <w:rStyle w:val="NormalTok"/>
        </w:rPr>
        <w:t xml:space="preserve">,</w:t>
      </w:r>
      <w:r>
        <w:rPr>
          <w:rStyle w:val="FloatTok"/>
        </w:rPr>
        <w:t xml:space="preserve">10.5</w:t>
      </w:r>
      <w:r>
        <w:rPr>
          <w:rStyle w:val="NormalTok"/>
        </w:rPr>
        <w:t xml:space="preserve">,</w:t>
      </w:r>
      <w:r>
        <w:rPr>
          <w:rStyle w:val="FloatTok"/>
        </w:rPr>
        <w:t xml:space="preserve">9.8</w:t>
      </w:r>
      <w:r>
        <w:rPr>
          <w:rStyle w:val="NormalTok"/>
        </w:rPr>
        <w:t xml:space="preserve">), </w:t>
      </w:r>
      <w:r>
        <w:rPr>
          <w:rStyle w:val="DataTypeTok"/>
        </w:rPr>
        <w:t xml:space="preserve">col=</w:t>
      </w:r>
      <w:r>
        <w:rPr>
          <w:rStyle w:val="StringTok"/>
        </w:rPr>
        <w:t xml:space="preserve">'grey'</w:t>
      </w:r>
      <w:r>
        <w:rPr>
          <w:rStyle w:val="NormalTok"/>
        </w:rPr>
        <w:t xml:space="preserve">) </w:t>
      </w:r>
      <w:r>
        <w:rPr>
          <w:rStyle w:val="CommentTok"/>
        </w:rPr>
        <w:t xml:space="preserve"># polygon</w:t>
      </w:r>
      <w:r>
        <w:br w:type="textWrapping"/>
      </w:r>
      <w:r>
        <w:rPr>
          <w:rStyle w:val="KeywordTok"/>
        </w:rPr>
        <w:t xml:space="preserve">title</w:t>
      </w:r>
      <w:r>
        <w:rPr>
          <w:rStyle w:val="NormalTok"/>
        </w:rPr>
        <w:t xml:space="preserve">(</w:t>
      </w:r>
      <w:r>
        <w:rPr>
          <w:rStyle w:val="DataTypeTok"/>
        </w:rPr>
        <w:t xml:space="preserve">main=</w:t>
      </w:r>
      <w:r>
        <w:rPr>
          <w:rStyle w:val="StringTok"/>
        </w:rPr>
        <w:t xml:space="preserve">'This plot makes no sense'</w:t>
      </w:r>
      <w:r>
        <w:rPr>
          <w:rStyle w:val="NormalTok"/>
        </w:rPr>
        <w:t xml:space="preserve">, </w:t>
      </w:r>
      <w:r>
        <w:rPr>
          <w:rStyle w:val="DataTypeTok"/>
        </w:rPr>
        <w:t xml:space="preserve">sub=</w:t>
      </w:r>
      <w:r>
        <w:rPr>
          <w:rStyle w:val="StringTok"/>
        </w:rPr>
        <w:t xml:space="preserve">'Or does it?'</w:t>
      </w:r>
      <w:r>
        <w:rPr>
          <w:rStyle w:val="NormalTok"/>
        </w:rPr>
        <w:t xml:space="preserve">) </w:t>
      </w:r>
      <w:r>
        <w:br w:type="textWrapping"/>
      </w:r>
      <w:r>
        <w:rPr>
          <w:rStyle w:val="KeywordTok"/>
        </w:rPr>
        <w:t xml:space="preserve">mtext</w:t>
      </w:r>
      <w:r>
        <w:rPr>
          <w:rStyle w:val="NormalTok"/>
        </w:rPr>
        <w:t xml:space="preserve">(</w:t>
      </w:r>
      <w:r>
        <w:rPr>
          <w:rStyle w:val="StringTok"/>
        </w:rPr>
        <w:t xml:space="preserve">'Printing in the margins'</w:t>
      </w:r>
      <w:r>
        <w:rPr>
          <w:rStyle w:val="NormalTok"/>
        </w:rPr>
        <w:t xml:space="preserve">, </w:t>
      </w:r>
      <w:r>
        <w:rPr>
          <w:rStyle w:val="DataTypeTok"/>
        </w:rPr>
        <w:t xml:space="preserve">side=</w:t>
      </w:r>
      <w:r>
        <w:rPr>
          <w:rStyle w:val="DecValTok"/>
        </w:rPr>
        <w:t xml:space="preserve">2</w:t>
      </w:r>
      <w:r>
        <w:rPr>
          <w:rStyle w:val="NormalTok"/>
        </w:rPr>
        <w:t xml:space="preserve">) </w:t>
      </w:r>
      <w:r>
        <w:rPr>
          <w:rStyle w:val="CommentTok"/>
        </w:rPr>
        <w:t xml:space="preserve"># math text</w:t>
      </w:r>
      <w:r>
        <w:br w:type="textWrapping"/>
      </w:r>
      <w:r>
        <w:rPr>
          <w:rStyle w:val="KeywordTok"/>
        </w:rPr>
        <w:t xml:space="preserve">mtext</w:t>
      </w:r>
      <w:r>
        <w:rPr>
          <w:rStyle w:val="NormalTok"/>
        </w:rPr>
        <w:t xml:space="preserve">(</w:t>
      </w:r>
      <w:r>
        <w:rPr>
          <w:rStyle w:val="KeywordTok"/>
        </w:rPr>
        <w:t xml:space="preserve">expression</w:t>
      </w:r>
      <w:r>
        <w:rPr>
          <w:rStyle w:val="NormalTok"/>
        </w:rPr>
        <w:t xml:space="preserve">(alpha</w:t>
      </w:r>
      <w:r>
        <w:rPr>
          <w:rStyle w:val="OperatorTok"/>
        </w:rPr>
        <w:t xml:space="preserve">==</w:t>
      </w:r>
      <w:r>
        <w:rPr>
          <w:rStyle w:val="KeywordTok"/>
        </w:rPr>
        <w:t xml:space="preserve">log</w:t>
      </w:r>
      <w:r>
        <w:rPr>
          <w:rStyle w:val="NormalTok"/>
        </w:rPr>
        <w:t xml:space="preserve">(f[i])), </w:t>
      </w:r>
      <w:r>
        <w:rPr>
          <w:rStyle w:val="DataTypeTok"/>
        </w:rPr>
        <w:t xml:space="preserve">side=</w:t>
      </w:r>
      <w:r>
        <w:rPr>
          <w:rStyle w:val="DecValTok"/>
        </w:rPr>
        <w:t xml:space="preserve">4</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52-1.png" id="0" name="Picture"/>
                    <pic:cNvPicPr>
                      <a:picLocks noChangeArrowheads="1" noChangeAspect="1"/>
                    </pic:cNvPicPr>
                  </pic:nvPicPr>
                  <pic:blipFill>
                    <a:blip r:embed="rId528"/>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130"/>
          <w:ilvl w:val="0"/>
        </w:numPr>
      </w:pPr>
      <w:r>
        <w:t xml:space="preserve">The following functions add the elements they are named after:</w:t>
      </w:r>
      <w:r>
        <w:t xml:space="preserve"> </w:t>
      </w:r>
      <w:r>
        <w:rPr>
          <w:rStyle w:val="VerbatimChar"/>
        </w:rPr>
        <w:t xml:space="preserve">segments</w:t>
      </w:r>
      <w:r>
        <w:t xml:space="preserve">,</w:t>
      </w:r>
      <w:r>
        <w:t xml:space="preserve"> </w:t>
      </w:r>
      <w:r>
        <w:rPr>
          <w:rStyle w:val="VerbatimChar"/>
        </w:rPr>
        <w:t xml:space="preserve">arrows</w:t>
      </w:r>
      <w:r>
        <w:t xml:space="preserve">,</w:t>
      </w:r>
      <w:r>
        <w:t xml:space="preserve"> </w:t>
      </w:r>
      <w:r>
        <w:rPr>
          <w:rStyle w:val="VerbatimChar"/>
        </w:rPr>
        <w:t xml:space="preserve">rect</w:t>
      </w:r>
      <w:r>
        <w:t xml:space="preserve">,</w:t>
      </w:r>
      <w:r>
        <w:t xml:space="preserve"> </w:t>
      </w:r>
      <w:r>
        <w:rPr>
          <w:rStyle w:val="VerbatimChar"/>
        </w:rPr>
        <w:t xml:space="preserve">polygon</w:t>
      </w:r>
      <w:r>
        <w:t xml:space="preserve">,</w:t>
      </w:r>
      <w:r>
        <w:t xml:space="preserve"> </w:t>
      </w:r>
      <w:r>
        <w:rPr>
          <w:rStyle w:val="VerbatimChar"/>
        </w:rPr>
        <w:t xml:space="preserve">title</w:t>
      </w:r>
      <w:r>
        <w:t xml:space="preserve">.</w:t>
      </w:r>
    </w:p>
    <w:p>
      <w:pPr>
        <w:pStyle w:val="Compact"/>
        <w:numPr>
          <w:numId w:val="1130"/>
          <w:ilvl w:val="0"/>
        </w:numPr>
      </w:pPr>
      <w:r>
        <w:rPr>
          <w:rStyle w:val="VerbatimChar"/>
        </w:rPr>
        <w:t xml:space="preserve">mtext</w:t>
      </w:r>
      <w:r>
        <w:t xml:space="preserve"> </w:t>
      </w:r>
      <w:r>
        <w:t xml:space="preserve">adds mathematical text, which needs to be wrapped in</w:t>
      </w:r>
      <w:r>
        <w:t xml:space="preserve"> </w:t>
      </w:r>
      <w:r>
        <w:rPr>
          <w:rStyle w:val="VerbatimChar"/>
        </w:rPr>
        <w:t xml:space="preserve">expression()</w:t>
      </w:r>
      <w:r>
        <w:t xml:space="preserve">. For more information for mathematical annotation see</w:t>
      </w:r>
      <w:r>
        <w:t xml:space="preserve"> </w:t>
      </w:r>
      <w:r>
        <w:rPr>
          <w:rStyle w:val="VerbatimChar"/>
        </w:rPr>
        <w:t xml:space="preserve">?plotmath</w:t>
      </w:r>
      <w:r>
        <w:t xml:space="preserve">.</w:t>
      </w:r>
    </w:p>
    <w:p>
      <w:pPr>
        <w:pStyle w:val="FirstParagraph"/>
      </w:pPr>
      <w:r>
        <w:t xml:space="preserve">Add a legend.</w:t>
      </w:r>
    </w:p>
    <w:p>
      <w:pPr>
        <w:pStyle w:val="SourceCode"/>
      </w:pPr>
      <w:r>
        <w:rPr>
          <w:rStyle w:val="KeywordTok"/>
        </w:rPr>
        <w:t xml:space="preserve">plot</w:t>
      </w:r>
      <w:r>
        <w:rPr>
          <w:rStyle w:val="NormalTok"/>
        </w:rPr>
        <w:t xml:space="preserve">(Girth, </w:t>
      </w:r>
      <w:r>
        <w:rPr>
          <w:rStyle w:val="DataTypeTok"/>
        </w:rPr>
        <w:t xml:space="preserve">pch=</w:t>
      </w:r>
      <w:r>
        <w:rPr>
          <w:rStyle w:val="StringTok"/>
        </w:rPr>
        <w:t xml:space="preserve">'G'</w:t>
      </w:r>
      <w:r>
        <w:rPr>
          <w:rStyle w:val="NormalTok"/>
        </w:rPr>
        <w:t xml:space="preserve">,</w:t>
      </w:r>
      <w:r>
        <w:rPr>
          <w:rStyle w:val="DataTypeTok"/>
        </w:rPr>
        <w:t xml:space="preserve">ylim=</w:t>
      </w:r>
      <w:r>
        <w:rPr>
          <w:rStyle w:val="KeywordTok"/>
        </w:rPr>
        <w:t xml:space="preserve">c</w:t>
      </w:r>
      <w:r>
        <w:rPr>
          <w:rStyle w:val="NormalTok"/>
        </w:rPr>
        <w:t xml:space="preserve">(</w:t>
      </w:r>
      <w:r>
        <w:rPr>
          <w:rStyle w:val="DecValTok"/>
        </w:rPr>
        <w:t xml:space="preserve">8</w:t>
      </w:r>
      <w:r>
        <w:rPr>
          <w:rStyle w:val="NormalTok"/>
        </w:rPr>
        <w:t xml:space="preserve">,</w:t>
      </w:r>
      <w:r>
        <w:rPr>
          <w:rStyle w:val="DecValTok"/>
        </w:rPr>
        <w:t xml:space="preserve">77</w:t>
      </w:r>
      <w:r>
        <w:rPr>
          <w:rStyle w:val="NormalTok"/>
        </w:rPr>
        <w:t xml:space="preserve">), </w:t>
      </w:r>
      <w:r>
        <w:rPr>
          <w:rStyle w:val="DataTypeTok"/>
        </w:rPr>
        <w:t xml:space="preserve">xlab=</w:t>
      </w:r>
      <w:r>
        <w:rPr>
          <w:rStyle w:val="StringTok"/>
        </w:rPr>
        <w:t xml:space="preserve">'Tree number'</w:t>
      </w:r>
      <w:r>
        <w:rPr>
          <w:rStyle w:val="NormalTok"/>
        </w:rPr>
        <w:t xml:space="preserve">, </w:t>
      </w:r>
      <w:r>
        <w:rPr>
          <w:rStyle w:val="DataTypeTok"/>
        </w:rPr>
        <w:t xml:space="preserve">ylab=</w:t>
      </w:r>
      <w:r>
        <w:rPr>
          <w:rStyle w:val="StringTok"/>
        </w:rPr>
        <w:t xml:space="preserve">''</w:t>
      </w:r>
      <w:r>
        <w:rPr>
          <w:rStyle w:val="NormalTok"/>
        </w:rPr>
        <w:t xml:space="preserve">, </w:t>
      </w:r>
      <w:r>
        <w:rPr>
          <w:rStyle w:val="DataTypeTok"/>
        </w:rPr>
        <w:t xml:space="preserve">type=</w:t>
      </w:r>
      <w:r>
        <w:rPr>
          <w:rStyle w:val="StringTok"/>
        </w:rPr>
        <w:t xml:space="preserve">'b'</w:t>
      </w:r>
      <w:r>
        <w:rPr>
          <w:rStyle w:val="NormalTok"/>
        </w:rPr>
        <w:t xml:space="preserve">, </w:t>
      </w:r>
      <w:r>
        <w:rPr>
          <w:rStyle w:val="DataTypeTok"/>
        </w:rPr>
        <w:t xml:space="preserve">col=</w:t>
      </w:r>
      <w:r>
        <w:rPr>
          <w:rStyle w:val="StringTok"/>
        </w:rPr>
        <w:t xml:space="preserve">'blue'</w:t>
      </w:r>
      <w:r>
        <w:rPr>
          <w:rStyle w:val="NormalTok"/>
        </w:rPr>
        <w:t xml:space="preserve">)</w:t>
      </w:r>
      <w:r>
        <w:br w:type="textWrapping"/>
      </w:r>
      <w:r>
        <w:rPr>
          <w:rStyle w:val="KeywordTok"/>
        </w:rPr>
        <w:t xml:space="preserve">points</w:t>
      </w:r>
      <w:r>
        <w:rPr>
          <w:rStyle w:val="NormalTok"/>
        </w:rPr>
        <w:t xml:space="preserve">(Volume, </w:t>
      </w:r>
      <w:r>
        <w:rPr>
          <w:rStyle w:val="DataTypeTok"/>
        </w:rPr>
        <w:t xml:space="preserve">pch=</w:t>
      </w:r>
      <w:r>
        <w:rPr>
          <w:rStyle w:val="StringTok"/>
        </w:rPr>
        <w:t xml:space="preserve">'V'</w:t>
      </w:r>
      <w:r>
        <w:rPr>
          <w:rStyle w:val="NormalTok"/>
        </w:rPr>
        <w:t xml:space="preserve">, </w:t>
      </w:r>
      <w:r>
        <w:rPr>
          <w:rStyle w:val="DataTypeTok"/>
        </w:rPr>
        <w:t xml:space="preserve">type=</w:t>
      </w:r>
      <w:r>
        <w:rPr>
          <w:rStyle w:val="StringTok"/>
        </w:rPr>
        <w:t xml:space="preserve">'b'</w:t>
      </w:r>
      <w:r>
        <w:rPr>
          <w:rStyle w:val="NormalTok"/>
        </w:rPr>
        <w:t xml:space="preserve">, </w:t>
      </w:r>
      <w:r>
        <w:rPr>
          <w:rStyle w:val="DataTypeTok"/>
        </w:rPr>
        <w:t xml:space="preserve">col=</w:t>
      </w:r>
      <w:r>
        <w:rPr>
          <w:rStyle w:val="StringTok"/>
        </w:rPr>
        <w:t xml:space="preserve">'red'</w:t>
      </w:r>
      <w:r>
        <w:rPr>
          <w:rStyle w:val="NormalTok"/>
        </w:rPr>
        <w:t xml:space="preserve">)</w:t>
      </w:r>
      <w:r>
        <w:br w:type="textWrapping"/>
      </w:r>
      <w:r>
        <w:rPr>
          <w:rStyle w:val="KeywordTok"/>
        </w:rPr>
        <w:t xml:space="preserve">legend</w:t>
      </w:r>
      <w:r>
        <w:rPr>
          <w:rStyle w:val="NormalTok"/>
        </w:rPr>
        <w:t xml:space="preserve">(</w:t>
      </w:r>
      <w:r>
        <w:rPr>
          <w:rStyle w:val="DataTypeTok"/>
        </w:rPr>
        <w:t xml:space="preserve">x=</w:t>
      </w:r>
      <w:r>
        <w:rPr>
          <w:rStyle w:val="DecValTok"/>
        </w:rPr>
        <w:t xml:space="preserve">2</w:t>
      </w:r>
      <w:r>
        <w:rPr>
          <w:rStyle w:val="NormalTok"/>
        </w:rPr>
        <w:t xml:space="preserve">, </w:t>
      </w:r>
      <w:r>
        <w:rPr>
          <w:rStyle w:val="DataTypeTok"/>
        </w:rPr>
        <w:t xml:space="preserve">y=</w:t>
      </w:r>
      <w:r>
        <w:rPr>
          <w:rStyle w:val="DecValTok"/>
        </w:rPr>
        <w:t xml:space="preserve">70</w:t>
      </w:r>
      <w:r>
        <w:rPr>
          <w:rStyle w:val="NormalTok"/>
        </w:rPr>
        <w:t xml:space="preserve">, </w:t>
      </w:r>
      <w:r>
        <w:rPr>
          <w:rStyle w:val="DataTypeTok"/>
        </w:rPr>
        <w:t xml:space="preserve">legend=</w:t>
      </w:r>
      <w:r>
        <w:rPr>
          <w:rStyle w:val="KeywordTok"/>
        </w:rPr>
        <w:t xml:space="preserve">c</w:t>
      </w:r>
      <w:r>
        <w:rPr>
          <w:rStyle w:val="NormalTok"/>
        </w:rPr>
        <w:t xml:space="preserve">(</w:t>
      </w:r>
      <w:r>
        <w:rPr>
          <w:rStyle w:val="StringTok"/>
        </w:rPr>
        <w:t xml:space="preserve">'Girth'</w:t>
      </w:r>
      <w:r>
        <w:rPr>
          <w:rStyle w:val="NormalTok"/>
        </w:rPr>
        <w:t xml:space="preserve">, </w:t>
      </w:r>
      <w:r>
        <w:rPr>
          <w:rStyle w:val="StringTok"/>
        </w:rPr>
        <w:t xml:space="preserve">'Volume'</w:t>
      </w:r>
      <w:r>
        <w:rPr>
          <w:rStyle w:val="NormalTok"/>
        </w:rPr>
        <w:t xml:space="preserve">), </w:t>
      </w:r>
      <w:r>
        <w:rPr>
          <w:rStyle w:val="DataTypeTok"/>
        </w:rPr>
        <w:t xml:space="preserve">pch=</w:t>
      </w:r>
      <w:r>
        <w:rPr>
          <w:rStyle w:val="KeywordTok"/>
        </w:rPr>
        <w:t xml:space="preserve">c</w:t>
      </w:r>
      <w:r>
        <w:rPr>
          <w:rStyle w:val="NormalTok"/>
        </w:rPr>
        <w:t xml:space="preserve">(</w:t>
      </w:r>
      <w:r>
        <w:rPr>
          <w:rStyle w:val="StringTok"/>
        </w:rPr>
        <w:t xml:space="preserve">'G'</w:t>
      </w:r>
      <w:r>
        <w:rPr>
          <w:rStyle w:val="NormalTok"/>
        </w:rPr>
        <w:t xml:space="preserve">,</w:t>
      </w:r>
      <w:r>
        <w:rPr>
          <w:rStyle w:val="StringTok"/>
        </w:rPr>
        <w:t xml:space="preserve">'V'</w:t>
      </w:r>
      <w:r>
        <w:rPr>
          <w:rStyle w:val="NormalTok"/>
        </w:rPr>
        <w:t xml:space="preserve">), </w:t>
      </w:r>
      <w:r>
        <w:rPr>
          <w:rStyle w:val="DataTypeTok"/>
        </w:rPr>
        <w:t xml:space="preserve">col=</w:t>
      </w:r>
      <w:r>
        <w:rPr>
          <w:rStyle w:val="KeywordTok"/>
        </w:rPr>
        <w:t xml:space="preserve">c</w:t>
      </w:r>
      <w:r>
        <w:rPr>
          <w:rStyle w:val="NormalTok"/>
        </w:rPr>
        <w:t xml:space="preserve">(</w:t>
      </w:r>
      <w:r>
        <w:rPr>
          <w:rStyle w:val="StringTok"/>
        </w:rPr>
        <w:t xml:space="preserve">'blue'</w:t>
      </w:r>
      <w:r>
        <w:rPr>
          <w:rStyle w:val="NormalTok"/>
        </w:rPr>
        <w:t xml:space="preserve">,</w:t>
      </w:r>
      <w:r>
        <w:rPr>
          <w:rStyle w:val="StringTok"/>
        </w:rPr>
        <w:t xml:space="preserve">'red'</w:t>
      </w:r>
      <w:r>
        <w:rPr>
          <w:rStyle w:val="NormalTok"/>
        </w:rPr>
        <w:t xml:space="preserve">), </w:t>
      </w:r>
      <w:r>
        <w:rPr>
          <w:rStyle w:val="DataTypeTok"/>
        </w:rPr>
        <w:t xml:space="preserve">bg=</w:t>
      </w:r>
      <w:r>
        <w:rPr>
          <w:rStyle w:val="StringTok"/>
        </w:rPr>
        <w:t xml:space="preserve">'grey'</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53-1.png" id="0" name="Picture"/>
                    <pic:cNvPicPr>
                      <a:picLocks noChangeArrowheads="1" noChangeAspect="1"/>
                    </pic:cNvPicPr>
                  </pic:nvPicPr>
                  <pic:blipFill>
                    <a:blip r:embed="rId529"/>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Adjusting Axes with</w:t>
      </w:r>
      <w:r>
        <w:t xml:space="preserve"> </w:t>
      </w:r>
      <w:r>
        <w:rPr>
          <w:rStyle w:val="VerbatimChar"/>
        </w:rPr>
        <w:t xml:space="preserve">xlim</w:t>
      </w:r>
      <w:r>
        <w:t xml:space="preserve"> </w:t>
      </w:r>
      <w:r>
        <w:t xml:space="preserve">and</w:t>
      </w:r>
      <w:r>
        <w:t xml:space="preserve"> </w:t>
      </w:r>
      <w:r>
        <w:rPr>
          <w:rStyle w:val="VerbatimChar"/>
        </w:rPr>
        <w:t xml:space="preserve">ylim</w:t>
      </w:r>
      <w:r>
        <w:t xml:space="preserve">.</w:t>
      </w:r>
    </w:p>
    <w:p>
      <w:pPr>
        <w:pStyle w:val="SourceCode"/>
      </w:pPr>
      <w:r>
        <w:rPr>
          <w:rStyle w:val="KeywordTok"/>
        </w:rPr>
        <w:t xml:space="preserve">plot</w:t>
      </w:r>
      <w:r>
        <w:rPr>
          <w:rStyle w:val="NormalTok"/>
        </w:rPr>
        <w:t xml:space="preserve">(Girth, </w:t>
      </w:r>
      <w:r>
        <w:rPr>
          <w:rStyle w:val="DataTypeTok"/>
        </w:rPr>
        <w:t xml:space="preserve">xlim=</w:t>
      </w:r>
      <w:r>
        <w:rPr>
          <w:rStyle w:val="KeywordTok"/>
        </w:rPr>
        <w:t xml:space="preserve">c</w:t>
      </w:r>
      <w:r>
        <w:rPr>
          <w:rStyle w:val="NormalTok"/>
        </w:rPr>
        <w:t xml:space="preserve">(</w:t>
      </w:r>
      <w:r>
        <w:rPr>
          <w:rStyle w:val="DecValTok"/>
        </w:rPr>
        <w:t xml:space="preserve">0</w:t>
      </w:r>
      <w:r>
        <w:rPr>
          <w:rStyle w:val="NormalTok"/>
        </w:rPr>
        <w:t xml:space="preserve">,</w:t>
      </w:r>
      <w:r>
        <w:rPr>
          <w:rStyle w:val="DecValTok"/>
        </w:rPr>
        <w:t xml:space="preserve">15</w:t>
      </w:r>
      <w:r>
        <w:rPr>
          <w:rStyle w:val="NormalTok"/>
        </w:rPr>
        <w:t xml:space="preserve">), </w:t>
      </w:r>
      <w:r>
        <w:rPr>
          <w:rStyle w:val="DataTypeTok"/>
        </w:rPr>
        <w:t xml:space="preserve">ylim=</w:t>
      </w:r>
      <w:r>
        <w:rPr>
          <w:rStyle w:val="KeywordTok"/>
        </w:rPr>
        <w:t xml:space="preserve">c</w:t>
      </w:r>
      <w:r>
        <w:rPr>
          <w:rStyle w:val="NormalTok"/>
        </w:rPr>
        <w:t xml:space="preserve">(</w:t>
      </w:r>
      <w:r>
        <w:rPr>
          <w:rStyle w:val="DecValTok"/>
        </w:rPr>
        <w:t xml:space="preserve">8</w:t>
      </w:r>
      <w:r>
        <w:rPr>
          <w:rStyle w:val="NormalTok"/>
        </w:rPr>
        <w:t xml:space="preserve">,</w:t>
      </w:r>
      <w:r>
        <w:rPr>
          <w:rStyle w:val="DecValTok"/>
        </w:rPr>
        <w:t xml:space="preserve">12</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54-1.png" id="0" name="Picture"/>
                    <pic:cNvPicPr>
                      <a:picLocks noChangeArrowheads="1" noChangeAspect="1"/>
                    </pic:cNvPicPr>
                  </pic:nvPicPr>
                  <pic:blipFill>
                    <a:blip r:embed="rId530"/>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Use</w:t>
      </w:r>
      <w:r>
        <w:t xml:space="preserve"> </w:t>
      </w:r>
      <w:r>
        <w:rPr>
          <w:rStyle w:val="VerbatimChar"/>
        </w:rPr>
        <w:t xml:space="preserve">layout</w:t>
      </w:r>
      <w:r>
        <w:t xml:space="preserve"> </w:t>
      </w:r>
      <w:r>
        <w:t xml:space="preserve">for complicated plot layouts.</w:t>
      </w:r>
    </w:p>
    <w:p>
      <w:pPr>
        <w:pStyle w:val="SourceCode"/>
      </w:pPr>
      <w:r>
        <w:rPr>
          <w:rStyle w:val="NormalTok"/>
        </w:rPr>
        <w:t xml:space="preserve">A&lt;-</w:t>
      </w:r>
      <w:r>
        <w:rPr>
          <w:rStyle w:val="KeywordTok"/>
        </w:rPr>
        <w:t xml:space="preserve">matrix</w:t>
      </w:r>
      <w:r>
        <w:rPr>
          <w:rStyle w:val="NormalTok"/>
        </w:rPr>
        <w:t xml:space="preserve">(</w:t>
      </w:r>
      <w:r>
        <w:rPr>
          <w:rStyle w:val="KeywordTok"/>
        </w:rPr>
        <w:t xml:space="preserve">c</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DecValTok"/>
        </w:rPr>
        <w:t xml:space="preserve">4</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DecValTok"/>
        </w:rPr>
        <w:t xml:space="preserve">6</w:t>
      </w:r>
      <w:r>
        <w:rPr>
          <w:rStyle w:val="NormalTok"/>
        </w:rPr>
        <w:t xml:space="preserve">), </w:t>
      </w:r>
      <w:r>
        <w:rPr>
          <w:rStyle w:val="DataTypeTok"/>
        </w:rPr>
        <w:t xml:space="preserve">byrow=</w:t>
      </w:r>
      <w:r>
        <w:rPr>
          <w:rStyle w:val="OtherTok"/>
        </w:rPr>
        <w:t xml:space="preserve">TRUE</w:t>
      </w:r>
      <w:r>
        <w:rPr>
          <w:rStyle w:val="NormalTok"/>
        </w:rPr>
        <w:t xml:space="preserve">, </w:t>
      </w:r>
      <w:r>
        <w:rPr>
          <w:rStyle w:val="DataTypeTok"/>
        </w:rPr>
        <w:t xml:space="preserve">ncol=</w:t>
      </w:r>
      <w:r>
        <w:rPr>
          <w:rStyle w:val="DecValTok"/>
        </w:rPr>
        <w:t xml:space="preserve">2</w:t>
      </w:r>
      <w:r>
        <w:rPr>
          <w:rStyle w:val="NormalTok"/>
        </w:rPr>
        <w:t xml:space="preserve">)</w:t>
      </w:r>
      <w:r>
        <w:br w:type="textWrapping"/>
      </w:r>
      <w:r>
        <w:rPr>
          <w:rStyle w:val="KeywordTok"/>
        </w:rPr>
        <w:t xml:space="preserve">layout</w:t>
      </w:r>
      <w:r>
        <w:rPr>
          <w:rStyle w:val="NormalTok"/>
        </w:rPr>
        <w:t xml:space="preserve">(A,</w:t>
      </w:r>
      <w:r>
        <w:rPr>
          <w:rStyle w:val="DataTypeTok"/>
        </w:rPr>
        <w:t xml:space="preserve">heights=</w:t>
      </w:r>
      <w:r>
        <w:rPr>
          <w:rStyle w:val="KeywordTok"/>
        </w:rPr>
        <w:t xml:space="preserve">c</w:t>
      </w:r>
      <w:r>
        <w:rPr>
          <w:rStyle w:val="NormalTok"/>
        </w:rPr>
        <w:t xml:space="preserve">(</w:t>
      </w:r>
      <w:r>
        <w:rPr>
          <w:rStyle w:val="DecValTok"/>
        </w:rPr>
        <w:t xml:space="preserve">1</w:t>
      </w:r>
      <w:r>
        <w:rPr>
          <w:rStyle w:val="OperatorTok"/>
        </w:rPr>
        <w:t xml:space="preserve">/</w:t>
      </w:r>
      <w:r>
        <w:rPr>
          <w:rStyle w:val="DecValTok"/>
        </w:rPr>
        <w:t xml:space="preserve">14</w:t>
      </w:r>
      <w:r>
        <w:rPr>
          <w:rStyle w:val="NormalTok"/>
        </w:rPr>
        <w:t xml:space="preserve">,</w:t>
      </w:r>
      <w:r>
        <w:rPr>
          <w:rStyle w:val="DecValTok"/>
        </w:rPr>
        <w:t xml:space="preserve">6</w:t>
      </w:r>
      <w:r>
        <w:rPr>
          <w:rStyle w:val="OperatorTok"/>
        </w:rPr>
        <w:t xml:space="preserve">/</w:t>
      </w:r>
      <w:r>
        <w:rPr>
          <w:rStyle w:val="DecValTok"/>
        </w:rPr>
        <w:t xml:space="preserve">14</w:t>
      </w:r>
      <w:r>
        <w:rPr>
          <w:rStyle w:val="NormalTok"/>
        </w:rPr>
        <w:t xml:space="preserve">,</w:t>
      </w:r>
      <w:r>
        <w:rPr>
          <w:rStyle w:val="DecValTok"/>
        </w:rPr>
        <w:t xml:space="preserve">1</w:t>
      </w:r>
      <w:r>
        <w:rPr>
          <w:rStyle w:val="OperatorTok"/>
        </w:rPr>
        <w:t xml:space="preserve">/</w:t>
      </w:r>
      <w:r>
        <w:rPr>
          <w:rStyle w:val="DecValTok"/>
        </w:rPr>
        <w:t xml:space="preserve">14</w:t>
      </w:r>
      <w:r>
        <w:rPr>
          <w:rStyle w:val="NormalTok"/>
        </w:rPr>
        <w:t xml:space="preserve">,</w:t>
      </w:r>
      <w:r>
        <w:rPr>
          <w:rStyle w:val="DecValTok"/>
        </w:rPr>
        <w:t xml:space="preserve">6</w:t>
      </w:r>
      <w:r>
        <w:rPr>
          <w:rStyle w:val="OperatorTok"/>
        </w:rPr>
        <w:t xml:space="preserve">/</w:t>
      </w:r>
      <w:r>
        <w:rPr>
          <w:rStyle w:val="DecValTok"/>
        </w:rPr>
        <w:t xml:space="preserve">14</w:t>
      </w:r>
      <w:r>
        <w:rPr>
          <w:rStyle w:val="NormalTok"/>
        </w:rPr>
        <w:t xml:space="preserve">))</w:t>
      </w:r>
      <w:r>
        <w:br w:type="textWrapping"/>
      </w:r>
      <w:r>
        <w:br w:type="textWrapping"/>
      </w:r>
      <w:r>
        <w:rPr>
          <w:rStyle w:val="NormalTok"/>
        </w:rPr>
        <w:t xml:space="preserve">oma.saved &lt;-</w:t>
      </w:r>
      <w:r>
        <w:rPr>
          <w:rStyle w:val="StringTok"/>
        </w:rPr>
        <w:t xml:space="preserve"> </w:t>
      </w:r>
      <w:r>
        <w:rPr>
          <w:rStyle w:val="KeywordTok"/>
        </w:rPr>
        <w:t xml:space="preserve">par</w:t>
      </w:r>
      <w:r>
        <w:rPr>
          <w:rStyle w:val="NormalTok"/>
        </w:rPr>
        <w:t xml:space="preserve">(</w:t>
      </w:r>
      <w:r>
        <w:rPr>
          <w:rStyle w:val="StringTok"/>
        </w:rPr>
        <w:t xml:space="preserve">"oma"</w:t>
      </w:r>
      <w:r>
        <w:rPr>
          <w:rStyle w:val="NormalTok"/>
        </w:rPr>
        <w:t xml:space="preserve">)</w:t>
      </w:r>
      <w:r>
        <w:br w:type="textWrapping"/>
      </w:r>
      <w:r>
        <w:rPr>
          <w:rStyle w:val="KeywordTok"/>
        </w:rPr>
        <w:t xml:space="preserve">par</w:t>
      </w:r>
      <w:r>
        <w:rPr>
          <w:rStyle w:val="NormalTok"/>
        </w:rPr>
        <w:t xml:space="preserve">(</w:t>
      </w:r>
      <w:r>
        <w:rPr>
          <w:rStyle w:val="DataTypeTok"/>
        </w:rPr>
        <w:t xml:space="preserve">oma =</w:t>
      </w:r>
      <w:r>
        <w:rPr>
          <w:rStyle w:val="NormalTok"/>
        </w:rPr>
        <w:t xml:space="preserve"> </w:t>
      </w:r>
      <w:r>
        <w:rPr>
          <w:rStyle w:val="KeywordTok"/>
        </w:rPr>
        <w:t xml:space="preserve">rep.int</w:t>
      </w:r>
      <w:r>
        <w:rPr>
          <w:rStyle w:val="NormalTok"/>
        </w:rPr>
        <w:t xml:space="preserve">(</w:t>
      </w:r>
      <w:r>
        <w:rPr>
          <w:rStyle w:val="DecValTok"/>
        </w:rPr>
        <w:t xml:space="preserve">0</w:t>
      </w:r>
      <w:r>
        <w:rPr>
          <w:rStyle w:val="NormalTok"/>
        </w:rPr>
        <w:t xml:space="preserve">, </w:t>
      </w:r>
      <w:r>
        <w:rPr>
          <w:rStyle w:val="DecValTok"/>
        </w:rPr>
        <w:t xml:space="preserve">4</w:t>
      </w:r>
      <w:r>
        <w:rPr>
          <w:rStyle w:val="NormalTok"/>
        </w:rPr>
        <w:t xml:space="preserve">))</w:t>
      </w:r>
      <w:r>
        <w:br w:type="textWrapping"/>
      </w:r>
      <w:r>
        <w:rPr>
          <w:rStyle w:val="KeywordTok"/>
        </w:rPr>
        <w:t xml:space="preserve">par</w:t>
      </w:r>
      <w:r>
        <w:rPr>
          <w:rStyle w:val="NormalTok"/>
        </w:rPr>
        <w:t xml:space="preserve">(</w:t>
      </w:r>
      <w:r>
        <w:rPr>
          <w:rStyle w:val="DataTypeTok"/>
        </w:rPr>
        <w:t xml:space="preserve">oma =</w:t>
      </w:r>
      <w:r>
        <w:rPr>
          <w:rStyle w:val="NormalTok"/>
        </w:rPr>
        <w:t xml:space="preserve"> oma.saved)</w:t>
      </w:r>
      <w:r>
        <w:br w:type="textWrapping"/>
      </w:r>
      <w:r>
        <w:rPr>
          <w:rStyle w:val="NormalTok"/>
        </w:rPr>
        <w:t xml:space="preserve">o.par &lt;-</w:t>
      </w:r>
      <w:r>
        <w:rPr>
          <w:rStyle w:val="StringTok"/>
        </w:rPr>
        <w:t xml:space="preserve"> </w:t>
      </w:r>
      <w:r>
        <w:rPr>
          <w:rStyle w:val="KeywordTok"/>
        </w:rPr>
        <w:t xml:space="preserve">par</w:t>
      </w:r>
      <w:r>
        <w:rPr>
          <w:rStyle w:val="NormalTok"/>
        </w:rPr>
        <w:t xml:space="preserve">(</w:t>
      </w:r>
      <w:r>
        <w:rPr>
          <w:rStyle w:val="DataTypeTok"/>
        </w:rPr>
        <w:t xml:space="preserve">mar =</w:t>
      </w:r>
      <w:r>
        <w:rPr>
          <w:rStyle w:val="NormalTok"/>
        </w:rPr>
        <w:t xml:space="preserve"> </w:t>
      </w:r>
      <w:r>
        <w:rPr>
          <w:rStyle w:val="KeywordTok"/>
        </w:rPr>
        <w:t xml:space="preserve">rep.int</w:t>
      </w:r>
      <w:r>
        <w:rPr>
          <w:rStyle w:val="NormalTok"/>
        </w:rPr>
        <w:t xml:space="preserve">(</w:t>
      </w:r>
      <w:r>
        <w:rPr>
          <w:rStyle w:val="DecValTok"/>
        </w:rPr>
        <w:t xml:space="preserve">0</w:t>
      </w:r>
      <w:r>
        <w:rPr>
          <w:rStyle w:val="NormalTok"/>
        </w:rPr>
        <w:t xml:space="preserve">, </w:t>
      </w:r>
      <w:r>
        <w:rPr>
          <w:rStyle w:val="DecValTok"/>
        </w:rPr>
        <w:t xml:space="preserve">4</w:t>
      </w:r>
      <w:r>
        <w:rPr>
          <w:rStyle w:val="NormalTok"/>
        </w:rPr>
        <w:t xml:space="preserve">))</w:t>
      </w:r>
      <w:r>
        <w:br w:type="textWrapping"/>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KeywordTok"/>
        </w:rPr>
        <w:t xml:space="preserve">seq_len</w:t>
      </w:r>
      <w:r>
        <w:rPr>
          <w:rStyle w:val="NormalTok"/>
        </w:rPr>
        <w:t xml:space="preserve">(</w:t>
      </w:r>
      <w:r>
        <w:rPr>
          <w:rStyle w:val="DecValTok"/>
        </w:rPr>
        <w:t xml:space="preserve">6</w:t>
      </w:r>
      <w:r>
        <w:rPr>
          <w:rStyle w:val="NormalTok"/>
        </w:rPr>
        <w:t xml:space="preserve">)) {</w:t>
      </w:r>
      <w:r>
        <w:br w:type="textWrapping"/>
      </w:r>
      <w:r>
        <w:rPr>
          <w:rStyle w:val="NormalTok"/>
        </w:rPr>
        <w:t xml:space="preserve">    </w:t>
      </w:r>
      <w:r>
        <w:rPr>
          <w:rStyle w:val="KeywordTok"/>
        </w:rPr>
        <w:t xml:space="preserve">plot.new</w:t>
      </w:r>
      <w:r>
        <w:rPr>
          <w:rStyle w:val="NormalTok"/>
        </w:rPr>
        <w:t xml:space="preserve">()</w:t>
      </w:r>
      <w:r>
        <w:br w:type="textWrapping"/>
      </w:r>
      <w:r>
        <w:rPr>
          <w:rStyle w:val="NormalTok"/>
        </w:rPr>
        <w:t xml:space="preserve">    </w:t>
      </w:r>
      <w:r>
        <w:rPr>
          <w:rStyle w:val="KeywordTok"/>
        </w:rPr>
        <w:t xml:space="preserve">box</w:t>
      </w:r>
      <w:r>
        <w:rPr>
          <w:rStyle w:val="NormalTok"/>
        </w:rPr>
        <w:t xml:space="preserve">()</w:t>
      </w:r>
      <w:r>
        <w:br w:type="textWrapping"/>
      </w:r>
      <w:r>
        <w:rPr>
          <w:rStyle w:val="NormalTok"/>
        </w:rPr>
        <w:t xml:space="preserve">    </w:t>
      </w:r>
      <w:r>
        <w:rPr>
          <w:rStyle w:val="KeywordTok"/>
        </w:rPr>
        <w:t xml:space="preserve">text</w:t>
      </w:r>
      <w:r>
        <w:rPr>
          <w:rStyle w:val="NormalTok"/>
        </w:rPr>
        <w:t xml:space="preserve">(</w:t>
      </w:r>
      <w:r>
        <w:rPr>
          <w:rStyle w:val="FloatTok"/>
        </w:rPr>
        <w:t xml:space="preserve">0.5</w:t>
      </w:r>
      <w:r>
        <w:rPr>
          <w:rStyle w:val="NormalTok"/>
        </w:rPr>
        <w:t xml:space="preserve">, </w:t>
      </w:r>
      <w:r>
        <w:rPr>
          <w:rStyle w:val="FloatTok"/>
        </w:rPr>
        <w:t xml:space="preserve">0.5</w:t>
      </w:r>
      <w:r>
        <w:rPr>
          <w:rStyle w:val="NormalTok"/>
        </w:rPr>
        <w:t xml:space="preserve">, </w:t>
      </w:r>
      <w:r>
        <w:rPr>
          <w:rStyle w:val="KeywordTok"/>
        </w:rPr>
        <w:t xml:space="preserve">paste</w:t>
      </w:r>
      <w:r>
        <w:rPr>
          <w:rStyle w:val="NormalTok"/>
        </w:rPr>
        <w:t xml:space="preserve">(</w:t>
      </w:r>
      <w:r>
        <w:rPr>
          <w:rStyle w:val="StringTok"/>
        </w:rPr>
        <w:t xml:space="preserve">'Box no.'</w:t>
      </w:r>
      <w:r>
        <w:rPr>
          <w:rStyle w:val="NormalTok"/>
        </w:rPr>
        <w:t xml:space="preserve">,i), </w:t>
      </w:r>
      <w:r>
        <w:rPr>
          <w:rStyle w:val="DataTypeTok"/>
        </w:rPr>
        <w:t xml:space="preserve">cex=</w:t>
      </w:r>
      <w:r>
        <w:rPr>
          <w:rStyle w:val="DecValTok"/>
        </w:rPr>
        <w:t xml:space="preserve">3</w:t>
      </w:r>
      <w:r>
        <w:rPr>
          <w:rStyle w:val="NormalTok"/>
        </w:rPr>
        <w:t xml:space="preserve">)</w:t>
      </w:r>
      <w:r>
        <w:br w:type="textWrapping"/>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55-1.png" id="0" name="Picture"/>
                    <pic:cNvPicPr>
                      <a:picLocks noChangeArrowheads="1" noChangeAspect="1"/>
                    </pic:cNvPicPr>
                  </pic:nvPicPr>
                  <pic:blipFill>
                    <a:blip r:embed="rId531"/>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Always detach.</w:t>
      </w:r>
    </w:p>
    <w:p>
      <w:pPr>
        <w:pStyle w:val="SourceCode"/>
      </w:pPr>
      <w:r>
        <w:rPr>
          <w:rStyle w:val="KeywordTok"/>
        </w:rPr>
        <w:t xml:space="preserve">detach</w:t>
      </w:r>
      <w:r>
        <w:rPr>
          <w:rStyle w:val="NormalTok"/>
        </w:rPr>
        <w:t xml:space="preserve">(trees)</w:t>
      </w:r>
    </w:p>
    <w:p>
      <w:pPr>
        <w:pStyle w:val="Heading3"/>
      </w:pPr>
      <w:bookmarkStart w:id="532" w:name="exporting-a-plot"/>
      <w:r>
        <w:t xml:space="preserve">Exporting a Plot</w:t>
      </w:r>
      <w:bookmarkEnd w:id="532"/>
    </w:p>
    <w:p>
      <w:pPr>
        <w:pStyle w:val="FirstParagraph"/>
      </w:pPr>
      <w:r>
        <w:t xml:space="preserve">The pipeline for exporting graphics is similar to the export of data.</w:t>
      </w:r>
      <w:r>
        <w:t xml:space="preserve"> </w:t>
      </w:r>
      <w:r>
        <w:t xml:space="preserve">Instead of the</w:t>
      </w:r>
      <w:r>
        <w:t xml:space="preserve"> </w:t>
      </w:r>
      <w:r>
        <w:rPr>
          <w:rStyle w:val="VerbatimChar"/>
        </w:rPr>
        <w:t xml:space="preserve">write.table</w:t>
      </w:r>
      <w:r>
        <w:t xml:space="preserve"> </w:t>
      </w:r>
      <w:r>
        <w:t xml:space="preserve">or</w:t>
      </w:r>
      <w:r>
        <w:t xml:space="preserve"> </w:t>
      </w:r>
      <w:r>
        <w:rPr>
          <w:rStyle w:val="VerbatimChar"/>
        </w:rPr>
        <w:t xml:space="preserve">save</w:t>
      </w:r>
      <w:r>
        <w:t xml:space="preserve"> </w:t>
      </w:r>
      <w:r>
        <w:t xml:space="preserve">functions, we will use the</w:t>
      </w:r>
      <w:r>
        <w:t xml:space="preserve"> </w:t>
      </w:r>
      <w:r>
        <w:rPr>
          <w:rStyle w:val="VerbatimChar"/>
        </w:rPr>
        <w:t xml:space="preserve">pdf</w:t>
      </w:r>
      <w:r>
        <w:t xml:space="preserve">,</w:t>
      </w:r>
      <w:r>
        <w:t xml:space="preserve"> </w:t>
      </w:r>
      <w:r>
        <w:rPr>
          <w:rStyle w:val="VerbatimChar"/>
        </w:rPr>
        <w:t xml:space="preserve">tiff</w:t>
      </w:r>
      <w:r>
        <w:t xml:space="preserve">,</w:t>
      </w:r>
      <w:r>
        <w:t xml:space="preserve"> </w:t>
      </w:r>
      <w:r>
        <w:rPr>
          <w:rStyle w:val="VerbatimChar"/>
        </w:rPr>
        <w:t xml:space="preserve">png</w:t>
      </w:r>
      <w:r>
        <w:t xml:space="preserve">, functions. Depending on the type of desired output.</w:t>
      </w:r>
    </w:p>
    <w:p>
      <w:pPr>
        <w:pStyle w:val="BodyText"/>
      </w:pPr>
      <w:r>
        <w:t xml:space="preserve">Check and set the working directory.</w:t>
      </w:r>
    </w:p>
    <w:p>
      <w:pPr>
        <w:pStyle w:val="SourceCode"/>
      </w:pPr>
      <w:r>
        <w:rPr>
          <w:rStyle w:val="KeywordTok"/>
        </w:rPr>
        <w:t xml:space="preserve">getwd</w:t>
      </w:r>
      <w:r>
        <w:rPr>
          <w:rStyle w:val="NormalTok"/>
        </w:rPr>
        <w:t xml:space="preserve">()</w:t>
      </w:r>
      <w:r>
        <w:br w:type="textWrapping"/>
      </w:r>
      <w:r>
        <w:rPr>
          <w:rStyle w:val="KeywordTok"/>
        </w:rPr>
        <w:t xml:space="preserve">setwd</w:t>
      </w:r>
      <w:r>
        <w:rPr>
          <w:rStyle w:val="NormalTok"/>
        </w:rPr>
        <w:t xml:space="preserve">(</w:t>
      </w:r>
      <w:r>
        <w:rPr>
          <w:rStyle w:val="StringTok"/>
        </w:rPr>
        <w:t xml:space="preserve">"/tmp/"</w:t>
      </w:r>
      <w:r>
        <w:rPr>
          <w:rStyle w:val="NormalTok"/>
        </w:rPr>
        <w:t xml:space="preserve">)</w:t>
      </w:r>
    </w:p>
    <w:p>
      <w:pPr>
        <w:pStyle w:val="FirstParagraph"/>
      </w:pPr>
      <w:r>
        <w:t xml:space="preserve">Export tiff.</w:t>
      </w:r>
    </w:p>
    <w:p>
      <w:pPr>
        <w:pStyle w:val="SourceCode"/>
      </w:pPr>
      <w:r>
        <w:rPr>
          <w:rStyle w:val="KeywordTok"/>
        </w:rPr>
        <w:t xml:space="preserve">tiff</w:t>
      </w:r>
      <w:r>
        <w:rPr>
          <w:rStyle w:val="NormalTok"/>
        </w:rPr>
        <w:t xml:space="preserve">(</w:t>
      </w:r>
      <w:r>
        <w:rPr>
          <w:rStyle w:val="DataTypeTok"/>
        </w:rPr>
        <w:t xml:space="preserve">filename=</w:t>
      </w:r>
      <w:r>
        <w:rPr>
          <w:rStyle w:val="StringTok"/>
        </w:rPr>
        <w:t xml:space="preserve">'graphicExample.tiff'</w:t>
      </w:r>
      <w:r>
        <w:rPr>
          <w:rStyle w:val="NormalTok"/>
        </w:rPr>
        <w:t xml:space="preserve">)</w:t>
      </w:r>
      <w:r>
        <w:br w:type="textWrapping"/>
      </w:r>
      <w:r>
        <w:rPr>
          <w:rStyle w:val="KeywordTok"/>
        </w:rPr>
        <w:t xml:space="preserve">plot</w:t>
      </w:r>
      <w:r>
        <w:rPr>
          <w:rStyle w:val="NormalTok"/>
        </w:rPr>
        <w:t xml:space="preserve">(</w:t>
      </w:r>
      <w:r>
        <w:rPr>
          <w:rStyle w:val="KeywordTok"/>
        </w:rPr>
        <w:t xml:space="preserve">rnorm</w:t>
      </w:r>
      <w:r>
        <w:rPr>
          <w:rStyle w:val="NormalTok"/>
        </w:rPr>
        <w:t xml:space="preserve">(</w:t>
      </w:r>
      <w:r>
        <w:rPr>
          <w:rStyle w:val="DecValTok"/>
        </w:rPr>
        <w:t xml:space="preserve">100</w:t>
      </w:r>
      <w:r>
        <w:rPr>
          <w:rStyle w:val="NormalTok"/>
        </w:rPr>
        <w:t xml:space="preserve">))</w:t>
      </w:r>
      <w:r>
        <w:br w:type="textWrapping"/>
      </w:r>
      <w:r>
        <w:rPr>
          <w:rStyle w:val="KeywordTok"/>
        </w:rPr>
        <w:t xml:space="preserve">dev.off</w:t>
      </w:r>
      <w:r>
        <w:rPr>
          <w:rStyle w:val="NormalTok"/>
        </w:rPr>
        <w:t xml:space="preserve">()</w:t>
      </w:r>
    </w:p>
    <w:p>
      <w:pPr>
        <w:pStyle w:val="FirstParagraph"/>
      </w:pPr>
      <w:r>
        <w:t xml:space="preserve">Things to note:</w:t>
      </w:r>
    </w:p>
    <w:p>
      <w:pPr>
        <w:pStyle w:val="Compact"/>
        <w:numPr>
          <w:numId w:val="1131"/>
          <w:ilvl w:val="0"/>
        </w:numPr>
      </w:pPr>
      <w:r>
        <w:t xml:space="preserve">The</w:t>
      </w:r>
      <w:r>
        <w:t xml:space="preserve"> </w:t>
      </w:r>
      <w:r>
        <w:rPr>
          <w:rStyle w:val="VerbatimChar"/>
        </w:rPr>
        <w:t xml:space="preserve">tiff</w:t>
      </w:r>
      <w:r>
        <w:t xml:space="preserve"> </w:t>
      </w:r>
      <w:r>
        <w:t xml:space="preserve">function tells R to open a .tiff file, and write the output of a plot.</w:t>
      </w:r>
    </w:p>
    <w:p>
      <w:pPr>
        <w:pStyle w:val="Compact"/>
        <w:numPr>
          <w:numId w:val="1131"/>
          <w:ilvl w:val="0"/>
        </w:numPr>
      </w:pPr>
      <w:r>
        <w:t xml:space="preserve">Only a single (the last) plot is saved.</w:t>
      </w:r>
    </w:p>
    <w:p>
      <w:pPr>
        <w:pStyle w:val="Compact"/>
        <w:numPr>
          <w:numId w:val="1131"/>
          <w:ilvl w:val="0"/>
        </w:numPr>
      </w:pPr>
      <w:r>
        <w:rPr>
          <w:rStyle w:val="VerbatimChar"/>
        </w:rPr>
        <w:t xml:space="preserve">dev.off</w:t>
      </w:r>
      <w:r>
        <w:t xml:space="preserve"> </w:t>
      </w:r>
      <w:r>
        <w:t xml:space="preserve">to close the tiff device, and return the plotting to the R console (or RStudio).</w:t>
      </w:r>
    </w:p>
    <w:p>
      <w:pPr>
        <w:pStyle w:val="FirstParagraph"/>
      </w:pPr>
      <w:r>
        <w:t xml:space="preserve">If you want to produce several plots, you can use a counter in the file’s name. The counter uses the</w:t>
      </w:r>
      <w:r>
        <w:t xml:space="preserve"> </w:t>
      </w:r>
      <w:hyperlink r:id="rId533">
        <w:r>
          <w:rPr>
            <w:rStyle w:val="Hyperlink"/>
          </w:rPr>
          <w:t xml:space="preserve">printf</w:t>
        </w:r>
      </w:hyperlink>
      <w:r>
        <w:t xml:space="preserve"> </w:t>
      </w:r>
      <w:r>
        <w:t xml:space="preserve">format string.</w:t>
      </w:r>
    </w:p>
    <w:p>
      <w:pPr>
        <w:pStyle w:val="SourceCode"/>
      </w:pPr>
      <w:r>
        <w:rPr>
          <w:rStyle w:val="KeywordTok"/>
        </w:rPr>
        <w:t xml:space="preserve">tiff</w:t>
      </w:r>
      <w:r>
        <w:rPr>
          <w:rStyle w:val="NormalTok"/>
        </w:rPr>
        <w:t xml:space="preserve">(</w:t>
      </w:r>
      <w:r>
        <w:rPr>
          <w:rStyle w:val="DataTypeTok"/>
        </w:rPr>
        <w:t xml:space="preserve">filename=</w:t>
      </w:r>
      <w:r>
        <w:rPr>
          <w:rStyle w:val="StringTok"/>
        </w:rPr>
        <w:t xml:space="preserve">'graphicExample%d.tiff'</w:t>
      </w:r>
      <w:r>
        <w:rPr>
          <w:rStyle w:val="NormalTok"/>
        </w:rPr>
        <w:t xml:space="preserve">) </w:t>
      </w:r>
      <w:r>
        <w:rPr>
          <w:rStyle w:val="CommentTok"/>
        </w:rPr>
        <w:t xml:space="preserve">#Creates a sequence of files</w:t>
      </w:r>
      <w:r>
        <w:br w:type="textWrapping"/>
      </w:r>
      <w:r>
        <w:rPr>
          <w:rStyle w:val="KeywordTok"/>
        </w:rPr>
        <w:t xml:space="preserve">plot</w:t>
      </w:r>
      <w:r>
        <w:rPr>
          <w:rStyle w:val="NormalTok"/>
        </w:rPr>
        <w:t xml:space="preserve">(</w:t>
      </w:r>
      <w:r>
        <w:rPr>
          <w:rStyle w:val="KeywordTok"/>
        </w:rPr>
        <w:t xml:space="preserve">rnorm</w:t>
      </w:r>
      <w:r>
        <w:rPr>
          <w:rStyle w:val="NormalTok"/>
        </w:rPr>
        <w:t xml:space="preserve">(</w:t>
      </w:r>
      <w:r>
        <w:rPr>
          <w:rStyle w:val="DecValTok"/>
        </w:rPr>
        <w:t xml:space="preserve">100</w:t>
      </w:r>
      <w:r>
        <w:rPr>
          <w:rStyle w:val="NormalTok"/>
        </w:rPr>
        <w:t xml:space="preserve">))</w:t>
      </w:r>
      <w:r>
        <w:br w:type="textWrapping"/>
      </w:r>
      <w:r>
        <w:rPr>
          <w:rStyle w:val="KeywordTok"/>
        </w:rPr>
        <w:t xml:space="preserve">boxplot</w:t>
      </w:r>
      <w:r>
        <w:rPr>
          <w:rStyle w:val="NormalTok"/>
        </w:rPr>
        <w:t xml:space="preserve">(</w:t>
      </w:r>
      <w:r>
        <w:rPr>
          <w:rStyle w:val="KeywordTok"/>
        </w:rPr>
        <w:t xml:space="preserve">rnorm</w:t>
      </w:r>
      <w:r>
        <w:rPr>
          <w:rStyle w:val="NormalTok"/>
        </w:rPr>
        <w:t xml:space="preserve">(</w:t>
      </w:r>
      <w:r>
        <w:rPr>
          <w:rStyle w:val="DecValTok"/>
        </w:rPr>
        <w:t xml:space="preserve">100</w:t>
      </w:r>
      <w:r>
        <w:rPr>
          <w:rStyle w:val="NormalTok"/>
        </w:rPr>
        <w:t xml:space="preserve">))</w:t>
      </w:r>
      <w:r>
        <w:br w:type="textWrapping"/>
      </w:r>
      <w:r>
        <w:rPr>
          <w:rStyle w:val="KeywordTok"/>
        </w:rPr>
        <w:t xml:space="preserve">hist</w:t>
      </w:r>
      <w:r>
        <w:rPr>
          <w:rStyle w:val="NormalTok"/>
        </w:rPr>
        <w:t xml:space="preserve">(</w:t>
      </w:r>
      <w:r>
        <w:rPr>
          <w:rStyle w:val="KeywordTok"/>
        </w:rPr>
        <w:t xml:space="preserve">rnorm</w:t>
      </w:r>
      <w:r>
        <w:rPr>
          <w:rStyle w:val="NormalTok"/>
        </w:rPr>
        <w:t xml:space="preserve">(</w:t>
      </w:r>
      <w:r>
        <w:rPr>
          <w:rStyle w:val="DecValTok"/>
        </w:rPr>
        <w:t xml:space="preserve">100</w:t>
      </w:r>
      <w:r>
        <w:rPr>
          <w:rStyle w:val="NormalTok"/>
        </w:rPr>
        <w:t xml:space="preserve">))</w:t>
      </w:r>
      <w:r>
        <w:br w:type="textWrapping"/>
      </w:r>
      <w:r>
        <w:rPr>
          <w:rStyle w:val="KeywordTok"/>
        </w:rPr>
        <w:t xml:space="preserve">dev.off</w:t>
      </w:r>
      <w:r>
        <w:rPr>
          <w:rStyle w:val="NormalTok"/>
        </w:rPr>
        <w:t xml:space="preserve">()</w:t>
      </w:r>
    </w:p>
    <w:p>
      <w:pPr>
        <w:pStyle w:val="FirstParagraph"/>
      </w:pPr>
      <w:r>
        <w:t xml:space="preserve">To see the list of all open devices use</w:t>
      </w:r>
      <w:r>
        <w:t xml:space="preserve"> </w:t>
      </w:r>
      <w:r>
        <w:rPr>
          <w:rStyle w:val="VerbatimChar"/>
        </w:rPr>
        <w:t xml:space="preserve">dev.list()</w:t>
      </w:r>
      <w:r>
        <w:t xml:space="preserve">.</w:t>
      </w:r>
      <w:r>
        <w:t xml:space="preserve"> </w:t>
      </w:r>
      <w:r>
        <w:t xml:space="preserve">To close</w:t>
      </w:r>
      <w:r>
        <w:t xml:space="preserve"> </w:t>
      </w:r>
      <w:r>
        <w:rPr>
          <w:b/>
        </w:rPr>
        <w:t xml:space="preserve">all</w:t>
      </w:r>
      <w:r>
        <w:t xml:space="preserve"> </w:t>
      </w:r>
      <w:r>
        <w:t xml:space="preserve">device, (not only the last one), use</w:t>
      </w:r>
      <w:r>
        <w:t xml:space="preserve"> </w:t>
      </w:r>
      <w:r>
        <w:rPr>
          <w:rStyle w:val="VerbatimChar"/>
        </w:rPr>
        <w:t xml:space="preserve">graphics.off()</w:t>
      </w:r>
      <w:r>
        <w:t xml:space="preserve">.</w:t>
      </w:r>
    </w:p>
    <w:p>
      <w:pPr>
        <w:pStyle w:val="BodyText"/>
      </w:pPr>
      <w:r>
        <w:t xml:space="preserve">See</w:t>
      </w:r>
      <w:r>
        <w:t xml:space="preserve"> </w:t>
      </w:r>
      <w:r>
        <w:rPr>
          <w:rStyle w:val="VerbatimChar"/>
        </w:rPr>
        <w:t xml:space="preserve">?pdf</w:t>
      </w:r>
      <w:r>
        <w:t xml:space="preserve"> </w:t>
      </w:r>
      <w:r>
        <w:t xml:space="preserve">and</w:t>
      </w:r>
      <w:r>
        <w:t xml:space="preserve"> </w:t>
      </w:r>
      <w:r>
        <w:rPr>
          <w:rStyle w:val="VerbatimChar"/>
        </w:rPr>
        <w:t xml:space="preserve">?jpeg</w:t>
      </w:r>
      <w:r>
        <w:t xml:space="preserve"> </w:t>
      </w:r>
      <w:r>
        <w:t xml:space="preserve">for more info.</w:t>
      </w:r>
    </w:p>
    <w:p>
      <w:pPr>
        <w:pStyle w:val="Heading3"/>
      </w:pPr>
      <w:bookmarkStart w:id="534" w:name="fancy"/>
      <w:r>
        <w:t xml:space="preserve">Fancy graphics Examples</w:t>
      </w:r>
      <w:bookmarkEnd w:id="534"/>
    </w:p>
    <w:p>
      <w:pPr>
        <w:pStyle w:val="Heading4"/>
      </w:pPr>
      <w:bookmarkStart w:id="535" w:name="line-graph"/>
      <w:r>
        <w:t xml:space="preserve">Line Graph</w:t>
      </w:r>
      <w:bookmarkEnd w:id="535"/>
    </w:p>
    <w:p>
      <w:pPr>
        <w:pStyle w:val="SourceCode"/>
      </w:pPr>
      <w:r>
        <w:rPr>
          <w:rStyle w:val="NormalTok"/>
        </w:rPr>
        <w:t xml:space="preserve">x =</w:t>
      </w:r>
      <w:r>
        <w:rPr>
          <w:rStyle w:val="StringTok"/>
        </w:rPr>
        <w:t xml:space="preserve"> </w:t>
      </w:r>
      <w:r>
        <w:rPr>
          <w:rStyle w:val="DecValTok"/>
        </w:rPr>
        <w:t xml:space="preserve">1995</w:t>
      </w:r>
      <w:r>
        <w:rPr>
          <w:rStyle w:val="OperatorTok"/>
        </w:rPr>
        <w:t xml:space="preserve">:</w:t>
      </w:r>
      <w:r>
        <w:rPr>
          <w:rStyle w:val="DecValTok"/>
        </w:rPr>
        <w:t xml:space="preserve">2005</w:t>
      </w:r>
      <w:r>
        <w:br w:type="textWrapping"/>
      </w:r>
      <w:r>
        <w:rPr>
          <w:rStyle w:val="NormalTok"/>
        </w:rPr>
        <w:t xml:space="preserve">y =</w:t>
      </w:r>
      <w:r>
        <w:rPr>
          <w:rStyle w:val="StringTok"/>
        </w:rPr>
        <w:t xml:space="preserve"> </w:t>
      </w:r>
      <w:r>
        <w:rPr>
          <w:rStyle w:val="KeywordTok"/>
        </w:rPr>
        <w:t xml:space="preserve">c</w:t>
      </w:r>
      <w:r>
        <w:rPr>
          <w:rStyle w:val="NormalTok"/>
        </w:rPr>
        <w:t xml:space="preserve">(</w:t>
      </w:r>
      <w:r>
        <w:rPr>
          <w:rStyle w:val="FloatTok"/>
        </w:rPr>
        <w:t xml:space="preserve">81.1</w:t>
      </w:r>
      <w:r>
        <w:rPr>
          <w:rStyle w:val="NormalTok"/>
        </w:rPr>
        <w:t xml:space="preserve">, </w:t>
      </w:r>
      <w:r>
        <w:rPr>
          <w:rStyle w:val="FloatTok"/>
        </w:rPr>
        <w:t xml:space="preserve">83.1</w:t>
      </w:r>
      <w:r>
        <w:rPr>
          <w:rStyle w:val="NormalTok"/>
        </w:rPr>
        <w:t xml:space="preserve">, </w:t>
      </w:r>
      <w:r>
        <w:rPr>
          <w:rStyle w:val="FloatTok"/>
        </w:rPr>
        <w:t xml:space="preserve">84.3</w:t>
      </w:r>
      <w:r>
        <w:rPr>
          <w:rStyle w:val="NormalTok"/>
        </w:rPr>
        <w:t xml:space="preserve">, </w:t>
      </w:r>
      <w:r>
        <w:rPr>
          <w:rStyle w:val="FloatTok"/>
        </w:rPr>
        <w:t xml:space="preserve">85.2</w:t>
      </w:r>
      <w:r>
        <w:rPr>
          <w:rStyle w:val="NormalTok"/>
        </w:rPr>
        <w:t xml:space="preserve">, </w:t>
      </w:r>
      <w:r>
        <w:rPr>
          <w:rStyle w:val="FloatTok"/>
        </w:rPr>
        <w:t xml:space="preserve">85.4</w:t>
      </w:r>
      <w:r>
        <w:rPr>
          <w:rStyle w:val="NormalTok"/>
        </w:rPr>
        <w:t xml:space="preserve">, </w:t>
      </w:r>
      <w:r>
        <w:rPr>
          <w:rStyle w:val="FloatTok"/>
        </w:rPr>
        <w:t xml:space="preserve">86.5</w:t>
      </w:r>
      <w:r>
        <w:rPr>
          <w:rStyle w:val="NormalTok"/>
        </w:rPr>
        <w:t xml:space="preserve">, </w:t>
      </w:r>
      <w:r>
        <w:rPr>
          <w:rStyle w:val="FloatTok"/>
        </w:rPr>
        <w:t xml:space="preserve">88.3</w:t>
      </w:r>
      <w:r>
        <w:rPr>
          <w:rStyle w:val="NormalTok"/>
        </w:rPr>
        <w:t xml:space="preserve">, </w:t>
      </w:r>
      <w:r>
        <w:rPr>
          <w:rStyle w:val="FloatTok"/>
        </w:rPr>
        <w:t xml:space="preserve">88.6</w:t>
      </w:r>
      <w:r>
        <w:rPr>
          <w:rStyle w:val="NormalTok"/>
        </w:rPr>
        <w:t xml:space="preserve">, </w:t>
      </w:r>
      <w:r>
        <w:rPr>
          <w:rStyle w:val="FloatTok"/>
        </w:rPr>
        <w:t xml:space="preserve">90.8</w:t>
      </w:r>
      <w:r>
        <w:rPr>
          <w:rStyle w:val="NormalTok"/>
        </w:rPr>
        <w:t xml:space="preserve">, </w:t>
      </w:r>
      <w:r>
        <w:rPr>
          <w:rStyle w:val="FloatTok"/>
        </w:rPr>
        <w:t xml:space="preserve">91.1</w:t>
      </w:r>
      <w:r>
        <w:rPr>
          <w:rStyle w:val="NormalTok"/>
        </w:rPr>
        <w:t xml:space="preserve">, </w:t>
      </w:r>
      <w:r>
        <w:rPr>
          <w:rStyle w:val="FloatTok"/>
        </w:rPr>
        <w:t xml:space="preserve">91.3</w:t>
      </w:r>
      <w:r>
        <w:rPr>
          <w:rStyle w:val="NormalTok"/>
        </w:rPr>
        <w:t xml:space="preserve">)</w:t>
      </w:r>
      <w:r>
        <w:br w:type="textWrapping"/>
      </w:r>
      <w:r>
        <w:rPr>
          <w:rStyle w:val="KeywordTok"/>
        </w:rPr>
        <w:t xml:space="preserve">plot.new</w:t>
      </w:r>
      <w:r>
        <w:rPr>
          <w:rStyle w:val="NormalTok"/>
        </w:rPr>
        <w:t xml:space="preserve">()</w:t>
      </w:r>
      <w:r>
        <w:br w:type="textWrapping"/>
      </w:r>
      <w:r>
        <w:rPr>
          <w:rStyle w:val="KeywordTok"/>
        </w:rPr>
        <w:t xml:space="preserve">plot.window</w:t>
      </w:r>
      <w:r>
        <w:rPr>
          <w:rStyle w:val="NormalTok"/>
        </w:rPr>
        <w:t xml:space="preserve">(</w:t>
      </w:r>
      <w:r>
        <w:rPr>
          <w:rStyle w:val="DataTypeTok"/>
        </w:rPr>
        <w:t xml:space="preserve">xlim =</w:t>
      </w:r>
      <w:r>
        <w:rPr>
          <w:rStyle w:val="NormalTok"/>
        </w:rPr>
        <w:t xml:space="preserve"> </w:t>
      </w:r>
      <w:r>
        <w:rPr>
          <w:rStyle w:val="KeywordTok"/>
        </w:rPr>
        <w:t xml:space="preserve">range</w:t>
      </w:r>
      <w:r>
        <w:rPr>
          <w:rStyle w:val="NormalTok"/>
        </w:rPr>
        <w:t xml:space="preserve">(x), </w:t>
      </w:r>
      <w:r>
        <w:rPr>
          <w:rStyle w:val="DataTypeTok"/>
        </w:rPr>
        <w:t xml:space="preserve">ylim =</w:t>
      </w:r>
      <w:r>
        <w:rPr>
          <w:rStyle w:val="NormalTok"/>
        </w:rPr>
        <w:t xml:space="preserve"> </w:t>
      </w:r>
      <w:r>
        <w:rPr>
          <w:rStyle w:val="KeywordTok"/>
        </w:rPr>
        <w:t xml:space="preserve">range</w:t>
      </w:r>
      <w:r>
        <w:rPr>
          <w:rStyle w:val="NormalTok"/>
        </w:rPr>
        <w:t xml:space="preserve">(y))</w:t>
      </w:r>
      <w:r>
        <w:br w:type="textWrapping"/>
      </w:r>
      <w:r>
        <w:rPr>
          <w:rStyle w:val="KeywordTok"/>
        </w:rPr>
        <w:t xml:space="preserve">abline</w:t>
      </w:r>
      <w:r>
        <w:rPr>
          <w:rStyle w:val="NormalTok"/>
        </w:rPr>
        <w:t xml:space="preserve">(</w:t>
      </w:r>
      <w:r>
        <w:rPr>
          <w:rStyle w:val="DataTypeTok"/>
        </w:rPr>
        <w:t xml:space="preserve">h =</w:t>
      </w:r>
      <w:r>
        <w:rPr>
          <w:rStyle w:val="NormalTok"/>
        </w:rPr>
        <w:t xml:space="preserve"> </w:t>
      </w:r>
      <w:r>
        <w:rPr>
          <w:rStyle w:val="DecValTok"/>
        </w:rPr>
        <w:t xml:space="preserve">-4</w:t>
      </w:r>
      <w:r>
        <w:rPr>
          <w:rStyle w:val="OperatorTok"/>
        </w:rPr>
        <w:t xml:space="preserve">:</w:t>
      </w:r>
      <w:r>
        <w:rPr>
          <w:rStyle w:val="DecValTok"/>
        </w:rPr>
        <w:t xml:space="preserve">4</w:t>
      </w:r>
      <w:r>
        <w:rPr>
          <w:rStyle w:val="NormalTok"/>
        </w:rPr>
        <w:t xml:space="preserve">, </w:t>
      </w:r>
      <w:r>
        <w:rPr>
          <w:rStyle w:val="DataTypeTok"/>
        </w:rPr>
        <w:t xml:space="preserve">v =</w:t>
      </w:r>
      <w:r>
        <w:rPr>
          <w:rStyle w:val="NormalTok"/>
        </w:rPr>
        <w:t xml:space="preserve"> </w:t>
      </w:r>
      <w:r>
        <w:rPr>
          <w:rStyle w:val="DecValTok"/>
        </w:rPr>
        <w:t xml:space="preserve">-4</w:t>
      </w:r>
      <w:r>
        <w:rPr>
          <w:rStyle w:val="OperatorTok"/>
        </w:rPr>
        <w:t xml:space="preserve">:</w:t>
      </w:r>
      <w:r>
        <w:rPr>
          <w:rStyle w:val="DecValTok"/>
        </w:rPr>
        <w:t xml:space="preserve">4</w:t>
      </w:r>
      <w:r>
        <w:rPr>
          <w:rStyle w:val="NormalTok"/>
        </w:rPr>
        <w:t xml:space="preserve">, </w:t>
      </w:r>
      <w:r>
        <w:rPr>
          <w:rStyle w:val="DataTypeTok"/>
        </w:rPr>
        <w:t xml:space="preserve">col =</w:t>
      </w:r>
      <w:r>
        <w:rPr>
          <w:rStyle w:val="NormalTok"/>
        </w:rPr>
        <w:t xml:space="preserve"> </w:t>
      </w:r>
      <w:r>
        <w:rPr>
          <w:rStyle w:val="StringTok"/>
        </w:rPr>
        <w:t xml:space="preserve">"lightgrey"</w:t>
      </w:r>
      <w:r>
        <w:rPr>
          <w:rStyle w:val="NormalTok"/>
        </w:rPr>
        <w:t xml:space="preserve">)</w:t>
      </w:r>
      <w:r>
        <w:br w:type="textWrapping"/>
      </w:r>
      <w:r>
        <w:rPr>
          <w:rStyle w:val="KeywordTok"/>
        </w:rPr>
        <w:t xml:space="preserve">lines</w:t>
      </w:r>
      <w:r>
        <w:rPr>
          <w:rStyle w:val="NormalTok"/>
        </w:rPr>
        <w:t xml:space="preserve">(x, y, </w:t>
      </w:r>
      <w:r>
        <w:rPr>
          <w:rStyle w:val="DataTypeTok"/>
        </w:rPr>
        <w:t xml:space="preserve">lwd =</w:t>
      </w:r>
      <w:r>
        <w:rPr>
          <w:rStyle w:val="NormalTok"/>
        </w:rPr>
        <w:t xml:space="preserve"> </w:t>
      </w:r>
      <w:r>
        <w:rPr>
          <w:rStyle w:val="DecValTok"/>
        </w:rPr>
        <w:t xml:space="preserve">2</w:t>
      </w:r>
      <w:r>
        <w:rPr>
          <w:rStyle w:val="NormalTok"/>
        </w:rPr>
        <w:t xml:space="preserve">)</w:t>
      </w:r>
      <w:r>
        <w:br w:type="textWrapping"/>
      </w:r>
      <w:r>
        <w:rPr>
          <w:rStyle w:val="KeywordTok"/>
        </w:rPr>
        <w:t xml:space="preserve">title</w:t>
      </w:r>
      <w:r>
        <w:rPr>
          <w:rStyle w:val="NormalTok"/>
        </w:rPr>
        <w:t xml:space="preserve">(</w:t>
      </w:r>
      <w:r>
        <w:rPr>
          <w:rStyle w:val="DataTypeTok"/>
        </w:rPr>
        <w:t xml:space="preserve">main =</w:t>
      </w:r>
      <w:r>
        <w:rPr>
          <w:rStyle w:val="NormalTok"/>
        </w:rPr>
        <w:t xml:space="preserve"> </w:t>
      </w:r>
      <w:r>
        <w:rPr>
          <w:rStyle w:val="StringTok"/>
        </w:rPr>
        <w:t xml:space="preserve">"A Line Graph Example"</w:t>
      </w:r>
      <w:r>
        <w:rPr>
          <w:rStyle w:val="NormalTok"/>
        </w:rPr>
        <w:t xml:space="preserve">,</w:t>
      </w:r>
      <w:r>
        <w:br w:type="textWrapping"/>
      </w:r>
      <w:r>
        <w:rPr>
          <w:rStyle w:val="NormalTok"/>
        </w:rPr>
        <w:t xml:space="preserve">        </w:t>
      </w:r>
      <w:r>
        <w:rPr>
          <w:rStyle w:val="DataTypeTok"/>
        </w:rPr>
        <w:t xml:space="preserve">xlab =</w:t>
      </w:r>
      <w:r>
        <w:rPr>
          <w:rStyle w:val="NormalTok"/>
        </w:rPr>
        <w:t xml:space="preserve"> </w:t>
      </w:r>
      <w:r>
        <w:rPr>
          <w:rStyle w:val="StringTok"/>
        </w:rPr>
        <w:t xml:space="preserve">"Time"</w:t>
      </w:r>
      <w:r>
        <w:rPr>
          <w:rStyle w:val="NormalTok"/>
        </w:rPr>
        <w:t xml:space="preserve">,</w:t>
      </w:r>
      <w:r>
        <w:br w:type="textWrapping"/>
      </w:r>
      <w:r>
        <w:rPr>
          <w:rStyle w:val="NormalTok"/>
        </w:rPr>
        <w:t xml:space="preserve">        </w:t>
      </w:r>
      <w:r>
        <w:rPr>
          <w:rStyle w:val="DataTypeTok"/>
        </w:rPr>
        <w:t xml:space="preserve">ylab =</w:t>
      </w:r>
      <w:r>
        <w:rPr>
          <w:rStyle w:val="NormalTok"/>
        </w:rPr>
        <w:t xml:space="preserve"> </w:t>
      </w:r>
      <w:r>
        <w:rPr>
          <w:rStyle w:val="StringTok"/>
        </w:rPr>
        <w:t xml:space="preserve">"Quality of R Graphics"</w:t>
      </w:r>
      <w:r>
        <w:rPr>
          <w:rStyle w:val="NormalTok"/>
        </w:rPr>
        <w:t xml:space="preserve">)</w:t>
      </w:r>
      <w:r>
        <w:br w:type="textWrapping"/>
      </w:r>
      <w:r>
        <w:rPr>
          <w:rStyle w:val="KeywordTok"/>
        </w:rPr>
        <w:t xml:space="preserve">axis</w:t>
      </w:r>
      <w:r>
        <w:rPr>
          <w:rStyle w:val="NormalTok"/>
        </w:rPr>
        <w:t xml:space="preserve">(</w:t>
      </w:r>
      <w:r>
        <w:rPr>
          <w:rStyle w:val="DecValTok"/>
        </w:rPr>
        <w:t xml:space="preserve">1</w:t>
      </w:r>
      <w:r>
        <w:rPr>
          <w:rStyle w:val="NormalTok"/>
        </w:rPr>
        <w:t xml:space="preserve">)</w:t>
      </w:r>
      <w:r>
        <w:br w:type="textWrapping"/>
      </w:r>
      <w:r>
        <w:rPr>
          <w:rStyle w:val="KeywordTok"/>
        </w:rPr>
        <w:t xml:space="preserve">axis</w:t>
      </w:r>
      <w:r>
        <w:rPr>
          <w:rStyle w:val="NormalTok"/>
        </w:rPr>
        <w:t xml:space="preserve">(</w:t>
      </w:r>
      <w:r>
        <w:rPr>
          <w:rStyle w:val="DecValTok"/>
        </w:rPr>
        <w:t xml:space="preserve">2</w:t>
      </w:r>
      <w:r>
        <w:rPr>
          <w:rStyle w:val="NormalTok"/>
        </w:rPr>
        <w:t xml:space="preserve">)</w:t>
      </w:r>
      <w:r>
        <w:br w:type="textWrapping"/>
      </w:r>
      <w:r>
        <w:rPr>
          <w:rStyle w:val="KeywordTok"/>
        </w:rPr>
        <w:t xml:space="preserve">box</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60-1.png" id="0" name="Picture"/>
                    <pic:cNvPicPr>
                      <a:picLocks noChangeArrowheads="1" noChangeAspect="1"/>
                    </pic:cNvPicPr>
                  </pic:nvPicPr>
                  <pic:blipFill>
                    <a:blip r:embed="rId536"/>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132"/>
          <w:ilvl w:val="0"/>
        </w:numPr>
      </w:pPr>
      <w:r>
        <w:rPr>
          <w:rStyle w:val="VerbatimChar"/>
        </w:rPr>
        <w:t xml:space="preserve">plot.new</w:t>
      </w:r>
      <w:r>
        <w:t xml:space="preserve"> </w:t>
      </w:r>
      <w:r>
        <w:t xml:space="preserve">creates a new, empty, plotting device.</w:t>
      </w:r>
    </w:p>
    <w:p>
      <w:pPr>
        <w:pStyle w:val="Compact"/>
        <w:numPr>
          <w:numId w:val="1132"/>
          <w:ilvl w:val="0"/>
        </w:numPr>
      </w:pPr>
      <w:r>
        <w:rPr>
          <w:rStyle w:val="VerbatimChar"/>
        </w:rPr>
        <w:t xml:space="preserve">plot.window</w:t>
      </w:r>
      <w:r>
        <w:t xml:space="preserve"> </w:t>
      </w:r>
      <w:r>
        <w:t xml:space="preserve">determines the limits of the plotting region.</w:t>
      </w:r>
    </w:p>
    <w:p>
      <w:pPr>
        <w:pStyle w:val="Compact"/>
        <w:numPr>
          <w:numId w:val="1132"/>
          <w:ilvl w:val="0"/>
        </w:numPr>
      </w:pPr>
      <w:r>
        <w:rPr>
          <w:rStyle w:val="VerbatimChar"/>
        </w:rPr>
        <w:t xml:space="preserve">axis</w:t>
      </w:r>
      <w:r>
        <w:t xml:space="preserve"> </w:t>
      </w:r>
      <w:r>
        <w:t xml:space="preserve">adds the axes, and</w:t>
      </w:r>
      <w:r>
        <w:t xml:space="preserve"> </w:t>
      </w:r>
      <w:r>
        <w:rPr>
          <w:rStyle w:val="VerbatimChar"/>
        </w:rPr>
        <w:t xml:space="preserve">box</w:t>
      </w:r>
      <w:r>
        <w:t xml:space="preserve"> </w:t>
      </w:r>
      <w:r>
        <w:t xml:space="preserve">the framing box.</w:t>
      </w:r>
    </w:p>
    <w:p>
      <w:pPr>
        <w:pStyle w:val="Compact"/>
        <w:numPr>
          <w:numId w:val="1132"/>
          <w:ilvl w:val="0"/>
        </w:numPr>
      </w:pPr>
      <w:r>
        <w:t xml:space="preserve">The rest of the elements, you already know.</w:t>
      </w:r>
    </w:p>
    <w:p>
      <w:pPr>
        <w:pStyle w:val="Heading4"/>
      </w:pPr>
      <w:bookmarkStart w:id="537" w:name="rosette"/>
      <w:r>
        <w:t xml:space="preserve">Rosette</w:t>
      </w:r>
      <w:bookmarkEnd w:id="537"/>
    </w:p>
    <w:p>
      <w:pPr>
        <w:pStyle w:val="SourceCode"/>
      </w:pPr>
      <w:r>
        <w:rPr>
          <w:rStyle w:val="NormalTok"/>
        </w:rPr>
        <w:t xml:space="preserve">n =</w:t>
      </w:r>
      <w:r>
        <w:rPr>
          <w:rStyle w:val="StringTok"/>
        </w:rPr>
        <w:t xml:space="preserve"> </w:t>
      </w:r>
      <w:r>
        <w:rPr>
          <w:rStyle w:val="DecValTok"/>
        </w:rPr>
        <w:t xml:space="preserve">17</w:t>
      </w:r>
      <w:r>
        <w:br w:type="textWrapping"/>
      </w:r>
      <w:r>
        <w:rPr>
          <w:rStyle w:val="NormalTok"/>
        </w:rPr>
        <w:t xml:space="preserve">theta =</w:t>
      </w:r>
      <w:r>
        <w:rPr>
          <w:rStyle w:val="StringTok"/>
        </w:rPr>
        <w:t xml:space="preserve"> </w:t>
      </w:r>
      <w:r>
        <w:rPr>
          <w:rStyle w:val="KeywordTok"/>
        </w:rPr>
        <w:t xml:space="preserve">seq</w:t>
      </w:r>
      <w:r>
        <w:rPr>
          <w:rStyle w:val="NormalTok"/>
        </w:rPr>
        <w:t xml:space="preserve">(</w:t>
      </w:r>
      <w:r>
        <w:rPr>
          <w:rStyle w:val="DecValTok"/>
        </w:rPr>
        <w:t xml:space="preserve">0</w:t>
      </w:r>
      <w:r>
        <w:rPr>
          <w:rStyle w:val="NormalTok"/>
        </w:rPr>
        <w:t xml:space="preserve">, </w:t>
      </w:r>
      <w:r>
        <w:rPr>
          <w:rStyle w:val="DecValTok"/>
        </w:rPr>
        <w:t xml:space="preserve">2</w:t>
      </w:r>
      <w:r>
        <w:rPr>
          <w:rStyle w:val="NormalTok"/>
        </w:rPr>
        <w:t xml:space="preserve"> </w:t>
      </w:r>
      <w:r>
        <w:rPr>
          <w:rStyle w:val="OperatorTok"/>
        </w:rPr>
        <w:t xml:space="preserve">*</w:t>
      </w:r>
      <w:r>
        <w:rPr>
          <w:rStyle w:val="StringTok"/>
        </w:rPr>
        <w:t xml:space="preserve"> </w:t>
      </w:r>
      <w:r>
        <w:rPr>
          <w:rStyle w:val="NormalTok"/>
        </w:rPr>
        <w:t xml:space="preserve">pi, </w:t>
      </w:r>
      <w:r>
        <w:rPr>
          <w:rStyle w:val="DataTypeTok"/>
        </w:rPr>
        <w:t xml:space="preserve">length =</w:t>
      </w:r>
      <w:r>
        <w:rPr>
          <w:rStyle w:val="NormalTok"/>
        </w:rPr>
        <w:t xml:space="preserve"> n </w:t>
      </w:r>
      <w:r>
        <w:rPr>
          <w:rStyle w:val="OperatorTok"/>
        </w:rPr>
        <w:t xml:space="preserve">+</w:t>
      </w:r>
      <w:r>
        <w:rPr>
          <w:rStyle w:val="StringTok"/>
        </w:rPr>
        <w:t xml:space="preserve"> </w:t>
      </w:r>
      <w:r>
        <w:rPr>
          <w:rStyle w:val="DecValTok"/>
        </w:rPr>
        <w:t xml:space="preserve">1</w:t>
      </w:r>
      <w:r>
        <w:rPr>
          <w:rStyle w:val="NormalTok"/>
        </w:rPr>
        <w:t xml:space="preserve">)[</w:t>
      </w:r>
      <w:r>
        <w:rPr>
          <w:rStyle w:val="DecValTok"/>
        </w:rPr>
        <w:t xml:space="preserve">1</w:t>
      </w:r>
      <w:r>
        <w:rPr>
          <w:rStyle w:val="OperatorTok"/>
        </w:rPr>
        <w:t xml:space="preserve">:</w:t>
      </w:r>
      <w:r>
        <w:rPr>
          <w:rStyle w:val="NormalTok"/>
        </w:rPr>
        <w:t xml:space="preserve">n]</w:t>
      </w:r>
      <w:r>
        <w:br w:type="textWrapping"/>
      </w:r>
      <w:r>
        <w:rPr>
          <w:rStyle w:val="NormalTok"/>
        </w:rPr>
        <w:t xml:space="preserve">x =</w:t>
      </w:r>
      <w:r>
        <w:rPr>
          <w:rStyle w:val="StringTok"/>
        </w:rPr>
        <w:t xml:space="preserve"> </w:t>
      </w:r>
      <w:r>
        <w:rPr>
          <w:rStyle w:val="KeywordTok"/>
        </w:rPr>
        <w:t xml:space="preserve">sin</w:t>
      </w:r>
      <w:r>
        <w:rPr>
          <w:rStyle w:val="NormalTok"/>
        </w:rPr>
        <w:t xml:space="preserve">(theta)</w:t>
      </w:r>
      <w:r>
        <w:br w:type="textWrapping"/>
      </w:r>
      <w:r>
        <w:rPr>
          <w:rStyle w:val="NormalTok"/>
        </w:rPr>
        <w:t xml:space="preserve">y =</w:t>
      </w:r>
      <w:r>
        <w:rPr>
          <w:rStyle w:val="StringTok"/>
        </w:rPr>
        <w:t xml:space="preserve"> </w:t>
      </w:r>
      <w:r>
        <w:rPr>
          <w:rStyle w:val="KeywordTok"/>
        </w:rPr>
        <w:t xml:space="preserve">cos</w:t>
      </w:r>
      <w:r>
        <w:rPr>
          <w:rStyle w:val="NormalTok"/>
        </w:rPr>
        <w:t xml:space="preserve">(theta)</w:t>
      </w:r>
      <w:r>
        <w:br w:type="textWrapping"/>
      </w:r>
      <w:r>
        <w:rPr>
          <w:rStyle w:val="NormalTok"/>
        </w:rPr>
        <w:t xml:space="preserve">v1 =</w:t>
      </w:r>
      <w:r>
        <w:rPr>
          <w:rStyle w:val="StringTok"/>
        </w:rPr>
        <w:t xml:space="preserve"> </w:t>
      </w:r>
      <w:r>
        <w:rPr>
          <w:rStyle w:val="KeywordTok"/>
        </w:rPr>
        <w:t xml:space="preserve">rep</w:t>
      </w:r>
      <w:r>
        <w:rPr>
          <w:rStyle w:val="NormalTok"/>
        </w:rPr>
        <w:t xml:space="preserve">(</w:t>
      </w:r>
      <w:r>
        <w:rPr>
          <w:rStyle w:val="DecValTok"/>
        </w:rPr>
        <w:t xml:space="preserve">1</w:t>
      </w:r>
      <w:r>
        <w:rPr>
          <w:rStyle w:val="OperatorTok"/>
        </w:rPr>
        <w:t xml:space="preserve">:</w:t>
      </w:r>
      <w:r>
        <w:rPr>
          <w:rStyle w:val="NormalTok"/>
        </w:rPr>
        <w:t xml:space="preserve">n, n)</w:t>
      </w:r>
      <w:r>
        <w:br w:type="textWrapping"/>
      </w:r>
      <w:r>
        <w:rPr>
          <w:rStyle w:val="NormalTok"/>
        </w:rPr>
        <w:t xml:space="preserve">v2 =</w:t>
      </w:r>
      <w:r>
        <w:rPr>
          <w:rStyle w:val="StringTok"/>
        </w:rPr>
        <w:t xml:space="preserve"> </w:t>
      </w:r>
      <w:r>
        <w:rPr>
          <w:rStyle w:val="KeywordTok"/>
        </w:rPr>
        <w:t xml:space="preserve">rep</w:t>
      </w:r>
      <w:r>
        <w:rPr>
          <w:rStyle w:val="NormalTok"/>
        </w:rPr>
        <w:t xml:space="preserve">(</w:t>
      </w:r>
      <w:r>
        <w:rPr>
          <w:rStyle w:val="DecValTok"/>
        </w:rPr>
        <w:t xml:space="preserve">1</w:t>
      </w:r>
      <w:r>
        <w:rPr>
          <w:rStyle w:val="OperatorTok"/>
        </w:rPr>
        <w:t xml:space="preserve">:</w:t>
      </w:r>
      <w:r>
        <w:rPr>
          <w:rStyle w:val="NormalTok"/>
        </w:rPr>
        <w:t xml:space="preserve">n, </w:t>
      </w:r>
      <w:r>
        <w:rPr>
          <w:rStyle w:val="KeywordTok"/>
        </w:rPr>
        <w:t xml:space="preserve">rep</w:t>
      </w:r>
      <w:r>
        <w:rPr>
          <w:rStyle w:val="NormalTok"/>
        </w:rPr>
        <w:t xml:space="preserve">(n, n))</w:t>
      </w:r>
      <w:r>
        <w:br w:type="textWrapping"/>
      </w:r>
      <w:r>
        <w:rPr>
          <w:rStyle w:val="KeywordTok"/>
        </w:rPr>
        <w:t xml:space="preserve">plot.new</w:t>
      </w:r>
      <w:r>
        <w:rPr>
          <w:rStyle w:val="NormalTok"/>
        </w:rPr>
        <w:t xml:space="preserve">()</w:t>
      </w:r>
      <w:r>
        <w:br w:type="textWrapping"/>
      </w:r>
      <w:r>
        <w:rPr>
          <w:rStyle w:val="KeywordTok"/>
        </w:rPr>
        <w:t xml:space="preserve">plot.window</w:t>
      </w:r>
      <w:r>
        <w:rPr>
          <w:rStyle w:val="NormalTok"/>
        </w:rPr>
        <w:t xml:space="preserve">(</w:t>
      </w:r>
      <w:r>
        <w:rPr>
          <w:rStyle w:val="DataTypeTok"/>
        </w:rPr>
        <w:t xml:space="preserve">xlim =</w:t>
      </w:r>
      <w:r>
        <w:rPr>
          <w:rStyle w:val="NormalTok"/>
        </w:rPr>
        <w:t xml:space="preserve"> </w:t>
      </w:r>
      <w:r>
        <w:rPr>
          <w:rStyle w:val="KeywordTok"/>
        </w:rPr>
        <w:t xml:space="preserve">c</w:t>
      </w:r>
      <w:r>
        <w:rPr>
          <w:rStyle w:val="NormalTok"/>
        </w:rPr>
        <w:t xml:space="preserve">(</w:t>
      </w:r>
      <w:r>
        <w:rPr>
          <w:rStyle w:val="Operato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DataTypeTok"/>
        </w:rPr>
        <w:t xml:space="preserve">ylim =</w:t>
      </w:r>
      <w:r>
        <w:rPr>
          <w:rStyle w:val="NormalTok"/>
        </w:rPr>
        <w:t xml:space="preserve"> </w:t>
      </w:r>
      <w:r>
        <w:rPr>
          <w:rStyle w:val="KeywordTok"/>
        </w:rPr>
        <w:t xml:space="preserve">c</w:t>
      </w:r>
      <w:r>
        <w:rPr>
          <w:rStyle w:val="NormalTok"/>
        </w:rPr>
        <w:t xml:space="preserve">(</w:t>
      </w:r>
      <w:r>
        <w:rPr>
          <w:rStyle w:val="Operato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DataTypeTok"/>
        </w:rPr>
        <w:t xml:space="preserve">asp =</w:t>
      </w:r>
      <w:r>
        <w:rPr>
          <w:rStyle w:val="NormalTok"/>
        </w:rPr>
        <w:t xml:space="preserve"> </w:t>
      </w:r>
      <w:r>
        <w:rPr>
          <w:rStyle w:val="DecValTok"/>
        </w:rPr>
        <w:t xml:space="preserve">1</w:t>
      </w:r>
      <w:r>
        <w:rPr>
          <w:rStyle w:val="NormalTok"/>
        </w:rPr>
        <w:t xml:space="preserve">)</w:t>
      </w:r>
      <w:r>
        <w:br w:type="textWrapping"/>
      </w:r>
      <w:r>
        <w:rPr>
          <w:rStyle w:val="KeywordTok"/>
        </w:rPr>
        <w:t xml:space="preserve">segments</w:t>
      </w:r>
      <w:r>
        <w:rPr>
          <w:rStyle w:val="NormalTok"/>
        </w:rPr>
        <w:t xml:space="preserve">(x[v1], y[v1], x[v2], y[v2])</w:t>
      </w:r>
      <w:r>
        <w:br w:type="textWrapping"/>
      </w:r>
      <w:r>
        <w:rPr>
          <w:rStyle w:val="KeywordTok"/>
        </w:rPr>
        <w:t xml:space="preserve">box</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61-1.png" id="0" name="Picture"/>
                    <pic:cNvPicPr>
                      <a:picLocks noChangeArrowheads="1" noChangeAspect="1"/>
                    </pic:cNvPicPr>
                  </pic:nvPicPr>
                  <pic:blipFill>
                    <a:blip r:embed="rId538"/>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4"/>
      </w:pPr>
      <w:bookmarkStart w:id="539" w:name="arrows"/>
      <w:r>
        <w:t xml:space="preserve">Arrows</w:t>
      </w:r>
      <w:bookmarkEnd w:id="539"/>
    </w:p>
    <w:p>
      <w:pPr>
        <w:pStyle w:val="SourceCode"/>
      </w:pPr>
      <w:r>
        <w:rPr>
          <w:rStyle w:val="KeywordTok"/>
        </w:rPr>
        <w:t xml:space="preserve">plot.new</w:t>
      </w:r>
      <w:r>
        <w:rPr>
          <w:rStyle w:val="NormalTok"/>
        </w:rPr>
        <w:t xml:space="preserve">()</w:t>
      </w:r>
      <w:r>
        <w:br w:type="textWrapping"/>
      </w:r>
      <w:r>
        <w:rPr>
          <w:rStyle w:val="KeywordTok"/>
        </w:rPr>
        <w:t xml:space="preserve">plot.window</w:t>
      </w:r>
      <w:r>
        <w:rPr>
          <w:rStyle w:val="NormalTok"/>
        </w:rPr>
        <w:t xml:space="preserve">(</w:t>
      </w:r>
      <w:r>
        <w:rPr>
          <w:rStyle w:val="DataTypeTok"/>
        </w:rPr>
        <w:t xml:space="preserve">xlim =</w:t>
      </w:r>
      <w:r>
        <w:rPr>
          <w:rStyle w:val="NormalTok"/>
        </w:rPr>
        <w:t xml:space="preserve"> </w:t>
      </w:r>
      <w:r>
        <w:rPr>
          <w:rStyle w:val="Keyword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DataTypeTok"/>
        </w:rPr>
        <w:t xml:space="preserve">ylim =</w:t>
      </w:r>
      <w:r>
        <w:rPr>
          <w:rStyle w:val="NormalTok"/>
        </w:rPr>
        <w:t xml:space="preserve"> </w:t>
      </w:r>
      <w:r>
        <w:rPr>
          <w:rStyle w:val="Keyword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w:t>
      </w:r>
      <w:r>
        <w:br w:type="textWrapping"/>
      </w:r>
      <w:r>
        <w:rPr>
          <w:rStyle w:val="KeywordTok"/>
        </w:rPr>
        <w:t xml:space="preserve">arrows</w:t>
      </w:r>
      <w:r>
        <w:rPr>
          <w:rStyle w:val="NormalTok"/>
        </w:rPr>
        <w:t xml:space="preserve">(.</w:t>
      </w:r>
      <w:r>
        <w:rPr>
          <w:rStyle w:val="DecValTok"/>
        </w:rPr>
        <w:t xml:space="preserve">05</w:t>
      </w:r>
      <w:r>
        <w:rPr>
          <w:rStyle w:val="NormalTok"/>
        </w:rPr>
        <w:t xml:space="preserve">, </w:t>
      </w:r>
      <w:r>
        <w:rPr>
          <w:rStyle w:val="FloatTok"/>
        </w:rPr>
        <w:t xml:space="preserve">.075</w:t>
      </w:r>
      <w:r>
        <w:rPr>
          <w:rStyle w:val="NormalTok"/>
        </w:rPr>
        <w:t xml:space="preserve">, </w:t>
      </w:r>
      <w:r>
        <w:rPr>
          <w:rStyle w:val="FloatTok"/>
        </w:rPr>
        <w:t xml:space="preserve">.45</w:t>
      </w:r>
      <w:r>
        <w:rPr>
          <w:rStyle w:val="NormalTok"/>
        </w:rPr>
        <w:t xml:space="preserve">, </w:t>
      </w:r>
      <w:r>
        <w:rPr>
          <w:rStyle w:val="FloatTok"/>
        </w:rPr>
        <w:t xml:space="preserve">.9</w:t>
      </w:r>
      <w:r>
        <w:rPr>
          <w:rStyle w:val="NormalTok"/>
        </w:rPr>
        <w:t xml:space="preserve">, </w:t>
      </w:r>
      <w:r>
        <w:rPr>
          <w:rStyle w:val="DataTypeTok"/>
        </w:rPr>
        <w:t xml:space="preserve">code =</w:t>
      </w:r>
      <w:r>
        <w:rPr>
          <w:rStyle w:val="NormalTok"/>
        </w:rPr>
        <w:t xml:space="preserve"> </w:t>
      </w:r>
      <w:r>
        <w:rPr>
          <w:rStyle w:val="DecValTok"/>
        </w:rPr>
        <w:t xml:space="preserve">1</w:t>
      </w:r>
      <w:r>
        <w:rPr>
          <w:rStyle w:val="NormalTok"/>
        </w:rPr>
        <w:t xml:space="preserve">)</w:t>
      </w:r>
      <w:r>
        <w:br w:type="textWrapping"/>
      </w:r>
      <w:r>
        <w:rPr>
          <w:rStyle w:val="KeywordTok"/>
        </w:rPr>
        <w:t xml:space="preserve">arrows</w:t>
      </w:r>
      <w:r>
        <w:rPr>
          <w:rStyle w:val="NormalTok"/>
        </w:rPr>
        <w:t xml:space="preserve">(.</w:t>
      </w:r>
      <w:r>
        <w:rPr>
          <w:rStyle w:val="DecValTok"/>
        </w:rPr>
        <w:t xml:space="preserve">55</w:t>
      </w:r>
      <w:r>
        <w:rPr>
          <w:rStyle w:val="NormalTok"/>
        </w:rPr>
        <w:t xml:space="preserve">, </w:t>
      </w:r>
      <w:r>
        <w:rPr>
          <w:rStyle w:val="FloatTok"/>
        </w:rPr>
        <w:t xml:space="preserve">.9</w:t>
      </w:r>
      <w:r>
        <w:rPr>
          <w:rStyle w:val="NormalTok"/>
        </w:rPr>
        <w:t xml:space="preserve">, </w:t>
      </w:r>
      <w:r>
        <w:rPr>
          <w:rStyle w:val="FloatTok"/>
        </w:rPr>
        <w:t xml:space="preserve">.95</w:t>
      </w:r>
      <w:r>
        <w:rPr>
          <w:rStyle w:val="NormalTok"/>
        </w:rPr>
        <w:t xml:space="preserve">, </w:t>
      </w:r>
      <w:r>
        <w:rPr>
          <w:rStyle w:val="FloatTok"/>
        </w:rPr>
        <w:t xml:space="preserve">.075</w:t>
      </w:r>
      <w:r>
        <w:rPr>
          <w:rStyle w:val="NormalTok"/>
        </w:rPr>
        <w:t xml:space="preserve">, </w:t>
      </w:r>
      <w:r>
        <w:rPr>
          <w:rStyle w:val="DataTypeTok"/>
        </w:rPr>
        <w:t xml:space="preserve">code =</w:t>
      </w:r>
      <w:r>
        <w:rPr>
          <w:rStyle w:val="NormalTok"/>
        </w:rPr>
        <w:t xml:space="preserve"> </w:t>
      </w:r>
      <w:r>
        <w:rPr>
          <w:rStyle w:val="DecValTok"/>
        </w:rPr>
        <w:t xml:space="preserve">2</w:t>
      </w:r>
      <w:r>
        <w:rPr>
          <w:rStyle w:val="NormalTok"/>
        </w:rPr>
        <w:t xml:space="preserve">)</w:t>
      </w:r>
      <w:r>
        <w:br w:type="textWrapping"/>
      </w:r>
      <w:r>
        <w:rPr>
          <w:rStyle w:val="KeywordTok"/>
        </w:rPr>
        <w:t xml:space="preserve">arrows</w:t>
      </w:r>
      <w:r>
        <w:rPr>
          <w:rStyle w:val="Normal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FloatTok"/>
        </w:rPr>
        <w:t xml:space="preserve">.9</w:t>
      </w:r>
      <w:r>
        <w:rPr>
          <w:rStyle w:val="NormalTok"/>
        </w:rPr>
        <w:t xml:space="preserve">, </w:t>
      </w:r>
      <w:r>
        <w:rPr>
          <w:rStyle w:val="DecValTok"/>
        </w:rPr>
        <w:t xml:space="preserve">0</w:t>
      </w:r>
      <w:r>
        <w:rPr>
          <w:rStyle w:val="NormalTok"/>
        </w:rPr>
        <w:t xml:space="preserve">, </w:t>
      </w:r>
      <w:r>
        <w:rPr>
          <w:rStyle w:val="DataTypeTok"/>
        </w:rPr>
        <w:t xml:space="preserve">code =</w:t>
      </w:r>
      <w:r>
        <w:rPr>
          <w:rStyle w:val="NormalTok"/>
        </w:rPr>
        <w:t xml:space="preserve"> </w:t>
      </w:r>
      <w:r>
        <w:rPr>
          <w:rStyle w:val="DecValTok"/>
        </w:rPr>
        <w:t xml:space="preserve">3</w:t>
      </w:r>
      <w:r>
        <w:rPr>
          <w:rStyle w:val="NormalTok"/>
        </w:rPr>
        <w:t xml:space="preserve">)</w:t>
      </w:r>
      <w:r>
        <w:br w:type="textWrapping"/>
      </w:r>
      <w:r>
        <w:rPr>
          <w:rStyle w:val="KeywordTok"/>
        </w:rPr>
        <w:t xml:space="preserve">text</w:t>
      </w:r>
      <w:r>
        <w:rPr>
          <w:rStyle w:val="NormalTok"/>
        </w:rPr>
        <w:t xml:space="preserve">(.</w:t>
      </w:r>
      <w:r>
        <w:rPr>
          <w:rStyle w:val="DecValTok"/>
        </w:rPr>
        <w:t xml:space="preserve">5</w:t>
      </w:r>
      <w:r>
        <w:rPr>
          <w:rStyle w:val="NormalTok"/>
        </w:rPr>
        <w:t xml:space="preserve">, </w:t>
      </w:r>
      <w:r>
        <w:rPr>
          <w:rStyle w:val="DecValTok"/>
        </w:rPr>
        <w:t xml:space="preserve">1</w:t>
      </w:r>
      <w:r>
        <w:rPr>
          <w:rStyle w:val="NormalTok"/>
        </w:rPr>
        <w:t xml:space="preserve">, </w:t>
      </w:r>
      <w:r>
        <w:rPr>
          <w:rStyle w:val="StringTok"/>
        </w:rPr>
        <w:t xml:space="preserve">"A"</w:t>
      </w:r>
      <w:r>
        <w:rPr>
          <w:rStyle w:val="NormalTok"/>
        </w:rPr>
        <w:t xml:space="preserve">, </w:t>
      </w:r>
      <w:r>
        <w:rPr>
          <w:rStyle w:val="DataTypeTok"/>
        </w:rPr>
        <w:t xml:space="preserve">cex =</w:t>
      </w:r>
      <w:r>
        <w:rPr>
          <w:rStyle w:val="NormalTok"/>
        </w:rPr>
        <w:t xml:space="preserve"> </w:t>
      </w:r>
      <w:r>
        <w:rPr>
          <w:rStyle w:val="FloatTok"/>
        </w:rPr>
        <w:t xml:space="preserve">1.5</w:t>
      </w:r>
      <w:r>
        <w:rPr>
          <w:rStyle w:val="NormalTok"/>
        </w:rPr>
        <w:t xml:space="preserve">)</w:t>
      </w:r>
      <w:r>
        <w:br w:type="textWrapping"/>
      </w:r>
      <w:r>
        <w:rPr>
          <w:rStyle w:val="KeywordTok"/>
        </w:rPr>
        <w:t xml:space="preserve">text</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 </w:t>
      </w:r>
      <w:r>
        <w:rPr>
          <w:rStyle w:val="StringTok"/>
        </w:rPr>
        <w:t xml:space="preserve">"B"</w:t>
      </w:r>
      <w:r>
        <w:rPr>
          <w:rStyle w:val="NormalTok"/>
        </w:rPr>
        <w:t xml:space="preserve">, </w:t>
      </w:r>
      <w:r>
        <w:rPr>
          <w:rStyle w:val="DataTypeTok"/>
        </w:rPr>
        <w:t xml:space="preserve">cex =</w:t>
      </w:r>
      <w:r>
        <w:rPr>
          <w:rStyle w:val="NormalTok"/>
        </w:rPr>
        <w:t xml:space="preserve"> </w:t>
      </w:r>
      <w:r>
        <w:rPr>
          <w:rStyle w:val="FloatTok"/>
        </w:rPr>
        <w:t xml:space="preserve">1.5</w:t>
      </w:r>
      <w:r>
        <w:rPr>
          <w:rStyle w:val="NormalTok"/>
        </w:rPr>
        <w:t xml:space="preserve">)</w:t>
      </w:r>
      <w:r>
        <w:br w:type="textWrapping"/>
      </w:r>
      <w:r>
        <w:rPr>
          <w:rStyle w:val="KeywordTok"/>
        </w:rPr>
        <w:t xml:space="preserve">text</w:t>
      </w:r>
      <w:r>
        <w:rPr>
          <w:rStyle w:val="Normal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StringTok"/>
        </w:rPr>
        <w:t xml:space="preserve">"C"</w:t>
      </w:r>
      <w:r>
        <w:rPr>
          <w:rStyle w:val="NormalTok"/>
        </w:rPr>
        <w:t xml:space="preserve">, </w:t>
      </w:r>
      <w:r>
        <w:rPr>
          <w:rStyle w:val="DataTypeTok"/>
        </w:rPr>
        <w:t xml:space="preserve">cex =</w:t>
      </w:r>
      <w:r>
        <w:rPr>
          <w:rStyle w:val="NormalTok"/>
        </w:rPr>
        <w:t xml:space="preserve"> </w:t>
      </w:r>
      <w:r>
        <w:rPr>
          <w:rStyle w:val="FloatTok"/>
        </w:rPr>
        <w:t xml:space="preserve">1.5</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62-1.png" id="0" name="Picture"/>
                    <pic:cNvPicPr>
                      <a:picLocks noChangeArrowheads="1" noChangeAspect="1"/>
                    </pic:cNvPicPr>
                  </pic:nvPicPr>
                  <pic:blipFill>
                    <a:blip r:embed="rId540"/>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4"/>
      </w:pPr>
      <w:bookmarkStart w:id="541" w:name="arrows-as-error-bars"/>
      <w:r>
        <w:t xml:space="preserve">Arrows as error bars</w:t>
      </w:r>
      <w:bookmarkEnd w:id="541"/>
    </w:p>
    <w:p>
      <w:pPr>
        <w:pStyle w:val="SourceCode"/>
      </w:pPr>
      <w:r>
        <w:rPr>
          <w:rStyle w:val="NormalTok"/>
        </w:rPr>
        <w:t xml:space="preserve">x =</w:t>
      </w:r>
      <w:r>
        <w:rPr>
          <w:rStyle w:val="StringTok"/>
        </w:rPr>
        <w:t xml:space="preserve"> </w:t>
      </w:r>
      <w:r>
        <w:rPr>
          <w:rStyle w:val="DecValTok"/>
        </w:rPr>
        <w:t xml:space="preserve">1</w:t>
      </w:r>
      <w:r>
        <w:rPr>
          <w:rStyle w:val="OperatorTok"/>
        </w:rPr>
        <w:t xml:space="preserve">:</w:t>
      </w:r>
      <w:r>
        <w:rPr>
          <w:rStyle w:val="DecValTok"/>
        </w:rPr>
        <w:t xml:space="preserve">10</w:t>
      </w:r>
      <w:r>
        <w:br w:type="textWrapping"/>
      </w:r>
      <w:r>
        <w:rPr>
          <w:rStyle w:val="NormalTok"/>
        </w:rPr>
        <w:t xml:space="preserve">y =</w:t>
      </w:r>
      <w:r>
        <w:rPr>
          <w:rStyle w:val="StringTok"/>
        </w:rPr>
        <w:t xml:space="preserve"> </w:t>
      </w:r>
      <w:r>
        <w:rPr>
          <w:rStyle w:val="KeywordTok"/>
        </w:rPr>
        <w:t xml:space="preserve">runif</w:t>
      </w:r>
      <w:r>
        <w:rPr>
          <w:rStyle w:val="NormalTok"/>
        </w:rPr>
        <w:t xml:space="preserve">(</w:t>
      </w:r>
      <w:r>
        <w:rPr>
          <w:rStyle w:val="DecValTok"/>
        </w:rPr>
        <w:t xml:space="preserve">10</w:t>
      </w:r>
      <w:r>
        <w:rPr>
          <w:rStyle w:val="NormalTok"/>
        </w:rPr>
        <w:t xml:space="preserve">) </w:t>
      </w:r>
      <w:r>
        <w:rPr>
          <w:rStyle w:val="OperatorTok"/>
        </w:rPr>
        <w:t xml:space="preserve">+</w:t>
      </w:r>
      <w:r>
        <w:rPr>
          <w:rStyle w:val="StringTok"/>
        </w:rPr>
        <w:t xml:space="preserve"> </w:t>
      </w:r>
      <w:r>
        <w:rPr>
          <w:rStyle w:val="KeywordTok"/>
        </w:rPr>
        <w:t xml:space="preserve">rep</w:t>
      </w:r>
      <w:r>
        <w:rPr>
          <w:rStyle w:val="NormalTok"/>
        </w:rPr>
        <w:t xml:space="preserve">(</w:t>
      </w:r>
      <w:r>
        <w:rPr>
          <w:rStyle w:val="KeywordTok"/>
        </w:rPr>
        <w:t xml:space="preserve">c</w:t>
      </w:r>
      <w:r>
        <w:rPr>
          <w:rStyle w:val="NormalTok"/>
        </w:rPr>
        <w:t xml:space="preserve">(</w:t>
      </w:r>
      <w:r>
        <w:rPr>
          <w:rStyle w:val="DecValTok"/>
        </w:rPr>
        <w:t xml:space="preserve">5</w:t>
      </w:r>
      <w:r>
        <w:rPr>
          <w:rStyle w:val="NormalTok"/>
        </w:rPr>
        <w:t xml:space="preserve">, </w:t>
      </w:r>
      <w:r>
        <w:rPr>
          <w:rStyle w:val="FloatTok"/>
        </w:rPr>
        <w:t xml:space="preserve">6.5</w:t>
      </w:r>
      <w:r>
        <w:rPr>
          <w:rStyle w:val="NormalTok"/>
        </w:rPr>
        <w:t xml:space="preserve">), </w:t>
      </w:r>
      <w:r>
        <w:rPr>
          <w:rStyle w:val="KeywordTok"/>
        </w:rPr>
        <w:t xml:space="preserve">c</w:t>
      </w:r>
      <w:r>
        <w:rPr>
          <w:rStyle w:val="NormalTok"/>
        </w:rPr>
        <w:t xml:space="preserve">(</w:t>
      </w:r>
      <w:r>
        <w:rPr>
          <w:rStyle w:val="DecValTok"/>
        </w:rPr>
        <w:t xml:space="preserve">5</w:t>
      </w:r>
      <w:r>
        <w:rPr>
          <w:rStyle w:val="NormalTok"/>
        </w:rPr>
        <w:t xml:space="preserve">, </w:t>
      </w:r>
      <w:r>
        <w:rPr>
          <w:rStyle w:val="DecValTok"/>
        </w:rPr>
        <w:t xml:space="preserve">5</w:t>
      </w:r>
      <w:r>
        <w:rPr>
          <w:rStyle w:val="NormalTok"/>
        </w:rPr>
        <w:t xml:space="preserve">))</w:t>
      </w:r>
      <w:r>
        <w:br w:type="textWrapping"/>
      </w:r>
      <w:r>
        <w:rPr>
          <w:rStyle w:val="NormalTok"/>
        </w:rPr>
        <w:t xml:space="preserve">yl =</w:t>
      </w:r>
      <w:r>
        <w:rPr>
          <w:rStyle w:val="StringTok"/>
        </w:rPr>
        <w:t xml:space="preserve"> </w:t>
      </w:r>
      <w:r>
        <w:rPr>
          <w:rStyle w:val="NormalTok"/>
        </w:rPr>
        <w:t xml:space="preserve">y </w:t>
      </w:r>
      <w:r>
        <w:rPr>
          <w:rStyle w:val="OperatorTok"/>
        </w:rPr>
        <w:t xml:space="preserve">-</w:t>
      </w:r>
      <w:r>
        <w:rPr>
          <w:rStyle w:val="StringTok"/>
        </w:rPr>
        <w:t xml:space="preserve"> </w:t>
      </w:r>
      <w:r>
        <w:rPr>
          <w:rStyle w:val="FloatTok"/>
        </w:rPr>
        <w:t xml:space="preserve">0.25</w:t>
      </w:r>
      <w:r>
        <w:rPr>
          <w:rStyle w:val="NormalTok"/>
        </w:rPr>
        <w:t xml:space="preserve"> </w:t>
      </w:r>
      <w:r>
        <w:rPr>
          <w:rStyle w:val="OperatorTok"/>
        </w:rPr>
        <w:t xml:space="preserve">-</w:t>
      </w:r>
      <w:r>
        <w:rPr>
          <w:rStyle w:val="StringTok"/>
        </w:rPr>
        <w:t xml:space="preserve"> </w:t>
      </w:r>
      <w:r>
        <w:rPr>
          <w:rStyle w:val="KeywordTok"/>
        </w:rPr>
        <w:t xml:space="preserve">runif</w:t>
      </w:r>
      <w:r>
        <w:rPr>
          <w:rStyle w:val="NormalTok"/>
        </w:rPr>
        <w:t xml:space="preserve">(</w:t>
      </w:r>
      <w:r>
        <w:rPr>
          <w:rStyle w:val="DecValTok"/>
        </w:rPr>
        <w:t xml:space="preserve">10</w:t>
      </w:r>
      <w:r>
        <w:rPr>
          <w:rStyle w:val="NormalTok"/>
        </w:rPr>
        <w:t xml:space="preserve">)</w:t>
      </w:r>
      <w:r>
        <w:rPr>
          <w:rStyle w:val="OperatorTok"/>
        </w:rPr>
        <w:t xml:space="preserve">/</w:t>
      </w:r>
      <w:r>
        <w:rPr>
          <w:rStyle w:val="DecValTok"/>
        </w:rPr>
        <w:t xml:space="preserve">3</w:t>
      </w:r>
      <w:r>
        <w:br w:type="textWrapping"/>
      </w:r>
      <w:r>
        <w:rPr>
          <w:rStyle w:val="NormalTok"/>
        </w:rPr>
        <w:t xml:space="preserve">yu =</w:t>
      </w:r>
      <w:r>
        <w:rPr>
          <w:rStyle w:val="StringTok"/>
        </w:rPr>
        <w:t xml:space="preserve"> </w:t>
      </w:r>
      <w:r>
        <w:rPr>
          <w:rStyle w:val="NormalTok"/>
        </w:rPr>
        <w:t xml:space="preserve">y </w:t>
      </w:r>
      <w:r>
        <w:rPr>
          <w:rStyle w:val="OperatorTok"/>
        </w:rPr>
        <w:t xml:space="preserve">+</w:t>
      </w:r>
      <w:r>
        <w:rPr>
          <w:rStyle w:val="StringTok"/>
        </w:rPr>
        <w:t xml:space="preserve"> </w:t>
      </w:r>
      <w:r>
        <w:rPr>
          <w:rStyle w:val="FloatTok"/>
        </w:rPr>
        <w:t xml:space="preserve">0.25</w:t>
      </w:r>
      <w:r>
        <w:rPr>
          <w:rStyle w:val="NormalTok"/>
        </w:rPr>
        <w:t xml:space="preserve"> </w:t>
      </w:r>
      <w:r>
        <w:rPr>
          <w:rStyle w:val="OperatorTok"/>
        </w:rPr>
        <w:t xml:space="preserve">+</w:t>
      </w:r>
      <w:r>
        <w:rPr>
          <w:rStyle w:val="StringTok"/>
        </w:rPr>
        <w:t xml:space="preserve"> </w:t>
      </w:r>
      <w:r>
        <w:rPr>
          <w:rStyle w:val="KeywordTok"/>
        </w:rPr>
        <w:t xml:space="preserve">runif</w:t>
      </w:r>
      <w:r>
        <w:rPr>
          <w:rStyle w:val="NormalTok"/>
        </w:rPr>
        <w:t xml:space="preserve">(</w:t>
      </w:r>
      <w:r>
        <w:rPr>
          <w:rStyle w:val="DecValTok"/>
        </w:rPr>
        <w:t xml:space="preserve">10</w:t>
      </w:r>
      <w:r>
        <w:rPr>
          <w:rStyle w:val="NormalTok"/>
        </w:rPr>
        <w:t xml:space="preserve">)</w:t>
      </w:r>
      <w:r>
        <w:rPr>
          <w:rStyle w:val="OperatorTok"/>
        </w:rPr>
        <w:t xml:space="preserve">/</w:t>
      </w:r>
      <w:r>
        <w:rPr>
          <w:rStyle w:val="DecValTok"/>
        </w:rPr>
        <w:t xml:space="preserve">3</w:t>
      </w:r>
      <w:r>
        <w:br w:type="textWrapping"/>
      </w:r>
      <w:r>
        <w:rPr>
          <w:rStyle w:val="KeywordTok"/>
        </w:rPr>
        <w:t xml:space="preserve">plot.new</w:t>
      </w:r>
      <w:r>
        <w:rPr>
          <w:rStyle w:val="NormalTok"/>
        </w:rPr>
        <w:t xml:space="preserve">()</w:t>
      </w:r>
      <w:r>
        <w:br w:type="textWrapping"/>
      </w:r>
      <w:r>
        <w:rPr>
          <w:rStyle w:val="KeywordTok"/>
        </w:rPr>
        <w:t xml:space="preserve">plot.window</w:t>
      </w:r>
      <w:r>
        <w:rPr>
          <w:rStyle w:val="NormalTok"/>
        </w:rPr>
        <w:t xml:space="preserve">(</w:t>
      </w:r>
      <w:r>
        <w:rPr>
          <w:rStyle w:val="DataTypeTok"/>
        </w:rPr>
        <w:t xml:space="preserve">xlim =</w:t>
      </w:r>
      <w:r>
        <w:rPr>
          <w:rStyle w:val="NormalTok"/>
        </w:rPr>
        <w:t xml:space="preserve"> </w:t>
      </w:r>
      <w:r>
        <w:rPr>
          <w:rStyle w:val="KeywordTok"/>
        </w:rPr>
        <w:t xml:space="preserve">c</w:t>
      </w:r>
      <w:r>
        <w:rPr>
          <w:rStyle w:val="NormalTok"/>
        </w:rPr>
        <w:t xml:space="preserve">(</w:t>
      </w:r>
      <w:r>
        <w:rPr>
          <w:rStyle w:val="FloatTok"/>
        </w:rPr>
        <w:t xml:space="preserve">0.5</w:t>
      </w:r>
      <w:r>
        <w:rPr>
          <w:rStyle w:val="NormalTok"/>
        </w:rPr>
        <w:t xml:space="preserve">, </w:t>
      </w:r>
      <w:r>
        <w:rPr>
          <w:rStyle w:val="FloatTok"/>
        </w:rPr>
        <w:t xml:space="preserve">10.5</w:t>
      </w:r>
      <w:r>
        <w:rPr>
          <w:rStyle w:val="NormalTok"/>
        </w:rPr>
        <w:t xml:space="preserve">), </w:t>
      </w:r>
      <w:r>
        <w:rPr>
          <w:rStyle w:val="DataTypeTok"/>
        </w:rPr>
        <w:t xml:space="preserve">ylim =</w:t>
      </w:r>
      <w:r>
        <w:rPr>
          <w:rStyle w:val="NormalTok"/>
        </w:rPr>
        <w:t xml:space="preserve"> </w:t>
      </w:r>
      <w:r>
        <w:rPr>
          <w:rStyle w:val="KeywordTok"/>
        </w:rPr>
        <w:t xml:space="preserve">range</w:t>
      </w:r>
      <w:r>
        <w:rPr>
          <w:rStyle w:val="NormalTok"/>
        </w:rPr>
        <w:t xml:space="preserve">(yl, yu))</w:t>
      </w:r>
      <w:r>
        <w:br w:type="textWrapping"/>
      </w:r>
      <w:r>
        <w:rPr>
          <w:rStyle w:val="KeywordTok"/>
        </w:rPr>
        <w:t xml:space="preserve">arrows</w:t>
      </w:r>
      <w:r>
        <w:rPr>
          <w:rStyle w:val="NormalTok"/>
        </w:rPr>
        <w:t xml:space="preserve">(x, yl, x, yu, </w:t>
      </w:r>
      <w:r>
        <w:rPr>
          <w:rStyle w:val="DataTypeTok"/>
        </w:rPr>
        <w:t xml:space="preserve">code =</w:t>
      </w:r>
      <w:r>
        <w:rPr>
          <w:rStyle w:val="NormalTok"/>
        </w:rPr>
        <w:t xml:space="preserve"> </w:t>
      </w:r>
      <w:r>
        <w:rPr>
          <w:rStyle w:val="DecValTok"/>
        </w:rPr>
        <w:t xml:space="preserve">3</w:t>
      </w:r>
      <w:r>
        <w:rPr>
          <w:rStyle w:val="NormalTok"/>
        </w:rPr>
        <w:t xml:space="preserve">, </w:t>
      </w:r>
      <w:r>
        <w:rPr>
          <w:rStyle w:val="DataTypeTok"/>
        </w:rPr>
        <w:t xml:space="preserve">angle =</w:t>
      </w:r>
      <w:r>
        <w:rPr>
          <w:rStyle w:val="NormalTok"/>
        </w:rPr>
        <w:t xml:space="preserve"> </w:t>
      </w:r>
      <w:r>
        <w:rPr>
          <w:rStyle w:val="DecValTok"/>
        </w:rPr>
        <w:t xml:space="preserve">90</w:t>
      </w:r>
      <w:r>
        <w:rPr>
          <w:rStyle w:val="NormalTok"/>
        </w:rPr>
        <w:t xml:space="preserve">, </w:t>
      </w:r>
      <w:r>
        <w:rPr>
          <w:rStyle w:val="DataTypeTok"/>
        </w:rPr>
        <w:t xml:space="preserve">length =</w:t>
      </w:r>
      <w:r>
        <w:rPr>
          <w:rStyle w:val="NormalTok"/>
        </w:rPr>
        <w:t xml:space="preserve"> </w:t>
      </w:r>
      <w:r>
        <w:rPr>
          <w:rStyle w:val="FloatTok"/>
        </w:rPr>
        <w:t xml:space="preserve">.125</w:t>
      </w:r>
      <w:r>
        <w:rPr>
          <w:rStyle w:val="NormalTok"/>
        </w:rPr>
        <w:t xml:space="preserve">)</w:t>
      </w:r>
      <w:r>
        <w:br w:type="textWrapping"/>
      </w:r>
      <w:r>
        <w:rPr>
          <w:rStyle w:val="KeywordTok"/>
        </w:rPr>
        <w:t xml:space="preserve">points</w:t>
      </w:r>
      <w:r>
        <w:rPr>
          <w:rStyle w:val="NormalTok"/>
        </w:rPr>
        <w:t xml:space="preserve">(x, y, </w:t>
      </w:r>
      <w:r>
        <w:rPr>
          <w:rStyle w:val="DataTypeTok"/>
        </w:rPr>
        <w:t xml:space="preserve">pch =</w:t>
      </w:r>
      <w:r>
        <w:rPr>
          <w:rStyle w:val="NormalTok"/>
        </w:rPr>
        <w:t xml:space="preserve"> </w:t>
      </w:r>
      <w:r>
        <w:rPr>
          <w:rStyle w:val="DecValTok"/>
        </w:rPr>
        <w:t xml:space="preserve">19</w:t>
      </w:r>
      <w:r>
        <w:rPr>
          <w:rStyle w:val="NormalTok"/>
        </w:rPr>
        <w:t xml:space="preserve">, </w:t>
      </w:r>
      <w:r>
        <w:rPr>
          <w:rStyle w:val="DataTypeTok"/>
        </w:rPr>
        <w:t xml:space="preserve">cex =</w:t>
      </w:r>
      <w:r>
        <w:rPr>
          <w:rStyle w:val="NormalTok"/>
        </w:rPr>
        <w:t xml:space="preserve"> </w:t>
      </w:r>
      <w:r>
        <w:rPr>
          <w:rStyle w:val="FloatTok"/>
        </w:rPr>
        <w:t xml:space="preserve">1.5</w:t>
      </w:r>
      <w:r>
        <w:rPr>
          <w:rStyle w:val="NormalTok"/>
        </w:rPr>
        <w:t xml:space="preserve">)</w:t>
      </w:r>
      <w:r>
        <w:br w:type="textWrapping"/>
      </w:r>
      <w:r>
        <w:rPr>
          <w:rStyle w:val="KeywordTok"/>
        </w:rPr>
        <w:t xml:space="preserve">axis</w:t>
      </w:r>
      <w:r>
        <w:rPr>
          <w:rStyle w:val="NormalTok"/>
        </w:rPr>
        <w:t xml:space="preserve">(</w:t>
      </w:r>
      <w:r>
        <w:rPr>
          <w:rStyle w:val="DecValTok"/>
        </w:rPr>
        <w:t xml:space="preserve">1</w:t>
      </w:r>
      <w:r>
        <w:rPr>
          <w:rStyle w:val="NormalTok"/>
        </w:rPr>
        <w:t xml:space="preserve">, </w:t>
      </w:r>
      <w:r>
        <w:rPr>
          <w:rStyle w:val="DataTypeTok"/>
        </w:rPr>
        <w:t xml:space="preserve">at =</w:t>
      </w:r>
      <w:r>
        <w:rPr>
          <w:rStyle w:val="NormalTok"/>
        </w:rPr>
        <w:t xml:space="preserve"> </w:t>
      </w:r>
      <w:r>
        <w:rPr>
          <w:rStyle w:val="DecValTok"/>
        </w:rPr>
        <w:t xml:space="preserve">1</w:t>
      </w:r>
      <w:r>
        <w:rPr>
          <w:rStyle w:val="OperatorTok"/>
        </w:rPr>
        <w:t xml:space="preserve">:</w:t>
      </w:r>
      <w:r>
        <w:rPr>
          <w:rStyle w:val="DecValTok"/>
        </w:rPr>
        <w:t xml:space="preserve">10</w:t>
      </w:r>
      <w:r>
        <w:rPr>
          <w:rStyle w:val="NormalTok"/>
        </w:rPr>
        <w:t xml:space="preserve">, </w:t>
      </w:r>
      <w:r>
        <w:rPr>
          <w:rStyle w:val="DataTypeTok"/>
        </w:rPr>
        <w:t xml:space="preserve">labels =</w:t>
      </w:r>
      <w:r>
        <w:rPr>
          <w:rStyle w:val="NormalTok"/>
        </w:rPr>
        <w:t xml:space="preserve"> LETTERS[</w:t>
      </w:r>
      <w:r>
        <w:rPr>
          <w:rStyle w:val="DecValTok"/>
        </w:rPr>
        <w:t xml:space="preserve">1</w:t>
      </w:r>
      <w:r>
        <w:rPr>
          <w:rStyle w:val="OperatorTok"/>
        </w:rPr>
        <w:t xml:space="preserve">:</w:t>
      </w:r>
      <w:r>
        <w:rPr>
          <w:rStyle w:val="DecValTok"/>
        </w:rPr>
        <w:t xml:space="preserve">10</w:t>
      </w:r>
      <w:r>
        <w:rPr>
          <w:rStyle w:val="NormalTok"/>
        </w:rPr>
        <w:t xml:space="preserve">])</w:t>
      </w:r>
      <w:r>
        <w:br w:type="textWrapping"/>
      </w:r>
      <w:r>
        <w:rPr>
          <w:rStyle w:val="KeywordTok"/>
        </w:rPr>
        <w:t xml:space="preserve">axis</w:t>
      </w:r>
      <w:r>
        <w:rPr>
          <w:rStyle w:val="NormalTok"/>
        </w:rPr>
        <w:t xml:space="preserve">(</w:t>
      </w:r>
      <w:r>
        <w:rPr>
          <w:rStyle w:val="DecValTok"/>
        </w:rPr>
        <w:t xml:space="preserve">2</w:t>
      </w:r>
      <w:r>
        <w:rPr>
          <w:rStyle w:val="NormalTok"/>
        </w:rPr>
        <w:t xml:space="preserve">, </w:t>
      </w:r>
      <w:r>
        <w:rPr>
          <w:rStyle w:val="DataTypeTok"/>
        </w:rPr>
        <w:t xml:space="preserve">las =</w:t>
      </w:r>
      <w:r>
        <w:rPr>
          <w:rStyle w:val="NormalTok"/>
        </w:rPr>
        <w:t xml:space="preserve"> </w:t>
      </w:r>
      <w:r>
        <w:rPr>
          <w:rStyle w:val="DecValTok"/>
        </w:rPr>
        <w:t xml:space="preserve">1</w:t>
      </w:r>
      <w:r>
        <w:rPr>
          <w:rStyle w:val="NormalTok"/>
        </w:rPr>
        <w:t xml:space="preserve">)</w:t>
      </w:r>
      <w:r>
        <w:br w:type="textWrapping"/>
      </w:r>
      <w:r>
        <w:rPr>
          <w:rStyle w:val="KeywordTok"/>
        </w:rPr>
        <w:t xml:space="preserve">box</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63-1.png" id="0" name="Picture"/>
                    <pic:cNvPicPr>
                      <a:picLocks noChangeArrowheads="1" noChangeAspect="1"/>
                    </pic:cNvPicPr>
                  </pic:nvPicPr>
                  <pic:blipFill>
                    <a:blip r:embed="rId542"/>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4"/>
      </w:pPr>
      <w:bookmarkStart w:id="543" w:name="histogram"/>
      <w:r>
        <w:t xml:space="preserve">Histogram</w:t>
      </w:r>
      <w:bookmarkEnd w:id="543"/>
    </w:p>
    <w:p>
      <w:pPr>
        <w:pStyle w:val="FirstParagraph"/>
      </w:pPr>
      <w:r>
        <w:t xml:space="preserve">A histogram is nothing but a bunch of rectangle elements.</w:t>
      </w:r>
    </w:p>
    <w:p>
      <w:pPr>
        <w:pStyle w:val="SourceCode"/>
      </w:pPr>
      <w:r>
        <w:rPr>
          <w:rStyle w:val="KeywordTok"/>
        </w:rPr>
        <w:t xml:space="preserve">plot.new</w:t>
      </w:r>
      <w:r>
        <w:rPr>
          <w:rStyle w:val="NormalTok"/>
        </w:rPr>
        <w:t xml:space="preserve">()</w:t>
      </w:r>
      <w:r>
        <w:br w:type="textWrapping"/>
      </w:r>
      <w:r>
        <w:rPr>
          <w:rStyle w:val="KeywordTok"/>
        </w:rPr>
        <w:t xml:space="preserve">plot.window</w:t>
      </w:r>
      <w:r>
        <w:rPr>
          <w:rStyle w:val="NormalTok"/>
        </w:rPr>
        <w:t xml:space="preserve">(</w:t>
      </w:r>
      <w:r>
        <w:rPr>
          <w:rStyle w:val="DataTypeTok"/>
        </w:rPr>
        <w:t xml:space="preserve">xlim =</w:t>
      </w:r>
      <w:r>
        <w:rPr>
          <w:rStyle w:val="NormalTok"/>
        </w:rPr>
        <w:t xml:space="preserve"> </w:t>
      </w:r>
      <w:r>
        <w:rPr>
          <w:rStyle w:val="KeywordTok"/>
        </w:rPr>
        <w:t xml:space="preserve">c</w:t>
      </w:r>
      <w:r>
        <w:rPr>
          <w:rStyle w:val="NormalTok"/>
        </w:rPr>
        <w:t xml:space="preserve">(</w:t>
      </w:r>
      <w:r>
        <w:rPr>
          <w:rStyle w:val="DecValTok"/>
        </w:rPr>
        <w:t xml:space="preserve">0</w:t>
      </w:r>
      <w:r>
        <w:rPr>
          <w:rStyle w:val="NormalTok"/>
        </w:rPr>
        <w:t xml:space="preserve">, </w:t>
      </w:r>
      <w:r>
        <w:rPr>
          <w:rStyle w:val="DecValTok"/>
        </w:rPr>
        <w:t xml:space="preserve">5</w:t>
      </w:r>
      <w:r>
        <w:rPr>
          <w:rStyle w:val="NormalTok"/>
        </w:rPr>
        <w:t xml:space="preserve">), </w:t>
      </w:r>
      <w:r>
        <w:rPr>
          <w:rStyle w:val="DataTypeTok"/>
        </w:rPr>
        <w:t xml:space="preserve">ylim =</w:t>
      </w:r>
      <w:r>
        <w:rPr>
          <w:rStyle w:val="NormalTok"/>
        </w:rPr>
        <w:t xml:space="preserve"> </w:t>
      </w:r>
      <w:r>
        <w:rPr>
          <w:rStyle w:val="KeywordTok"/>
        </w:rPr>
        <w:t xml:space="preserve">c</w:t>
      </w:r>
      <w:r>
        <w:rPr>
          <w:rStyle w:val="NormalTok"/>
        </w:rPr>
        <w:t xml:space="preserve">(</w:t>
      </w:r>
      <w:r>
        <w:rPr>
          <w:rStyle w:val="DecValTok"/>
        </w:rPr>
        <w:t xml:space="preserve">0</w:t>
      </w:r>
      <w:r>
        <w:rPr>
          <w:rStyle w:val="NormalTok"/>
        </w:rPr>
        <w:t xml:space="preserve">, </w:t>
      </w:r>
      <w:r>
        <w:rPr>
          <w:rStyle w:val="DecValTok"/>
        </w:rPr>
        <w:t xml:space="preserve">10</w:t>
      </w:r>
      <w:r>
        <w:rPr>
          <w:rStyle w:val="NormalTok"/>
        </w:rPr>
        <w:t xml:space="preserve">))</w:t>
      </w:r>
      <w:r>
        <w:br w:type="textWrapping"/>
      </w:r>
      <w:r>
        <w:rPr>
          <w:rStyle w:val="KeywordTok"/>
        </w:rPr>
        <w:t xml:space="preserve">rect</w:t>
      </w:r>
      <w:r>
        <w:rPr>
          <w:rStyle w:val="NormalTok"/>
        </w:rPr>
        <w:t xml:space="preserve">(</w:t>
      </w:r>
      <w:r>
        <w:rPr>
          <w:rStyle w:val="DecValTok"/>
        </w:rPr>
        <w:t xml:space="preserve">0</w:t>
      </w:r>
      <w:r>
        <w:rPr>
          <w:rStyle w:val="OperatorTok"/>
        </w:rPr>
        <w:t xml:space="preserve">:</w:t>
      </w:r>
      <w:r>
        <w:rPr>
          <w:rStyle w:val="DecValTok"/>
        </w:rPr>
        <w:t xml:space="preserve">4</w:t>
      </w:r>
      <w:r>
        <w:rPr>
          <w:rStyle w:val="NormalTok"/>
        </w:rPr>
        <w:t xml:space="preserve">, </w:t>
      </w:r>
      <w:r>
        <w:rPr>
          <w:rStyle w:val="DecValTok"/>
        </w:rPr>
        <w:t xml:space="preserve">0</w:t>
      </w:r>
      <w:r>
        <w:rPr>
          <w:rStyle w:val="NormalTok"/>
        </w:rPr>
        <w:t xml:space="preserve">, </w:t>
      </w:r>
      <w:r>
        <w:rPr>
          <w:rStyle w:val="DecValTok"/>
        </w:rPr>
        <w:t xml:space="preserve">1</w:t>
      </w:r>
      <w:r>
        <w:rPr>
          <w:rStyle w:val="OperatorTok"/>
        </w:rPr>
        <w:t xml:space="preserve">:</w:t>
      </w:r>
      <w:r>
        <w:rPr>
          <w:rStyle w:val="DecValTok"/>
        </w:rPr>
        <w:t xml:space="preserve">5</w:t>
      </w:r>
      <w:r>
        <w:rPr>
          <w:rStyle w:val="NormalTok"/>
        </w:rPr>
        <w:t xml:space="preserve">, </w:t>
      </w:r>
      <w:r>
        <w:rPr>
          <w:rStyle w:val="KeywordTok"/>
        </w:rPr>
        <w:t xml:space="preserve">c</w:t>
      </w:r>
      <w:r>
        <w:rPr>
          <w:rStyle w:val="NormalTok"/>
        </w:rPr>
        <w:t xml:space="preserve">(</w:t>
      </w:r>
      <w:r>
        <w:rPr>
          <w:rStyle w:val="DecValTok"/>
        </w:rPr>
        <w:t xml:space="preserve">7</w:t>
      </w:r>
      <w:r>
        <w:rPr>
          <w:rStyle w:val="NormalTok"/>
        </w:rPr>
        <w:t xml:space="preserve">, </w:t>
      </w:r>
      <w:r>
        <w:rPr>
          <w:rStyle w:val="DecValTok"/>
        </w:rPr>
        <w:t xml:space="preserve">8</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ataTypeTok"/>
        </w:rPr>
        <w:t xml:space="preserve">col =</w:t>
      </w:r>
      <w:r>
        <w:rPr>
          <w:rStyle w:val="NormalTok"/>
        </w:rPr>
        <w:t xml:space="preserve"> </w:t>
      </w:r>
      <w:r>
        <w:rPr>
          <w:rStyle w:val="StringTok"/>
        </w:rPr>
        <w:t xml:space="preserve">"lightblue"</w:t>
      </w:r>
      <w:r>
        <w:rPr>
          <w:rStyle w:val="NormalTok"/>
        </w:rPr>
        <w:t xml:space="preserve">)</w:t>
      </w:r>
      <w:r>
        <w:br w:type="textWrapping"/>
      </w:r>
      <w:r>
        <w:rPr>
          <w:rStyle w:val="KeywordTok"/>
        </w:rPr>
        <w:t xml:space="preserve">axis</w:t>
      </w:r>
      <w:r>
        <w:rPr>
          <w:rStyle w:val="NormalTok"/>
        </w:rPr>
        <w:t xml:space="preserve">(</w:t>
      </w:r>
      <w:r>
        <w:rPr>
          <w:rStyle w:val="DecValTok"/>
        </w:rPr>
        <w:t xml:space="preserve">1</w:t>
      </w:r>
      <w:r>
        <w:rPr>
          <w:rStyle w:val="NormalTok"/>
        </w:rPr>
        <w:t xml:space="preserve">)</w:t>
      </w:r>
      <w:r>
        <w:br w:type="textWrapping"/>
      </w:r>
      <w:r>
        <w:rPr>
          <w:rStyle w:val="KeywordTok"/>
        </w:rPr>
        <w:t xml:space="preserve">axis</w:t>
      </w:r>
      <w:r>
        <w:rPr>
          <w:rStyle w:val="NormalTok"/>
        </w:rPr>
        <w:t xml:space="preserve">(</w:t>
      </w:r>
      <w:r>
        <w:rPr>
          <w:rStyle w:val="DecValTok"/>
        </w:rPr>
        <w:t xml:space="preserve">2</w:t>
      </w:r>
      <w:r>
        <w:rPr>
          <w:rStyle w:val="NormalTok"/>
        </w:rPr>
        <w:t xml:space="preserve">, </w:t>
      </w:r>
      <w:r>
        <w:rPr>
          <w:rStyle w:val="DataTypeTok"/>
        </w:rPr>
        <w:t xml:space="preserve">las =</w:t>
      </w:r>
      <w:r>
        <w:rPr>
          <w:rStyle w:val="NormalTok"/>
        </w:rPr>
        <w:t xml:space="preserve"> </w:t>
      </w:r>
      <w:r>
        <w:rPr>
          <w:rStyle w:val="DecValTok"/>
        </w:rPr>
        <w:t xml:space="preserve">1</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64-1.png" id="0" name="Picture"/>
                    <pic:cNvPicPr>
                      <a:picLocks noChangeArrowheads="1" noChangeAspect="1"/>
                    </pic:cNvPicPr>
                  </pic:nvPicPr>
                  <pic:blipFill>
                    <a:blip r:embed="rId544"/>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5"/>
      </w:pPr>
      <w:bookmarkStart w:id="545" w:name="spiral-squares"/>
      <w:r>
        <w:t xml:space="preserve">Spiral Squares</w:t>
      </w:r>
      <w:bookmarkEnd w:id="545"/>
    </w:p>
    <w:p>
      <w:pPr>
        <w:pStyle w:val="SourceCode"/>
      </w:pPr>
      <w:r>
        <w:rPr>
          <w:rStyle w:val="KeywordTok"/>
        </w:rPr>
        <w:t xml:space="preserve">plot.new</w:t>
      </w:r>
      <w:r>
        <w:rPr>
          <w:rStyle w:val="NormalTok"/>
        </w:rPr>
        <w:t xml:space="preserve">()</w:t>
      </w:r>
      <w:r>
        <w:br w:type="textWrapping"/>
      </w:r>
      <w:r>
        <w:rPr>
          <w:rStyle w:val="KeywordTok"/>
        </w:rPr>
        <w:t xml:space="preserve">plot.window</w:t>
      </w:r>
      <w:r>
        <w:rPr>
          <w:rStyle w:val="NormalTok"/>
        </w:rPr>
        <w:t xml:space="preserve">(</w:t>
      </w:r>
      <w:r>
        <w:rPr>
          <w:rStyle w:val="DataTypeTok"/>
        </w:rPr>
        <w:t xml:space="preserve">xlim =</w:t>
      </w:r>
      <w:r>
        <w:rPr>
          <w:rStyle w:val="NormalTok"/>
        </w:rPr>
        <w:t xml:space="preserve"> </w:t>
      </w:r>
      <w:r>
        <w:rPr>
          <w:rStyle w:val="KeywordTok"/>
        </w:rPr>
        <w:t xml:space="preserve">c</w:t>
      </w:r>
      <w:r>
        <w:rPr>
          <w:rStyle w:val="NormalTok"/>
        </w:rPr>
        <w:t xml:space="preserve">(</w:t>
      </w:r>
      <w:r>
        <w:rPr>
          <w:rStyle w:val="Operato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DataTypeTok"/>
        </w:rPr>
        <w:t xml:space="preserve">ylim =</w:t>
      </w:r>
      <w:r>
        <w:rPr>
          <w:rStyle w:val="NormalTok"/>
        </w:rPr>
        <w:t xml:space="preserve"> </w:t>
      </w:r>
      <w:r>
        <w:rPr>
          <w:rStyle w:val="KeywordTok"/>
        </w:rPr>
        <w:t xml:space="preserve">c</w:t>
      </w:r>
      <w:r>
        <w:rPr>
          <w:rStyle w:val="NormalTok"/>
        </w:rPr>
        <w:t xml:space="preserve">(</w:t>
      </w:r>
      <w:r>
        <w:rPr>
          <w:rStyle w:val="Operato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DataTypeTok"/>
        </w:rPr>
        <w:t xml:space="preserve">asp =</w:t>
      </w:r>
      <w:r>
        <w:rPr>
          <w:rStyle w:val="NormalTok"/>
        </w:rPr>
        <w:t xml:space="preserve"> </w:t>
      </w:r>
      <w:r>
        <w:rPr>
          <w:rStyle w:val="DecValTok"/>
        </w:rPr>
        <w:t xml:space="preserve">1</w:t>
      </w:r>
      <w:r>
        <w:rPr>
          <w:rStyle w:val="NormalTok"/>
        </w:rPr>
        <w:t xml:space="preserve">)</w:t>
      </w:r>
      <w:r>
        <w:br w:type="textWrapping"/>
      </w:r>
      <w:r>
        <w:rPr>
          <w:rStyle w:val="NormalTok"/>
        </w:rPr>
        <w:t xml:space="preserve">x =</w:t>
      </w:r>
      <w:r>
        <w:rPr>
          <w:rStyle w:val="StringTok"/>
        </w:rPr>
        <w:t xml:space="preserve"> </w:t>
      </w:r>
      <w:r>
        <w:rPr>
          <w:rStyle w:val="KeywordTok"/>
        </w:rPr>
        <w:t xml:space="preserve">c</w:t>
      </w:r>
      <w:r>
        <w:rPr>
          <w:rStyle w:val="NormalTok"/>
        </w:rPr>
        <w:t xml:space="preserve">(</w:t>
      </w:r>
      <w:r>
        <w:rPr>
          <w:rStyle w:val="Operato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w:t>
      </w:r>
      <w:r>
        <w:br w:type="textWrapping"/>
      </w:r>
      <w:r>
        <w:rPr>
          <w:rStyle w:val="NormalTok"/>
        </w:rPr>
        <w:t xml:space="preserve">y =</w:t>
      </w:r>
      <w:r>
        <w:rPr>
          <w:rStyle w:val="StringTok"/>
        </w:rPr>
        <w:t xml:space="preserve"> </w:t>
      </w:r>
      <w:r>
        <w:rPr>
          <w:rStyle w:val="KeywordTok"/>
        </w:rPr>
        <w:t xml:space="preserve">c</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w:t>
      </w:r>
      <w:r>
        <w:br w:type="textWrapping"/>
      </w:r>
      <w:r>
        <w:rPr>
          <w:rStyle w:val="KeywordTok"/>
        </w:rPr>
        <w:t xml:space="preserve">polygon</w:t>
      </w:r>
      <w:r>
        <w:rPr>
          <w:rStyle w:val="NormalTok"/>
        </w:rPr>
        <w:t xml:space="preserve">(x, y, </w:t>
      </w:r>
      <w:r>
        <w:rPr>
          <w:rStyle w:val="DataTypeTok"/>
        </w:rPr>
        <w:t xml:space="preserve">col =</w:t>
      </w:r>
      <w:r>
        <w:rPr>
          <w:rStyle w:val="NormalTok"/>
        </w:rPr>
        <w:t xml:space="preserve"> </w:t>
      </w:r>
      <w:r>
        <w:rPr>
          <w:rStyle w:val="StringTok"/>
        </w:rPr>
        <w:t xml:space="preserve">"cornsilk"</w:t>
      </w:r>
      <w:r>
        <w:rPr>
          <w:rStyle w:val="NormalTok"/>
        </w:rPr>
        <w:t xml:space="preserve">)</w:t>
      </w:r>
      <w:r>
        <w:br w:type="textWrapping"/>
      </w:r>
      <w:r>
        <w:rPr>
          <w:rStyle w:val="NormalTok"/>
        </w:rPr>
        <w:t xml:space="preserve">vertex1 =</w:t>
      </w:r>
      <w:r>
        <w:rPr>
          <w:rStyle w:val="StringTok"/>
        </w:rPr>
        <w:t xml:space="preserve"> </w:t>
      </w:r>
      <w:r>
        <w:rPr>
          <w:rStyle w:val="Keyword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w:t>
      </w:r>
      <w:r>
        <w:br w:type="textWrapping"/>
      </w:r>
      <w:r>
        <w:rPr>
          <w:rStyle w:val="NormalTok"/>
        </w:rPr>
        <w:t xml:space="preserve">vertex2 =</w:t>
      </w:r>
      <w:r>
        <w:rPr>
          <w:rStyle w:val="StringTok"/>
        </w:rPr>
        <w:t xml:space="preserve"> </w:t>
      </w:r>
      <w:r>
        <w:rPr>
          <w:rStyle w:val="KeywordTok"/>
        </w:rPr>
        <w:t xml:space="preserve">c</w:t>
      </w:r>
      <w:r>
        <w:rPr>
          <w:rStyle w:val="NormalTok"/>
        </w:rPr>
        <w:t xml:space="preserve">(</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1</w:t>
      </w:r>
      <w:r>
        <w:rPr>
          <w:rStyle w:val="NormalTok"/>
        </w:rPr>
        <w:t xml:space="preserve">)</w:t>
      </w:r>
      <w:r>
        <w:br w:type="textWrapping"/>
      </w:r>
      <w:r>
        <w:rPr>
          <w:rStyle w:val="ControlFlowTok"/>
        </w:rPr>
        <w:t xml:space="preserve">for</w:t>
      </w:r>
      <w:r>
        <w:rPr>
          <w:rStyle w:val="NormalTok"/>
        </w:rPr>
        <w:t xml:space="preserve">(i </w:t>
      </w:r>
      <w:r>
        <w:rPr>
          <w:rStyle w:val="ControlFlowTok"/>
        </w:rPr>
        <w:t xml:space="preserve">in</w:t>
      </w:r>
      <w:r>
        <w:rPr>
          <w:rStyle w:val="NormalTok"/>
        </w:rPr>
        <w:t xml:space="preserve"> </w:t>
      </w:r>
      <w:r>
        <w:rPr>
          <w:rStyle w:val="DecValTok"/>
        </w:rPr>
        <w:t xml:space="preserve">1</w:t>
      </w:r>
      <w:r>
        <w:rPr>
          <w:rStyle w:val="OperatorTok"/>
        </w:rPr>
        <w:t xml:space="preserve">:</w:t>
      </w:r>
      <w:r>
        <w:rPr>
          <w:rStyle w:val="DecValTok"/>
        </w:rPr>
        <w:t xml:space="preserve">50</w:t>
      </w:r>
      <w:r>
        <w:rPr>
          <w:rStyle w:val="NormalTok"/>
        </w:rPr>
        <w:t xml:space="preserve">) {</w:t>
      </w:r>
      <w:r>
        <w:br w:type="textWrapping"/>
      </w:r>
      <w:r>
        <w:rPr>
          <w:rStyle w:val="NormalTok"/>
        </w:rPr>
        <w:t xml:space="preserve">    x =</w:t>
      </w:r>
      <w:r>
        <w:rPr>
          <w:rStyle w:val="StringTok"/>
        </w:rPr>
        <w:t xml:space="preserve"> </w:t>
      </w:r>
      <w:r>
        <w:rPr>
          <w:rStyle w:val="FloatTok"/>
        </w:rPr>
        <w:t xml:space="preserve">0.9</w:t>
      </w:r>
      <w:r>
        <w:rPr>
          <w:rStyle w:val="NormalTok"/>
        </w:rPr>
        <w:t xml:space="preserve"> </w:t>
      </w:r>
      <w:r>
        <w:rPr>
          <w:rStyle w:val="OperatorTok"/>
        </w:rPr>
        <w:t xml:space="preserve">*</w:t>
      </w:r>
      <w:r>
        <w:rPr>
          <w:rStyle w:val="StringTok"/>
        </w:rPr>
        <w:t xml:space="preserve"> </w:t>
      </w:r>
      <w:r>
        <w:rPr>
          <w:rStyle w:val="NormalTok"/>
        </w:rPr>
        <w:t xml:space="preserve">x[vertex1] </w:t>
      </w:r>
      <w:r>
        <w:rPr>
          <w:rStyle w:val="OperatorTok"/>
        </w:rPr>
        <w:t xml:space="preserve">+</w:t>
      </w:r>
      <w:r>
        <w:rPr>
          <w:rStyle w:val="StringTok"/>
        </w:rPr>
        <w:t xml:space="preserve"> </w:t>
      </w:r>
      <w:r>
        <w:rPr>
          <w:rStyle w:val="FloatTok"/>
        </w:rPr>
        <w:t xml:space="preserve">0.1</w:t>
      </w:r>
      <w:r>
        <w:rPr>
          <w:rStyle w:val="NormalTok"/>
        </w:rPr>
        <w:t xml:space="preserve"> </w:t>
      </w:r>
      <w:r>
        <w:rPr>
          <w:rStyle w:val="OperatorTok"/>
        </w:rPr>
        <w:t xml:space="preserve">*</w:t>
      </w:r>
      <w:r>
        <w:rPr>
          <w:rStyle w:val="StringTok"/>
        </w:rPr>
        <w:t xml:space="preserve"> </w:t>
      </w:r>
      <w:r>
        <w:rPr>
          <w:rStyle w:val="NormalTok"/>
        </w:rPr>
        <w:t xml:space="preserve">x[vertex2]</w:t>
      </w:r>
      <w:r>
        <w:br w:type="textWrapping"/>
      </w:r>
      <w:r>
        <w:rPr>
          <w:rStyle w:val="NormalTok"/>
        </w:rPr>
        <w:t xml:space="preserve">    y =</w:t>
      </w:r>
      <w:r>
        <w:rPr>
          <w:rStyle w:val="StringTok"/>
        </w:rPr>
        <w:t xml:space="preserve"> </w:t>
      </w:r>
      <w:r>
        <w:rPr>
          <w:rStyle w:val="FloatTok"/>
        </w:rPr>
        <w:t xml:space="preserve">0.9</w:t>
      </w:r>
      <w:r>
        <w:rPr>
          <w:rStyle w:val="NormalTok"/>
        </w:rPr>
        <w:t xml:space="preserve"> </w:t>
      </w:r>
      <w:r>
        <w:rPr>
          <w:rStyle w:val="OperatorTok"/>
        </w:rPr>
        <w:t xml:space="preserve">*</w:t>
      </w:r>
      <w:r>
        <w:rPr>
          <w:rStyle w:val="StringTok"/>
        </w:rPr>
        <w:t xml:space="preserve"> </w:t>
      </w:r>
      <w:r>
        <w:rPr>
          <w:rStyle w:val="NormalTok"/>
        </w:rPr>
        <w:t xml:space="preserve">y[vertex1] </w:t>
      </w:r>
      <w:r>
        <w:rPr>
          <w:rStyle w:val="OperatorTok"/>
        </w:rPr>
        <w:t xml:space="preserve">+</w:t>
      </w:r>
      <w:r>
        <w:rPr>
          <w:rStyle w:val="StringTok"/>
        </w:rPr>
        <w:t xml:space="preserve"> </w:t>
      </w:r>
      <w:r>
        <w:rPr>
          <w:rStyle w:val="FloatTok"/>
        </w:rPr>
        <w:t xml:space="preserve">0.1</w:t>
      </w:r>
      <w:r>
        <w:rPr>
          <w:rStyle w:val="NormalTok"/>
        </w:rPr>
        <w:t xml:space="preserve"> </w:t>
      </w:r>
      <w:r>
        <w:rPr>
          <w:rStyle w:val="OperatorTok"/>
        </w:rPr>
        <w:t xml:space="preserve">*</w:t>
      </w:r>
      <w:r>
        <w:rPr>
          <w:rStyle w:val="StringTok"/>
        </w:rPr>
        <w:t xml:space="preserve"> </w:t>
      </w:r>
      <w:r>
        <w:rPr>
          <w:rStyle w:val="NormalTok"/>
        </w:rPr>
        <w:t xml:space="preserve">y[vertex2]</w:t>
      </w:r>
      <w:r>
        <w:br w:type="textWrapping"/>
      </w:r>
      <w:r>
        <w:rPr>
          <w:rStyle w:val="NormalTok"/>
        </w:rPr>
        <w:t xml:space="preserve">    </w:t>
      </w:r>
      <w:r>
        <w:rPr>
          <w:rStyle w:val="KeywordTok"/>
        </w:rPr>
        <w:t xml:space="preserve">polygon</w:t>
      </w:r>
      <w:r>
        <w:rPr>
          <w:rStyle w:val="NormalTok"/>
        </w:rPr>
        <w:t xml:space="preserve">(x, y, </w:t>
      </w:r>
      <w:r>
        <w:rPr>
          <w:rStyle w:val="DataTypeTok"/>
        </w:rPr>
        <w:t xml:space="preserve">col =</w:t>
      </w:r>
      <w:r>
        <w:rPr>
          <w:rStyle w:val="NormalTok"/>
        </w:rPr>
        <w:t xml:space="preserve"> </w:t>
      </w:r>
      <w:r>
        <w:rPr>
          <w:rStyle w:val="StringTok"/>
        </w:rPr>
        <w:t xml:space="preserve">"cornsilk"</w:t>
      </w:r>
      <w:r>
        <w:rPr>
          <w:rStyle w:val="NormalTok"/>
        </w:rPr>
        <w:t xml:space="preserve">)</w:t>
      </w:r>
      <w:r>
        <w:br w:type="textWrapping"/>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65-1.png" id="0" name="Picture"/>
                    <pic:cNvPicPr>
                      <a:picLocks noChangeArrowheads="1" noChangeAspect="1"/>
                    </pic:cNvPicPr>
                  </pic:nvPicPr>
                  <pic:blipFill>
                    <a:blip r:embed="rId546"/>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4"/>
      </w:pPr>
      <w:bookmarkStart w:id="547" w:name="circles"/>
      <w:r>
        <w:t xml:space="preserve">Circles</w:t>
      </w:r>
      <w:bookmarkEnd w:id="547"/>
    </w:p>
    <w:p>
      <w:pPr>
        <w:pStyle w:val="FirstParagraph"/>
      </w:pPr>
      <w:r>
        <w:t xml:space="preserve">Circles are just dense polygons.</w:t>
      </w:r>
    </w:p>
    <w:p>
      <w:pPr>
        <w:pStyle w:val="SourceCode"/>
      </w:pPr>
      <w:r>
        <w:rPr>
          <w:rStyle w:val="NormalTok"/>
        </w:rPr>
        <w:t xml:space="preserve">R =</w:t>
      </w:r>
      <w:r>
        <w:rPr>
          <w:rStyle w:val="StringTok"/>
        </w:rPr>
        <w:t xml:space="preserve"> </w:t>
      </w:r>
      <w:r>
        <w:rPr>
          <w:rStyle w:val="DecValTok"/>
        </w:rPr>
        <w:t xml:space="preserve">1</w:t>
      </w:r>
      <w:r>
        <w:br w:type="textWrapping"/>
      </w:r>
      <w:r>
        <w:rPr>
          <w:rStyle w:val="NormalTok"/>
        </w:rPr>
        <w:t xml:space="preserve">xc =</w:t>
      </w:r>
      <w:r>
        <w:rPr>
          <w:rStyle w:val="StringTok"/>
        </w:rPr>
        <w:t xml:space="preserve"> </w:t>
      </w:r>
      <w:r>
        <w:rPr>
          <w:rStyle w:val="DecValTok"/>
        </w:rPr>
        <w:t xml:space="preserve">0</w:t>
      </w:r>
      <w:r>
        <w:br w:type="textWrapping"/>
      </w:r>
      <w:r>
        <w:rPr>
          <w:rStyle w:val="NormalTok"/>
        </w:rPr>
        <w:t xml:space="preserve">yc =</w:t>
      </w:r>
      <w:r>
        <w:rPr>
          <w:rStyle w:val="StringTok"/>
        </w:rPr>
        <w:t xml:space="preserve"> </w:t>
      </w:r>
      <w:r>
        <w:rPr>
          <w:rStyle w:val="DecValTok"/>
        </w:rPr>
        <w:t xml:space="preserve">0</w:t>
      </w:r>
      <w:r>
        <w:br w:type="textWrapping"/>
      </w:r>
      <w:r>
        <w:rPr>
          <w:rStyle w:val="NormalTok"/>
        </w:rPr>
        <w:t xml:space="preserve">n =</w:t>
      </w:r>
      <w:r>
        <w:rPr>
          <w:rStyle w:val="StringTok"/>
        </w:rPr>
        <w:t xml:space="preserve"> </w:t>
      </w:r>
      <w:r>
        <w:rPr>
          <w:rStyle w:val="DecValTok"/>
        </w:rPr>
        <w:t xml:space="preserve">72</w:t>
      </w:r>
      <w:r>
        <w:br w:type="textWrapping"/>
      </w:r>
      <w:r>
        <w:rPr>
          <w:rStyle w:val="NormalTok"/>
        </w:rPr>
        <w:t xml:space="preserve">t =</w:t>
      </w:r>
      <w:r>
        <w:rPr>
          <w:rStyle w:val="StringTok"/>
        </w:rPr>
        <w:t xml:space="preserve"> </w:t>
      </w:r>
      <w:r>
        <w:rPr>
          <w:rStyle w:val="KeywordTok"/>
        </w:rPr>
        <w:t xml:space="preserve">seq</w:t>
      </w:r>
      <w:r>
        <w:rPr>
          <w:rStyle w:val="NormalTok"/>
        </w:rPr>
        <w:t xml:space="preserve">(</w:t>
      </w:r>
      <w:r>
        <w:rPr>
          <w:rStyle w:val="DecValTok"/>
        </w:rPr>
        <w:t xml:space="preserve">0</w:t>
      </w:r>
      <w:r>
        <w:rPr>
          <w:rStyle w:val="NormalTok"/>
        </w:rPr>
        <w:t xml:space="preserve">, </w:t>
      </w:r>
      <w:r>
        <w:rPr>
          <w:rStyle w:val="DecValTok"/>
        </w:rPr>
        <w:t xml:space="preserve">2</w:t>
      </w:r>
      <w:r>
        <w:rPr>
          <w:rStyle w:val="NormalTok"/>
        </w:rPr>
        <w:t xml:space="preserve"> </w:t>
      </w:r>
      <w:r>
        <w:rPr>
          <w:rStyle w:val="OperatorTok"/>
        </w:rPr>
        <w:t xml:space="preserve">*</w:t>
      </w:r>
      <w:r>
        <w:rPr>
          <w:rStyle w:val="StringTok"/>
        </w:rPr>
        <w:t xml:space="preserve"> </w:t>
      </w:r>
      <w:r>
        <w:rPr>
          <w:rStyle w:val="NormalTok"/>
        </w:rPr>
        <w:t xml:space="preserve">pi, </w:t>
      </w:r>
      <w:r>
        <w:rPr>
          <w:rStyle w:val="DataTypeTok"/>
        </w:rPr>
        <w:t xml:space="preserve">length =</w:t>
      </w:r>
      <w:r>
        <w:rPr>
          <w:rStyle w:val="NormalTok"/>
        </w:rPr>
        <w:t xml:space="preserve"> n)[</w:t>
      </w:r>
      <w:r>
        <w:rPr>
          <w:rStyle w:val="DecValTok"/>
        </w:rPr>
        <w:t xml:space="preserve">1</w:t>
      </w:r>
      <w:r>
        <w:rPr>
          <w:rStyle w:val="OperatorTok"/>
        </w:rPr>
        <w:t xml:space="preserve">:</w:t>
      </w:r>
      <w:r>
        <w:rPr>
          <w:rStyle w:val="NormalTok"/>
        </w:rPr>
        <w:t xml:space="preserve">(n</w:t>
      </w:r>
      <w:r>
        <w:rPr>
          <w:rStyle w:val="DecValTok"/>
        </w:rPr>
        <w:t xml:space="preserve">-1</w:t>
      </w:r>
      <w:r>
        <w:rPr>
          <w:rStyle w:val="NormalTok"/>
        </w:rPr>
        <w:t xml:space="preserve">)]</w:t>
      </w:r>
      <w:r>
        <w:br w:type="textWrapping"/>
      </w:r>
      <w:r>
        <w:rPr>
          <w:rStyle w:val="NormalTok"/>
        </w:rPr>
        <w:t xml:space="preserve">x =</w:t>
      </w:r>
      <w:r>
        <w:rPr>
          <w:rStyle w:val="StringTok"/>
        </w:rPr>
        <w:t xml:space="preserve"> </w:t>
      </w:r>
      <w:r>
        <w:rPr>
          <w:rStyle w:val="NormalTok"/>
        </w:rPr>
        <w:t xml:space="preserve">xc </w:t>
      </w:r>
      <w:r>
        <w:rPr>
          <w:rStyle w:val="OperatorTok"/>
        </w:rPr>
        <w:t xml:space="preserve">+</w:t>
      </w:r>
      <w:r>
        <w:rPr>
          <w:rStyle w:val="StringTok"/>
        </w:rPr>
        <w:t xml:space="preserve"> </w:t>
      </w:r>
      <w:r>
        <w:rPr>
          <w:rStyle w:val="NormalTok"/>
        </w:rPr>
        <w:t xml:space="preserve">R </w:t>
      </w:r>
      <w:r>
        <w:rPr>
          <w:rStyle w:val="OperatorTok"/>
        </w:rPr>
        <w:t xml:space="preserve">*</w:t>
      </w:r>
      <w:r>
        <w:rPr>
          <w:rStyle w:val="StringTok"/>
        </w:rPr>
        <w:t xml:space="preserve"> </w:t>
      </w:r>
      <w:r>
        <w:rPr>
          <w:rStyle w:val="KeywordTok"/>
        </w:rPr>
        <w:t xml:space="preserve">cos</w:t>
      </w:r>
      <w:r>
        <w:rPr>
          <w:rStyle w:val="NormalTok"/>
        </w:rPr>
        <w:t xml:space="preserve">(t)</w:t>
      </w:r>
      <w:r>
        <w:br w:type="textWrapping"/>
      </w:r>
      <w:r>
        <w:rPr>
          <w:rStyle w:val="NormalTok"/>
        </w:rPr>
        <w:t xml:space="preserve">y =</w:t>
      </w:r>
      <w:r>
        <w:rPr>
          <w:rStyle w:val="StringTok"/>
        </w:rPr>
        <w:t xml:space="preserve"> </w:t>
      </w:r>
      <w:r>
        <w:rPr>
          <w:rStyle w:val="NormalTok"/>
        </w:rPr>
        <w:t xml:space="preserve">yc </w:t>
      </w:r>
      <w:r>
        <w:rPr>
          <w:rStyle w:val="OperatorTok"/>
        </w:rPr>
        <w:t xml:space="preserve">+</w:t>
      </w:r>
      <w:r>
        <w:rPr>
          <w:rStyle w:val="StringTok"/>
        </w:rPr>
        <w:t xml:space="preserve"> </w:t>
      </w:r>
      <w:r>
        <w:rPr>
          <w:rStyle w:val="NormalTok"/>
        </w:rPr>
        <w:t xml:space="preserve">R </w:t>
      </w:r>
      <w:r>
        <w:rPr>
          <w:rStyle w:val="OperatorTok"/>
        </w:rPr>
        <w:t xml:space="preserve">*</w:t>
      </w:r>
      <w:r>
        <w:rPr>
          <w:rStyle w:val="StringTok"/>
        </w:rPr>
        <w:t xml:space="preserve"> </w:t>
      </w:r>
      <w:r>
        <w:rPr>
          <w:rStyle w:val="KeywordTok"/>
        </w:rPr>
        <w:t xml:space="preserve">sin</w:t>
      </w:r>
      <w:r>
        <w:rPr>
          <w:rStyle w:val="NormalTok"/>
        </w:rPr>
        <w:t xml:space="preserve">(t)</w:t>
      </w:r>
      <w:r>
        <w:br w:type="textWrapping"/>
      </w:r>
      <w:r>
        <w:rPr>
          <w:rStyle w:val="KeywordTok"/>
        </w:rPr>
        <w:t xml:space="preserve">plot.new</w:t>
      </w:r>
      <w:r>
        <w:rPr>
          <w:rStyle w:val="NormalTok"/>
        </w:rPr>
        <w:t xml:space="preserve">()</w:t>
      </w:r>
      <w:r>
        <w:br w:type="textWrapping"/>
      </w:r>
      <w:r>
        <w:rPr>
          <w:rStyle w:val="KeywordTok"/>
        </w:rPr>
        <w:t xml:space="preserve">plot.window</w:t>
      </w:r>
      <w:r>
        <w:rPr>
          <w:rStyle w:val="NormalTok"/>
        </w:rPr>
        <w:t xml:space="preserve">(</w:t>
      </w:r>
      <w:r>
        <w:rPr>
          <w:rStyle w:val="DataTypeTok"/>
        </w:rPr>
        <w:t xml:space="preserve">xlim =</w:t>
      </w:r>
      <w:r>
        <w:rPr>
          <w:rStyle w:val="NormalTok"/>
        </w:rPr>
        <w:t xml:space="preserve"> </w:t>
      </w:r>
      <w:r>
        <w:rPr>
          <w:rStyle w:val="KeywordTok"/>
        </w:rPr>
        <w:t xml:space="preserve">range</w:t>
      </w:r>
      <w:r>
        <w:rPr>
          <w:rStyle w:val="NormalTok"/>
        </w:rPr>
        <w:t xml:space="preserve">(x), </w:t>
      </w:r>
      <w:r>
        <w:rPr>
          <w:rStyle w:val="DataTypeTok"/>
        </w:rPr>
        <w:t xml:space="preserve">ylim =</w:t>
      </w:r>
      <w:r>
        <w:rPr>
          <w:rStyle w:val="NormalTok"/>
        </w:rPr>
        <w:t xml:space="preserve"> </w:t>
      </w:r>
      <w:r>
        <w:rPr>
          <w:rStyle w:val="KeywordTok"/>
        </w:rPr>
        <w:t xml:space="preserve">range</w:t>
      </w:r>
      <w:r>
        <w:rPr>
          <w:rStyle w:val="NormalTok"/>
        </w:rPr>
        <w:t xml:space="preserve">(y), </w:t>
      </w:r>
      <w:r>
        <w:rPr>
          <w:rStyle w:val="DataTypeTok"/>
        </w:rPr>
        <w:t xml:space="preserve">asp =</w:t>
      </w:r>
      <w:r>
        <w:rPr>
          <w:rStyle w:val="NormalTok"/>
        </w:rPr>
        <w:t xml:space="preserve"> </w:t>
      </w:r>
      <w:r>
        <w:rPr>
          <w:rStyle w:val="DecValTok"/>
        </w:rPr>
        <w:t xml:space="preserve">1</w:t>
      </w:r>
      <w:r>
        <w:rPr>
          <w:rStyle w:val="NormalTok"/>
        </w:rPr>
        <w:t xml:space="preserve">)</w:t>
      </w:r>
      <w:r>
        <w:br w:type="textWrapping"/>
      </w:r>
      <w:r>
        <w:rPr>
          <w:rStyle w:val="KeywordTok"/>
        </w:rPr>
        <w:t xml:space="preserve">polygon</w:t>
      </w:r>
      <w:r>
        <w:rPr>
          <w:rStyle w:val="NormalTok"/>
        </w:rPr>
        <w:t xml:space="preserve">(x, y, </w:t>
      </w:r>
      <w:r>
        <w:rPr>
          <w:rStyle w:val="DataTypeTok"/>
        </w:rPr>
        <w:t xml:space="preserve">col =</w:t>
      </w:r>
      <w:r>
        <w:rPr>
          <w:rStyle w:val="NormalTok"/>
        </w:rPr>
        <w:t xml:space="preserve"> </w:t>
      </w:r>
      <w:r>
        <w:rPr>
          <w:rStyle w:val="StringTok"/>
        </w:rPr>
        <w:t xml:space="preserve">"lightblue"</w:t>
      </w:r>
      <w:r>
        <w:rPr>
          <w:rStyle w:val="NormalTok"/>
        </w:rPr>
        <w:t xml:space="preserve">, </w:t>
      </w:r>
      <w:r>
        <w:rPr>
          <w:rStyle w:val="DataTypeTok"/>
        </w:rPr>
        <w:t xml:space="preserve">border =</w:t>
      </w:r>
      <w:r>
        <w:rPr>
          <w:rStyle w:val="NormalTok"/>
        </w:rPr>
        <w:t xml:space="preserve"> </w:t>
      </w:r>
      <w:r>
        <w:rPr>
          <w:rStyle w:val="StringTok"/>
        </w:rPr>
        <w:t xml:space="preserve">"navyblue"</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66-1.png" id="0" name="Picture"/>
                    <pic:cNvPicPr>
                      <a:picLocks noChangeArrowheads="1" noChangeAspect="1"/>
                    </pic:cNvPicPr>
                  </pic:nvPicPr>
                  <pic:blipFill>
                    <a:blip r:embed="rId548"/>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4"/>
      </w:pPr>
      <w:bookmarkStart w:id="549" w:name="spiral"/>
      <w:r>
        <w:t xml:space="preserve">Spiral</w:t>
      </w:r>
      <w:bookmarkEnd w:id="549"/>
    </w:p>
    <w:p>
      <w:pPr>
        <w:pStyle w:val="SourceCode"/>
      </w:pPr>
      <w:r>
        <w:rPr>
          <w:rStyle w:val="NormalTok"/>
        </w:rPr>
        <w:t xml:space="preserve">k =</w:t>
      </w:r>
      <w:r>
        <w:rPr>
          <w:rStyle w:val="StringTok"/>
        </w:rPr>
        <w:t xml:space="preserve"> </w:t>
      </w:r>
      <w:r>
        <w:rPr>
          <w:rStyle w:val="DecValTok"/>
        </w:rPr>
        <w:t xml:space="preserve">5</w:t>
      </w:r>
      <w:r>
        <w:br w:type="textWrapping"/>
      </w:r>
      <w:r>
        <w:rPr>
          <w:rStyle w:val="NormalTok"/>
        </w:rPr>
        <w:t xml:space="preserve">n =</w:t>
      </w:r>
      <w:r>
        <w:rPr>
          <w:rStyle w:val="StringTok"/>
        </w:rPr>
        <w:t xml:space="preserve"> </w:t>
      </w:r>
      <w:r>
        <w:rPr>
          <w:rStyle w:val="NormalTok"/>
        </w:rPr>
        <w:t xml:space="preserve">k </w:t>
      </w:r>
      <w:r>
        <w:rPr>
          <w:rStyle w:val="OperatorTok"/>
        </w:rPr>
        <w:t xml:space="preserve">*</w:t>
      </w:r>
      <w:r>
        <w:rPr>
          <w:rStyle w:val="StringTok"/>
        </w:rPr>
        <w:t xml:space="preserve"> </w:t>
      </w:r>
      <w:r>
        <w:rPr>
          <w:rStyle w:val="DecValTok"/>
        </w:rPr>
        <w:t xml:space="preserve">72</w:t>
      </w:r>
      <w:r>
        <w:br w:type="textWrapping"/>
      </w:r>
      <w:r>
        <w:rPr>
          <w:rStyle w:val="NormalTok"/>
        </w:rPr>
        <w:t xml:space="preserve">theta =</w:t>
      </w:r>
      <w:r>
        <w:rPr>
          <w:rStyle w:val="StringTok"/>
        </w:rPr>
        <w:t xml:space="preserve"> </w:t>
      </w:r>
      <w:r>
        <w:rPr>
          <w:rStyle w:val="KeywordTok"/>
        </w:rPr>
        <w:t xml:space="preserve">seq</w:t>
      </w:r>
      <w:r>
        <w:rPr>
          <w:rStyle w:val="NormalTok"/>
        </w:rPr>
        <w:t xml:space="preserve">(</w:t>
      </w:r>
      <w:r>
        <w:rPr>
          <w:rStyle w:val="DecValTok"/>
        </w:rPr>
        <w:t xml:space="preserve">0</w:t>
      </w:r>
      <w:r>
        <w:rPr>
          <w:rStyle w:val="NormalTok"/>
        </w:rPr>
        <w:t xml:space="preserve">, k </w:t>
      </w:r>
      <w:r>
        <w:rPr>
          <w:rStyle w:val="OperatorTok"/>
        </w:rPr>
        <w:t xml:space="preserve">*</w:t>
      </w:r>
      <w:r>
        <w:rPr>
          <w:rStyle w:val="StringTok"/>
        </w:rPr>
        <w:t xml:space="preserve"> </w:t>
      </w:r>
      <w:r>
        <w:rPr>
          <w:rStyle w:val="DecValTok"/>
        </w:rPr>
        <w:t xml:space="preserve">2</w:t>
      </w:r>
      <w:r>
        <w:rPr>
          <w:rStyle w:val="NormalTok"/>
        </w:rPr>
        <w:t xml:space="preserve"> </w:t>
      </w:r>
      <w:r>
        <w:rPr>
          <w:rStyle w:val="OperatorTok"/>
        </w:rPr>
        <w:t xml:space="preserve">*</w:t>
      </w:r>
      <w:r>
        <w:rPr>
          <w:rStyle w:val="StringTok"/>
        </w:rPr>
        <w:t xml:space="preserve"> </w:t>
      </w:r>
      <w:r>
        <w:rPr>
          <w:rStyle w:val="NormalTok"/>
        </w:rPr>
        <w:t xml:space="preserve">pi, </w:t>
      </w:r>
      <w:r>
        <w:rPr>
          <w:rStyle w:val="DataTypeTok"/>
        </w:rPr>
        <w:t xml:space="preserve">length =</w:t>
      </w:r>
      <w:r>
        <w:rPr>
          <w:rStyle w:val="NormalTok"/>
        </w:rPr>
        <w:t xml:space="preserve"> n)</w:t>
      </w:r>
      <w:r>
        <w:br w:type="textWrapping"/>
      </w:r>
      <w:r>
        <w:rPr>
          <w:rStyle w:val="NormalTok"/>
        </w:rPr>
        <w:t xml:space="preserve">R =</w:t>
      </w:r>
      <w:r>
        <w:rPr>
          <w:rStyle w:val="StringTok"/>
        </w:rPr>
        <w:t xml:space="preserve"> </w:t>
      </w:r>
      <w:r>
        <w:rPr>
          <w:rStyle w:val="FloatTok"/>
        </w:rPr>
        <w:t xml:space="preserve">.98</w:t>
      </w:r>
      <w:r>
        <w:rPr>
          <w:rStyle w:val="OperatorTok"/>
        </w:rPr>
        <w:t xml:space="preserve">^</w:t>
      </w:r>
      <w:r>
        <w:rPr>
          <w:rStyle w:val="NormalTok"/>
        </w:rPr>
        <w:t xml:space="preserve">(</w:t>
      </w:r>
      <w:r>
        <w:rPr>
          <w:rStyle w:val="DecValTok"/>
        </w:rPr>
        <w:t xml:space="preserve">1</w:t>
      </w:r>
      <w:r>
        <w:rPr>
          <w:rStyle w:val="OperatorTok"/>
        </w:rPr>
        <w:t xml:space="preserve">:</w:t>
      </w:r>
      <w:r>
        <w:rPr>
          <w:rStyle w:val="NormalTok"/>
        </w:rPr>
        <w:t xml:space="preserve">n </w:t>
      </w:r>
      <w:r>
        <w:rPr>
          <w:rStyle w:val="OperatorTok"/>
        </w:rPr>
        <w:t xml:space="preserve">-</w:t>
      </w:r>
      <w:r>
        <w:rPr>
          <w:rStyle w:val="StringTok"/>
        </w:rPr>
        <w:t xml:space="preserve"> </w:t>
      </w:r>
      <w:r>
        <w:rPr>
          <w:rStyle w:val="DecValTok"/>
        </w:rPr>
        <w:t xml:space="preserve">1</w:t>
      </w:r>
      <w:r>
        <w:rPr>
          <w:rStyle w:val="NormalTok"/>
        </w:rPr>
        <w:t xml:space="preserve">)</w:t>
      </w:r>
      <w:r>
        <w:br w:type="textWrapping"/>
      </w:r>
      <w:r>
        <w:rPr>
          <w:rStyle w:val="NormalTok"/>
        </w:rPr>
        <w:t xml:space="preserve">x =</w:t>
      </w:r>
      <w:r>
        <w:rPr>
          <w:rStyle w:val="StringTok"/>
        </w:rPr>
        <w:t xml:space="preserve"> </w:t>
      </w:r>
      <w:r>
        <w:rPr>
          <w:rStyle w:val="NormalTok"/>
        </w:rPr>
        <w:t xml:space="preserve">R </w:t>
      </w:r>
      <w:r>
        <w:rPr>
          <w:rStyle w:val="OperatorTok"/>
        </w:rPr>
        <w:t xml:space="preserve">*</w:t>
      </w:r>
      <w:r>
        <w:rPr>
          <w:rStyle w:val="StringTok"/>
        </w:rPr>
        <w:t xml:space="preserve"> </w:t>
      </w:r>
      <w:r>
        <w:rPr>
          <w:rStyle w:val="KeywordTok"/>
        </w:rPr>
        <w:t xml:space="preserve">cos</w:t>
      </w:r>
      <w:r>
        <w:rPr>
          <w:rStyle w:val="NormalTok"/>
        </w:rPr>
        <w:t xml:space="preserve">(theta)</w:t>
      </w:r>
      <w:r>
        <w:br w:type="textWrapping"/>
      </w:r>
      <w:r>
        <w:rPr>
          <w:rStyle w:val="NormalTok"/>
        </w:rPr>
        <w:t xml:space="preserve">y =</w:t>
      </w:r>
      <w:r>
        <w:rPr>
          <w:rStyle w:val="StringTok"/>
        </w:rPr>
        <w:t xml:space="preserve"> </w:t>
      </w:r>
      <w:r>
        <w:rPr>
          <w:rStyle w:val="NormalTok"/>
        </w:rPr>
        <w:t xml:space="preserve">R </w:t>
      </w:r>
      <w:r>
        <w:rPr>
          <w:rStyle w:val="OperatorTok"/>
        </w:rPr>
        <w:t xml:space="preserve">*</w:t>
      </w:r>
      <w:r>
        <w:rPr>
          <w:rStyle w:val="StringTok"/>
        </w:rPr>
        <w:t xml:space="preserve"> </w:t>
      </w:r>
      <w:r>
        <w:rPr>
          <w:rStyle w:val="KeywordTok"/>
        </w:rPr>
        <w:t xml:space="preserve">sin</w:t>
      </w:r>
      <w:r>
        <w:rPr>
          <w:rStyle w:val="NormalTok"/>
        </w:rPr>
        <w:t xml:space="preserve">(theta)</w:t>
      </w:r>
      <w:r>
        <w:br w:type="textWrapping"/>
      </w:r>
      <w:r>
        <w:rPr>
          <w:rStyle w:val="KeywordTok"/>
        </w:rPr>
        <w:t xml:space="preserve">plot.new</w:t>
      </w:r>
      <w:r>
        <w:rPr>
          <w:rStyle w:val="NormalTok"/>
        </w:rPr>
        <w:t xml:space="preserve">()</w:t>
      </w:r>
      <w:r>
        <w:br w:type="textWrapping"/>
      </w:r>
      <w:r>
        <w:rPr>
          <w:rStyle w:val="KeywordTok"/>
        </w:rPr>
        <w:t xml:space="preserve">plot.window</w:t>
      </w:r>
      <w:r>
        <w:rPr>
          <w:rStyle w:val="NormalTok"/>
        </w:rPr>
        <w:t xml:space="preserve">(</w:t>
      </w:r>
      <w:r>
        <w:rPr>
          <w:rStyle w:val="DataTypeTok"/>
        </w:rPr>
        <w:t xml:space="preserve">xlim =</w:t>
      </w:r>
      <w:r>
        <w:rPr>
          <w:rStyle w:val="NormalTok"/>
        </w:rPr>
        <w:t xml:space="preserve"> </w:t>
      </w:r>
      <w:r>
        <w:rPr>
          <w:rStyle w:val="KeywordTok"/>
        </w:rPr>
        <w:t xml:space="preserve">range</w:t>
      </w:r>
      <w:r>
        <w:rPr>
          <w:rStyle w:val="NormalTok"/>
        </w:rPr>
        <w:t xml:space="preserve">(x), </w:t>
      </w:r>
      <w:r>
        <w:rPr>
          <w:rStyle w:val="DataTypeTok"/>
        </w:rPr>
        <w:t xml:space="preserve">ylim =</w:t>
      </w:r>
      <w:r>
        <w:rPr>
          <w:rStyle w:val="NormalTok"/>
        </w:rPr>
        <w:t xml:space="preserve"> </w:t>
      </w:r>
      <w:r>
        <w:rPr>
          <w:rStyle w:val="KeywordTok"/>
        </w:rPr>
        <w:t xml:space="preserve">range</w:t>
      </w:r>
      <w:r>
        <w:rPr>
          <w:rStyle w:val="NormalTok"/>
        </w:rPr>
        <w:t xml:space="preserve">(y), </w:t>
      </w:r>
      <w:r>
        <w:rPr>
          <w:rStyle w:val="DataTypeTok"/>
        </w:rPr>
        <w:t xml:space="preserve">asp =</w:t>
      </w:r>
      <w:r>
        <w:rPr>
          <w:rStyle w:val="NormalTok"/>
        </w:rPr>
        <w:t xml:space="preserve"> </w:t>
      </w:r>
      <w:r>
        <w:rPr>
          <w:rStyle w:val="DecValTok"/>
        </w:rPr>
        <w:t xml:space="preserve">1</w:t>
      </w:r>
      <w:r>
        <w:rPr>
          <w:rStyle w:val="NormalTok"/>
        </w:rPr>
        <w:t xml:space="preserve">)</w:t>
      </w:r>
      <w:r>
        <w:br w:type="textWrapping"/>
      </w:r>
      <w:r>
        <w:rPr>
          <w:rStyle w:val="KeywordTok"/>
        </w:rPr>
        <w:t xml:space="preserve">lines</w:t>
      </w:r>
      <w:r>
        <w:rPr>
          <w:rStyle w:val="NormalTok"/>
        </w:rPr>
        <w:t xml:space="preserve">(x, y)</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67-1.png" id="0" name="Picture"/>
                    <pic:cNvPicPr>
                      <a:picLocks noChangeArrowheads="1" noChangeAspect="1"/>
                    </pic:cNvPicPr>
                  </pic:nvPicPr>
                  <pic:blipFill>
                    <a:blip r:embed="rId550"/>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2"/>
      </w:pPr>
      <w:bookmarkStart w:id="551" w:name="the-ggplot2-system"/>
      <w:r>
        <w:t xml:space="preserve">The ggplot2 System</w:t>
      </w:r>
      <w:bookmarkEnd w:id="551"/>
    </w:p>
    <w:p>
      <w:pPr>
        <w:pStyle w:val="FirstParagraph"/>
      </w:pPr>
      <w:r>
        <w:t xml:space="preserve">The philosophy of</w:t>
      </w:r>
      <w:r>
        <w:t xml:space="preserve"> </w:t>
      </w:r>
      <w:r>
        <w:rPr>
          <w:b/>
        </w:rPr>
        <w:t xml:space="preserve">ggplot2</w:t>
      </w:r>
      <w:r>
        <w:t xml:space="preserve"> </w:t>
      </w:r>
      <w:r>
        <w:t xml:space="preserve">is very different from the</w:t>
      </w:r>
      <w:r>
        <w:t xml:space="preserve"> </w:t>
      </w:r>
      <w:r>
        <w:rPr>
          <w:b/>
        </w:rPr>
        <w:t xml:space="preserve">graphics</w:t>
      </w:r>
      <w:r>
        <w:t xml:space="preserve"> </w:t>
      </w:r>
      <w:r>
        <w:t xml:space="preserve">device.</w:t>
      </w:r>
      <w:r>
        <w:t xml:space="preserve"> </w:t>
      </w:r>
      <w:r>
        <w:t xml:space="preserve">Recall, in</w:t>
      </w:r>
      <w:r>
        <w:t xml:space="preserve"> </w:t>
      </w:r>
      <w:r>
        <w:rPr>
          <w:b/>
        </w:rPr>
        <w:t xml:space="preserve">ggplot2</w:t>
      </w:r>
      <w:r>
        <w:t xml:space="preserve">, a plot is a object.</w:t>
      </w:r>
      <w:r>
        <w:t xml:space="preserve"> </w:t>
      </w:r>
      <w:r>
        <w:t xml:space="preserve">It can be queried, it can be changed, and among other things, it can be plotted.</w:t>
      </w:r>
    </w:p>
    <w:p>
      <w:pPr>
        <w:pStyle w:val="BodyText"/>
      </w:pPr>
      <w:r>
        <w:rPr>
          <w:b/>
        </w:rPr>
        <w:t xml:space="preserve">ggplot2</w:t>
      </w:r>
      <w:r>
        <w:t xml:space="preserve"> </w:t>
      </w:r>
      <w:r>
        <w:t xml:space="preserve">provides a convenience function for many plots:</w:t>
      </w:r>
      <w:r>
        <w:t xml:space="preserve"> </w:t>
      </w:r>
      <w:r>
        <w:rPr>
          <w:rStyle w:val="VerbatimChar"/>
        </w:rPr>
        <w:t xml:space="preserve">qplot</w:t>
      </w:r>
      <w:r>
        <w:t xml:space="preserve">.</w:t>
      </w:r>
      <w:r>
        <w:t xml:space="preserve"> </w:t>
      </w:r>
      <w:r>
        <w:t xml:space="preserve">We take a non-typical approach by ignoring</w:t>
      </w:r>
      <w:r>
        <w:t xml:space="preserve"> </w:t>
      </w:r>
      <w:r>
        <w:rPr>
          <w:rStyle w:val="VerbatimChar"/>
        </w:rPr>
        <w:t xml:space="preserve">qplot</w:t>
      </w:r>
      <w:r>
        <w:t xml:space="preserve">, and presenting the fundamental building blocks.</w:t>
      </w:r>
      <w:r>
        <w:t xml:space="preserve"> </w:t>
      </w:r>
      <w:r>
        <w:t xml:space="preserve">Once the building blocks have been understood, mastering</w:t>
      </w:r>
      <w:r>
        <w:t xml:space="preserve"> </w:t>
      </w:r>
      <w:r>
        <w:rPr>
          <w:rStyle w:val="VerbatimChar"/>
        </w:rPr>
        <w:t xml:space="preserve">qplot</w:t>
      </w:r>
      <w:r>
        <w:t xml:space="preserve"> </w:t>
      </w:r>
      <w:r>
        <w:t xml:space="preserve">will be easy.</w:t>
      </w:r>
    </w:p>
    <w:p>
      <w:pPr>
        <w:pStyle w:val="BodyText"/>
      </w:pPr>
      <w:r>
        <w:t xml:space="preserve">The following is taken from</w:t>
      </w:r>
      <w:r>
        <w:t xml:space="preserve"> </w:t>
      </w:r>
      <w:hyperlink r:id="rId552">
        <w:r>
          <w:rPr>
            <w:rStyle w:val="Hyperlink"/>
          </w:rPr>
          <w:t xml:space="preserve">UCLA’s idre</w:t>
        </w:r>
      </w:hyperlink>
      <w:r>
        <w:t xml:space="preserve">.</w:t>
      </w:r>
    </w:p>
    <w:p>
      <w:pPr>
        <w:pStyle w:val="BodyText"/>
      </w:pPr>
      <w:r>
        <w:t xml:space="preserve">A</w:t>
      </w:r>
      <w:r>
        <w:t xml:space="preserve"> </w:t>
      </w:r>
      <w:r>
        <w:rPr>
          <w:b/>
        </w:rPr>
        <w:t xml:space="preserve">ggplot2</w:t>
      </w:r>
      <w:r>
        <w:t xml:space="preserve"> </w:t>
      </w:r>
      <w:r>
        <w:t xml:space="preserve">object will have the following elements:</w:t>
      </w:r>
    </w:p>
    <w:p>
      <w:pPr>
        <w:pStyle w:val="Compact"/>
        <w:numPr>
          <w:numId w:val="1133"/>
          <w:ilvl w:val="0"/>
        </w:numPr>
      </w:pPr>
      <w:r>
        <w:rPr>
          <w:b/>
        </w:rPr>
        <w:t xml:space="preserve">Data</w:t>
      </w:r>
      <w:r>
        <w:t xml:space="preserve"> </w:t>
      </w:r>
      <w:r>
        <w:t xml:space="preserve">the data frame holding the data to be plotted.</w:t>
      </w:r>
    </w:p>
    <w:p>
      <w:pPr>
        <w:pStyle w:val="Compact"/>
        <w:numPr>
          <w:numId w:val="1133"/>
          <w:ilvl w:val="0"/>
        </w:numPr>
      </w:pPr>
      <w:r>
        <w:rPr>
          <w:b/>
        </w:rPr>
        <w:t xml:space="preserve">Aes</w:t>
      </w:r>
      <w:r>
        <w:t xml:space="preserve"> </w:t>
      </w:r>
      <w:r>
        <w:t xml:space="preserve">defines the mapping between variables to their visualization.</w:t>
      </w:r>
    </w:p>
    <w:p>
      <w:pPr>
        <w:pStyle w:val="Compact"/>
        <w:numPr>
          <w:numId w:val="1133"/>
          <w:ilvl w:val="0"/>
        </w:numPr>
      </w:pPr>
      <w:r>
        <w:rPr>
          <w:b/>
        </w:rPr>
        <w:t xml:space="preserve">Geoms</w:t>
      </w:r>
      <w:r>
        <w:t xml:space="preserve"> </w:t>
      </w:r>
      <w:r>
        <w:t xml:space="preserve">are the objects/shapes you add as layers to your graph.</w:t>
      </w:r>
    </w:p>
    <w:p>
      <w:pPr>
        <w:pStyle w:val="Compact"/>
        <w:numPr>
          <w:numId w:val="1133"/>
          <w:ilvl w:val="0"/>
        </w:numPr>
      </w:pPr>
      <w:r>
        <w:rPr>
          <w:b/>
        </w:rPr>
        <w:t xml:space="preserve">Stats</w:t>
      </w:r>
      <w:r>
        <w:t xml:space="preserve"> </w:t>
      </w:r>
      <w:r>
        <w:t xml:space="preserve">are statistical transformations when you are not plotting the raw data, such as the mean or confidence intervals.</w:t>
      </w:r>
    </w:p>
    <w:p>
      <w:pPr>
        <w:pStyle w:val="Compact"/>
        <w:numPr>
          <w:numId w:val="1133"/>
          <w:ilvl w:val="0"/>
        </w:numPr>
      </w:pPr>
      <w:r>
        <w:rPr>
          <w:b/>
        </w:rPr>
        <w:t xml:space="preserve">Faceting</w:t>
      </w:r>
      <w:r>
        <w:t xml:space="preserve"> </w:t>
      </w:r>
      <w:r>
        <w:t xml:space="preserve">splits the data into subsets to create multiple variations of the same graph (paneling).</w:t>
      </w:r>
    </w:p>
    <w:p>
      <w:pPr>
        <w:pStyle w:val="FirstParagraph"/>
      </w:pPr>
      <w:r>
        <w:t xml:space="preserve">The</w:t>
      </w:r>
      <w:r>
        <w:t xml:space="preserve"> </w:t>
      </w:r>
      <w:r>
        <w:rPr>
          <w:rStyle w:val="VerbatimChar"/>
        </w:rPr>
        <w:t xml:space="preserve">nlme::Milk</w:t>
      </w:r>
      <w:r>
        <w:t xml:space="preserve"> </w:t>
      </w:r>
      <w:r>
        <w:t xml:space="preserve">dataset has the protein level of various cows, at various times, with various diets.</w:t>
      </w:r>
    </w:p>
    <w:p>
      <w:pPr>
        <w:pStyle w:val="SourceCode"/>
      </w:pPr>
      <w:r>
        <w:rPr>
          <w:rStyle w:val="KeywordTok"/>
        </w:rPr>
        <w:t xml:space="preserve">library</w:t>
      </w:r>
      <w:r>
        <w:rPr>
          <w:rStyle w:val="NormalTok"/>
        </w:rPr>
        <w:t xml:space="preserve">(nlme)</w:t>
      </w:r>
      <w:r>
        <w:br w:type="textWrapping"/>
      </w:r>
      <w:r>
        <w:rPr>
          <w:rStyle w:val="KeywordTok"/>
        </w:rPr>
        <w:t xml:space="preserve">data</w:t>
      </w:r>
      <w:r>
        <w:rPr>
          <w:rStyle w:val="NormalTok"/>
        </w:rPr>
        <w:t xml:space="preserve">(Milk)</w:t>
      </w:r>
      <w:r>
        <w:br w:type="textWrapping"/>
      </w:r>
      <w:r>
        <w:rPr>
          <w:rStyle w:val="KeywordTok"/>
        </w:rPr>
        <w:t xml:space="preserve">head</w:t>
      </w:r>
      <w:r>
        <w:rPr>
          <w:rStyle w:val="NormalTok"/>
        </w:rPr>
        <w:t xml:space="preserve">(Milk)</w:t>
      </w:r>
    </w:p>
    <w:p>
      <w:pPr>
        <w:pStyle w:val="SourceCode"/>
      </w:pPr>
      <w:r>
        <w:rPr>
          <w:rStyle w:val="VerbatimChar"/>
        </w:rPr>
        <w:t xml:space="preserve">## Grouped Data: protein ~ Time | Cow</w:t>
      </w:r>
      <w:r>
        <w:br w:type="textWrapping"/>
      </w:r>
      <w:r>
        <w:rPr>
          <w:rStyle w:val="VerbatimChar"/>
        </w:rPr>
        <w:t xml:space="preserve">##   protein Time Cow   Diet</w:t>
      </w:r>
      <w:r>
        <w:br w:type="textWrapping"/>
      </w:r>
      <w:r>
        <w:rPr>
          <w:rStyle w:val="VerbatimChar"/>
        </w:rPr>
        <w:t xml:space="preserve">## 1    3.63    1 B01 barley</w:t>
      </w:r>
      <w:r>
        <w:br w:type="textWrapping"/>
      </w:r>
      <w:r>
        <w:rPr>
          <w:rStyle w:val="VerbatimChar"/>
        </w:rPr>
        <w:t xml:space="preserve">## 2    3.57    2 B01 barley</w:t>
      </w:r>
      <w:r>
        <w:br w:type="textWrapping"/>
      </w:r>
      <w:r>
        <w:rPr>
          <w:rStyle w:val="VerbatimChar"/>
        </w:rPr>
        <w:t xml:space="preserve">## 3    3.47    3 B01 barley</w:t>
      </w:r>
      <w:r>
        <w:br w:type="textWrapping"/>
      </w:r>
      <w:r>
        <w:rPr>
          <w:rStyle w:val="VerbatimChar"/>
        </w:rPr>
        <w:t xml:space="preserve">## 4    3.65    4 B01 barley</w:t>
      </w:r>
      <w:r>
        <w:br w:type="textWrapping"/>
      </w:r>
      <w:r>
        <w:rPr>
          <w:rStyle w:val="VerbatimChar"/>
        </w:rPr>
        <w:t xml:space="preserve">## 5    3.89    5 B01 barley</w:t>
      </w:r>
      <w:r>
        <w:br w:type="textWrapping"/>
      </w:r>
      <w:r>
        <w:rPr>
          <w:rStyle w:val="VerbatimChar"/>
        </w:rPr>
        <w:t xml:space="preserve">## 6    3.73    6 B01 barley</w:t>
      </w:r>
    </w:p>
    <w:p>
      <w:pPr>
        <w:pStyle w:val="SourceCode"/>
      </w:pPr>
      <w:r>
        <w:rPr>
          <w:rStyle w:val="KeywordTok"/>
        </w:rPr>
        <w:t xml:space="preserve">library</w:t>
      </w:r>
      <w:r>
        <w:rPr>
          <w:rStyle w:val="NormalTok"/>
        </w:rPr>
        <w:t xml:space="preserve">(ggplot2)</w:t>
      </w:r>
      <w:r>
        <w:br w:type="textWrapping"/>
      </w:r>
      <w:r>
        <w:rPr>
          <w:rStyle w:val="KeywordTok"/>
        </w:rPr>
        <w:t xml:space="preserve">ggplot</w:t>
      </w:r>
      <w:r>
        <w:rPr>
          <w:rStyle w:val="NormalTok"/>
        </w:rPr>
        <w:t xml:space="preserve">(</w:t>
      </w:r>
      <w:r>
        <w:rPr>
          <w:rStyle w:val="DataTypeTok"/>
        </w:rPr>
        <w:t xml:space="preserve">data =</w:t>
      </w:r>
      <w:r>
        <w:rPr>
          <w:rStyle w:val="NormalTok"/>
        </w:rPr>
        <w:t xml:space="preserve"> Milk, </w:t>
      </w:r>
      <w:r>
        <w:rPr>
          <w:rStyle w:val="KeywordTok"/>
        </w:rPr>
        <w:t xml:space="preserve">aes</w:t>
      </w:r>
      <w:r>
        <w:rPr>
          <w:rStyle w:val="NormalTok"/>
        </w:rPr>
        <w:t xml:space="preserve">(</w:t>
      </w:r>
      <w:r>
        <w:rPr>
          <w:rStyle w:val="DataTypeTok"/>
        </w:rPr>
        <w:t xml:space="preserve">x=</w:t>
      </w:r>
      <w:r>
        <w:rPr>
          <w:rStyle w:val="NormalTok"/>
        </w:rPr>
        <w:t xml:space="preserve">Time, </w:t>
      </w:r>
      <w:r>
        <w:rPr>
          <w:rStyle w:val="DataTypeTok"/>
        </w:rPr>
        <w:t xml:space="preserve">y=</w:t>
      </w:r>
      <w:r>
        <w:rPr>
          <w:rStyle w:val="NormalTok"/>
        </w:rPr>
        <w:t xml:space="preserve">protein)) </w:t>
      </w:r>
      <w:r>
        <w:rPr>
          <w:rStyle w:val="OperatorTok"/>
        </w:rPr>
        <w:t xml:space="preserve">+</w:t>
      </w:r>
      <w:r>
        <w:br w:type="textWrapping"/>
      </w:r>
      <w:r>
        <w:rPr>
          <w:rStyle w:val="StringTok"/>
        </w:rPr>
        <w:t xml:space="preserve">  </w:t>
      </w:r>
      <w:r>
        <w:rPr>
          <w:rStyle w:val="KeywordTok"/>
        </w:rPr>
        <w:t xml:space="preserve">geom_point</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69-1.png" id="0" name="Picture"/>
                    <pic:cNvPicPr>
                      <a:picLocks noChangeArrowheads="1" noChangeAspect="1"/>
                    </pic:cNvPicPr>
                  </pic:nvPicPr>
                  <pic:blipFill>
                    <a:blip r:embed="rId553"/>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134"/>
          <w:ilvl w:val="0"/>
        </w:numPr>
      </w:pPr>
      <w:r>
        <w:t xml:space="preserve">The</w:t>
      </w:r>
      <w:r>
        <w:t xml:space="preserve"> </w:t>
      </w:r>
      <w:r>
        <w:rPr>
          <w:rStyle w:val="VerbatimChar"/>
        </w:rPr>
        <w:t xml:space="preserve">ggplot</w:t>
      </w:r>
      <w:r>
        <w:t xml:space="preserve"> </w:t>
      </w:r>
      <w:r>
        <w:t xml:space="preserve">function is the constructor of the</w:t>
      </w:r>
      <w:r>
        <w:t xml:space="preserve"> </w:t>
      </w:r>
      <w:r>
        <w:rPr>
          <w:b/>
        </w:rPr>
        <w:t xml:space="preserve">ggplot2</w:t>
      </w:r>
      <w:r>
        <w:t xml:space="preserve"> </w:t>
      </w:r>
      <w:r>
        <w:t xml:space="preserve">object. If the object is not assigned, it is plotted.</w:t>
      </w:r>
    </w:p>
    <w:p>
      <w:pPr>
        <w:pStyle w:val="Compact"/>
        <w:numPr>
          <w:numId w:val="1134"/>
          <w:ilvl w:val="0"/>
        </w:numPr>
      </w:pPr>
      <w:r>
        <w:t xml:space="preserve">The</w:t>
      </w:r>
      <w:r>
        <w:t xml:space="preserve"> </w:t>
      </w:r>
      <w:r>
        <w:rPr>
          <w:rStyle w:val="VerbatimChar"/>
        </w:rPr>
        <w:t xml:space="preserve">aes</w:t>
      </w:r>
      <w:r>
        <w:t xml:space="preserve"> </w:t>
      </w:r>
      <w:r>
        <w:t xml:space="preserve">argument tells R that the</w:t>
      </w:r>
      <w:r>
        <w:t xml:space="preserve"> </w:t>
      </w:r>
      <w:r>
        <w:rPr>
          <w:rStyle w:val="VerbatimChar"/>
        </w:rPr>
        <w:t xml:space="preserve">Time</w:t>
      </w:r>
      <w:r>
        <w:t xml:space="preserve"> </w:t>
      </w:r>
      <w:r>
        <w:t xml:space="preserve">variable in the</w:t>
      </w:r>
      <w:r>
        <w:t xml:space="preserve"> </w:t>
      </w:r>
      <w:r>
        <w:rPr>
          <w:rStyle w:val="VerbatimChar"/>
        </w:rPr>
        <w:t xml:space="preserve">Milk</w:t>
      </w:r>
      <w:r>
        <w:t xml:space="preserve"> </w:t>
      </w:r>
      <w:r>
        <w:t xml:space="preserve">data is the x axis, and protein is y.</w:t>
      </w:r>
    </w:p>
    <w:p>
      <w:pPr>
        <w:pStyle w:val="Compact"/>
        <w:numPr>
          <w:numId w:val="1134"/>
          <w:ilvl w:val="0"/>
        </w:numPr>
      </w:pPr>
      <w:r>
        <w:t xml:space="preserve">The</w:t>
      </w:r>
      <w:r>
        <w:t xml:space="preserve"> </w:t>
      </w:r>
      <w:r>
        <w:rPr>
          <w:rStyle w:val="VerbatimChar"/>
        </w:rPr>
        <w:t xml:space="preserve">geom_point</w:t>
      </w:r>
      <w:r>
        <w:t xml:space="preserve"> </w:t>
      </w:r>
      <w:r>
        <w:t xml:space="preserve">defines the</w:t>
      </w:r>
      <w:r>
        <w:t xml:space="preserve"> </w:t>
      </w:r>
      <w:r>
        <w:rPr>
          <w:b/>
        </w:rPr>
        <w:t xml:space="preserve">Geom</w:t>
      </w:r>
      <w:r>
        <w:t xml:space="preserve">, i.e., it tells R to plot the points as they are (and not lines, histograms, etc.).</w:t>
      </w:r>
    </w:p>
    <w:p>
      <w:pPr>
        <w:pStyle w:val="Compact"/>
        <w:numPr>
          <w:numId w:val="1134"/>
          <w:ilvl w:val="0"/>
        </w:numPr>
      </w:pPr>
      <w:r>
        <w:t xml:space="preserve">The</w:t>
      </w:r>
      <w:r>
        <w:t xml:space="preserve"> </w:t>
      </w:r>
      <w:r>
        <w:rPr>
          <w:b/>
        </w:rPr>
        <w:t xml:space="preserve">ggplot2</w:t>
      </w:r>
      <w:r>
        <w:t xml:space="preserve"> </w:t>
      </w:r>
      <w:r>
        <w:t xml:space="preserve">object is build by compounding its various elements separated by the</w:t>
      </w:r>
      <w:r>
        <w:t xml:space="preserve"> </w:t>
      </w:r>
      <w:r>
        <w:rPr>
          <w:rStyle w:val="VerbatimChar"/>
        </w:rPr>
        <w:t xml:space="preserve">+</w:t>
      </w:r>
      <w:r>
        <w:t xml:space="preserve"> </w:t>
      </w:r>
      <w:r>
        <w:t xml:space="preserve">operator.</w:t>
      </w:r>
    </w:p>
    <w:p>
      <w:pPr>
        <w:pStyle w:val="Compact"/>
        <w:numPr>
          <w:numId w:val="1134"/>
          <w:ilvl w:val="0"/>
        </w:numPr>
      </w:pPr>
      <w:r>
        <w:t xml:space="preserve">All the variables that we will need are assumed to be in the</w:t>
      </w:r>
      <w:r>
        <w:t xml:space="preserve"> </w:t>
      </w:r>
      <w:r>
        <w:rPr>
          <w:rStyle w:val="VerbatimChar"/>
        </w:rPr>
        <w:t xml:space="preserve">Milk</w:t>
      </w:r>
      <w:r>
        <w:t xml:space="preserve"> </w:t>
      </w:r>
      <w:r>
        <w:t xml:space="preserve">data frame. This means that (a) the data needs to be a data frame (not a matrix for instance), and (b) we will not be able to use variables that are not in the</w:t>
      </w:r>
      <w:r>
        <w:t xml:space="preserve"> </w:t>
      </w:r>
      <w:r>
        <w:rPr>
          <w:rStyle w:val="VerbatimChar"/>
        </w:rPr>
        <w:t xml:space="preserve">Milk</w:t>
      </w:r>
      <w:r>
        <w:t xml:space="preserve"> </w:t>
      </w:r>
      <w:r>
        <w:t xml:space="preserve">data frame.</w:t>
      </w:r>
    </w:p>
    <w:p>
      <w:pPr>
        <w:pStyle w:val="FirstParagraph"/>
      </w:pPr>
      <w:r>
        <w:t xml:space="preserve">Let’s add some color.</w:t>
      </w:r>
    </w:p>
    <w:p>
      <w:pPr>
        <w:pStyle w:val="SourceCode"/>
      </w:pPr>
      <w:r>
        <w:rPr>
          <w:rStyle w:val="KeywordTok"/>
        </w:rPr>
        <w:t xml:space="preserve">ggplot</w:t>
      </w:r>
      <w:r>
        <w:rPr>
          <w:rStyle w:val="NormalTok"/>
        </w:rPr>
        <w:t xml:space="preserve">(</w:t>
      </w:r>
      <w:r>
        <w:rPr>
          <w:rStyle w:val="DataTypeTok"/>
        </w:rPr>
        <w:t xml:space="preserve">data =</w:t>
      </w:r>
      <w:r>
        <w:rPr>
          <w:rStyle w:val="NormalTok"/>
        </w:rPr>
        <w:t xml:space="preserve"> Milk, </w:t>
      </w:r>
      <w:r>
        <w:rPr>
          <w:rStyle w:val="KeywordTok"/>
        </w:rPr>
        <w:t xml:space="preserve">aes</w:t>
      </w:r>
      <w:r>
        <w:rPr>
          <w:rStyle w:val="NormalTok"/>
        </w:rPr>
        <w:t xml:space="preserve">(</w:t>
      </w:r>
      <w:r>
        <w:rPr>
          <w:rStyle w:val="DataTypeTok"/>
        </w:rPr>
        <w:t xml:space="preserve">x=</w:t>
      </w:r>
      <w:r>
        <w:rPr>
          <w:rStyle w:val="NormalTok"/>
        </w:rPr>
        <w:t xml:space="preserve">Time, </w:t>
      </w:r>
      <w:r>
        <w:rPr>
          <w:rStyle w:val="DataTypeTok"/>
        </w:rPr>
        <w:t xml:space="preserve">y=</w:t>
      </w:r>
      <w:r>
        <w:rPr>
          <w:rStyle w:val="NormalTok"/>
        </w:rPr>
        <w:t xml:space="preserve">protein)) </w:t>
      </w:r>
      <w:r>
        <w:rPr>
          <w:rStyle w:val="OperatorTok"/>
        </w:rPr>
        <w:t xml:space="preserve">+</w:t>
      </w:r>
      <w:r>
        <w:br w:type="textWrapping"/>
      </w:r>
      <w:r>
        <w:rPr>
          <w:rStyle w:val="StringTok"/>
        </w:rPr>
        <w:t xml:space="preserve">  </w:t>
      </w:r>
      <w:r>
        <w:rPr>
          <w:rStyle w:val="KeywordTok"/>
        </w:rPr>
        <w:t xml:space="preserve">geom_point</w:t>
      </w:r>
      <w:r>
        <w:rPr>
          <w:rStyle w:val="NormalTok"/>
        </w:rPr>
        <w:t xml:space="preserve">(</w:t>
      </w:r>
      <w:r>
        <w:rPr>
          <w:rStyle w:val="KeywordTok"/>
        </w:rPr>
        <w:t xml:space="preserve">aes</w:t>
      </w:r>
      <w:r>
        <w:rPr>
          <w:rStyle w:val="NormalTok"/>
        </w:rPr>
        <w:t xml:space="preserve">(</w:t>
      </w:r>
      <w:r>
        <w:rPr>
          <w:rStyle w:val="DataTypeTok"/>
        </w:rPr>
        <w:t xml:space="preserve">color=</w:t>
      </w:r>
      <w:r>
        <w:rPr>
          <w:rStyle w:val="NormalTok"/>
        </w:rPr>
        <w:t xml:space="preserve">Diet))</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70-1.png" id="0" name="Picture"/>
                    <pic:cNvPicPr>
                      <a:picLocks noChangeArrowheads="1" noChangeAspect="1"/>
                    </pic:cNvPicPr>
                  </pic:nvPicPr>
                  <pic:blipFill>
                    <a:blip r:embed="rId554"/>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The</w:t>
      </w:r>
      <w:r>
        <w:t xml:space="preserve"> </w:t>
      </w:r>
      <w:r>
        <w:rPr>
          <w:rStyle w:val="VerbatimChar"/>
        </w:rPr>
        <w:t xml:space="preserve">color</w:t>
      </w:r>
      <w:r>
        <w:t xml:space="preserve"> </w:t>
      </w:r>
      <w:r>
        <w:t xml:space="preserve">argument tells R to use the variable</w:t>
      </w:r>
      <w:r>
        <w:t xml:space="preserve"> </w:t>
      </w:r>
      <w:r>
        <w:rPr>
          <w:rStyle w:val="VerbatimChar"/>
        </w:rPr>
        <w:t xml:space="preserve">Diet</w:t>
      </w:r>
      <w:r>
        <w:t xml:space="preserve"> </w:t>
      </w:r>
      <w:r>
        <w:t xml:space="preserve">as the coloring.</w:t>
      </w:r>
      <w:r>
        <w:t xml:space="preserve"> </w:t>
      </w:r>
      <w:r>
        <w:t xml:space="preserve">A legend is added by default.</w:t>
      </w:r>
      <w:r>
        <w:t xml:space="preserve"> </w:t>
      </w:r>
      <w:r>
        <w:t xml:space="preserve">If we wanted a fixed color, and not a variable dependent color,</w:t>
      </w:r>
      <w:r>
        <w:t xml:space="preserve"> </w:t>
      </w:r>
      <w:r>
        <w:rPr>
          <w:rStyle w:val="VerbatimChar"/>
        </w:rPr>
        <w:t xml:space="preserve">color</w:t>
      </w:r>
      <w:r>
        <w:t xml:space="preserve"> </w:t>
      </w:r>
      <w:r>
        <w:t xml:space="preserve">would have been put outside the</w:t>
      </w:r>
      <w:r>
        <w:t xml:space="preserve"> </w:t>
      </w:r>
      <w:r>
        <w:rPr>
          <w:rStyle w:val="VerbatimChar"/>
        </w:rPr>
        <w:t xml:space="preserve">aes</w:t>
      </w:r>
      <w:r>
        <w:t xml:space="preserve"> </w:t>
      </w:r>
      <w:r>
        <w:t xml:space="preserve">function.</w:t>
      </w:r>
    </w:p>
    <w:p>
      <w:pPr>
        <w:pStyle w:val="SourceCode"/>
      </w:pPr>
      <w:r>
        <w:rPr>
          <w:rStyle w:val="KeywordTok"/>
        </w:rPr>
        <w:t xml:space="preserve">ggplot</w:t>
      </w:r>
      <w:r>
        <w:rPr>
          <w:rStyle w:val="NormalTok"/>
        </w:rPr>
        <w:t xml:space="preserve">(</w:t>
      </w:r>
      <w:r>
        <w:rPr>
          <w:rStyle w:val="DataTypeTok"/>
        </w:rPr>
        <w:t xml:space="preserve">data =</w:t>
      </w:r>
      <w:r>
        <w:rPr>
          <w:rStyle w:val="NormalTok"/>
        </w:rPr>
        <w:t xml:space="preserve"> Milk, </w:t>
      </w:r>
      <w:r>
        <w:rPr>
          <w:rStyle w:val="KeywordTok"/>
        </w:rPr>
        <w:t xml:space="preserve">aes</w:t>
      </w:r>
      <w:r>
        <w:rPr>
          <w:rStyle w:val="NormalTok"/>
        </w:rPr>
        <w:t xml:space="preserve">(</w:t>
      </w:r>
      <w:r>
        <w:rPr>
          <w:rStyle w:val="DataTypeTok"/>
        </w:rPr>
        <w:t xml:space="preserve">x=</w:t>
      </w:r>
      <w:r>
        <w:rPr>
          <w:rStyle w:val="NormalTok"/>
        </w:rPr>
        <w:t xml:space="preserve">Time, </w:t>
      </w:r>
      <w:r>
        <w:rPr>
          <w:rStyle w:val="DataTypeTok"/>
        </w:rPr>
        <w:t xml:space="preserve">y=</w:t>
      </w:r>
      <w:r>
        <w:rPr>
          <w:rStyle w:val="NormalTok"/>
        </w:rPr>
        <w:t xml:space="preserve">protein)) </w:t>
      </w:r>
      <w:r>
        <w:rPr>
          <w:rStyle w:val="OperatorTok"/>
        </w:rPr>
        <w:t xml:space="preserve">+</w:t>
      </w:r>
      <w:r>
        <w:br w:type="textWrapping"/>
      </w:r>
      <w:r>
        <w:rPr>
          <w:rStyle w:val="StringTok"/>
        </w:rPr>
        <w:t xml:space="preserve">  </w:t>
      </w:r>
      <w:r>
        <w:rPr>
          <w:rStyle w:val="KeywordTok"/>
        </w:rPr>
        <w:t xml:space="preserve">geom_point</w:t>
      </w:r>
      <w:r>
        <w:rPr>
          <w:rStyle w:val="NormalTok"/>
        </w:rPr>
        <w:t xml:space="preserve">(</w:t>
      </w:r>
      <w:r>
        <w:rPr>
          <w:rStyle w:val="DataTypeTok"/>
        </w:rPr>
        <w:t xml:space="preserve">color=</w:t>
      </w:r>
      <w:r>
        <w:rPr>
          <w:rStyle w:val="StringTok"/>
        </w:rPr>
        <w:t xml:space="preserve">"green"</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71-1.png" id="0" name="Picture"/>
                    <pic:cNvPicPr>
                      <a:picLocks noChangeArrowheads="1" noChangeAspect="1"/>
                    </pic:cNvPicPr>
                  </pic:nvPicPr>
                  <pic:blipFill>
                    <a:blip r:embed="rId555"/>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Let’s save the</w:t>
      </w:r>
      <w:r>
        <w:t xml:space="preserve"> </w:t>
      </w:r>
      <w:r>
        <w:rPr>
          <w:b/>
        </w:rPr>
        <w:t xml:space="preserve">ggplot2</w:t>
      </w:r>
      <w:r>
        <w:t xml:space="preserve"> </w:t>
      </w:r>
      <w:r>
        <w:t xml:space="preserve">object so we can reuse it.</w:t>
      </w:r>
      <w:r>
        <w:t xml:space="preserve"> </w:t>
      </w:r>
      <w:r>
        <w:t xml:space="preserve">Notice it is not plotted.</w:t>
      </w:r>
    </w:p>
    <w:p>
      <w:pPr>
        <w:pStyle w:val="SourceCode"/>
      </w:pPr>
      <w:r>
        <w:rPr>
          <w:rStyle w:val="NormalTok"/>
        </w:rPr>
        <w:t xml:space="preserve">p &lt;-</w:t>
      </w:r>
      <w:r>
        <w:rPr>
          <w:rStyle w:val="StringTok"/>
        </w:rPr>
        <w:t xml:space="preserve"> </w:t>
      </w:r>
      <w:r>
        <w:rPr>
          <w:rStyle w:val="KeywordTok"/>
        </w:rPr>
        <w:t xml:space="preserve">ggplot</w:t>
      </w:r>
      <w:r>
        <w:rPr>
          <w:rStyle w:val="NormalTok"/>
        </w:rPr>
        <w:t xml:space="preserve">(</w:t>
      </w:r>
      <w:r>
        <w:rPr>
          <w:rStyle w:val="DataTypeTok"/>
        </w:rPr>
        <w:t xml:space="preserve">data =</w:t>
      </w:r>
      <w:r>
        <w:rPr>
          <w:rStyle w:val="NormalTok"/>
        </w:rPr>
        <w:t xml:space="preserve"> Milk, </w:t>
      </w:r>
      <w:r>
        <w:rPr>
          <w:rStyle w:val="KeywordTok"/>
        </w:rPr>
        <w:t xml:space="preserve">aes</w:t>
      </w:r>
      <w:r>
        <w:rPr>
          <w:rStyle w:val="NormalTok"/>
        </w:rPr>
        <w:t xml:space="preserve">(</w:t>
      </w:r>
      <w:r>
        <w:rPr>
          <w:rStyle w:val="DataTypeTok"/>
        </w:rPr>
        <w:t xml:space="preserve">x=</w:t>
      </w:r>
      <w:r>
        <w:rPr>
          <w:rStyle w:val="NormalTok"/>
        </w:rPr>
        <w:t xml:space="preserve">Time, </w:t>
      </w:r>
      <w:r>
        <w:rPr>
          <w:rStyle w:val="DataTypeTok"/>
        </w:rPr>
        <w:t xml:space="preserve">y=</w:t>
      </w:r>
      <w:r>
        <w:rPr>
          <w:rStyle w:val="NormalTok"/>
        </w:rPr>
        <w:t xml:space="preserve">protein)) </w:t>
      </w:r>
      <w:r>
        <w:rPr>
          <w:rStyle w:val="OperatorTok"/>
        </w:rPr>
        <w:t xml:space="preserve">+</w:t>
      </w:r>
      <w:r>
        <w:br w:type="textWrapping"/>
      </w:r>
      <w:r>
        <w:rPr>
          <w:rStyle w:val="StringTok"/>
        </w:rPr>
        <w:t xml:space="preserve">  </w:t>
      </w:r>
      <w:r>
        <w:rPr>
          <w:rStyle w:val="KeywordTok"/>
        </w:rPr>
        <w:t xml:space="preserve">geom_point</w:t>
      </w:r>
      <w:r>
        <w:rPr>
          <w:rStyle w:val="NormalTok"/>
        </w:rPr>
        <w:t xml:space="preserve">()</w:t>
      </w:r>
    </w:p>
    <w:p>
      <w:pPr>
        <w:pStyle w:val="FirstParagraph"/>
      </w:pPr>
      <w:r>
        <w:t xml:space="preserve">We can change^{In the Object-Oriented Programming lingo, this is known as</w:t>
      </w:r>
      <w:r>
        <w:t xml:space="preserve"> </w:t>
      </w:r>
      <w:hyperlink r:id="rId556">
        <w:r>
          <w:rPr>
            <w:rStyle w:val="Hyperlink"/>
          </w:rPr>
          <w:t xml:space="preserve">mutating</w:t>
        </w:r>
      </w:hyperlink>
      <w:r>
        <w:t xml:space="preserve">} existing plots using the</w:t>
      </w:r>
      <w:r>
        <w:t xml:space="preserve"> </w:t>
      </w:r>
      <w:r>
        <w:rPr>
          <w:rStyle w:val="VerbatimChar"/>
        </w:rPr>
        <w:t xml:space="preserve">+</w:t>
      </w:r>
      <w:r>
        <w:t xml:space="preserve"> </w:t>
      </w:r>
      <w:r>
        <w:t xml:space="preserve">operator.</w:t>
      </w:r>
      <w:r>
        <w:t xml:space="preserve"> </w:t>
      </w:r>
      <w:r>
        <w:t xml:space="preserve">Here, we add a smoothing line to the plot</w:t>
      </w:r>
      <w:r>
        <w:t xml:space="preserve"> </w:t>
      </w:r>
      <w:r>
        <w:rPr>
          <w:rStyle w:val="VerbatimChar"/>
        </w:rPr>
        <w:t xml:space="preserve">p</w:t>
      </w:r>
      <w:r>
        <w:t xml:space="preserve">.</w:t>
      </w:r>
    </w:p>
    <w:p>
      <w:pPr>
        <w:pStyle w:val="SourceCode"/>
      </w:pPr>
      <w:r>
        <w:rPr>
          <w:rStyle w:val="NormalTok"/>
        </w:rPr>
        <w:t xml:space="preserve">p </w:t>
      </w:r>
      <w:r>
        <w:rPr>
          <w:rStyle w:val="OperatorTok"/>
        </w:rPr>
        <w:t xml:space="preserve">+</w:t>
      </w:r>
      <w:r>
        <w:rPr>
          <w:rStyle w:val="StringTok"/>
        </w:rPr>
        <w:t xml:space="preserve"> </w:t>
      </w:r>
      <w:r>
        <w:rPr>
          <w:rStyle w:val="KeywordTok"/>
        </w:rPr>
        <w:t xml:space="preserve">geom_smooth</w:t>
      </w:r>
      <w:r>
        <w:rPr>
          <w:rStyle w:val="NormalTok"/>
        </w:rPr>
        <w:t xml:space="preserve">(</w:t>
      </w:r>
      <w:r>
        <w:rPr>
          <w:rStyle w:val="DataTypeTok"/>
        </w:rPr>
        <w:t xml:space="preserve">method =</w:t>
      </w:r>
      <w:r>
        <w:rPr>
          <w:rStyle w:val="NormalTok"/>
        </w:rPr>
        <w:t xml:space="preserve"> </w:t>
      </w:r>
      <w:r>
        <w:rPr>
          <w:rStyle w:val="StringTok"/>
        </w:rPr>
        <w:t xml:space="preserve">'gam'</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73-1.png" id="0" name="Picture"/>
                    <pic:cNvPicPr>
                      <a:picLocks noChangeArrowheads="1" noChangeAspect="1"/>
                    </pic:cNvPicPr>
                  </pic:nvPicPr>
                  <pic:blipFill>
                    <a:blip r:embed="rId557"/>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135"/>
          <w:ilvl w:val="0"/>
        </w:numPr>
      </w:pPr>
      <w:r>
        <w:t xml:space="preserve">The smoothing line is a layer added with the</w:t>
      </w:r>
      <w:r>
        <w:t xml:space="preserve"> </w:t>
      </w:r>
      <w:r>
        <w:rPr>
          <w:rStyle w:val="VerbatimChar"/>
        </w:rPr>
        <w:t xml:space="preserve">geom_smooth()</w:t>
      </w:r>
      <w:r>
        <w:t xml:space="preserve"> </w:t>
      </w:r>
      <w:r>
        <w:t xml:space="preserve">function.</w:t>
      </w:r>
    </w:p>
    <w:p>
      <w:pPr>
        <w:pStyle w:val="Compact"/>
        <w:numPr>
          <w:numId w:val="1135"/>
          <w:ilvl w:val="0"/>
        </w:numPr>
      </w:pPr>
      <w:r>
        <w:t xml:space="preserve">Lacking arguments of its own, the new layer will inherit the</w:t>
      </w:r>
      <w:r>
        <w:t xml:space="preserve"> </w:t>
      </w:r>
      <w:r>
        <w:rPr>
          <w:rStyle w:val="VerbatimChar"/>
        </w:rPr>
        <w:t xml:space="preserve">aes</w:t>
      </w:r>
      <w:r>
        <w:t xml:space="preserve"> </w:t>
      </w:r>
      <w:r>
        <w:t xml:space="preserve">of the original object, x and y variables in particular.</w:t>
      </w:r>
    </w:p>
    <w:p>
      <w:pPr>
        <w:pStyle w:val="FirstParagraph"/>
      </w:pPr>
      <w:r>
        <w:t xml:space="preserve">To split the plot along some variable, we use faceting, done with the</w:t>
      </w:r>
      <w:r>
        <w:t xml:space="preserve"> </w:t>
      </w:r>
      <w:r>
        <w:rPr>
          <w:rStyle w:val="VerbatimChar"/>
        </w:rPr>
        <w:t xml:space="preserve">facet_wrap</w:t>
      </w:r>
      <w:r>
        <w:t xml:space="preserve"> </w:t>
      </w:r>
      <w:r>
        <w:t xml:space="preserve">function.</w:t>
      </w:r>
    </w:p>
    <w:p>
      <w:pPr>
        <w:pStyle w:val="SourceCode"/>
      </w:pPr>
      <w:r>
        <w:rPr>
          <w:rStyle w:val="NormalTok"/>
        </w:rPr>
        <w:t xml:space="preserve">p </w:t>
      </w:r>
      <w:r>
        <w:rPr>
          <w:rStyle w:val="OperatorTok"/>
        </w:rPr>
        <w:t xml:space="preserve">+</w:t>
      </w:r>
      <w:r>
        <w:rPr>
          <w:rStyle w:val="StringTok"/>
        </w:rPr>
        <w:t xml:space="preserve"> </w:t>
      </w:r>
      <w:r>
        <w:rPr>
          <w:rStyle w:val="KeywordTok"/>
        </w:rPr>
        <w:t xml:space="preserve">facet_wrap</w:t>
      </w:r>
      <w:r>
        <w:rPr>
          <w:rStyle w:val="NormalTok"/>
        </w:rPr>
        <w:t xml:space="preserve">(</w:t>
      </w:r>
      <w:r>
        <w:rPr>
          <w:rStyle w:val="OperatorTok"/>
        </w:rPr>
        <w:t xml:space="preserve">~</w:t>
      </w:r>
      <w:r>
        <w:rPr>
          <w:rStyle w:val="NormalTok"/>
        </w:rPr>
        <w:t xml:space="preserve">Diet)</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74-1.png" id="0" name="Picture"/>
                    <pic:cNvPicPr>
                      <a:picLocks noChangeArrowheads="1" noChangeAspect="1"/>
                    </pic:cNvPicPr>
                  </pic:nvPicPr>
                  <pic:blipFill>
                    <a:blip r:embed="rId558"/>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Instead of faceting, we can add a layer of the mean of each</w:t>
      </w:r>
      <w:r>
        <w:t xml:space="preserve"> </w:t>
      </w:r>
      <w:r>
        <w:rPr>
          <w:rStyle w:val="VerbatimChar"/>
        </w:rPr>
        <w:t xml:space="preserve">Diet</w:t>
      </w:r>
      <w:r>
        <w:t xml:space="preserve"> </w:t>
      </w:r>
      <w:r>
        <w:t xml:space="preserve">subgroup, connected by lines.</w:t>
      </w:r>
    </w:p>
    <w:p>
      <w:pPr>
        <w:pStyle w:val="SourceCode"/>
      </w:pPr>
      <w:r>
        <w:rPr>
          <w:rStyle w:val="NormalTok"/>
        </w:rPr>
        <w:t xml:space="preserve">p </w:t>
      </w:r>
      <w:r>
        <w:rPr>
          <w:rStyle w:val="OperatorTok"/>
        </w:rPr>
        <w:t xml:space="preserve">+</w:t>
      </w:r>
      <w:r>
        <w:rPr>
          <w:rStyle w:val="StringTok"/>
        </w:rPr>
        <w:t xml:space="preserve"> </w:t>
      </w:r>
      <w:r>
        <w:rPr>
          <w:rStyle w:val="KeywordTok"/>
        </w:rPr>
        <w:t xml:space="preserve">stat_summary</w:t>
      </w:r>
      <w:r>
        <w:rPr>
          <w:rStyle w:val="NormalTok"/>
        </w:rPr>
        <w:t xml:space="preserve">(</w:t>
      </w:r>
      <w:r>
        <w:rPr>
          <w:rStyle w:val="KeywordTok"/>
        </w:rPr>
        <w:t xml:space="preserve">aes</w:t>
      </w:r>
      <w:r>
        <w:rPr>
          <w:rStyle w:val="NormalTok"/>
        </w:rPr>
        <w:t xml:space="preserve">(</w:t>
      </w:r>
      <w:r>
        <w:rPr>
          <w:rStyle w:val="DataTypeTok"/>
        </w:rPr>
        <w:t xml:space="preserve">color=</w:t>
      </w:r>
      <w:r>
        <w:rPr>
          <w:rStyle w:val="NormalTok"/>
        </w:rPr>
        <w:t xml:space="preserve">Diet), </w:t>
      </w:r>
      <w:r>
        <w:rPr>
          <w:rStyle w:val="DataTypeTok"/>
        </w:rPr>
        <w:t xml:space="preserve">fun.y=</w:t>
      </w:r>
      <w:r>
        <w:rPr>
          <w:rStyle w:val="StringTok"/>
        </w:rPr>
        <w:t xml:space="preserve">"mean"</w:t>
      </w:r>
      <w:r>
        <w:rPr>
          <w:rStyle w:val="NormalTok"/>
        </w:rPr>
        <w:t xml:space="preserve">, </w:t>
      </w:r>
      <w:r>
        <w:rPr>
          <w:rStyle w:val="DataTypeTok"/>
        </w:rPr>
        <w:t xml:space="preserve">geom=</w:t>
      </w:r>
      <w:r>
        <w:rPr>
          <w:rStyle w:val="StringTok"/>
        </w:rPr>
        <w:t xml:space="preserve">"line"</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75-1.png" id="0" name="Picture"/>
                    <pic:cNvPicPr>
                      <a:picLocks noChangeArrowheads="1" noChangeAspect="1"/>
                    </pic:cNvPicPr>
                  </pic:nvPicPr>
                  <pic:blipFill>
                    <a:blip r:embed="rId559"/>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Things to note:</w:t>
      </w:r>
    </w:p>
    <w:p>
      <w:pPr>
        <w:pStyle w:val="Compact"/>
        <w:numPr>
          <w:numId w:val="1136"/>
          <w:ilvl w:val="0"/>
        </w:numPr>
      </w:pPr>
      <w:r>
        <w:rPr>
          <w:rStyle w:val="VerbatimChar"/>
        </w:rPr>
        <w:t xml:space="preserve">stat_summary</w:t>
      </w:r>
      <w:r>
        <w:t xml:space="preserve"> </w:t>
      </w:r>
      <w:r>
        <w:t xml:space="preserve">adds a statistical summary.</w:t>
      </w:r>
    </w:p>
    <w:p>
      <w:pPr>
        <w:pStyle w:val="Compact"/>
        <w:numPr>
          <w:numId w:val="1136"/>
          <w:ilvl w:val="0"/>
        </w:numPr>
      </w:pPr>
      <w:r>
        <w:t xml:space="preserve">The summary is applied along</w:t>
      </w:r>
      <w:r>
        <w:t xml:space="preserve"> </w:t>
      </w:r>
      <w:r>
        <w:rPr>
          <w:rStyle w:val="VerbatimChar"/>
        </w:rPr>
        <w:t xml:space="preserve">Diet</w:t>
      </w:r>
      <w:r>
        <w:t xml:space="preserve"> </w:t>
      </w:r>
      <w:r>
        <w:t xml:space="preserve">subgroups, because of the</w:t>
      </w:r>
      <w:r>
        <w:t xml:space="preserve"> </w:t>
      </w:r>
      <w:r>
        <w:rPr>
          <w:rStyle w:val="VerbatimChar"/>
        </w:rPr>
        <w:t xml:space="preserve">color=Diet</w:t>
      </w:r>
      <w:r>
        <w:t xml:space="preserve"> </w:t>
      </w:r>
      <w:r>
        <w:t xml:space="preserve">aesthetic, which has already split the data.</w:t>
      </w:r>
    </w:p>
    <w:p>
      <w:pPr>
        <w:pStyle w:val="Compact"/>
        <w:numPr>
          <w:numId w:val="1136"/>
          <w:ilvl w:val="0"/>
        </w:numPr>
      </w:pPr>
      <w:r>
        <w:t xml:space="preserve">The summary to be applied is the mean, because of</w:t>
      </w:r>
      <w:r>
        <w:t xml:space="preserve"> </w:t>
      </w:r>
      <w:r>
        <w:rPr>
          <w:rStyle w:val="VerbatimChar"/>
        </w:rPr>
        <w:t xml:space="preserve">fun.y="mean"</w:t>
      </w:r>
      <w:r>
        <w:t xml:space="preserve">.</w:t>
      </w:r>
    </w:p>
    <w:p>
      <w:pPr>
        <w:pStyle w:val="Compact"/>
        <w:numPr>
          <w:numId w:val="1136"/>
          <w:ilvl w:val="0"/>
        </w:numPr>
      </w:pPr>
      <w:r>
        <w:t xml:space="preserve">The group means are connected by lines, because of the</w:t>
      </w:r>
      <w:r>
        <w:t xml:space="preserve"> </w:t>
      </w:r>
      <w:r>
        <w:rPr>
          <w:rStyle w:val="VerbatimChar"/>
        </w:rPr>
        <w:t xml:space="preserve">geom="line"</w:t>
      </w:r>
      <w:r>
        <w:t xml:space="preserve"> </w:t>
      </w:r>
      <w:r>
        <w:t xml:space="preserve">argument.</w:t>
      </w:r>
    </w:p>
    <w:p>
      <w:pPr>
        <w:pStyle w:val="FirstParagraph"/>
      </w:pPr>
      <w:r>
        <w:t xml:space="preserve">What layers can be added using the</w:t>
      </w:r>
      <w:r>
        <w:t xml:space="preserve"> </w:t>
      </w:r>
      <w:r>
        <w:rPr>
          <w:b/>
        </w:rPr>
        <w:t xml:space="preserve">geoms</w:t>
      </w:r>
      <w:r>
        <w:t xml:space="preserve"> </w:t>
      </w:r>
      <w:r>
        <w:t xml:space="preserve">family of functions?</w:t>
      </w:r>
    </w:p>
    <w:p>
      <w:pPr>
        <w:pStyle w:val="Compact"/>
        <w:numPr>
          <w:numId w:val="1137"/>
          <w:ilvl w:val="0"/>
        </w:numPr>
      </w:pPr>
      <w:r>
        <w:rPr>
          <w:rStyle w:val="VerbatimChar"/>
        </w:rPr>
        <w:t xml:space="preserve">geom_bar</w:t>
      </w:r>
      <w:r>
        <w:t xml:space="preserve">: bars with bases on the x-axis.</w:t>
      </w:r>
    </w:p>
    <w:p>
      <w:pPr>
        <w:pStyle w:val="Compact"/>
        <w:numPr>
          <w:numId w:val="1137"/>
          <w:ilvl w:val="0"/>
        </w:numPr>
      </w:pPr>
      <w:r>
        <w:rPr>
          <w:rStyle w:val="VerbatimChar"/>
        </w:rPr>
        <w:t xml:space="preserve">geom_boxplot</w:t>
      </w:r>
      <w:r>
        <w:t xml:space="preserve">: boxes-and-whiskers.</w:t>
      </w:r>
    </w:p>
    <w:p>
      <w:pPr>
        <w:pStyle w:val="Compact"/>
        <w:numPr>
          <w:numId w:val="1137"/>
          <w:ilvl w:val="0"/>
        </w:numPr>
      </w:pPr>
      <w:r>
        <w:rPr>
          <w:rStyle w:val="VerbatimChar"/>
        </w:rPr>
        <w:t xml:space="preserve">geom_errorbar</w:t>
      </w:r>
      <w:r>
        <w:t xml:space="preserve">: T-shaped error bars.</w:t>
      </w:r>
    </w:p>
    <w:p>
      <w:pPr>
        <w:pStyle w:val="Compact"/>
        <w:numPr>
          <w:numId w:val="1137"/>
          <w:ilvl w:val="0"/>
        </w:numPr>
      </w:pPr>
      <w:r>
        <w:rPr>
          <w:rStyle w:val="VerbatimChar"/>
        </w:rPr>
        <w:t xml:space="preserve">geom_histogram</w:t>
      </w:r>
      <w:r>
        <w:t xml:space="preserve">: histogram.</w:t>
      </w:r>
    </w:p>
    <w:p>
      <w:pPr>
        <w:pStyle w:val="Compact"/>
        <w:numPr>
          <w:numId w:val="1137"/>
          <w:ilvl w:val="0"/>
        </w:numPr>
      </w:pPr>
      <w:r>
        <w:rPr>
          <w:rStyle w:val="VerbatimChar"/>
        </w:rPr>
        <w:t xml:space="preserve">geom_line</w:t>
      </w:r>
      <w:r>
        <w:t xml:space="preserve">: lines.</w:t>
      </w:r>
    </w:p>
    <w:p>
      <w:pPr>
        <w:pStyle w:val="Compact"/>
        <w:numPr>
          <w:numId w:val="1137"/>
          <w:ilvl w:val="0"/>
        </w:numPr>
      </w:pPr>
      <w:r>
        <w:rPr>
          <w:rStyle w:val="VerbatimChar"/>
        </w:rPr>
        <w:t xml:space="preserve">geom_point</w:t>
      </w:r>
      <w:r>
        <w:t xml:space="preserve">: points (scatterplot).</w:t>
      </w:r>
    </w:p>
    <w:p>
      <w:pPr>
        <w:pStyle w:val="Compact"/>
        <w:numPr>
          <w:numId w:val="1137"/>
          <w:ilvl w:val="0"/>
        </w:numPr>
      </w:pPr>
      <w:r>
        <w:rPr>
          <w:rStyle w:val="VerbatimChar"/>
        </w:rPr>
        <w:t xml:space="preserve">geom_ribbon</w:t>
      </w:r>
      <w:r>
        <w:t xml:space="preserve">: bands spanning y-values across a range of x-values.</w:t>
      </w:r>
    </w:p>
    <w:p>
      <w:pPr>
        <w:pStyle w:val="Compact"/>
        <w:numPr>
          <w:numId w:val="1137"/>
          <w:ilvl w:val="0"/>
        </w:numPr>
      </w:pPr>
      <w:r>
        <w:rPr>
          <w:rStyle w:val="VerbatimChar"/>
        </w:rPr>
        <w:t xml:space="preserve">geom_smooth</w:t>
      </w:r>
      <w:r>
        <w:t xml:space="preserve">: smoothed conditional means (e.g. loess smooth).</w:t>
      </w:r>
    </w:p>
    <w:p>
      <w:pPr>
        <w:pStyle w:val="FirstParagraph"/>
      </w:pPr>
      <w:r>
        <w:t xml:space="preserve">To demonstrate the layers added with the</w:t>
      </w:r>
      <w:r>
        <w:t xml:space="preserve"> </w:t>
      </w:r>
      <w:r>
        <w:rPr>
          <w:rStyle w:val="VerbatimChar"/>
        </w:rPr>
        <w:t xml:space="preserve">geoms_*</w:t>
      </w:r>
      <w:r>
        <w:t xml:space="preserve"> </w:t>
      </w:r>
      <w:r>
        <w:t xml:space="preserve">functions, we start with a histogram.</w:t>
      </w:r>
    </w:p>
    <w:p>
      <w:pPr>
        <w:pStyle w:val="SourceCode"/>
      </w:pPr>
      <w:r>
        <w:rPr>
          <w:rStyle w:val="NormalTok"/>
        </w:rPr>
        <w:t xml:space="preserve">pro &lt;-</w:t>
      </w:r>
      <w:r>
        <w:rPr>
          <w:rStyle w:val="StringTok"/>
        </w:rPr>
        <w:t xml:space="preserve"> </w:t>
      </w:r>
      <w:r>
        <w:rPr>
          <w:rStyle w:val="KeywordTok"/>
        </w:rPr>
        <w:t xml:space="preserve">ggplot</w:t>
      </w:r>
      <w:r>
        <w:rPr>
          <w:rStyle w:val="NormalTok"/>
        </w:rPr>
        <w:t xml:space="preserve">(Milk, </w:t>
      </w:r>
      <w:r>
        <w:rPr>
          <w:rStyle w:val="KeywordTok"/>
        </w:rPr>
        <w:t xml:space="preserve">aes</w:t>
      </w:r>
      <w:r>
        <w:rPr>
          <w:rStyle w:val="NormalTok"/>
        </w:rPr>
        <w:t xml:space="preserve">(</w:t>
      </w:r>
      <w:r>
        <w:rPr>
          <w:rStyle w:val="DataTypeTok"/>
        </w:rPr>
        <w:t xml:space="preserve">x=</w:t>
      </w:r>
      <w:r>
        <w:rPr>
          <w:rStyle w:val="NormalTok"/>
        </w:rPr>
        <w:t xml:space="preserve">protein))</w:t>
      </w:r>
      <w:r>
        <w:br w:type="textWrapping"/>
      </w:r>
      <w:r>
        <w:rPr>
          <w:rStyle w:val="NormalTok"/>
        </w:rPr>
        <w:t xml:space="preserve">pro </w:t>
      </w:r>
      <w:r>
        <w:rPr>
          <w:rStyle w:val="OperatorTok"/>
        </w:rPr>
        <w:t xml:space="preserve">+</w:t>
      </w:r>
      <w:r>
        <w:rPr>
          <w:rStyle w:val="StringTok"/>
        </w:rPr>
        <w:t xml:space="preserve"> </w:t>
      </w:r>
      <w:r>
        <w:rPr>
          <w:rStyle w:val="KeywordTok"/>
        </w:rPr>
        <w:t xml:space="preserve">geom_histogram</w:t>
      </w:r>
      <w:r>
        <w:rPr>
          <w:rStyle w:val="NormalTok"/>
        </w:rPr>
        <w:t xml:space="preserve">(</w:t>
      </w:r>
      <w:r>
        <w:rPr>
          <w:rStyle w:val="DataTypeTok"/>
        </w:rPr>
        <w:t xml:space="preserve">bins=</w:t>
      </w:r>
      <w:r>
        <w:rPr>
          <w:rStyle w:val="DecValTok"/>
        </w:rPr>
        <w:t xml:space="preserve">30</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76-1.png" id="0" name="Picture"/>
                    <pic:cNvPicPr>
                      <a:picLocks noChangeArrowheads="1" noChangeAspect="1"/>
                    </pic:cNvPicPr>
                  </pic:nvPicPr>
                  <pic:blipFill>
                    <a:blip r:embed="rId560"/>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A bar plot.</w:t>
      </w:r>
    </w:p>
    <w:p>
      <w:pPr>
        <w:pStyle w:val="SourceCode"/>
      </w:pPr>
      <w:r>
        <w:rPr>
          <w:rStyle w:val="KeywordTok"/>
        </w:rPr>
        <w:t xml:space="preserve">ggplot</w:t>
      </w:r>
      <w:r>
        <w:rPr>
          <w:rStyle w:val="NormalTok"/>
        </w:rPr>
        <w:t xml:space="preserve">(Milk, </w:t>
      </w:r>
      <w:r>
        <w:rPr>
          <w:rStyle w:val="KeywordTok"/>
        </w:rPr>
        <w:t xml:space="preserve">aes</w:t>
      </w:r>
      <w:r>
        <w:rPr>
          <w:rStyle w:val="NormalTok"/>
        </w:rPr>
        <w:t xml:space="preserve">(</w:t>
      </w:r>
      <w:r>
        <w:rPr>
          <w:rStyle w:val="DataTypeTok"/>
        </w:rPr>
        <w:t xml:space="preserve">x=</w:t>
      </w:r>
      <w:r>
        <w:rPr>
          <w:rStyle w:val="NormalTok"/>
        </w:rPr>
        <w:t xml:space="preserve">Diet)) </w:t>
      </w:r>
      <w:r>
        <w:rPr>
          <w:rStyle w:val="OperatorTok"/>
        </w:rPr>
        <w:t xml:space="preserve">+</w:t>
      </w:r>
      <w:r>
        <w:br w:type="textWrapping"/>
      </w:r>
      <w:r>
        <w:rPr>
          <w:rStyle w:val="StringTok"/>
        </w:rPr>
        <w:t xml:space="preserve">  </w:t>
      </w:r>
      <w:r>
        <w:rPr>
          <w:rStyle w:val="KeywordTok"/>
        </w:rPr>
        <w:t xml:space="preserve">geom_bar</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77-1.png" id="0" name="Picture"/>
                    <pic:cNvPicPr>
                      <a:picLocks noChangeArrowheads="1" noChangeAspect="1"/>
                    </pic:cNvPicPr>
                  </pic:nvPicPr>
                  <pic:blipFill>
                    <a:blip r:embed="rId561"/>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A scatter plot.</w:t>
      </w:r>
    </w:p>
    <w:p>
      <w:pPr>
        <w:pStyle w:val="SourceCode"/>
      </w:pPr>
      <w:r>
        <w:rPr>
          <w:rStyle w:val="NormalTok"/>
        </w:rPr>
        <w:t xml:space="preserve">tp &lt;-</w:t>
      </w:r>
      <w:r>
        <w:rPr>
          <w:rStyle w:val="StringTok"/>
        </w:rPr>
        <w:t xml:space="preserve"> </w:t>
      </w:r>
      <w:r>
        <w:rPr>
          <w:rStyle w:val="KeywordTok"/>
        </w:rPr>
        <w:t xml:space="preserve">ggplot</w:t>
      </w:r>
      <w:r>
        <w:rPr>
          <w:rStyle w:val="NormalTok"/>
        </w:rPr>
        <w:t xml:space="preserve">(Milk, </w:t>
      </w:r>
      <w:r>
        <w:rPr>
          <w:rStyle w:val="KeywordTok"/>
        </w:rPr>
        <w:t xml:space="preserve">aes</w:t>
      </w:r>
      <w:r>
        <w:rPr>
          <w:rStyle w:val="NormalTok"/>
        </w:rPr>
        <w:t xml:space="preserve">(</w:t>
      </w:r>
      <w:r>
        <w:rPr>
          <w:rStyle w:val="DataTypeTok"/>
        </w:rPr>
        <w:t xml:space="preserve">x=</w:t>
      </w:r>
      <w:r>
        <w:rPr>
          <w:rStyle w:val="NormalTok"/>
        </w:rPr>
        <w:t xml:space="preserve">Time, </w:t>
      </w:r>
      <w:r>
        <w:rPr>
          <w:rStyle w:val="DataTypeTok"/>
        </w:rPr>
        <w:t xml:space="preserve">y=</w:t>
      </w:r>
      <w:r>
        <w:rPr>
          <w:rStyle w:val="NormalTok"/>
        </w:rPr>
        <w:t xml:space="preserve">protein))</w:t>
      </w:r>
      <w:r>
        <w:br w:type="textWrapping"/>
      </w:r>
      <w:r>
        <w:rPr>
          <w:rStyle w:val="NormalTok"/>
        </w:rPr>
        <w:t xml:space="preserve">tp </w:t>
      </w:r>
      <w:r>
        <w:rPr>
          <w:rStyle w:val="OperatorTok"/>
        </w:rPr>
        <w:t xml:space="preserve">+</w:t>
      </w:r>
      <w:r>
        <w:rPr>
          <w:rStyle w:val="StringTok"/>
        </w:rPr>
        <w:t xml:space="preserve"> </w:t>
      </w:r>
      <w:r>
        <w:rPr>
          <w:rStyle w:val="KeywordTok"/>
        </w:rPr>
        <w:t xml:space="preserve">geom_point</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78-1.png" id="0" name="Picture"/>
                    <pic:cNvPicPr>
                      <a:picLocks noChangeArrowheads="1" noChangeAspect="1"/>
                    </pic:cNvPicPr>
                  </pic:nvPicPr>
                  <pic:blipFill>
                    <a:blip r:embed="rId562"/>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A smooth regression plot, reusing the</w:t>
      </w:r>
      <w:r>
        <w:t xml:space="preserve"> </w:t>
      </w:r>
      <w:r>
        <w:rPr>
          <w:rStyle w:val="VerbatimChar"/>
        </w:rPr>
        <w:t xml:space="preserve">tp</w:t>
      </w:r>
      <w:r>
        <w:t xml:space="preserve"> </w:t>
      </w:r>
      <w:r>
        <w:t xml:space="preserve">object.</w:t>
      </w:r>
    </w:p>
    <w:p>
      <w:pPr>
        <w:pStyle w:val="SourceCode"/>
      </w:pPr>
      <w:r>
        <w:rPr>
          <w:rStyle w:val="NormalTok"/>
        </w:rPr>
        <w:t xml:space="preserve">tp </w:t>
      </w:r>
      <w:r>
        <w:rPr>
          <w:rStyle w:val="OperatorTok"/>
        </w:rPr>
        <w:t xml:space="preserve">+</w:t>
      </w:r>
      <w:r>
        <w:rPr>
          <w:rStyle w:val="StringTok"/>
        </w:rPr>
        <w:t xml:space="preserve"> </w:t>
      </w:r>
      <w:r>
        <w:rPr>
          <w:rStyle w:val="KeywordTok"/>
        </w:rPr>
        <w:t xml:space="preserve">geom_smooth</w:t>
      </w:r>
      <w:r>
        <w:rPr>
          <w:rStyle w:val="NormalTok"/>
        </w:rPr>
        <w:t xml:space="preserve">(</w:t>
      </w:r>
      <w:r>
        <w:rPr>
          <w:rStyle w:val="DataTypeTok"/>
        </w:rPr>
        <w:t xml:space="preserve">method=</w:t>
      </w:r>
      <w:r>
        <w:rPr>
          <w:rStyle w:val="StringTok"/>
        </w:rPr>
        <w:t xml:space="preserve">'gam'</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79-1.png" id="0" name="Picture"/>
                    <pic:cNvPicPr>
                      <a:picLocks noChangeArrowheads="1" noChangeAspect="1"/>
                    </pic:cNvPicPr>
                  </pic:nvPicPr>
                  <pic:blipFill>
                    <a:blip r:embed="rId563"/>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And now, a simple line plot, reusing the</w:t>
      </w:r>
      <w:r>
        <w:t xml:space="preserve"> </w:t>
      </w:r>
      <w:r>
        <w:rPr>
          <w:rStyle w:val="VerbatimChar"/>
        </w:rPr>
        <w:t xml:space="preserve">tp</w:t>
      </w:r>
      <w:r>
        <w:t xml:space="preserve"> </w:t>
      </w:r>
      <w:r>
        <w:t xml:space="preserve">object, and connecting lines along</w:t>
      </w:r>
      <w:r>
        <w:t xml:space="preserve"> </w:t>
      </w:r>
      <w:r>
        <w:rPr>
          <w:rStyle w:val="VerbatimChar"/>
        </w:rPr>
        <w:t xml:space="preserve">Cow</w:t>
      </w:r>
      <w:r>
        <w:t xml:space="preserve">.</w:t>
      </w:r>
    </w:p>
    <w:p>
      <w:pPr>
        <w:pStyle w:val="SourceCode"/>
      </w:pPr>
      <w:r>
        <w:rPr>
          <w:rStyle w:val="NormalTok"/>
        </w:rPr>
        <w:t xml:space="preserve">tp </w:t>
      </w:r>
      <w:r>
        <w:rPr>
          <w:rStyle w:val="OperatorTok"/>
        </w:rPr>
        <w:t xml:space="preserve">+</w:t>
      </w:r>
      <w:r>
        <w:rPr>
          <w:rStyle w:val="StringTok"/>
        </w:rPr>
        <w:t xml:space="preserve"> </w:t>
      </w:r>
      <w:r>
        <w:rPr>
          <w:rStyle w:val="KeywordTok"/>
        </w:rPr>
        <w:t xml:space="preserve">geom_line</w:t>
      </w:r>
      <w:r>
        <w:rPr>
          <w:rStyle w:val="NormalTok"/>
        </w:rPr>
        <w:t xml:space="preserve">(</w:t>
      </w:r>
      <w:r>
        <w:rPr>
          <w:rStyle w:val="KeywordTok"/>
        </w:rPr>
        <w:t xml:space="preserve">aes</w:t>
      </w:r>
      <w:r>
        <w:rPr>
          <w:rStyle w:val="NormalTok"/>
        </w:rPr>
        <w:t xml:space="preserve">(</w:t>
      </w:r>
      <w:r>
        <w:rPr>
          <w:rStyle w:val="DataTypeTok"/>
        </w:rPr>
        <w:t xml:space="preserve">group=</w:t>
      </w:r>
      <w:r>
        <w:rPr>
          <w:rStyle w:val="NormalTok"/>
        </w:rPr>
        <w:t xml:space="preserve">Cow))</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80-1.png" id="0" name="Picture"/>
                    <pic:cNvPicPr>
                      <a:picLocks noChangeArrowheads="1" noChangeAspect="1"/>
                    </pic:cNvPicPr>
                  </pic:nvPicPr>
                  <pic:blipFill>
                    <a:blip r:embed="rId564"/>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The line plot is completely incomprehensible.</w:t>
      </w:r>
      <w:r>
        <w:t xml:space="preserve"> </w:t>
      </w:r>
      <w:r>
        <w:t xml:space="preserve">Better look at boxplots along time (even if omitting the</w:t>
      </w:r>
      <w:r>
        <w:t xml:space="preserve"> </w:t>
      </w:r>
      <w:r>
        <w:rPr>
          <w:rStyle w:val="VerbatimChar"/>
        </w:rPr>
        <w:t xml:space="preserve">Cow</w:t>
      </w:r>
      <w:r>
        <w:t xml:space="preserve"> </w:t>
      </w:r>
      <w:r>
        <w:t xml:space="preserve">information).</w:t>
      </w:r>
    </w:p>
    <w:p>
      <w:pPr>
        <w:pStyle w:val="SourceCode"/>
      </w:pPr>
      <w:r>
        <w:rPr>
          <w:rStyle w:val="NormalTok"/>
        </w:rPr>
        <w:t xml:space="preserve">tp </w:t>
      </w:r>
      <w:r>
        <w:rPr>
          <w:rStyle w:val="OperatorTok"/>
        </w:rPr>
        <w:t xml:space="preserve">+</w:t>
      </w:r>
      <w:r>
        <w:rPr>
          <w:rStyle w:val="StringTok"/>
        </w:rPr>
        <w:t xml:space="preserve"> </w:t>
      </w:r>
      <w:r>
        <w:rPr>
          <w:rStyle w:val="KeywordTok"/>
        </w:rPr>
        <w:t xml:space="preserve">geom_boxplot</w:t>
      </w:r>
      <w:r>
        <w:rPr>
          <w:rStyle w:val="NormalTok"/>
        </w:rPr>
        <w:t xml:space="preserve">(</w:t>
      </w:r>
      <w:r>
        <w:rPr>
          <w:rStyle w:val="KeywordTok"/>
        </w:rPr>
        <w:t xml:space="preserve">aes</w:t>
      </w:r>
      <w:r>
        <w:rPr>
          <w:rStyle w:val="NormalTok"/>
        </w:rPr>
        <w:t xml:space="preserve">(</w:t>
      </w:r>
      <w:r>
        <w:rPr>
          <w:rStyle w:val="DataTypeTok"/>
        </w:rPr>
        <w:t xml:space="preserve">group=</w:t>
      </w:r>
      <w:r>
        <w:rPr>
          <w:rStyle w:val="NormalTok"/>
        </w:rPr>
        <w:t xml:space="preserve">Time))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81-1.png" id="0" name="Picture"/>
                    <pic:cNvPicPr>
                      <a:picLocks noChangeArrowheads="1" noChangeAspect="1"/>
                    </pic:cNvPicPr>
                  </pic:nvPicPr>
                  <pic:blipFill>
                    <a:blip r:embed="rId565"/>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We can do some statistics for each subgroup.</w:t>
      </w:r>
      <w:r>
        <w:t xml:space="preserve"> </w:t>
      </w:r>
      <w:r>
        <w:t xml:space="preserve">The following will compute the mean and standard errors of</w:t>
      </w:r>
      <w:r>
        <w:t xml:space="preserve"> </w:t>
      </w:r>
      <w:r>
        <w:rPr>
          <w:rStyle w:val="VerbatimChar"/>
        </w:rPr>
        <w:t xml:space="preserve">protein</w:t>
      </w:r>
      <w:r>
        <w:t xml:space="preserve"> </w:t>
      </w:r>
      <w:r>
        <w:t xml:space="preserve">at each time point.</w:t>
      </w:r>
    </w:p>
    <w:p>
      <w:pPr>
        <w:pStyle w:val="SourceCode"/>
      </w:pPr>
      <w:r>
        <w:rPr>
          <w:rStyle w:val="KeywordTok"/>
        </w:rPr>
        <w:t xml:space="preserve">ggplot</w:t>
      </w:r>
      <w:r>
        <w:rPr>
          <w:rStyle w:val="NormalTok"/>
        </w:rPr>
        <w:t xml:space="preserve">(Milk, </w:t>
      </w:r>
      <w:r>
        <w:rPr>
          <w:rStyle w:val="KeywordTok"/>
        </w:rPr>
        <w:t xml:space="preserve">aes</w:t>
      </w:r>
      <w:r>
        <w:rPr>
          <w:rStyle w:val="NormalTok"/>
        </w:rPr>
        <w:t xml:space="preserve">(</w:t>
      </w:r>
      <w:r>
        <w:rPr>
          <w:rStyle w:val="DataTypeTok"/>
        </w:rPr>
        <w:t xml:space="preserve">x=</w:t>
      </w:r>
      <w:r>
        <w:rPr>
          <w:rStyle w:val="NormalTok"/>
        </w:rPr>
        <w:t xml:space="preserve">Time, </w:t>
      </w:r>
      <w:r>
        <w:rPr>
          <w:rStyle w:val="DataTypeTok"/>
        </w:rPr>
        <w:t xml:space="preserve">y=</w:t>
      </w:r>
      <w:r>
        <w:rPr>
          <w:rStyle w:val="NormalTok"/>
        </w:rPr>
        <w:t xml:space="preserve">protein)) </w:t>
      </w:r>
      <w:r>
        <w:rPr>
          <w:rStyle w:val="OperatorTok"/>
        </w:rPr>
        <w:t xml:space="preserve">+</w:t>
      </w:r>
      <w:r>
        <w:br w:type="textWrapping"/>
      </w:r>
      <w:r>
        <w:rPr>
          <w:rStyle w:val="StringTok"/>
        </w:rPr>
        <w:t xml:space="preserve">  </w:t>
      </w:r>
      <w:r>
        <w:rPr>
          <w:rStyle w:val="KeywordTok"/>
        </w:rPr>
        <w:t xml:space="preserve">stat_summary</w:t>
      </w:r>
      <w:r>
        <w:rPr>
          <w:rStyle w:val="NormalTok"/>
        </w:rPr>
        <w:t xml:space="preserve">(</w:t>
      </w:r>
      <w:r>
        <w:rPr>
          <w:rStyle w:val="DataTypeTok"/>
        </w:rPr>
        <w:t xml:space="preserve">fun.data =</w:t>
      </w:r>
      <w:r>
        <w:rPr>
          <w:rStyle w:val="NormalTok"/>
        </w:rPr>
        <w:t xml:space="preserve"> </w:t>
      </w:r>
      <w:r>
        <w:rPr>
          <w:rStyle w:val="StringTok"/>
        </w:rPr>
        <w:t xml:space="preserve">'mean_se'</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82-1.png" id="0" name="Picture"/>
                    <pic:cNvPicPr>
                      <a:picLocks noChangeArrowheads="1" noChangeAspect="1"/>
                    </pic:cNvPicPr>
                  </pic:nvPicPr>
                  <pic:blipFill>
                    <a:blip r:embed="rId566"/>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Some popular statistical summaries, have gained their own functions:</w:t>
      </w:r>
    </w:p>
    <w:p>
      <w:pPr>
        <w:pStyle w:val="Compact"/>
        <w:numPr>
          <w:numId w:val="1138"/>
          <w:ilvl w:val="0"/>
        </w:numPr>
      </w:pPr>
      <w:r>
        <w:rPr>
          <w:rStyle w:val="VerbatimChar"/>
        </w:rPr>
        <w:t xml:space="preserve">mean_cl_boot</w:t>
      </w:r>
      <w:r>
        <w:t xml:space="preserve">: mean and bootstrapped confidence interval (default 95%).</w:t>
      </w:r>
    </w:p>
    <w:p>
      <w:pPr>
        <w:pStyle w:val="Compact"/>
        <w:numPr>
          <w:numId w:val="1138"/>
          <w:ilvl w:val="0"/>
        </w:numPr>
      </w:pPr>
      <w:r>
        <w:rPr>
          <w:rStyle w:val="VerbatimChar"/>
        </w:rPr>
        <w:t xml:space="preserve">mean_cl_normal</w:t>
      </w:r>
      <w:r>
        <w:t xml:space="preserve">: mean and Gaussian (t-distribution based) confidence interval (default 95%).</w:t>
      </w:r>
    </w:p>
    <w:p>
      <w:pPr>
        <w:pStyle w:val="Compact"/>
        <w:numPr>
          <w:numId w:val="1138"/>
          <w:ilvl w:val="0"/>
        </w:numPr>
      </w:pPr>
      <w:r>
        <w:rPr>
          <w:rStyle w:val="VerbatimChar"/>
        </w:rPr>
        <w:t xml:space="preserve">mean_dsl</w:t>
      </w:r>
      <w:r>
        <w:t xml:space="preserve">: mean plus or minus standard deviation times some constant (default constant=2).</w:t>
      </w:r>
    </w:p>
    <w:p>
      <w:pPr>
        <w:pStyle w:val="Compact"/>
        <w:numPr>
          <w:numId w:val="1138"/>
          <w:ilvl w:val="0"/>
        </w:numPr>
      </w:pPr>
      <w:r>
        <w:rPr>
          <w:rStyle w:val="VerbatimChar"/>
        </w:rPr>
        <w:t xml:space="preserve">median_hilow</w:t>
      </w:r>
      <w:r>
        <w:t xml:space="preserve">: median and outer quantiles (default outer quantiles = 0.025 and 0.975).</w:t>
      </w:r>
    </w:p>
    <w:p>
      <w:pPr>
        <w:pStyle w:val="FirstParagraph"/>
      </w:pPr>
      <w:r>
        <w:t xml:space="preserve">For less popular statistical summaries, we may specify the statistical function in</w:t>
      </w:r>
      <w:r>
        <w:t xml:space="preserve"> </w:t>
      </w:r>
      <w:r>
        <w:rPr>
          <w:rStyle w:val="VerbatimChar"/>
        </w:rPr>
        <w:t xml:space="preserve">stat_summary</w:t>
      </w:r>
      <w:r>
        <w:t xml:space="preserve">. The median is a first example.</w:t>
      </w:r>
    </w:p>
    <w:p>
      <w:pPr>
        <w:pStyle w:val="SourceCode"/>
      </w:pPr>
      <w:r>
        <w:rPr>
          <w:rStyle w:val="KeywordTok"/>
        </w:rPr>
        <w:t xml:space="preserve">ggplot</w:t>
      </w:r>
      <w:r>
        <w:rPr>
          <w:rStyle w:val="NormalTok"/>
        </w:rPr>
        <w:t xml:space="preserve">(Milk, </w:t>
      </w:r>
      <w:r>
        <w:rPr>
          <w:rStyle w:val="KeywordTok"/>
        </w:rPr>
        <w:t xml:space="preserve">aes</w:t>
      </w:r>
      <w:r>
        <w:rPr>
          <w:rStyle w:val="NormalTok"/>
        </w:rPr>
        <w:t xml:space="preserve">(</w:t>
      </w:r>
      <w:r>
        <w:rPr>
          <w:rStyle w:val="DataTypeTok"/>
        </w:rPr>
        <w:t xml:space="preserve">x=</w:t>
      </w:r>
      <w:r>
        <w:rPr>
          <w:rStyle w:val="NormalTok"/>
        </w:rPr>
        <w:t xml:space="preserve">Time, </w:t>
      </w:r>
      <w:r>
        <w:rPr>
          <w:rStyle w:val="DataTypeTok"/>
        </w:rPr>
        <w:t xml:space="preserve">y=</w:t>
      </w:r>
      <w:r>
        <w:rPr>
          <w:rStyle w:val="NormalTok"/>
        </w:rPr>
        <w:t xml:space="preserve">protein)) </w:t>
      </w:r>
      <w:r>
        <w:rPr>
          <w:rStyle w:val="OperatorTok"/>
        </w:rPr>
        <w:t xml:space="preserve">+</w:t>
      </w:r>
      <w:r>
        <w:br w:type="textWrapping"/>
      </w:r>
      <w:r>
        <w:rPr>
          <w:rStyle w:val="StringTok"/>
        </w:rPr>
        <w:t xml:space="preserve">  </w:t>
      </w:r>
      <w:r>
        <w:rPr>
          <w:rStyle w:val="KeywordTok"/>
        </w:rPr>
        <w:t xml:space="preserve">stat_summary</w:t>
      </w:r>
      <w:r>
        <w:rPr>
          <w:rStyle w:val="NormalTok"/>
        </w:rPr>
        <w:t xml:space="preserve">(</w:t>
      </w:r>
      <w:r>
        <w:rPr>
          <w:rStyle w:val="DataTypeTok"/>
        </w:rPr>
        <w:t xml:space="preserve">fun.y=</w:t>
      </w:r>
      <w:r>
        <w:rPr>
          <w:rStyle w:val="StringTok"/>
        </w:rPr>
        <w:t xml:space="preserve">"median"</w:t>
      </w:r>
      <w:r>
        <w:rPr>
          <w:rStyle w:val="NormalTok"/>
        </w:rPr>
        <w:t xml:space="preserve">, </w:t>
      </w:r>
      <w:r>
        <w:rPr>
          <w:rStyle w:val="DataTypeTok"/>
        </w:rPr>
        <w:t xml:space="preserve">geom=</w:t>
      </w:r>
      <w:r>
        <w:rPr>
          <w:rStyle w:val="StringTok"/>
        </w:rPr>
        <w:t xml:space="preserve">"point"</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83-1.png" id="0" name="Picture"/>
                    <pic:cNvPicPr>
                      <a:picLocks noChangeArrowheads="1" noChangeAspect="1"/>
                    </pic:cNvPicPr>
                  </pic:nvPicPr>
                  <pic:blipFill>
                    <a:blip r:embed="rId567"/>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We can also define our own statistical summaries.</w:t>
      </w:r>
    </w:p>
    <w:p>
      <w:pPr>
        <w:pStyle w:val="SourceCode"/>
      </w:pPr>
      <w:r>
        <w:rPr>
          <w:rStyle w:val="NormalTok"/>
        </w:rPr>
        <w:t xml:space="preserve">medianlog &lt;-</w:t>
      </w:r>
      <w:r>
        <w:rPr>
          <w:rStyle w:val="StringTok"/>
        </w:rPr>
        <w:t xml:space="preserve"> </w:t>
      </w:r>
      <w:r>
        <w:rPr>
          <w:rStyle w:val="ControlFlowTok"/>
        </w:rPr>
        <w:t xml:space="preserve">function</w:t>
      </w:r>
      <w:r>
        <w:rPr>
          <w:rStyle w:val="NormalTok"/>
        </w:rPr>
        <w:t xml:space="preserve">(y) {</w:t>
      </w:r>
      <w:r>
        <w:rPr>
          <w:rStyle w:val="KeywordTok"/>
        </w:rPr>
        <w:t xml:space="preserve">median</w:t>
      </w:r>
      <w:r>
        <w:rPr>
          <w:rStyle w:val="NormalTok"/>
        </w:rPr>
        <w:t xml:space="preserve">(</w:t>
      </w:r>
      <w:r>
        <w:rPr>
          <w:rStyle w:val="KeywordTok"/>
        </w:rPr>
        <w:t xml:space="preserve">log</w:t>
      </w:r>
      <w:r>
        <w:rPr>
          <w:rStyle w:val="NormalTok"/>
        </w:rPr>
        <w:t xml:space="preserve">(y))}</w:t>
      </w:r>
      <w:r>
        <w:br w:type="textWrapping"/>
      </w:r>
      <w:r>
        <w:rPr>
          <w:rStyle w:val="KeywordTok"/>
        </w:rPr>
        <w:t xml:space="preserve">ggplot</w:t>
      </w:r>
      <w:r>
        <w:rPr>
          <w:rStyle w:val="NormalTok"/>
        </w:rPr>
        <w:t xml:space="preserve">(Milk, </w:t>
      </w:r>
      <w:r>
        <w:rPr>
          <w:rStyle w:val="KeywordTok"/>
        </w:rPr>
        <w:t xml:space="preserve">aes</w:t>
      </w:r>
      <w:r>
        <w:rPr>
          <w:rStyle w:val="NormalTok"/>
        </w:rPr>
        <w:t xml:space="preserve">(</w:t>
      </w:r>
      <w:r>
        <w:rPr>
          <w:rStyle w:val="DataTypeTok"/>
        </w:rPr>
        <w:t xml:space="preserve">x=</w:t>
      </w:r>
      <w:r>
        <w:rPr>
          <w:rStyle w:val="NormalTok"/>
        </w:rPr>
        <w:t xml:space="preserve">Time, </w:t>
      </w:r>
      <w:r>
        <w:rPr>
          <w:rStyle w:val="DataTypeTok"/>
        </w:rPr>
        <w:t xml:space="preserve">y=</w:t>
      </w:r>
      <w:r>
        <w:rPr>
          <w:rStyle w:val="NormalTok"/>
        </w:rPr>
        <w:t xml:space="preserve">protein)) </w:t>
      </w:r>
      <w:r>
        <w:rPr>
          <w:rStyle w:val="OperatorTok"/>
        </w:rPr>
        <w:t xml:space="preserve">+</w:t>
      </w:r>
      <w:r>
        <w:br w:type="textWrapping"/>
      </w:r>
      <w:r>
        <w:rPr>
          <w:rStyle w:val="StringTok"/>
        </w:rPr>
        <w:t xml:space="preserve">  </w:t>
      </w:r>
      <w:r>
        <w:rPr>
          <w:rStyle w:val="KeywordTok"/>
        </w:rPr>
        <w:t xml:space="preserve">stat_summary</w:t>
      </w:r>
      <w:r>
        <w:rPr>
          <w:rStyle w:val="NormalTok"/>
        </w:rPr>
        <w:t xml:space="preserve">(</w:t>
      </w:r>
      <w:r>
        <w:rPr>
          <w:rStyle w:val="DataTypeTok"/>
        </w:rPr>
        <w:t xml:space="preserve">fun.y=</w:t>
      </w:r>
      <w:r>
        <w:rPr>
          <w:rStyle w:val="StringTok"/>
        </w:rPr>
        <w:t xml:space="preserve">"medianlog"</w:t>
      </w:r>
      <w:r>
        <w:rPr>
          <w:rStyle w:val="NormalTok"/>
        </w:rPr>
        <w:t xml:space="preserve">, </w:t>
      </w:r>
      <w:r>
        <w:rPr>
          <w:rStyle w:val="DataTypeTok"/>
        </w:rPr>
        <w:t xml:space="preserve">geom=</w:t>
      </w:r>
      <w:r>
        <w:rPr>
          <w:rStyle w:val="StringTok"/>
        </w:rPr>
        <w:t xml:space="preserve">"line"</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84-1.png" id="0" name="Picture"/>
                    <pic:cNvPicPr>
                      <a:picLocks noChangeArrowheads="1" noChangeAspect="1"/>
                    </pic:cNvPicPr>
                  </pic:nvPicPr>
                  <pic:blipFill>
                    <a:blip r:embed="rId568"/>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rPr>
          <w:b/>
        </w:rPr>
        <w:t xml:space="preserve">Faceting</w:t>
      </w:r>
      <w:r>
        <w:t xml:space="preserve"> </w:t>
      </w:r>
      <w:r>
        <w:t xml:space="preserve">allows to split the plotting along some variable.</w:t>
      </w:r>
      <w:r>
        <w:t xml:space="preserve"> </w:t>
      </w:r>
      <w:r>
        <w:rPr>
          <w:rStyle w:val="VerbatimChar"/>
        </w:rPr>
        <w:t xml:space="preserve">face_wrap</w:t>
      </w:r>
      <w:r>
        <w:t xml:space="preserve"> </w:t>
      </w:r>
      <w:r>
        <w:t xml:space="preserve">tells R to compute the number of columns and rows of plots automatically.</w:t>
      </w:r>
    </w:p>
    <w:p>
      <w:pPr>
        <w:pStyle w:val="SourceCode"/>
      </w:pPr>
      <w:r>
        <w:rPr>
          <w:rStyle w:val="KeywordTok"/>
        </w:rPr>
        <w:t xml:space="preserve">ggplot</w:t>
      </w:r>
      <w:r>
        <w:rPr>
          <w:rStyle w:val="NormalTok"/>
        </w:rPr>
        <w:t xml:space="preserve">(Milk, </w:t>
      </w:r>
      <w:r>
        <w:rPr>
          <w:rStyle w:val="KeywordTok"/>
        </w:rPr>
        <w:t xml:space="preserve">aes</w:t>
      </w:r>
      <w:r>
        <w:rPr>
          <w:rStyle w:val="NormalTok"/>
        </w:rPr>
        <w:t xml:space="preserve">(</w:t>
      </w:r>
      <w:r>
        <w:rPr>
          <w:rStyle w:val="DataTypeTok"/>
        </w:rPr>
        <w:t xml:space="preserve">x=</w:t>
      </w:r>
      <w:r>
        <w:rPr>
          <w:rStyle w:val="NormalTok"/>
        </w:rPr>
        <w:t xml:space="preserve">protein, </w:t>
      </w:r>
      <w:r>
        <w:rPr>
          <w:rStyle w:val="DataTypeTok"/>
        </w:rPr>
        <w:t xml:space="preserve">color=</w:t>
      </w:r>
      <w:r>
        <w:rPr>
          <w:rStyle w:val="NormalTok"/>
        </w:rPr>
        <w:t xml:space="preserve">Diet)) </w:t>
      </w:r>
      <w:r>
        <w:rPr>
          <w:rStyle w:val="OperatorTok"/>
        </w:rPr>
        <w:t xml:space="preserve">+</w:t>
      </w:r>
      <w:r>
        <w:br w:type="textWrapping"/>
      </w:r>
      <w:r>
        <w:rPr>
          <w:rStyle w:val="StringTok"/>
        </w:rPr>
        <w:t xml:space="preserve">  </w:t>
      </w:r>
      <w:r>
        <w:rPr>
          <w:rStyle w:val="KeywordTok"/>
        </w:rPr>
        <w:t xml:space="preserve">geom_density</w:t>
      </w:r>
      <w:r>
        <w:rPr>
          <w:rStyle w:val="NormalTok"/>
        </w:rPr>
        <w:t xml:space="preserve">() </w:t>
      </w:r>
      <w:r>
        <w:rPr>
          <w:rStyle w:val="OperatorTok"/>
        </w:rPr>
        <w:t xml:space="preserve">+</w:t>
      </w:r>
      <w:r>
        <w:br w:type="textWrapping"/>
      </w:r>
      <w:r>
        <w:rPr>
          <w:rStyle w:val="StringTok"/>
        </w:rPr>
        <w:t xml:space="preserve">  </w:t>
      </w:r>
      <w:r>
        <w:rPr>
          <w:rStyle w:val="KeywordTok"/>
        </w:rPr>
        <w:t xml:space="preserve">facet_wrap</w:t>
      </w:r>
      <w:r>
        <w:rPr>
          <w:rStyle w:val="NormalTok"/>
        </w:rPr>
        <w:t xml:space="preserve">(</w:t>
      </w:r>
      <w:r>
        <w:rPr>
          <w:rStyle w:val="OperatorTok"/>
        </w:rPr>
        <w:t xml:space="preserve">~</w:t>
      </w:r>
      <w:r>
        <w:rPr>
          <w:rStyle w:val="NormalTok"/>
        </w:rPr>
        <w:t xml:space="preserve">Time)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85-1.png" id="0" name="Picture"/>
                    <pic:cNvPicPr>
                      <a:picLocks noChangeArrowheads="1" noChangeAspect="1"/>
                    </pic:cNvPicPr>
                  </pic:nvPicPr>
                  <pic:blipFill>
                    <a:blip r:embed="rId569"/>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rPr>
          <w:rStyle w:val="VerbatimChar"/>
        </w:rPr>
        <w:t xml:space="preserve">facet_grid</w:t>
      </w:r>
      <w:r>
        <w:t xml:space="preserve"> </w:t>
      </w:r>
      <w:r>
        <w:t xml:space="preserve">forces the plot to appear allow rows or columns, using the</w:t>
      </w:r>
      <w:r>
        <w:t xml:space="preserve"> </w:t>
      </w:r>
      <w:r>
        <w:rPr>
          <w:rStyle w:val="VerbatimChar"/>
        </w:rPr>
        <w:t xml:space="preserve">~</w:t>
      </w:r>
      <w:r>
        <w:t xml:space="preserve"> </w:t>
      </w:r>
      <w:r>
        <w:t xml:space="preserve">syntax.</w:t>
      </w:r>
    </w:p>
    <w:p>
      <w:pPr>
        <w:pStyle w:val="SourceCode"/>
      </w:pPr>
      <w:r>
        <w:rPr>
          <w:rStyle w:val="KeywordTok"/>
        </w:rPr>
        <w:t xml:space="preserve">ggplot</w:t>
      </w:r>
      <w:r>
        <w:rPr>
          <w:rStyle w:val="NormalTok"/>
        </w:rPr>
        <w:t xml:space="preserve">(Milk, </w:t>
      </w:r>
      <w:r>
        <w:rPr>
          <w:rStyle w:val="KeywordTok"/>
        </w:rPr>
        <w:t xml:space="preserve">aes</w:t>
      </w:r>
      <w:r>
        <w:rPr>
          <w:rStyle w:val="NormalTok"/>
        </w:rPr>
        <w:t xml:space="preserve">(</w:t>
      </w:r>
      <w:r>
        <w:rPr>
          <w:rStyle w:val="DataTypeTok"/>
        </w:rPr>
        <w:t xml:space="preserve">x=</w:t>
      </w:r>
      <w:r>
        <w:rPr>
          <w:rStyle w:val="NormalTok"/>
        </w:rPr>
        <w:t xml:space="preserve">Time, </w:t>
      </w:r>
      <w:r>
        <w:rPr>
          <w:rStyle w:val="DataTypeTok"/>
        </w:rPr>
        <w:t xml:space="preserve">y=</w:t>
      </w:r>
      <w:r>
        <w:rPr>
          <w:rStyle w:val="NormalTok"/>
        </w:rPr>
        <w:t xml:space="preserve">protein)) </w:t>
      </w:r>
      <w:r>
        <w:rPr>
          <w:rStyle w:val="OperatorTok"/>
        </w:rPr>
        <w:t xml:space="preserve">+</w:t>
      </w:r>
      <w:r>
        <w:br w:type="textWrapping"/>
      </w:r>
      <w:r>
        <w:rPr>
          <w:rStyle w:val="StringTok"/>
        </w:rPr>
        <w:t xml:space="preserve">  </w:t>
      </w:r>
      <w:r>
        <w:rPr>
          <w:rStyle w:val="KeywordTok"/>
        </w:rPr>
        <w:t xml:space="preserve">geom_point</w:t>
      </w:r>
      <w:r>
        <w:rPr>
          <w:rStyle w:val="NormalTok"/>
        </w:rPr>
        <w:t xml:space="preserve">() </w:t>
      </w:r>
      <w:r>
        <w:rPr>
          <w:rStyle w:val="OperatorTok"/>
        </w:rPr>
        <w:t xml:space="preserve">+</w:t>
      </w:r>
      <w:r>
        <w:br w:type="textWrapping"/>
      </w:r>
      <w:r>
        <w:rPr>
          <w:rStyle w:val="StringTok"/>
        </w:rPr>
        <w:t xml:space="preserve">  </w:t>
      </w:r>
      <w:r>
        <w:rPr>
          <w:rStyle w:val="KeywordTok"/>
        </w:rPr>
        <w:t xml:space="preserve">facet_grid</w:t>
      </w:r>
      <w:r>
        <w:rPr>
          <w:rStyle w:val="NormalTok"/>
        </w:rPr>
        <w:t xml:space="preserve">(Diet</w:t>
      </w:r>
      <w:r>
        <w:rPr>
          <w:rStyle w:val="OperatorTok"/>
        </w:rPr>
        <w:t xml:space="preserve">~</w:t>
      </w:r>
      <w:r>
        <w:rPr>
          <w:rStyle w:val="NormalTok"/>
        </w:rPr>
        <w:t xml:space="preserve">.) </w:t>
      </w:r>
      <w:r>
        <w:rPr>
          <w:rStyle w:val="CommentTok"/>
        </w:rPr>
        <w:t xml:space="preserve"># `.~Diet` to split along columns and not rows.</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86-1.png" id="0" name="Picture"/>
                    <pic:cNvPicPr>
                      <a:picLocks noChangeArrowheads="1" noChangeAspect="1"/>
                    </pic:cNvPicPr>
                  </pic:nvPicPr>
                  <pic:blipFill>
                    <a:blip r:embed="rId570"/>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To control the looks of the plot,</w:t>
      </w:r>
      <w:r>
        <w:t xml:space="preserve"> </w:t>
      </w:r>
      <w:r>
        <w:rPr>
          <w:b/>
        </w:rPr>
        <w:t xml:space="preserve">ggplot2</w:t>
      </w:r>
      <w:r>
        <w:t xml:space="preserve"> </w:t>
      </w:r>
      <w:r>
        <w:t xml:space="preserve">uses</w:t>
      </w:r>
      <w:r>
        <w:t xml:space="preserve"> </w:t>
      </w:r>
      <w:r>
        <w:rPr>
          <w:b/>
        </w:rPr>
        <w:t xml:space="preserve">themes</w:t>
      </w:r>
      <w:r>
        <w:t xml:space="preserve">.</w:t>
      </w:r>
    </w:p>
    <w:p>
      <w:pPr>
        <w:pStyle w:val="SourceCode"/>
      </w:pPr>
      <w:r>
        <w:rPr>
          <w:rStyle w:val="KeywordTok"/>
        </w:rPr>
        <w:t xml:space="preserve">ggplot</w:t>
      </w:r>
      <w:r>
        <w:rPr>
          <w:rStyle w:val="NormalTok"/>
        </w:rPr>
        <w:t xml:space="preserve">(Milk, </w:t>
      </w:r>
      <w:r>
        <w:rPr>
          <w:rStyle w:val="KeywordTok"/>
        </w:rPr>
        <w:t xml:space="preserve">aes</w:t>
      </w:r>
      <w:r>
        <w:rPr>
          <w:rStyle w:val="NormalTok"/>
        </w:rPr>
        <w:t xml:space="preserve">(</w:t>
      </w:r>
      <w:r>
        <w:rPr>
          <w:rStyle w:val="DataTypeTok"/>
        </w:rPr>
        <w:t xml:space="preserve">x=</w:t>
      </w:r>
      <w:r>
        <w:rPr>
          <w:rStyle w:val="NormalTok"/>
        </w:rPr>
        <w:t xml:space="preserve">Time, </w:t>
      </w:r>
      <w:r>
        <w:rPr>
          <w:rStyle w:val="DataTypeTok"/>
        </w:rPr>
        <w:t xml:space="preserve">y=</w:t>
      </w:r>
      <w:r>
        <w:rPr>
          <w:rStyle w:val="NormalTok"/>
        </w:rPr>
        <w:t xml:space="preserve">protein)) </w:t>
      </w:r>
      <w:r>
        <w:rPr>
          <w:rStyle w:val="OperatorTok"/>
        </w:rPr>
        <w:t xml:space="preserve">+</w:t>
      </w:r>
      <w:r>
        <w:br w:type="textWrapping"/>
      </w:r>
      <w:r>
        <w:rPr>
          <w:rStyle w:val="StringTok"/>
        </w:rPr>
        <w:t xml:space="preserve">  </w:t>
      </w:r>
      <w:r>
        <w:rPr>
          <w:rStyle w:val="KeywordTok"/>
        </w:rPr>
        <w:t xml:space="preserve">geom_point</w:t>
      </w:r>
      <w:r>
        <w:rPr>
          <w:rStyle w:val="NormalTok"/>
        </w:rPr>
        <w:t xml:space="preserve">() </w:t>
      </w:r>
      <w:r>
        <w:rPr>
          <w:rStyle w:val="OperatorTok"/>
        </w:rPr>
        <w:t xml:space="preserve">+</w:t>
      </w:r>
      <w:r>
        <w:br w:type="textWrapping"/>
      </w:r>
      <w:r>
        <w:rPr>
          <w:rStyle w:val="StringTok"/>
        </w:rPr>
        <w:t xml:space="preserve">  </w:t>
      </w:r>
      <w:r>
        <w:rPr>
          <w:rStyle w:val="KeywordTok"/>
        </w:rPr>
        <w:t xml:space="preserve">theme</w:t>
      </w:r>
      <w:r>
        <w:rPr>
          <w:rStyle w:val="NormalTok"/>
        </w:rPr>
        <w:t xml:space="preserve">(</w:t>
      </w:r>
      <w:r>
        <w:rPr>
          <w:rStyle w:val="DataTypeTok"/>
        </w:rPr>
        <w:t xml:space="preserve">panel.background=</w:t>
      </w:r>
      <w:r>
        <w:rPr>
          <w:rStyle w:val="KeywordTok"/>
        </w:rPr>
        <w:t xml:space="preserve">element_rect</w:t>
      </w:r>
      <w:r>
        <w:rPr>
          <w:rStyle w:val="NormalTok"/>
        </w:rPr>
        <w:t xml:space="preserve">(</w:t>
      </w:r>
      <w:r>
        <w:rPr>
          <w:rStyle w:val="DataTypeTok"/>
        </w:rPr>
        <w:t xml:space="preserve">fill=</w:t>
      </w:r>
      <w:r>
        <w:rPr>
          <w:rStyle w:val="StringTok"/>
        </w:rPr>
        <w:t xml:space="preserve">"lightblue"</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87-1.png" id="0" name="Picture"/>
                    <pic:cNvPicPr>
                      <a:picLocks noChangeArrowheads="1" noChangeAspect="1"/>
                    </pic:cNvPicPr>
                  </pic:nvPicPr>
                  <pic:blipFill>
                    <a:blip r:embed="rId571"/>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KeywordTok"/>
        </w:rPr>
        <w:t xml:space="preserve">ggplot</w:t>
      </w:r>
      <w:r>
        <w:rPr>
          <w:rStyle w:val="NormalTok"/>
        </w:rPr>
        <w:t xml:space="preserve">(Milk, </w:t>
      </w:r>
      <w:r>
        <w:rPr>
          <w:rStyle w:val="KeywordTok"/>
        </w:rPr>
        <w:t xml:space="preserve">aes</w:t>
      </w:r>
      <w:r>
        <w:rPr>
          <w:rStyle w:val="NormalTok"/>
        </w:rPr>
        <w:t xml:space="preserve">(</w:t>
      </w:r>
      <w:r>
        <w:rPr>
          <w:rStyle w:val="DataTypeTok"/>
        </w:rPr>
        <w:t xml:space="preserve">x=</w:t>
      </w:r>
      <w:r>
        <w:rPr>
          <w:rStyle w:val="NormalTok"/>
        </w:rPr>
        <w:t xml:space="preserve">Time, </w:t>
      </w:r>
      <w:r>
        <w:rPr>
          <w:rStyle w:val="DataTypeTok"/>
        </w:rPr>
        <w:t xml:space="preserve">y=</w:t>
      </w:r>
      <w:r>
        <w:rPr>
          <w:rStyle w:val="NormalTok"/>
        </w:rPr>
        <w:t xml:space="preserve">protein)) </w:t>
      </w:r>
      <w:r>
        <w:rPr>
          <w:rStyle w:val="OperatorTok"/>
        </w:rPr>
        <w:t xml:space="preserve">+</w:t>
      </w:r>
      <w:r>
        <w:br w:type="textWrapping"/>
      </w:r>
      <w:r>
        <w:rPr>
          <w:rStyle w:val="StringTok"/>
        </w:rPr>
        <w:t xml:space="preserve">  </w:t>
      </w:r>
      <w:r>
        <w:rPr>
          <w:rStyle w:val="KeywordTok"/>
        </w:rPr>
        <w:t xml:space="preserve">geom_point</w:t>
      </w:r>
      <w:r>
        <w:rPr>
          <w:rStyle w:val="NormalTok"/>
        </w:rPr>
        <w:t xml:space="preserve">() </w:t>
      </w:r>
      <w:r>
        <w:rPr>
          <w:rStyle w:val="OperatorTok"/>
        </w:rPr>
        <w:t xml:space="preserve">+</w:t>
      </w:r>
      <w:r>
        <w:br w:type="textWrapping"/>
      </w:r>
      <w:r>
        <w:rPr>
          <w:rStyle w:val="StringTok"/>
        </w:rPr>
        <w:t xml:space="preserve">  </w:t>
      </w:r>
      <w:r>
        <w:rPr>
          <w:rStyle w:val="KeywordTok"/>
        </w:rPr>
        <w:t xml:space="preserve">theme</w:t>
      </w:r>
      <w:r>
        <w:rPr>
          <w:rStyle w:val="NormalTok"/>
        </w:rPr>
        <w:t xml:space="preserve">(</w:t>
      </w:r>
      <w:r>
        <w:rPr>
          <w:rStyle w:val="DataTypeTok"/>
        </w:rPr>
        <w:t xml:space="preserve">panel.background=</w:t>
      </w:r>
      <w:r>
        <w:rPr>
          <w:rStyle w:val="KeywordTok"/>
        </w:rPr>
        <w:t xml:space="preserve">element_blank</w:t>
      </w:r>
      <w:r>
        <w:rPr>
          <w:rStyle w:val="NormalTok"/>
        </w:rPr>
        <w:t xml:space="preserve">(),</w:t>
      </w:r>
      <w:r>
        <w:br w:type="textWrapping"/>
      </w:r>
      <w:r>
        <w:rPr>
          <w:rStyle w:val="NormalTok"/>
        </w:rPr>
        <w:t xml:space="preserve">        </w:t>
      </w:r>
      <w:r>
        <w:rPr>
          <w:rStyle w:val="DataTypeTok"/>
        </w:rPr>
        <w:t xml:space="preserve">axis.title.x=</w:t>
      </w:r>
      <w:r>
        <w:rPr>
          <w:rStyle w:val="KeywordTok"/>
        </w:rPr>
        <w:t xml:space="preserve">element_blank</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88-1.png" id="0" name="Picture"/>
                    <pic:cNvPicPr>
                      <a:picLocks noChangeArrowheads="1" noChangeAspect="1"/>
                    </pic:cNvPicPr>
                  </pic:nvPicPr>
                  <pic:blipFill>
                    <a:blip r:embed="rId572"/>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Saving plots can be done using</w:t>
      </w:r>
      <w:r>
        <w:t xml:space="preserve"> </w:t>
      </w:r>
      <w:r>
        <w:rPr>
          <w:rStyle w:val="VerbatimChar"/>
        </w:rPr>
        <w:t xml:space="preserve">ggplot2::ggsave</w:t>
      </w:r>
      <w:r>
        <w:t xml:space="preserve">, or with</w:t>
      </w:r>
      <w:r>
        <w:t xml:space="preserve"> </w:t>
      </w:r>
      <w:r>
        <w:rPr>
          <w:rStyle w:val="VerbatimChar"/>
        </w:rPr>
        <w:t xml:space="preserve">pdf</w:t>
      </w:r>
      <w:r>
        <w:t xml:space="preserve"> </w:t>
      </w:r>
      <w:r>
        <w:t xml:space="preserve">like the</w:t>
      </w:r>
      <w:r>
        <w:t xml:space="preserve"> </w:t>
      </w:r>
      <w:r>
        <w:rPr>
          <w:b/>
        </w:rPr>
        <w:t xml:space="preserve">graphics</w:t>
      </w:r>
      <w:r>
        <w:t xml:space="preserve"> </w:t>
      </w:r>
      <w:r>
        <w:t xml:space="preserve">plots:</w:t>
      </w:r>
    </w:p>
    <w:p>
      <w:pPr>
        <w:pStyle w:val="SourceCode"/>
      </w:pPr>
      <w:r>
        <w:rPr>
          <w:rStyle w:val="KeywordTok"/>
        </w:rPr>
        <w:t xml:space="preserve">pdf</w:t>
      </w:r>
      <w:r>
        <w:rPr>
          <w:rStyle w:val="NormalTok"/>
        </w:rPr>
        <w:t xml:space="preserve">(</w:t>
      </w:r>
      <w:r>
        <w:rPr>
          <w:rStyle w:val="DataTypeTok"/>
        </w:rPr>
        <w:t xml:space="preserve">file =</w:t>
      </w:r>
      <w:r>
        <w:rPr>
          <w:rStyle w:val="NormalTok"/>
        </w:rPr>
        <w:t xml:space="preserve"> </w:t>
      </w:r>
      <w:r>
        <w:rPr>
          <w:rStyle w:val="StringTok"/>
        </w:rPr>
        <w:t xml:space="preserve">'myplot.pdf'</w:t>
      </w:r>
      <w:r>
        <w:rPr>
          <w:rStyle w:val="NormalTok"/>
        </w:rPr>
        <w:t xml:space="preserve">)</w:t>
      </w:r>
      <w:r>
        <w:br w:type="textWrapping"/>
      </w:r>
      <w:r>
        <w:rPr>
          <w:rStyle w:val="KeywordTok"/>
        </w:rPr>
        <w:t xml:space="preserve">print</w:t>
      </w:r>
      <w:r>
        <w:rPr>
          <w:rStyle w:val="NormalTok"/>
        </w:rPr>
        <w:t xml:space="preserve">(tp) </w:t>
      </w:r>
      <w:r>
        <w:rPr>
          <w:rStyle w:val="CommentTok"/>
        </w:rPr>
        <w:t xml:space="preserve"># You will need an explicit print command!</w:t>
      </w:r>
      <w:r>
        <w:br w:type="textWrapping"/>
      </w:r>
      <w:r>
        <w:rPr>
          <w:rStyle w:val="KeywordTok"/>
        </w:rPr>
        <w:t xml:space="preserve">dev.off</w:t>
      </w:r>
      <w:r>
        <w:rPr>
          <w:rStyle w:val="NormalTok"/>
        </w:rPr>
        <w:t xml:space="preserve">()</w:t>
      </w:r>
    </w:p>
    <w:p>
      <w:pPr>
        <w:pStyle w:val="Compact"/>
      </w:pPr>
    </w:p>
    <w:p>
      <w:pPr>
        <w:pStyle w:val="Compact"/>
      </w:pPr>
      <w:r>
        <w:t xml:space="preserve"> </w:t>
      </w:r>
      <w:r>
        <w:t xml:space="preserve">Remark.</w:t>
      </w:r>
      <w:r>
        <w:t xml:space="preserve"> </w:t>
      </w:r>
      <w:r>
        <w:t xml:space="preserve"> </w:t>
      </w:r>
      <w:r>
        <w:t xml:space="preserve">If you are exporting a PDF for publication, you will probably need to embed your fonts in the PDF.</w:t>
      </w:r>
      <w:r>
        <w:t xml:space="preserve"> </w:t>
      </w:r>
      <w:r>
        <w:t xml:space="preserve">In this case, use</w:t>
      </w:r>
      <w:r>
        <w:t xml:space="preserve"> </w:t>
      </w:r>
      <w:r>
        <w:rPr>
          <w:rStyle w:val="VerbatimChar"/>
        </w:rPr>
        <w:t xml:space="preserve">cairo_pdf()</w:t>
      </w:r>
      <w:r>
        <w:t xml:space="preserve"> </w:t>
      </w:r>
      <w:r>
        <w:t xml:space="preserve">instead of</w:t>
      </w:r>
      <w:r>
        <w:t xml:space="preserve"> </w:t>
      </w:r>
      <w:r>
        <w:rPr>
          <w:rStyle w:val="VerbatimChar"/>
        </w:rPr>
        <w:t xml:space="preserve">pdf()</w:t>
      </w:r>
      <w:r>
        <w:t xml:space="preserve">.</w:t>
      </w:r>
    </w:p>
    <w:p>
      <w:pPr>
        <w:pStyle w:val="BodyText"/>
      </w:pPr>
      <w:r>
        <w:t xml:space="preserve">Finally, what every user of</w:t>
      </w:r>
      <w:r>
        <w:t xml:space="preserve"> </w:t>
      </w:r>
      <w:r>
        <w:rPr>
          <w:b/>
        </w:rPr>
        <w:t xml:space="preserve">ggplot2</w:t>
      </w:r>
      <w:r>
        <w:t xml:space="preserve"> </w:t>
      </w:r>
      <w:r>
        <w:t xml:space="preserve">constantly uses, is the (excellent!) online documentation at</w:t>
      </w:r>
      <w:r>
        <w:t xml:space="preserve"> </w:t>
      </w:r>
      <w:hyperlink r:id="rId573">
        <w:r>
          <w:rPr>
            <w:rStyle w:val="Hyperlink"/>
          </w:rPr>
          <w:t xml:space="preserve">http://docs.ggplot2.org</w:t>
        </w:r>
      </w:hyperlink>
      <w:r>
        <w:t xml:space="preserve">.</w:t>
      </w:r>
    </w:p>
    <w:p>
      <w:pPr>
        <w:pStyle w:val="Heading3"/>
      </w:pPr>
      <w:bookmarkStart w:id="574" w:name="extensions-of-the-ggplot2-system"/>
      <w:r>
        <w:t xml:space="preserve">Extensions of the ggplot2 System</w:t>
      </w:r>
      <w:bookmarkEnd w:id="574"/>
    </w:p>
    <w:p>
      <w:pPr>
        <w:pStyle w:val="FirstParagraph"/>
      </w:pPr>
      <w:r>
        <w:t xml:space="preserve">Because</w:t>
      </w:r>
      <w:r>
        <w:t xml:space="preserve"> </w:t>
      </w:r>
      <w:r>
        <w:rPr>
          <w:b/>
        </w:rPr>
        <w:t xml:space="preserve">ggplot2</w:t>
      </w:r>
      <w:r>
        <w:t xml:space="preserve"> </w:t>
      </w:r>
      <w:r>
        <w:t xml:space="preserve">plots are R objects, they can be used for computations and altered.</w:t>
      </w:r>
      <w:r>
        <w:t xml:space="preserve"> </w:t>
      </w:r>
      <w:r>
        <w:t xml:space="preserve">Many authors, have thus extended the basic</w:t>
      </w:r>
      <w:r>
        <w:t xml:space="preserve"> </w:t>
      </w:r>
      <w:r>
        <w:rPr>
          <w:b/>
        </w:rPr>
        <w:t xml:space="preserve">ggplot2</w:t>
      </w:r>
      <w:r>
        <w:t xml:space="preserve"> </w:t>
      </w:r>
      <w:r>
        <w:t xml:space="preserve">functionality.</w:t>
      </w:r>
      <w:r>
        <w:t xml:space="preserve"> </w:t>
      </w:r>
      <w:r>
        <w:t xml:space="preserve">A list of</w:t>
      </w:r>
      <w:r>
        <w:t xml:space="preserve"> </w:t>
      </w:r>
      <w:r>
        <w:rPr>
          <w:b/>
        </w:rPr>
        <w:t xml:space="preserve">ggplot2</w:t>
      </w:r>
      <w:r>
        <w:t xml:space="preserve"> </w:t>
      </w:r>
      <w:r>
        <w:t xml:space="preserve">extensions is curated by Daniel Emaasit at</w:t>
      </w:r>
      <w:r>
        <w:t xml:space="preserve"> </w:t>
      </w:r>
      <w:hyperlink r:id="rId575">
        <w:r>
          <w:rPr>
            <w:rStyle w:val="Hyperlink"/>
          </w:rPr>
          <w:t xml:space="preserve">http://www.ggplot2-exts.org</w:t>
        </w:r>
      </w:hyperlink>
      <w:r>
        <w:t xml:space="preserve">.</w:t>
      </w:r>
      <w:r>
        <w:t xml:space="preserve"> </w:t>
      </w:r>
      <w:r>
        <w:t xml:space="preserve">The RStudio team has its own list of recommended packages at</w:t>
      </w:r>
      <w:r>
        <w:t xml:space="preserve"> </w:t>
      </w:r>
      <w:hyperlink r:id="rId576">
        <w:r>
          <w:rPr>
            <w:rStyle w:val="Hyperlink"/>
          </w:rPr>
          <w:t xml:space="preserve">RStartHere</w:t>
        </w:r>
      </w:hyperlink>
      <w:r>
        <w:t xml:space="preserve">.</w:t>
      </w:r>
    </w:p>
    <w:p>
      <w:pPr>
        <w:pStyle w:val="Heading2"/>
      </w:pPr>
      <w:bookmarkStart w:id="577" w:name="interactive-graphics"/>
      <w:r>
        <w:t xml:space="preserve">Interactive Graphics</w:t>
      </w:r>
      <w:bookmarkEnd w:id="577"/>
    </w:p>
    <w:p>
      <w:pPr>
        <w:pStyle w:val="FirstParagraph"/>
      </w:pPr>
      <w:r>
        <w:t xml:space="preserve">As already mentioned, the recent and dramatic advancement in interactive visualization was made possible by the advances in web technologies, and the</w:t>
      </w:r>
      <w:r>
        <w:t xml:space="preserve"> </w:t>
      </w:r>
      <w:hyperlink r:id="rId578">
        <w:r>
          <w:rPr>
            <w:rStyle w:val="Hyperlink"/>
          </w:rPr>
          <w:t xml:space="preserve">D3.JS</w:t>
        </w:r>
      </w:hyperlink>
      <w:r>
        <w:t xml:space="preserve"> </w:t>
      </w:r>
      <w:r>
        <w:t xml:space="preserve">JavaScript library in particular.</w:t>
      </w:r>
      <w:r>
        <w:t xml:space="preserve"> </w:t>
      </w:r>
      <w:r>
        <w:t xml:space="preserve">This is because it allows developers to rely on existing libraries designed for web browsing, instead of re-implementing interactive visualizations.</w:t>
      </w:r>
      <w:r>
        <w:t xml:space="preserve"> </w:t>
      </w:r>
      <w:r>
        <w:t xml:space="preserve">These libraries are more visually pleasing, and computationally efficient, than anything they could have developed themselves.</w:t>
      </w:r>
    </w:p>
    <w:p>
      <w:pPr>
        <w:pStyle w:val="BodyText"/>
      </w:pPr>
      <w:r>
        <w:t xml:space="preserve">The</w:t>
      </w:r>
      <w:r>
        <w:t xml:space="preserve"> </w:t>
      </w:r>
      <w:hyperlink r:id="rId579">
        <w:r>
          <w:rPr>
            <w:rStyle w:val="Hyperlink"/>
          </w:rPr>
          <w:t xml:space="preserve">htmlwidgets</w:t>
        </w:r>
      </w:hyperlink>
      <w:r>
        <w:t xml:space="preserve"> </w:t>
      </w:r>
      <w:r>
        <w:t xml:space="preserve">package does not provide visualization, but rather, it facilitates the creation of new interactive visualizations.</w:t>
      </w:r>
      <w:r>
        <w:t xml:space="preserve"> </w:t>
      </w:r>
      <w:r>
        <w:t xml:space="preserve">This is because it handles all the technical details that are required to use R output within JavaScript visualization libraries.</w:t>
      </w:r>
    </w:p>
    <w:p>
      <w:pPr>
        <w:pStyle w:val="BodyText"/>
      </w:pPr>
      <w:r>
        <w:t xml:space="preserve">For a list of interactive visualization tools that rely on</w:t>
      </w:r>
      <w:r>
        <w:t xml:space="preserve"> </w:t>
      </w:r>
      <w:r>
        <w:rPr>
          <w:b/>
        </w:rPr>
        <w:t xml:space="preserve">htmlwidgets</w:t>
      </w:r>
      <w:r>
        <w:t xml:space="preserve"> </w:t>
      </w:r>
      <w:r>
        <w:t xml:space="preserve">see</w:t>
      </w:r>
      <w:r>
        <w:t xml:space="preserve"> </w:t>
      </w:r>
      <w:hyperlink r:id="rId580">
        <w:r>
          <w:rPr>
            <w:rStyle w:val="Hyperlink"/>
          </w:rPr>
          <w:t xml:space="preserve">their (amazing) gallery</w:t>
        </w:r>
      </w:hyperlink>
      <w:r>
        <w:t xml:space="preserve">, and the</w:t>
      </w:r>
      <w:r>
        <w:t xml:space="preserve"> </w:t>
      </w:r>
      <w:hyperlink r:id="rId576">
        <w:r>
          <w:rPr>
            <w:rStyle w:val="Hyperlink"/>
          </w:rPr>
          <w:t xml:space="preserve">RStartsHere</w:t>
        </w:r>
      </w:hyperlink>
      <w:r>
        <w:t xml:space="preserve"> </w:t>
      </w:r>
      <w:r>
        <w:t xml:space="preserve">page.</w:t>
      </w:r>
      <w:r>
        <w:t xml:space="preserve"> </w:t>
      </w:r>
      <w:r>
        <w:t xml:space="preserve">In the following sections, we discuss a selected subset.</w:t>
      </w:r>
    </w:p>
    <w:p>
      <w:pPr>
        <w:pStyle w:val="Heading3"/>
      </w:pPr>
      <w:bookmarkStart w:id="581" w:name="plotly"/>
      <w:r>
        <w:t xml:space="preserve">Plotly</w:t>
      </w:r>
      <w:bookmarkEnd w:id="581"/>
    </w:p>
    <w:p>
      <w:pPr>
        <w:pStyle w:val="FirstParagraph"/>
      </w:pPr>
      <w:r>
        <w:t xml:space="preserve">You can create nice interactive graphs using</w:t>
      </w:r>
      <w:r>
        <w:t xml:space="preserve"> </w:t>
      </w:r>
      <w:r>
        <w:rPr>
          <w:rStyle w:val="VerbatimChar"/>
        </w:rPr>
        <w:t xml:space="preserve">plotly::plot_ly</w:t>
      </w:r>
      <w:r>
        <w:t xml:space="preserve">:</w:t>
      </w:r>
    </w:p>
    <w:p>
      <w:pPr>
        <w:pStyle w:val="SourceCode"/>
      </w:pPr>
      <w:r>
        <w:rPr>
          <w:rStyle w:val="KeywordTok"/>
        </w:rPr>
        <w:t xml:space="preserve">library</w:t>
      </w:r>
      <w:r>
        <w:rPr>
          <w:rStyle w:val="NormalTok"/>
        </w:rPr>
        <w:t xml:space="preserve">(plotly)</w:t>
      </w:r>
      <w:r>
        <w:br w:type="textWrapping"/>
      </w:r>
      <w:r>
        <w:rPr>
          <w:rStyle w:val="KeywordTok"/>
        </w:rPr>
        <w:t xml:space="preserve">set.seed</w:t>
      </w:r>
      <w:r>
        <w:rPr>
          <w:rStyle w:val="NormalTok"/>
        </w:rPr>
        <w:t xml:space="preserve">(</w:t>
      </w:r>
      <w:r>
        <w:rPr>
          <w:rStyle w:val="DecValTok"/>
        </w:rPr>
        <w:t xml:space="preserve">100</w:t>
      </w:r>
      <w:r>
        <w:rPr>
          <w:rStyle w:val="NormalTok"/>
        </w:rPr>
        <w:t xml:space="preserve">)</w:t>
      </w:r>
      <w:r>
        <w:br w:type="textWrapping"/>
      </w:r>
      <w:r>
        <w:rPr>
          <w:rStyle w:val="NormalTok"/>
        </w:rPr>
        <w:t xml:space="preserve">d &lt;-</w:t>
      </w:r>
      <w:r>
        <w:rPr>
          <w:rStyle w:val="StringTok"/>
        </w:rPr>
        <w:t xml:space="preserve"> </w:t>
      </w:r>
      <w:r>
        <w:rPr>
          <w:rStyle w:val="NormalTok"/>
        </w:rPr>
        <w:t xml:space="preserve">diamonds[</w:t>
      </w:r>
      <w:r>
        <w:rPr>
          <w:rStyle w:val="KeywordTok"/>
        </w:rPr>
        <w:t xml:space="preserve">sample</w:t>
      </w:r>
      <w:r>
        <w:rPr>
          <w:rStyle w:val="NormalTok"/>
        </w:rPr>
        <w:t xml:space="preserve">(</w:t>
      </w:r>
      <w:r>
        <w:rPr>
          <w:rStyle w:val="KeywordTok"/>
        </w:rPr>
        <w:t xml:space="preserve">nrow</w:t>
      </w:r>
      <w:r>
        <w:rPr>
          <w:rStyle w:val="NormalTok"/>
        </w:rPr>
        <w:t xml:space="preserve">(diamonds), </w:t>
      </w:r>
      <w:r>
        <w:rPr>
          <w:rStyle w:val="DecValTok"/>
        </w:rPr>
        <w:t xml:space="preserve">1000</w:t>
      </w:r>
      <w:r>
        <w:rPr>
          <w:rStyle w:val="NormalTok"/>
        </w:rPr>
        <w:t xml:space="preserve">), ]</w:t>
      </w:r>
    </w:p>
    <w:p>
      <w:pPr>
        <w:pStyle w:val="SourceCode"/>
      </w:pPr>
      <w:r>
        <w:rPr>
          <w:rStyle w:val="KeywordTok"/>
        </w:rPr>
        <w:t xml:space="preserve">plot_ly</w:t>
      </w:r>
      <w:r>
        <w:rPr>
          <w:rStyle w:val="NormalTok"/>
        </w:rPr>
        <w:t xml:space="preserve">(</w:t>
      </w:r>
      <w:r>
        <w:rPr>
          <w:rStyle w:val="DataTypeTok"/>
        </w:rPr>
        <w:t xml:space="preserve">data =</w:t>
      </w:r>
      <w:r>
        <w:rPr>
          <w:rStyle w:val="NormalTok"/>
        </w:rPr>
        <w:t xml:space="preserve"> d, </w:t>
      </w:r>
      <w:r>
        <w:rPr>
          <w:rStyle w:val="DataTypeTok"/>
        </w:rPr>
        <w:t xml:space="preserve">x =</w:t>
      </w:r>
      <w:r>
        <w:rPr>
          <w:rStyle w:val="NormalTok"/>
        </w:rPr>
        <w:t xml:space="preserve"> </w:t>
      </w:r>
      <w:r>
        <w:rPr>
          <w:rStyle w:val="OperatorTok"/>
        </w:rPr>
        <w:t xml:space="preserve">~</w:t>
      </w:r>
      <w:r>
        <w:rPr>
          <w:rStyle w:val="NormalTok"/>
        </w:rPr>
        <w:t xml:space="preserve">carat, </w:t>
      </w:r>
      <w:r>
        <w:rPr>
          <w:rStyle w:val="DataTypeTok"/>
        </w:rPr>
        <w:t xml:space="preserve">y =</w:t>
      </w:r>
      <w:r>
        <w:rPr>
          <w:rStyle w:val="NormalTok"/>
        </w:rPr>
        <w:t xml:space="preserve"> </w:t>
      </w:r>
      <w:r>
        <w:rPr>
          <w:rStyle w:val="OperatorTok"/>
        </w:rPr>
        <w:t xml:space="preserve">~</w:t>
      </w:r>
      <w:r>
        <w:rPr>
          <w:rStyle w:val="NormalTok"/>
        </w:rPr>
        <w:t xml:space="preserve">price, </w:t>
      </w:r>
      <w:r>
        <w:rPr>
          <w:rStyle w:val="DataTypeTok"/>
        </w:rPr>
        <w:t xml:space="preserve">color =</w:t>
      </w:r>
      <w:r>
        <w:rPr>
          <w:rStyle w:val="NormalTok"/>
        </w:rPr>
        <w:t xml:space="preserve"> </w:t>
      </w:r>
      <w:r>
        <w:rPr>
          <w:rStyle w:val="OperatorTok"/>
        </w:rPr>
        <w:t xml:space="preserve">~</w:t>
      </w:r>
      <w:r>
        <w:rPr>
          <w:rStyle w:val="NormalTok"/>
        </w:rPr>
        <w:t xml:space="preserve">carat, </w:t>
      </w:r>
      <w:r>
        <w:rPr>
          <w:rStyle w:val="DataTypeTok"/>
        </w:rPr>
        <w:t xml:space="preserve">size =</w:t>
      </w:r>
      <w:r>
        <w:rPr>
          <w:rStyle w:val="NormalTok"/>
        </w:rPr>
        <w:t xml:space="preserve"> </w:t>
      </w:r>
      <w:r>
        <w:rPr>
          <w:rStyle w:val="OperatorTok"/>
        </w:rPr>
        <w:t xml:space="preserve">~</w:t>
      </w:r>
      <w:r>
        <w:rPr>
          <w:rStyle w:val="NormalTok"/>
        </w:rPr>
        <w:t xml:space="preserve">carat, </w:t>
      </w:r>
      <w:r>
        <w:rPr>
          <w:rStyle w:val="DataTypeTok"/>
        </w:rPr>
        <w:t xml:space="preserve">text =</w:t>
      </w:r>
      <w:r>
        <w:rPr>
          <w:rStyle w:val="NormalTok"/>
        </w:rPr>
        <w:t xml:space="preserve"> </w:t>
      </w:r>
      <w:r>
        <w:rPr>
          <w:rStyle w:val="OperatorTok"/>
        </w:rPr>
        <w:t xml:space="preserve">~</w:t>
      </w:r>
      <w:r>
        <w:rPr>
          <w:rStyle w:val="KeywordTok"/>
        </w:rPr>
        <w:t xml:space="preserve">paste</w:t>
      </w:r>
      <w:r>
        <w:rPr>
          <w:rStyle w:val="NormalTok"/>
        </w:rPr>
        <w:t xml:space="preserve">(</w:t>
      </w:r>
      <w:r>
        <w:rPr>
          <w:rStyle w:val="StringTok"/>
        </w:rPr>
        <w:t xml:space="preserve">"Clarity: "</w:t>
      </w:r>
      <w:r>
        <w:rPr>
          <w:rStyle w:val="NormalTok"/>
        </w:rPr>
        <w:t xml:space="preserve">, clarity))</w:t>
      </w:r>
    </w:p>
    <w:p>
      <w:pPr>
        <w:pStyle w:val="FirstParagraph"/>
      </w:pPr>
      <w:r>
        <w:t xml:space="preserve">More conveniently, any</w:t>
      </w:r>
      <w:r>
        <w:t xml:space="preserve"> </w:t>
      </w:r>
      <w:r>
        <w:rPr>
          <w:b/>
        </w:rPr>
        <w:t xml:space="preserve">ggplot2</w:t>
      </w:r>
      <w:r>
        <w:t xml:space="preserve"> </w:t>
      </w:r>
      <w:r>
        <w:t xml:space="preserve">graph can be made interactive using</w:t>
      </w:r>
      <w:r>
        <w:t xml:space="preserve"> </w:t>
      </w:r>
      <w:r>
        <w:rPr>
          <w:rStyle w:val="VerbatimChar"/>
        </w:rPr>
        <w:t xml:space="preserve">plotly::ggplotly</w:t>
      </w:r>
      <w:r>
        <w:t xml:space="preserve">:</w:t>
      </w:r>
    </w:p>
    <w:p>
      <w:pPr>
        <w:pStyle w:val="SourceCode"/>
      </w:pPr>
      <w:r>
        <w:rPr>
          <w:rStyle w:val="NormalTok"/>
        </w:rPr>
        <w:t xml:space="preserve">p &lt;-</w:t>
      </w:r>
      <w:r>
        <w:rPr>
          <w:rStyle w:val="StringTok"/>
        </w:rPr>
        <w:t xml:space="preserve"> </w:t>
      </w:r>
      <w:r>
        <w:rPr>
          <w:rStyle w:val="KeywordTok"/>
        </w:rPr>
        <w:t xml:space="preserve">ggplot</w:t>
      </w:r>
      <w:r>
        <w:rPr>
          <w:rStyle w:val="NormalTok"/>
        </w:rPr>
        <w:t xml:space="preserve">(</w:t>
      </w:r>
      <w:r>
        <w:rPr>
          <w:rStyle w:val="DataTypeTok"/>
        </w:rPr>
        <w:t xml:space="preserve">data =</w:t>
      </w:r>
      <w:r>
        <w:rPr>
          <w:rStyle w:val="NormalTok"/>
        </w:rPr>
        <w:t xml:space="preserve"> d, </w:t>
      </w:r>
      <w:r>
        <w:rPr>
          <w:rStyle w:val="KeywordTok"/>
        </w:rPr>
        <w:t xml:space="preserve">aes</w:t>
      </w:r>
      <w:r>
        <w:rPr>
          <w:rStyle w:val="NormalTok"/>
        </w:rPr>
        <w:t xml:space="preserve">(</w:t>
      </w:r>
      <w:r>
        <w:rPr>
          <w:rStyle w:val="DataTypeTok"/>
        </w:rPr>
        <w:t xml:space="preserve">x =</w:t>
      </w:r>
      <w:r>
        <w:rPr>
          <w:rStyle w:val="NormalTok"/>
        </w:rPr>
        <w:t xml:space="preserve"> carat, </w:t>
      </w:r>
      <w:r>
        <w:rPr>
          <w:rStyle w:val="DataTypeTok"/>
        </w:rPr>
        <w:t xml:space="preserve">y =</w:t>
      </w:r>
      <w:r>
        <w:rPr>
          <w:rStyle w:val="NormalTok"/>
        </w:rPr>
        <w:t xml:space="preserve"> price)) </w:t>
      </w:r>
      <w:r>
        <w:rPr>
          <w:rStyle w:val="OperatorTok"/>
        </w:rPr>
        <w:t xml:space="preserve">+</w:t>
      </w:r>
      <w:r>
        <w:br w:type="textWrapping"/>
      </w:r>
      <w:r>
        <w:rPr>
          <w:rStyle w:val="StringTok"/>
        </w:rPr>
        <w:t xml:space="preserve">  </w:t>
      </w:r>
      <w:r>
        <w:rPr>
          <w:rStyle w:val="KeywordTok"/>
        </w:rPr>
        <w:t xml:space="preserve">geom_smooth</w:t>
      </w:r>
      <w:r>
        <w:rPr>
          <w:rStyle w:val="NormalTok"/>
        </w:rPr>
        <w:t xml:space="preserve">(</w:t>
      </w:r>
      <w:r>
        <w:rPr>
          <w:rStyle w:val="KeywordTok"/>
        </w:rPr>
        <w:t xml:space="preserve">aes</w:t>
      </w:r>
      <w:r>
        <w:rPr>
          <w:rStyle w:val="NormalTok"/>
        </w:rPr>
        <w:t xml:space="preserve">(</w:t>
      </w:r>
      <w:r>
        <w:rPr>
          <w:rStyle w:val="DataTypeTok"/>
        </w:rPr>
        <w:t xml:space="preserve">colour =</w:t>
      </w:r>
      <w:r>
        <w:rPr>
          <w:rStyle w:val="NormalTok"/>
        </w:rPr>
        <w:t xml:space="preserve"> cut, </w:t>
      </w:r>
      <w:r>
        <w:rPr>
          <w:rStyle w:val="DataTypeTok"/>
        </w:rPr>
        <w:t xml:space="preserve">fill =</w:t>
      </w:r>
      <w:r>
        <w:rPr>
          <w:rStyle w:val="NormalTok"/>
        </w:rPr>
        <w:t xml:space="preserve"> cut), </w:t>
      </w:r>
      <w:r>
        <w:rPr>
          <w:rStyle w:val="DataTypeTok"/>
        </w:rPr>
        <w:t xml:space="preserve">method =</w:t>
      </w:r>
      <w:r>
        <w:rPr>
          <w:rStyle w:val="NormalTok"/>
        </w:rPr>
        <w:t xml:space="preserve"> </w:t>
      </w:r>
      <w:r>
        <w:rPr>
          <w:rStyle w:val="StringTok"/>
        </w:rPr>
        <w:t xml:space="preserve">'loess'</w:t>
      </w:r>
      <w:r>
        <w:rPr>
          <w:rStyle w:val="NormalTok"/>
        </w:rPr>
        <w:t xml:space="preserve">) </w:t>
      </w:r>
      <w:r>
        <w:rPr>
          <w:rStyle w:val="OperatorTok"/>
        </w:rPr>
        <w:t xml:space="preserve">+</w:t>
      </w:r>
      <w:r>
        <w:rPr>
          <w:rStyle w:val="StringTok"/>
        </w:rPr>
        <w:t xml:space="preserve"> </w:t>
      </w:r>
      <w:r>
        <w:br w:type="textWrapping"/>
      </w:r>
      <w:r>
        <w:rPr>
          <w:rStyle w:val="StringTok"/>
        </w:rPr>
        <w:t xml:space="preserve">  </w:t>
      </w:r>
      <w:r>
        <w:rPr>
          <w:rStyle w:val="KeywordTok"/>
        </w:rPr>
        <w:t xml:space="preserve">facet_wrap</w:t>
      </w:r>
      <w:r>
        <w:rPr>
          <w:rStyle w:val="NormalTok"/>
        </w:rPr>
        <w:t xml:space="preserve">(</w:t>
      </w:r>
      <w:r>
        <w:rPr>
          <w:rStyle w:val="OperatorTok"/>
        </w:rPr>
        <w:t xml:space="preserve">~</w:t>
      </w:r>
      <w:r>
        <w:rPr>
          <w:rStyle w:val="StringTok"/>
        </w:rPr>
        <w:t xml:space="preserve"> </w:t>
      </w:r>
      <w:r>
        <w:rPr>
          <w:rStyle w:val="NormalTok"/>
        </w:rPr>
        <w:t xml:space="preserve">cut) </w:t>
      </w:r>
      <w:r>
        <w:rPr>
          <w:rStyle w:val="CommentTok"/>
        </w:rPr>
        <w:t xml:space="preserve"># make ggplot</w:t>
      </w:r>
      <w:r>
        <w:br w:type="textWrapping"/>
      </w:r>
      <w:r>
        <w:rPr>
          <w:rStyle w:val="KeywordTok"/>
        </w:rPr>
        <w:t xml:space="preserve">ggplotly</w:t>
      </w:r>
      <w:r>
        <w:rPr>
          <w:rStyle w:val="NormalTok"/>
        </w:rPr>
        <w:t xml:space="preserve">(p) </w:t>
      </w:r>
      <w:r>
        <w:rPr>
          <w:rStyle w:val="CommentTok"/>
        </w:rPr>
        <w:t xml:space="preserve"># from ggplot to plotly</w:t>
      </w:r>
    </w:p>
    <w:bookmarkStart w:id="582" w:name="htmlwidget-614d84b925e39db30ed1"/>
    <w:bookmarkEnd w:id="582"/>
    <w:p>
      <w:pPr>
        <w:pStyle w:val="FirstParagraph"/>
      </w:pPr>
      <w:r>
        <w:t xml:space="preserve">How about exporting</w:t>
      </w:r>
      <w:r>
        <w:t xml:space="preserve"> </w:t>
      </w:r>
      <w:r>
        <w:rPr>
          <w:b/>
        </w:rPr>
        <w:t xml:space="preserve">plotly</w:t>
      </w:r>
      <w:r>
        <w:t xml:space="preserve"> </w:t>
      </w:r>
      <w:r>
        <w:t xml:space="preserve">objects?</w:t>
      </w:r>
      <w:r>
        <w:t xml:space="preserve"> </w:t>
      </w:r>
      <w:r>
        <w:t xml:space="preserve">Well, a</w:t>
      </w:r>
      <w:r>
        <w:t xml:space="preserve"> </w:t>
      </w:r>
      <w:r>
        <w:rPr>
          <w:b/>
        </w:rPr>
        <w:t xml:space="preserve">plotly</w:t>
      </w:r>
      <w:r>
        <w:t xml:space="preserve"> </w:t>
      </w:r>
      <w:r>
        <w:t xml:space="preserve">object is nothing more than a little web site: an HTML file.</w:t>
      </w:r>
      <w:r>
        <w:t xml:space="preserve"> </w:t>
      </w:r>
      <w:r>
        <w:t xml:space="preserve">When showing a</w:t>
      </w:r>
      <w:r>
        <w:t xml:space="preserve"> </w:t>
      </w:r>
      <w:r>
        <w:rPr>
          <w:b/>
        </w:rPr>
        <w:t xml:space="preserve">plotly</w:t>
      </w:r>
      <w:r>
        <w:t xml:space="preserve"> </w:t>
      </w:r>
      <w:r>
        <w:t xml:space="preserve">figure, RStudio merely servers you as a web browser.</w:t>
      </w:r>
      <w:r>
        <w:t xml:space="preserve"> </w:t>
      </w:r>
      <w:r>
        <w:t xml:space="preserve">You could, alternatively, export this HTML file to send your colleagues as an email attachment, or embed it in a web site.</w:t>
      </w:r>
      <w:r>
        <w:t xml:space="preserve"> </w:t>
      </w:r>
      <w:r>
        <w:t xml:space="preserve">To export these, use the</w:t>
      </w:r>
      <w:r>
        <w:t xml:space="preserve"> </w:t>
      </w:r>
      <w:r>
        <w:rPr>
          <w:rStyle w:val="VerbatimChar"/>
        </w:rPr>
        <w:t xml:space="preserve">plotly::export</w:t>
      </w:r>
      <w:r>
        <w:t xml:space="preserve"> </w:t>
      </w:r>
      <w:r>
        <w:t xml:space="preserve">or the</w:t>
      </w:r>
      <w:r>
        <w:t xml:space="preserve"> </w:t>
      </w:r>
      <w:r>
        <w:rPr>
          <w:rStyle w:val="VerbatimChar"/>
        </w:rPr>
        <w:t xml:space="preserve">htmlwidgets::saveWidget</w:t>
      </w:r>
      <w:r>
        <w:t xml:space="preserve"> </w:t>
      </w:r>
      <w:r>
        <w:t xml:space="preserve">functions.</w:t>
      </w:r>
    </w:p>
    <w:p>
      <w:pPr>
        <w:pStyle w:val="BodyText"/>
      </w:pPr>
      <w:r>
        <w:t xml:space="preserve">For more on</w:t>
      </w:r>
      <w:r>
        <w:t xml:space="preserve"> </w:t>
      </w:r>
      <w:r>
        <w:rPr>
          <w:b/>
        </w:rPr>
        <w:t xml:space="preserve">plotly</w:t>
      </w:r>
      <w:r>
        <w:t xml:space="preserve"> </w:t>
      </w:r>
      <w:r>
        <w:t xml:space="preserve">see</w:t>
      </w:r>
      <w:r>
        <w:t xml:space="preserve"> </w:t>
      </w:r>
      <w:hyperlink r:id="rId583">
        <w:r>
          <w:rPr>
            <w:rStyle w:val="Hyperlink"/>
          </w:rPr>
          <w:t xml:space="preserve">https://plot.ly/r/</w:t>
        </w:r>
      </w:hyperlink>
      <w:r>
        <w:t xml:space="preserve">.</w:t>
      </w:r>
    </w:p>
    <w:p>
      <w:pPr>
        <w:pStyle w:val="Heading2"/>
      </w:pPr>
      <w:bookmarkStart w:id="584" w:name="other-r-interfaces-to-javascript-plotting"/>
      <w:r>
        <w:t xml:space="preserve">Other R Interfaces to JavaScript Plotting</w:t>
      </w:r>
      <w:bookmarkEnd w:id="584"/>
    </w:p>
    <w:p>
      <w:pPr>
        <w:pStyle w:val="FirstParagraph"/>
      </w:pPr>
      <w:r>
        <w:t xml:space="preserve">Plotly is not the only interactive plotting framework in R that relies o JavaScript for interactivity.</w:t>
      </w:r>
      <w:r>
        <w:t xml:space="preserve"> </w:t>
      </w:r>
      <w:r>
        <w:t xml:space="preserve">Here are some more interactive and beautiful charting libraries.</w:t>
      </w:r>
    </w:p>
    <w:p>
      <w:pPr>
        <w:numPr>
          <w:numId w:val="1139"/>
          <w:ilvl w:val="0"/>
        </w:numPr>
      </w:pPr>
      <w:hyperlink r:id="rId585">
        <w:r>
          <w:rPr>
            <w:rStyle w:val="Hyperlink"/>
          </w:rPr>
          <w:t xml:space="preserve">Highcharts</w:t>
        </w:r>
      </w:hyperlink>
      <w:r>
        <w:t xml:space="preserve">, like Plotly [</w:t>
      </w:r>
      <w:r>
        <w:t xml:space="preserve">12.3.1</w:t>
      </w:r>
      <w:r>
        <w:t xml:space="preserve">], is a popular collection of JavaScript plotting libraries, with great emphasis on aesthetics.</w:t>
      </w:r>
      <w:r>
        <w:t xml:space="preserve"> </w:t>
      </w:r>
      <w:r>
        <w:t xml:space="preserve">The package</w:t>
      </w:r>
      <w:r>
        <w:t xml:space="preserve"> </w:t>
      </w:r>
      <w:hyperlink r:id="rId586">
        <w:r>
          <w:rPr>
            <w:rStyle w:val="Hyperlink"/>
          </w:rPr>
          <w:t xml:space="preserve">highcharter</w:t>
        </w:r>
      </w:hyperlink>
      <w:r>
        <w:t xml:space="preserve"> </w:t>
      </w:r>
      <w:r>
        <w:t xml:space="preserve">is an R wrapper for dispatching plots to highcharts.</w:t>
      </w:r>
      <w:r>
        <w:t xml:space="preserve"> </w:t>
      </w:r>
      <w:r>
        <w:t xml:space="preserve">For a demo of the capabilities of Highcarts, see</w:t>
      </w:r>
      <w:r>
        <w:t xml:space="preserve"> </w:t>
      </w:r>
      <w:hyperlink r:id="rId587">
        <w:r>
          <w:rPr>
            <w:rStyle w:val="Hyperlink"/>
          </w:rPr>
          <w:t xml:space="preserve">here</w:t>
        </w:r>
      </w:hyperlink>
      <w:r>
        <w:t xml:space="preserve">.</w:t>
      </w:r>
    </w:p>
    <w:p>
      <w:pPr>
        <w:numPr>
          <w:numId w:val="1139"/>
          <w:ilvl w:val="0"/>
        </w:numPr>
      </w:pPr>
      <w:hyperlink r:id="rId588">
        <w:r>
          <w:rPr>
            <w:rStyle w:val="Hyperlink"/>
          </w:rPr>
          <w:t xml:space="preserve">Rbokeh</w:t>
        </w:r>
      </w:hyperlink>
      <w:r>
        <w:t xml:space="preserve"> </w:t>
      </w:r>
      <w:r>
        <w:t xml:space="preserve">is a R wrapper for the popular</w:t>
      </w:r>
      <w:r>
        <w:t xml:space="preserve"> </w:t>
      </w:r>
      <w:hyperlink r:id="rId589">
        <w:r>
          <w:rPr>
            <w:rStyle w:val="Hyperlink"/>
          </w:rPr>
          <w:t xml:space="preserve">Bokeh</w:t>
        </w:r>
      </w:hyperlink>
      <w:r>
        <w:t xml:space="preserve"> </w:t>
      </w:r>
      <w:r>
        <w:t xml:space="preserve">JavaScript charting libraries.</w:t>
      </w:r>
    </w:p>
    <w:p>
      <w:pPr>
        <w:numPr>
          <w:numId w:val="1139"/>
          <w:ilvl w:val="0"/>
        </w:numPr>
      </w:pPr>
      <w:hyperlink r:id="rId590">
        <w:r>
          <w:rPr>
            <w:rStyle w:val="Hyperlink"/>
          </w:rPr>
          <w:t xml:space="preserve">r2d3</w:t>
        </w:r>
      </w:hyperlink>
      <w:r>
        <w:t xml:space="preserve">: a R wrapper to the</w:t>
      </w:r>
      <w:r>
        <w:t xml:space="preserve"> </w:t>
      </w:r>
      <w:hyperlink r:id="rId578">
        <w:r>
          <w:rPr>
            <w:rStyle w:val="Hyperlink"/>
          </w:rPr>
          <w:t xml:space="preserve">D3</w:t>
        </w:r>
      </w:hyperlink>
      <w:r>
        <w:t xml:space="preserve"> </w:t>
      </w:r>
      <w:r>
        <w:t xml:space="preserve">plotting libraries.</w:t>
      </w:r>
    </w:p>
    <w:p>
      <w:pPr>
        <w:numPr>
          <w:numId w:val="1139"/>
          <w:ilvl w:val="0"/>
        </w:numPr>
      </w:pPr>
      <w:hyperlink r:id="rId591">
        <w:r>
          <w:rPr>
            <w:rStyle w:val="Hyperlink"/>
          </w:rPr>
          <w:t xml:space="preserve">trelliscope</w:t>
        </w:r>
      </w:hyperlink>
      <w:r>
        <w:t xml:space="preserve">: for beautiful, interactive, plotting of</w:t>
      </w:r>
      <w:r>
        <w:t xml:space="preserve"> </w:t>
      </w:r>
      <w:hyperlink r:id="rId592">
        <w:r>
          <w:rPr>
            <w:rStyle w:val="Hyperlink"/>
          </w:rPr>
          <w:t xml:space="preserve">small multiples</w:t>
        </w:r>
      </w:hyperlink>
      <w:r>
        <w:t xml:space="preserve">; think of it as interactive faceting.</w:t>
      </w:r>
    </w:p>
    <w:p>
      <w:pPr>
        <w:numPr>
          <w:numId w:val="1139"/>
          <w:ilvl w:val="0"/>
        </w:numPr>
      </w:pPr>
      <w:hyperlink r:id="rId593">
        <w:r>
          <w:rPr>
            <w:rStyle w:val="Hyperlink"/>
          </w:rPr>
          <w:t xml:space="preserve">VegaWidget</w:t>
        </w:r>
      </w:hyperlink>
      <w:r>
        <w:t xml:space="preserve">. An interfave to the</w:t>
      </w:r>
      <w:r>
        <w:t xml:space="preserve"> </w:t>
      </w:r>
      <w:hyperlink r:id="rId594">
        <w:r>
          <w:rPr>
            <w:rStyle w:val="Hyperlink"/>
          </w:rPr>
          <w:t xml:space="preserve">Vega-lite</w:t>
        </w:r>
      </w:hyperlink>
      <w:r>
        <w:t xml:space="preserve"> </w:t>
      </w:r>
      <w:r>
        <w:t xml:space="preserve">plotting libraries.</w:t>
      </w:r>
    </w:p>
    <w:p>
      <w:pPr>
        <w:pStyle w:val="Heading2"/>
      </w:pPr>
      <w:bookmarkStart w:id="595" w:name="bibliographic-notes-10"/>
      <w:r>
        <w:t xml:space="preserve">Bibliographic Notes</w:t>
      </w:r>
      <w:bookmarkEnd w:id="595"/>
    </w:p>
    <w:p>
      <w:pPr>
        <w:pStyle w:val="FirstParagraph"/>
      </w:pPr>
      <w:r>
        <w:t xml:space="preserve">For the</w:t>
      </w:r>
      <w:r>
        <w:t xml:space="preserve"> </w:t>
      </w:r>
      <w:r>
        <w:rPr>
          <w:b/>
        </w:rPr>
        <w:t xml:space="preserve">graphics</w:t>
      </w:r>
      <w:r>
        <w:t xml:space="preserve"> </w:t>
      </w:r>
      <w:r>
        <w:t xml:space="preserve">package, see</w:t>
      </w:r>
      <w:r>
        <w:t xml:space="preserve"> </w:t>
      </w:r>
      <w:r>
        <w:t xml:space="preserve">R Core Team (</w:t>
      </w:r>
      <w:hyperlink w:anchor="ref-Rlanguage">
        <w:r>
          <w:rPr>
            <w:rStyle w:val="Hyperlink"/>
          </w:rPr>
          <w:t xml:space="preserve">2016</w:t>
        </w:r>
      </w:hyperlink>
      <w:r>
        <w:t xml:space="preserve">)</w:t>
      </w:r>
      <w:r>
        <w:t xml:space="preserve">.</w:t>
      </w:r>
      <w:r>
        <w:t xml:space="preserve"> </w:t>
      </w:r>
      <w:r>
        <w:t xml:space="preserve">For</w:t>
      </w:r>
      <w:r>
        <w:t xml:space="preserve"> </w:t>
      </w:r>
      <w:r>
        <w:rPr>
          <w:b/>
        </w:rPr>
        <w:t xml:space="preserve">ggplot2</w:t>
      </w:r>
      <w:r>
        <w:t xml:space="preserve"> </w:t>
      </w:r>
      <w:r>
        <w:t xml:space="preserve">see</w:t>
      </w:r>
      <w:r>
        <w:t xml:space="preserve"> </w:t>
      </w:r>
      <w:r>
        <w:t xml:space="preserve">Wickham (</w:t>
      </w:r>
      <w:hyperlink w:anchor="ref-ggplot2">
        <w:r>
          <w:rPr>
            <w:rStyle w:val="Hyperlink"/>
          </w:rPr>
          <w:t xml:space="preserve">2009</w:t>
        </w:r>
      </w:hyperlink>
      <w:r>
        <w:t xml:space="preserve">)</w:t>
      </w:r>
      <w:r>
        <w:t xml:space="preserve">.</w:t>
      </w:r>
      <w:r>
        <w:t xml:space="preserve"> </w:t>
      </w:r>
      <w:r>
        <w:t xml:space="preserve">For the theory underlying</w:t>
      </w:r>
      <w:r>
        <w:t xml:space="preserve"> </w:t>
      </w:r>
      <w:r>
        <w:rPr>
          <w:b/>
        </w:rPr>
        <w:t xml:space="preserve">ggplot2</w:t>
      </w:r>
      <w:r>
        <w:t xml:space="preserve">, i.e. the Grammar of Graphics, see</w:t>
      </w:r>
      <w:r>
        <w:t xml:space="preserve"> </w:t>
      </w:r>
      <w:r>
        <w:t xml:space="preserve">Wilkinson (</w:t>
      </w:r>
      <w:hyperlink w:anchor="ref-wilkinson2006grammar">
        <w:r>
          <w:rPr>
            <w:rStyle w:val="Hyperlink"/>
          </w:rPr>
          <w:t xml:space="preserve">2006</w:t>
        </w:r>
      </w:hyperlink>
      <w:r>
        <w:t xml:space="preserve">)</w:t>
      </w:r>
      <w:r>
        <w:t xml:space="preserve">.</w:t>
      </w:r>
      <w:r>
        <w:t xml:space="preserve"> </w:t>
      </w:r>
      <w:r>
        <w:t xml:space="preserve">A</w:t>
      </w:r>
      <w:r>
        <w:t xml:space="preserve"> </w:t>
      </w:r>
      <w:hyperlink r:id="rId596">
        <w:r>
          <w:rPr>
            <w:rStyle w:val="Hyperlink"/>
          </w:rPr>
          <w:t xml:space="preserve">video</w:t>
        </w:r>
      </w:hyperlink>
      <w:r>
        <w:t xml:space="preserve"> </w:t>
      </w:r>
      <w:r>
        <w:t xml:space="preserve">by one of my heroes,</w:t>
      </w:r>
      <w:r>
        <w:t xml:space="preserve"> </w:t>
      </w:r>
      <w:hyperlink r:id="rId597">
        <w:r>
          <w:rPr>
            <w:rStyle w:val="Hyperlink"/>
          </w:rPr>
          <w:t xml:space="preserve">Brian Caffo</w:t>
        </w:r>
      </w:hyperlink>
      <w:r>
        <w:t xml:space="preserve">, discussing</w:t>
      </w:r>
      <w:r>
        <w:t xml:space="preserve"> </w:t>
      </w:r>
      <w:r>
        <w:rPr>
          <w:b/>
        </w:rPr>
        <w:t xml:space="preserve">graphics</w:t>
      </w:r>
      <w:r>
        <w:t xml:space="preserve"> </w:t>
      </w:r>
      <w:r>
        <w:t xml:space="preserve">vs.</w:t>
      </w:r>
      <w:r>
        <w:t xml:space="preserve"> </w:t>
      </w:r>
      <w:r>
        <w:rPr>
          <w:b/>
        </w:rPr>
        <w:t xml:space="preserve">ggplot2</w:t>
      </w:r>
      <w:r>
        <w:t xml:space="preserve">.</w:t>
      </w:r>
    </w:p>
    <w:p>
      <w:pPr>
        <w:pStyle w:val="Heading2"/>
      </w:pPr>
      <w:bookmarkStart w:id="598" w:name="practice-yourself-8"/>
      <w:r>
        <w:t xml:space="preserve">Practice Yourself</w:t>
      </w:r>
      <w:bookmarkEnd w:id="598"/>
    </w:p>
    <w:p>
      <w:pPr>
        <w:numPr>
          <w:numId w:val="1140"/>
          <w:ilvl w:val="0"/>
        </w:numPr>
      </w:pPr>
      <w:r>
        <w:t xml:space="preserve">Go to the Fancy Graphics Section</w:t>
      </w:r>
      <w:r>
        <w:t xml:space="preserve"> </w:t>
      </w:r>
      <w:r>
        <w:t xml:space="preserve">12.1.3</w:t>
      </w:r>
      <w:r>
        <w:t xml:space="preserve">. Try parsing the commands in your head.</w:t>
      </w:r>
    </w:p>
    <w:p>
      <w:pPr>
        <w:numPr>
          <w:numId w:val="1140"/>
          <w:ilvl w:val="0"/>
        </w:numPr>
      </w:pPr>
      <w:r>
        <w:t xml:space="preserve">Recall the</w:t>
      </w:r>
      <w:r>
        <w:t xml:space="preserve"> </w:t>
      </w:r>
      <w:r>
        <w:rPr>
          <w:rStyle w:val="VerbatimChar"/>
        </w:rPr>
        <w:t xml:space="preserve">medianlog</w:t>
      </w:r>
      <w:r>
        <w:t xml:space="preserve"> </w:t>
      </w:r>
      <w:r>
        <w:t xml:space="preserve">example and replace the</w:t>
      </w:r>
      <w:r>
        <w:t xml:space="preserve"> </w:t>
      </w:r>
      <w:r>
        <w:rPr>
          <w:rStyle w:val="VerbatimChar"/>
        </w:rPr>
        <w:t xml:space="preserve">medianlog</w:t>
      </w:r>
      <w:r>
        <w:t xml:space="preserve"> </w:t>
      </w:r>
      <w:r>
        <w:t xml:space="preserve">function with a</w:t>
      </w:r>
      <w:r>
        <w:t xml:space="preserve"> </w:t>
      </w:r>
      <w:hyperlink r:id="rId599">
        <w:r>
          <w:rPr>
            <w:rStyle w:val="Hyperlink"/>
          </w:rPr>
          <w:t xml:space="preserve">harmonic mean</w:t>
        </w:r>
      </w:hyperlink>
      <w:r>
        <w:t xml:space="preserve">.</w:t>
      </w:r>
    </w:p>
    <w:p>
      <w:pPr>
        <w:pStyle w:val="SourceCode"/>
        <w:numPr>
          <w:numId w:val="1000"/>
          <w:ilvl w:val="0"/>
        </w:numPr>
      </w:pPr>
      <w:r>
        <w:rPr>
          <w:rStyle w:val="NormalTok"/>
        </w:rPr>
        <w:t xml:space="preserve">medianlog &lt;-</w:t>
      </w:r>
      <w:r>
        <w:rPr>
          <w:rStyle w:val="StringTok"/>
        </w:rPr>
        <w:t xml:space="preserve"> </w:t>
      </w:r>
      <w:r>
        <w:rPr>
          <w:rStyle w:val="ControlFlowTok"/>
        </w:rPr>
        <w:t xml:space="preserve">function</w:t>
      </w:r>
      <w:r>
        <w:rPr>
          <w:rStyle w:val="NormalTok"/>
        </w:rPr>
        <w:t xml:space="preserve">(y) {</w:t>
      </w:r>
      <w:r>
        <w:rPr>
          <w:rStyle w:val="KeywordTok"/>
        </w:rPr>
        <w:t xml:space="preserve">median</w:t>
      </w:r>
      <w:r>
        <w:rPr>
          <w:rStyle w:val="NormalTok"/>
        </w:rPr>
        <w:t xml:space="preserve">(</w:t>
      </w:r>
      <w:r>
        <w:rPr>
          <w:rStyle w:val="KeywordTok"/>
        </w:rPr>
        <w:t xml:space="preserve">log</w:t>
      </w:r>
      <w:r>
        <w:rPr>
          <w:rStyle w:val="NormalTok"/>
        </w:rPr>
        <w:t xml:space="preserve">(y))}</w:t>
      </w:r>
      <w:r>
        <w:br w:type="textWrapping"/>
      </w:r>
      <w:r>
        <w:rPr>
          <w:rStyle w:val="KeywordTok"/>
        </w:rPr>
        <w:t xml:space="preserve">ggplot</w:t>
      </w:r>
      <w:r>
        <w:rPr>
          <w:rStyle w:val="NormalTok"/>
        </w:rPr>
        <w:t xml:space="preserve">(Milk, </w:t>
      </w:r>
      <w:r>
        <w:rPr>
          <w:rStyle w:val="KeywordTok"/>
        </w:rPr>
        <w:t xml:space="preserve">aes</w:t>
      </w:r>
      <w:r>
        <w:rPr>
          <w:rStyle w:val="NormalTok"/>
        </w:rPr>
        <w:t xml:space="preserve">(</w:t>
      </w:r>
      <w:r>
        <w:rPr>
          <w:rStyle w:val="DataTypeTok"/>
        </w:rPr>
        <w:t xml:space="preserve">x=</w:t>
      </w:r>
      <w:r>
        <w:rPr>
          <w:rStyle w:val="NormalTok"/>
        </w:rPr>
        <w:t xml:space="preserve">Time, </w:t>
      </w:r>
      <w:r>
        <w:rPr>
          <w:rStyle w:val="DataTypeTok"/>
        </w:rPr>
        <w:t xml:space="preserve">y=</w:t>
      </w:r>
      <w:r>
        <w:rPr>
          <w:rStyle w:val="NormalTok"/>
        </w:rPr>
        <w:t xml:space="preserve">protein)) </w:t>
      </w:r>
      <w:r>
        <w:rPr>
          <w:rStyle w:val="OperatorTok"/>
        </w:rPr>
        <w:t xml:space="preserve">+</w:t>
      </w:r>
      <w:r>
        <w:br w:type="textWrapping"/>
      </w:r>
      <w:r>
        <w:rPr>
          <w:rStyle w:val="StringTok"/>
        </w:rPr>
        <w:t xml:space="preserve">  </w:t>
      </w:r>
      <w:r>
        <w:rPr>
          <w:rStyle w:val="KeywordTok"/>
        </w:rPr>
        <w:t xml:space="preserve">stat_summary</w:t>
      </w:r>
      <w:r>
        <w:rPr>
          <w:rStyle w:val="NormalTok"/>
        </w:rPr>
        <w:t xml:space="preserve">(</w:t>
      </w:r>
      <w:r>
        <w:rPr>
          <w:rStyle w:val="DataTypeTok"/>
        </w:rPr>
        <w:t xml:space="preserve">fun.y=</w:t>
      </w:r>
      <w:r>
        <w:rPr>
          <w:rStyle w:val="StringTok"/>
        </w:rPr>
        <w:t xml:space="preserve">"medianlog"</w:t>
      </w:r>
      <w:r>
        <w:rPr>
          <w:rStyle w:val="NormalTok"/>
        </w:rPr>
        <w:t xml:space="preserve">, </w:t>
      </w:r>
      <w:r>
        <w:rPr>
          <w:rStyle w:val="DataTypeTok"/>
        </w:rPr>
        <w:t xml:space="preserve">geom=</w:t>
      </w:r>
      <w:r>
        <w:rPr>
          <w:rStyle w:val="StringTok"/>
        </w:rPr>
        <w:t xml:space="preserve">"line"</w:t>
      </w:r>
      <w:r>
        <w:rPr>
          <w:rStyle w:val="NormalTok"/>
        </w:rPr>
        <w:t xml:space="preserve">)</w:t>
      </w:r>
    </w:p>
    <w:p>
      <w:pPr>
        <w:pStyle w:val="Compact"/>
        <w:numPr>
          <w:numId w:val="1000"/>
          <w:ilvl w:val="0"/>
        </w:numPr>
      </w:pPr>
      <w:r>
        <w:drawing>
          <wp:inline>
            <wp:extent cx="4620126" cy="3696101"/>
            <wp:effectExtent b="0" l="0" r="0" t="0"/>
            <wp:docPr descr="" title="" id="1" name="Picture"/>
            <a:graphic>
              <a:graphicData uri="http://schemas.openxmlformats.org/drawingml/2006/picture">
                <pic:pic>
                  <pic:nvPicPr>
                    <pic:cNvPr descr="Rcourse_files/figure-docx/unnamed-chunk-294-1.png" id="0" name="Picture"/>
                    <pic:cNvPicPr>
                      <a:picLocks noChangeArrowheads="1" noChangeAspect="1"/>
                    </pic:cNvPicPr>
                  </pic:nvPicPr>
                  <pic:blipFill>
                    <a:blip r:embed="rId600"/>
                    <a:stretch>
                      <a:fillRect/>
                    </a:stretch>
                  </pic:blipFill>
                  <pic:spPr bwMode="auto">
                    <a:xfrm>
                      <a:off x="0" y="0"/>
                      <a:ext cx="4620126" cy="3696101"/>
                    </a:xfrm>
                    <a:prstGeom prst="rect">
                      <a:avLst/>
                    </a:prstGeom>
                    <a:noFill/>
                    <a:ln w="9525">
                      <a:noFill/>
                      <a:headEnd/>
                      <a:tailEnd/>
                    </a:ln>
                  </pic:spPr>
                </pic:pic>
              </a:graphicData>
            </a:graphic>
          </wp:inline>
        </w:drawing>
      </w:r>
      <w:r>
        <w:t xml:space="preserve"> </w:t>
      </w:r>
      <w:r>
        <w:t xml:space="preserve">```</w:t>
      </w:r>
    </w:p>
    <w:p>
      <w:pPr>
        <w:numPr>
          <w:numId w:val="1140"/>
          <w:ilvl w:val="0"/>
        </w:numPr>
      </w:pPr>
      <w:r>
        <w:t xml:space="preserve">Write a function that creates a boxplot from scratch. See how I built a line graph in Section</w:t>
      </w:r>
      <w:r>
        <w:t xml:space="preserve"> </w:t>
      </w:r>
      <w:r>
        <w:t xml:space="preserve">12.1.3</w:t>
      </w:r>
      <w:r>
        <w:t xml:space="preserve">.</w:t>
      </w:r>
    </w:p>
    <w:p>
      <w:pPr>
        <w:numPr>
          <w:numId w:val="1140"/>
          <w:ilvl w:val="0"/>
        </w:numPr>
      </w:pPr>
      <w:r>
        <w:t xml:space="preserve">Export my plotly example using the RStudio interface and send it to yourself by email.</w:t>
      </w:r>
    </w:p>
    <w:p>
      <w:pPr>
        <w:pStyle w:val="FirstParagraph"/>
      </w:pPr>
      <w:r>
        <w:t xml:space="preserve">ggplot2:</w:t>
      </w:r>
    </w:p>
    <w:p>
      <w:pPr>
        <w:pStyle w:val="Compact"/>
        <w:numPr>
          <w:numId w:val="1141"/>
          <w:ilvl w:val="0"/>
        </w:numPr>
      </w:pPr>
      <w:r>
        <w:t xml:space="preserve">Read about the</w:t>
      </w:r>
      <w:r>
        <w:t xml:space="preserve"> </w:t>
      </w:r>
      <w:r>
        <w:t xml:space="preserve">“</w:t>
      </w:r>
      <w:r>
        <w:t xml:space="preserve">oats</w:t>
      </w:r>
      <w:r>
        <w:t xml:space="preserve">”</w:t>
      </w:r>
      <w:r>
        <w:t xml:space="preserve"> </w:t>
      </w:r>
      <w:r>
        <w:t xml:space="preserve">dataset using</w:t>
      </w:r>
      <w:r>
        <w:t xml:space="preserve"> </w:t>
      </w:r>
      <w:r>
        <w:rPr>
          <w:rStyle w:val="VerbatimChar"/>
        </w:rPr>
        <w:t xml:space="preserve">? MASS::oats</w:t>
      </w:r>
      <w:r>
        <w:t xml:space="preserve">.</w:t>
      </w:r>
    </w:p>
    <w:p>
      <w:pPr>
        <w:pStyle w:val="Compact"/>
        <w:numPr>
          <w:numId w:val="1142"/>
          <w:ilvl w:val="1"/>
        </w:numPr>
      </w:pPr>
      <w:r>
        <w:t xml:space="preserve">Inspect, visually, the dependency of the yield (Y) in the Varieties (V) and the Nitrogen treatment (N).</w:t>
      </w:r>
    </w:p>
    <w:p>
      <w:pPr>
        <w:pStyle w:val="Compact"/>
        <w:numPr>
          <w:numId w:val="1142"/>
          <w:ilvl w:val="1"/>
        </w:numPr>
      </w:pPr>
      <w:r>
        <w:t xml:space="preserve">Compute the mean and the standard error of the yield for every value of Varieties and Nitrogen treatment.</w:t>
      </w:r>
    </w:p>
    <w:p>
      <w:pPr>
        <w:pStyle w:val="Compact"/>
        <w:numPr>
          <w:numId w:val="1142"/>
          <w:ilvl w:val="1"/>
        </w:numPr>
      </w:pPr>
      <w:r>
        <w:t xml:space="preserve">Change the axis labels to be informative with</w:t>
      </w:r>
      <w:r>
        <w:t xml:space="preserve"> </w:t>
      </w:r>
      <w:r>
        <w:rPr>
          <w:rStyle w:val="VerbatimChar"/>
        </w:rPr>
        <w:t xml:space="preserve">labs</w:t>
      </w:r>
      <w:r>
        <w:t xml:space="preserve"> </w:t>
      </w:r>
      <w:r>
        <w:t xml:space="preserve">function and give a title to the plot with</w:t>
      </w:r>
      <w:r>
        <w:t xml:space="preserve"> </w:t>
      </w:r>
      <w:r>
        <w:rPr>
          <w:rStyle w:val="VerbatimChar"/>
        </w:rPr>
        <w:t xml:space="preserve">ggtitle</w:t>
      </w:r>
      <w:r>
        <w:t xml:space="preserve"> </w:t>
      </w:r>
      <w:r>
        <w:t xml:space="preserve">function.</w:t>
      </w:r>
    </w:p>
    <w:p>
      <w:pPr>
        <w:pStyle w:val="Compact"/>
        <w:numPr>
          <w:numId w:val="1141"/>
          <w:ilvl w:val="0"/>
        </w:numPr>
      </w:pPr>
      <w:r>
        <w:t xml:space="preserve">Read about the</w:t>
      </w:r>
      <w:r>
        <w:t xml:space="preserve"> </w:t>
      </w:r>
      <w:r>
        <w:t xml:space="preserve">“</w:t>
      </w:r>
      <w:r>
        <w:t xml:space="preserve">mtcars</w:t>
      </w:r>
      <w:r>
        <w:t xml:space="preserve">”</w:t>
      </w:r>
      <w:r>
        <w:t xml:space="preserve"> </w:t>
      </w:r>
      <w:r>
        <w:t xml:space="preserve">data set using</w:t>
      </w:r>
      <w:r>
        <w:t xml:space="preserve"> </w:t>
      </w:r>
      <w:r>
        <w:rPr>
          <w:rStyle w:val="VerbatimChar"/>
        </w:rPr>
        <w:t xml:space="preserve">? mtcars</w:t>
      </w:r>
      <w:r>
        <w:t xml:space="preserve">.</w:t>
      </w:r>
    </w:p>
    <w:p>
      <w:pPr>
        <w:pStyle w:val="Compact"/>
        <w:numPr>
          <w:numId w:val="1143"/>
          <w:ilvl w:val="1"/>
        </w:numPr>
      </w:pPr>
      <w:r>
        <w:t xml:space="preserve">Inspect, visually, the dependency of the Fuel consumption (mpg) in the weight (wt)</w:t>
      </w:r>
    </w:p>
    <w:p>
      <w:pPr>
        <w:pStyle w:val="Compact"/>
        <w:numPr>
          <w:numId w:val="1143"/>
          <w:ilvl w:val="1"/>
        </w:numPr>
      </w:pPr>
      <w:r>
        <w:t xml:space="preserve">Inspect, visually, the assumption that the Fuel consumption also depends on the number of cylinders.</w:t>
      </w:r>
    </w:p>
    <w:p>
      <w:pPr>
        <w:pStyle w:val="Compact"/>
        <w:numPr>
          <w:numId w:val="1143"/>
          <w:ilvl w:val="1"/>
        </w:numPr>
      </w:pPr>
      <w:r>
        <w:t xml:space="preserve">Is there an interaction between the number of cylinders to the weight (i.e. the slope of the regression line is different between the number of cylinders)? Use</w:t>
      </w:r>
      <w:r>
        <w:t xml:space="preserve"> </w:t>
      </w:r>
      <w:r>
        <w:rPr>
          <w:rStyle w:val="VerbatimChar"/>
        </w:rPr>
        <w:t xml:space="preserve">geom_smooth</w:t>
      </w:r>
      <w:r>
        <w:t xml:space="preserve">.</w:t>
      </w:r>
    </w:p>
    <w:p>
      <w:pPr>
        <w:pStyle w:val="FirstParagraph"/>
      </w:pPr>
      <w:r>
        <w:t xml:space="preserve">See DataCamp’s</w:t>
      </w:r>
      <w:r>
        <w:t xml:space="preserve"> </w:t>
      </w:r>
      <w:hyperlink r:id="rId601">
        <w:r>
          <w:rPr>
            <w:rStyle w:val="Hyperlink"/>
          </w:rPr>
          <w:t xml:space="preserve">Data Visualization with ggplot2</w:t>
        </w:r>
      </w:hyperlink>
      <w:r>
        <w:t xml:space="preserve"> </w:t>
      </w:r>
      <w:r>
        <w:t xml:space="preserve">for more self practice.</w:t>
      </w:r>
    </w:p>
    <w:p>
      <w:pPr>
        <w:pStyle w:val="Heading1"/>
      </w:pPr>
      <w:bookmarkStart w:id="602" w:name="report"/>
      <w:r>
        <w:t xml:space="preserve">Reports</w:t>
      </w:r>
      <w:bookmarkEnd w:id="602"/>
    </w:p>
    <w:p>
      <w:pPr>
        <w:pStyle w:val="FirstParagraph"/>
      </w:pPr>
      <w:r>
        <w:t xml:space="preserve">If you have ever written a report, you are probably familiar with the process of preparing your figures in some software, say R, and then copy-pasting into your text editor, say MS Word.</w:t>
      </w:r>
      <w:r>
        <w:t xml:space="preserve"> </w:t>
      </w:r>
      <w:r>
        <w:t xml:space="preserve">While very popular, this process is both tedious, and plain painful if your data has changed and you need to update the report.</w:t>
      </w:r>
      <w:r>
        <w:t xml:space="preserve"> </w:t>
      </w:r>
      <w:r>
        <w:t xml:space="preserve">Wouldn’t it be nice if you could produce figures and numbers from within the text of the report, and everything else would be automated?</w:t>
      </w:r>
      <w:r>
        <w:t xml:space="preserve"> </w:t>
      </w:r>
      <w:r>
        <w:t xml:space="preserve">It turns out it is possible.</w:t>
      </w:r>
      <w:r>
        <w:t xml:space="preserve"> </w:t>
      </w:r>
      <w:r>
        <w:t xml:space="preserve">There are actually several systems in R that allow this.</w:t>
      </w:r>
      <w:r>
        <w:t xml:space="preserve"> </w:t>
      </w:r>
      <w:r>
        <w:t xml:space="preserve">We start with a brief review.</w:t>
      </w:r>
    </w:p>
    <w:p>
      <w:pPr>
        <w:numPr>
          <w:numId w:val="1144"/>
          <w:ilvl w:val="0"/>
        </w:numPr>
      </w:pPr>
      <w:r>
        <w:rPr>
          <w:b/>
        </w:rPr>
        <w:t xml:space="preserve">Sweave</w:t>
      </w:r>
      <w:r>
        <w:t xml:space="preserve">:</w:t>
      </w:r>
      <w:r>
        <w:t xml:space="preserve"> </w:t>
      </w:r>
      <w:r>
        <w:rPr>
          <w:i/>
        </w:rPr>
        <w:t xml:space="preserve">LaTeX</w:t>
      </w:r>
      <w:r>
        <w:t xml:space="preserve"> </w:t>
      </w:r>
      <w:r>
        <w:t xml:space="preserve">is a markup language that compiles to</w:t>
      </w:r>
      <w:r>
        <w:t xml:space="preserve"> </w:t>
      </w:r>
      <w:r>
        <w:rPr>
          <w:i/>
        </w:rPr>
        <w:t xml:space="preserve">Tex</w:t>
      </w:r>
      <w:r>
        <w:t xml:space="preserve"> </w:t>
      </w:r>
      <w:r>
        <w:t xml:space="preserve">programs that compile, in turn, to documents (typically PS or PDFs).</w:t>
      </w:r>
      <w:r>
        <w:t xml:space="preserve"> </w:t>
      </w:r>
      <w:r>
        <w:t xml:space="preserve">If you never heard of it, it may be because you were born the the MS Windows+MS Word era.</w:t>
      </w:r>
      <w:r>
        <w:t xml:space="preserve"> </w:t>
      </w:r>
      <w:r>
        <w:t xml:space="preserve">You should know, however, that</w:t>
      </w:r>
      <w:r>
        <w:t xml:space="preserve"> </w:t>
      </w:r>
      <w:r>
        <w:rPr>
          <w:i/>
        </w:rPr>
        <w:t xml:space="preserve">LaTeX</w:t>
      </w:r>
      <w:r>
        <w:t xml:space="preserve"> </w:t>
      </w:r>
      <w:r>
        <w:t xml:space="preserve">was there much earlier, when computers were mainframes with text-only graphic devices.</w:t>
      </w:r>
      <w:r>
        <w:t xml:space="preserve"> </w:t>
      </w:r>
      <w:r>
        <w:t xml:space="preserve">You should also know that</w:t>
      </w:r>
      <w:r>
        <w:t xml:space="preserve"> </w:t>
      </w:r>
      <w:r>
        <w:rPr>
          <w:i/>
        </w:rPr>
        <w:t xml:space="preserve">LaTeX</w:t>
      </w:r>
      <w:r>
        <w:t xml:space="preserve"> </w:t>
      </w:r>
      <w:r>
        <w:t xml:space="preserve">is still very popular (in some communities) due to its very rich markup syntax, and beautiful output.</w:t>
      </w:r>
      <w:r>
        <w:t xml:space="preserve"> </w:t>
      </w:r>
      <w:r>
        <w:rPr>
          <w:i/>
        </w:rPr>
        <w:t xml:space="preserve">Sweave</w:t>
      </w:r>
      <w:r>
        <w:t xml:space="preserve"> </w:t>
      </w:r>
      <w:r>
        <w:t xml:space="preserve">(Leisch</w:t>
      </w:r>
      <w:r>
        <w:t xml:space="preserve"> </w:t>
      </w:r>
      <w:hyperlink w:anchor="ref-leisch2002sweave">
        <w:r>
          <w:rPr>
            <w:rStyle w:val="Hyperlink"/>
          </w:rPr>
          <w:t xml:space="preserve">2002</w:t>
        </w:r>
      </w:hyperlink>
      <w:r>
        <w:t xml:space="preserve">)</w:t>
      </w:r>
      <w:r>
        <w:t xml:space="preserve"> </w:t>
      </w:r>
      <w:r>
        <w:t xml:space="preserve">is a compiler for</w:t>
      </w:r>
      <w:r>
        <w:t xml:space="preserve"> </w:t>
      </w:r>
      <w:r>
        <w:rPr>
          <w:i/>
        </w:rPr>
        <w:t xml:space="preserve">LaTeX</w:t>
      </w:r>
      <w:r>
        <w:t xml:space="preserve"> </w:t>
      </w:r>
      <w:r>
        <w:t xml:space="preserve">that allows you do insert R commands in the</w:t>
      </w:r>
      <w:r>
        <w:t xml:space="preserve"> </w:t>
      </w:r>
      <w:r>
        <w:rPr>
          <w:i/>
        </w:rPr>
        <w:t xml:space="preserve">LaTeX</w:t>
      </w:r>
      <w:r>
        <w:t xml:space="preserve"> </w:t>
      </w:r>
      <w:r>
        <w:t xml:space="preserve">source file, and get the result as part of the outputted PDF.</w:t>
      </w:r>
      <w:r>
        <w:t xml:space="preserve"> </w:t>
      </w:r>
      <w:r>
        <w:t xml:space="preserve">It’s name suggests just that: it allows to weave S</w:t>
      </w:r>
      <w:r>
        <w:rPr>
          <w:rStyle w:val="FootnoteReference"/>
        </w:rPr>
        <w:footnoteReference w:id="603"/>
      </w:r>
      <w:r>
        <w:t xml:space="preserve"> </w:t>
      </w:r>
      <w:r>
        <w:t xml:space="preserve">output into the document, thus, Sweave.</w:t>
      </w:r>
    </w:p>
    <w:p>
      <w:pPr>
        <w:numPr>
          <w:numId w:val="1144"/>
          <w:ilvl w:val="0"/>
        </w:numPr>
      </w:pPr>
      <w:r>
        <w:rPr>
          <w:b/>
        </w:rPr>
        <w:t xml:space="preserve">knitr</w:t>
      </w:r>
      <w:r>
        <w:t xml:space="preserve">:</w:t>
      </w:r>
      <w:r>
        <w:t xml:space="preserve"> </w:t>
      </w:r>
      <w:r>
        <w:rPr>
          <w:i/>
        </w:rPr>
        <w:t xml:space="preserve">Markdown</w:t>
      </w:r>
      <w:r>
        <w:t xml:space="preserve"> </w:t>
      </w:r>
      <w:r>
        <w:t xml:space="preserve">is a text editing syntax that, unlike</w:t>
      </w:r>
      <w:r>
        <w:t xml:space="preserve"> </w:t>
      </w:r>
      <w:r>
        <w:rPr>
          <w:i/>
        </w:rPr>
        <w:t xml:space="preserve">LaTeX</w:t>
      </w:r>
      <w:r>
        <w:t xml:space="preserve">, is aimed to be human-readable, but also compilable by a machine.</w:t>
      </w:r>
      <w:r>
        <w:t xml:space="preserve"> </w:t>
      </w:r>
      <w:r>
        <w:t xml:space="preserve">If you ever tried to read HTML or</w:t>
      </w:r>
      <w:r>
        <w:t xml:space="preserve"> </w:t>
      </w:r>
      <w:r>
        <w:rPr>
          <w:i/>
        </w:rPr>
        <w:t xml:space="preserve">LaTeX</w:t>
      </w:r>
      <w:r>
        <w:t xml:space="preserve"> </w:t>
      </w:r>
      <w:r>
        <w:t xml:space="preserve">source files, you may understand why human-readability is a desirable property.</w:t>
      </w:r>
      <w:r>
        <w:t xml:space="preserve"> </w:t>
      </w:r>
      <w:r>
        <w:t xml:space="preserve">There are many</w:t>
      </w:r>
      <w:r>
        <w:t xml:space="preserve"> </w:t>
      </w:r>
      <w:r>
        <w:rPr>
          <w:i/>
        </w:rPr>
        <w:t xml:space="preserve">markdown</w:t>
      </w:r>
      <w:r>
        <w:t xml:space="preserve"> </w:t>
      </w:r>
      <w:r>
        <w:t xml:space="preserve">compilers. One of the most popular is Pandoc, written by the Berkeley philosopher(!) Jon MacFarlane.</w:t>
      </w:r>
      <w:r>
        <w:t xml:space="preserve"> </w:t>
      </w:r>
      <w:r>
        <w:t xml:space="preserve">The availability of Pandoc gave</w:t>
      </w:r>
      <w:r>
        <w:t xml:space="preserve"> </w:t>
      </w:r>
      <w:hyperlink r:id="rId604">
        <w:r>
          <w:rPr>
            <w:rStyle w:val="Hyperlink"/>
          </w:rPr>
          <w:t xml:space="preserve">Yihui Xie</w:t>
        </w:r>
      </w:hyperlink>
      <w:r>
        <w:t xml:space="preserve">, a name to remember, the idea that it is time for Sweave to evolve.</w:t>
      </w:r>
      <w:r>
        <w:t xml:space="preserve"> </w:t>
      </w:r>
      <w:r>
        <w:t xml:space="preserve">Yihui thus wrote</w:t>
      </w:r>
      <w:r>
        <w:t xml:space="preserve"> </w:t>
      </w:r>
      <w:r>
        <w:rPr>
          <w:b/>
        </w:rPr>
        <w:t xml:space="preserve">knitr</w:t>
      </w:r>
      <w:r>
        <w:t xml:space="preserve"> </w:t>
      </w:r>
      <w:r>
        <w:t xml:space="preserve">(Xie</w:t>
      </w:r>
      <w:r>
        <w:t xml:space="preserve"> </w:t>
      </w:r>
      <w:hyperlink w:anchor="ref-xie2015dynamic">
        <w:r>
          <w:rPr>
            <w:rStyle w:val="Hyperlink"/>
          </w:rPr>
          <w:t xml:space="preserve">2015</w:t>
        </w:r>
      </w:hyperlink>
      <w:r>
        <w:t xml:space="preserve">)</w:t>
      </w:r>
      <w:r>
        <w:t xml:space="preserve">, which allows to write human readable text in</w:t>
      </w:r>
      <w:r>
        <w:t xml:space="preserve"> </w:t>
      </w:r>
      <w:r>
        <w:rPr>
          <w:i/>
        </w:rPr>
        <w:t xml:space="preserve">Rmarkdown</w:t>
      </w:r>
      <w:r>
        <w:t xml:space="preserve">, a superset of</w:t>
      </w:r>
      <w:r>
        <w:t xml:space="preserve"> </w:t>
      </w:r>
      <w:r>
        <w:rPr>
          <w:i/>
        </w:rPr>
        <w:t xml:space="preserve">markdown</w:t>
      </w:r>
      <w:r>
        <w:t xml:space="preserve">, compile it with R and the compile it with Pandoc.</w:t>
      </w:r>
      <w:r>
        <w:t xml:space="preserve"> </w:t>
      </w:r>
      <w:r>
        <w:t xml:space="preserve">Because Pandoc can compile to PDF, but also to HTML, and DOCX, among others, this means that you can write in Rmarkdown, and get output in almost all text formats out there.</w:t>
      </w:r>
    </w:p>
    <w:p>
      <w:pPr>
        <w:numPr>
          <w:numId w:val="1144"/>
          <w:ilvl w:val="0"/>
        </w:numPr>
      </w:pPr>
      <w:r>
        <w:rPr>
          <w:b/>
        </w:rPr>
        <w:t xml:space="preserve">bookdown</w:t>
      </w:r>
      <w:r>
        <w:t xml:space="preserve">:</w:t>
      </w:r>
      <w:r>
        <w:t xml:space="preserve"> </w:t>
      </w:r>
      <w:r>
        <w:rPr>
          <w:b/>
        </w:rPr>
        <w:t xml:space="preserve">Bookdown</w:t>
      </w:r>
      <w:r>
        <w:t xml:space="preserve"> </w:t>
      </w:r>
      <w:r>
        <w:t xml:space="preserve">(Xie</w:t>
      </w:r>
      <w:r>
        <w:t xml:space="preserve"> </w:t>
      </w:r>
      <w:hyperlink w:anchor="ref-xie2016bookdown">
        <w:r>
          <w:rPr>
            <w:rStyle w:val="Hyperlink"/>
          </w:rPr>
          <w:t xml:space="preserve">2016</w:t>
        </w:r>
      </w:hyperlink>
      <w:r>
        <w:t xml:space="preserve">)</w:t>
      </w:r>
      <w:r>
        <w:t xml:space="preserve"> </w:t>
      </w:r>
      <w:r>
        <w:t xml:space="preserve">is an evolution of</w:t>
      </w:r>
      <w:r>
        <w:t xml:space="preserve"> </w:t>
      </w:r>
      <w:r>
        <w:rPr>
          <w:b/>
        </w:rPr>
        <w:t xml:space="preserve">knitr</w:t>
      </w:r>
      <w:r>
        <w:t xml:space="preserve">, also written by Yihui Xie, now working for RStudio.</w:t>
      </w:r>
      <w:r>
        <w:t xml:space="preserve"> </w:t>
      </w:r>
      <w:r>
        <w:t xml:space="preserve">The text you are now reading was actually written in</w:t>
      </w:r>
      <w:r>
        <w:t xml:space="preserve"> </w:t>
      </w:r>
      <w:r>
        <w:rPr>
          <w:b/>
        </w:rPr>
        <w:t xml:space="preserve">bookdown</w:t>
      </w:r>
      <w:r>
        <w:t xml:space="preserve">.</w:t>
      </w:r>
      <w:r>
        <w:t xml:space="preserve"> </w:t>
      </w:r>
      <w:r>
        <w:t xml:space="preserve">It deals with the particular needs of writing large documents, and cross referencing in particular (which is very challenging if you want the text to be human readable).</w:t>
      </w:r>
    </w:p>
    <w:p>
      <w:pPr>
        <w:numPr>
          <w:numId w:val="1144"/>
          <w:ilvl w:val="0"/>
        </w:numPr>
      </w:pPr>
      <w:r>
        <w:rPr>
          <w:b/>
        </w:rPr>
        <w:t xml:space="preserve">Shiny</w:t>
      </w:r>
      <w:r>
        <w:t xml:space="preserve">:</w:t>
      </w:r>
      <w:r>
        <w:t xml:space="preserve"> </w:t>
      </w:r>
      <w:r>
        <w:t xml:space="preserve">Shiny is essentially a framework for quick web-development.</w:t>
      </w:r>
      <w:r>
        <w:t xml:space="preserve"> </w:t>
      </w:r>
      <w:r>
        <w:t xml:space="preserve">It includes (i) an abstraction layer that specifies the layout of a web-site which is our report, (ii) the command to start a web server to deliver the site.</w:t>
      </w:r>
      <w:r>
        <w:t xml:space="preserve"> </w:t>
      </w:r>
      <w:r>
        <w:t xml:space="preserve">For more on Shiny see</w:t>
      </w:r>
      <w:r>
        <w:t xml:space="preserve"> </w:t>
      </w:r>
      <w:r>
        <w:t xml:space="preserve">Chang et al. (</w:t>
      </w:r>
      <w:hyperlink w:anchor="ref-shiny">
        <w:r>
          <w:rPr>
            <w:rStyle w:val="Hyperlink"/>
          </w:rPr>
          <w:t xml:space="preserve">2017</w:t>
        </w:r>
      </w:hyperlink>
      <w:r>
        <w:t xml:space="preserve">)</w:t>
      </w:r>
      <w:r>
        <w:t xml:space="preserve">.</w:t>
      </w:r>
    </w:p>
    <w:p>
      <w:pPr>
        <w:pStyle w:val="Heading2"/>
      </w:pPr>
      <w:bookmarkStart w:id="605" w:name="knitr"/>
      <w:r>
        <w:t xml:space="preserve">knitr</w:t>
      </w:r>
      <w:bookmarkEnd w:id="605"/>
    </w:p>
    <w:p>
      <w:pPr>
        <w:pStyle w:val="Heading3"/>
      </w:pPr>
      <w:bookmarkStart w:id="606" w:name="installation"/>
      <w:r>
        <w:t xml:space="preserve">Installation</w:t>
      </w:r>
      <w:bookmarkEnd w:id="606"/>
    </w:p>
    <w:p>
      <w:pPr>
        <w:pStyle w:val="FirstParagraph"/>
      </w:pPr>
      <w:r>
        <w:t xml:space="preserve">To run</w:t>
      </w:r>
      <w:r>
        <w:t xml:space="preserve"> </w:t>
      </w:r>
      <w:r>
        <w:rPr>
          <w:b/>
        </w:rPr>
        <w:t xml:space="preserve">knitr</w:t>
      </w:r>
      <w:r>
        <w:t xml:space="preserve"> </w:t>
      </w:r>
      <w:r>
        <w:t xml:space="preserve">you will need to install the package.</w:t>
      </w:r>
    </w:p>
    <w:p>
      <w:pPr>
        <w:pStyle w:val="SourceCode"/>
      </w:pPr>
      <w:r>
        <w:rPr>
          <w:rStyle w:val="KeywordTok"/>
        </w:rPr>
        <w:t xml:space="preserve">install.packages</w:t>
      </w:r>
      <w:r>
        <w:rPr>
          <w:rStyle w:val="NormalTok"/>
        </w:rPr>
        <w:t xml:space="preserve">(</w:t>
      </w:r>
      <w:r>
        <w:rPr>
          <w:rStyle w:val="StringTok"/>
        </w:rPr>
        <w:t xml:space="preserve">'knitr'</w:t>
      </w:r>
      <w:r>
        <w:rPr>
          <w:rStyle w:val="NormalTok"/>
        </w:rPr>
        <w:t xml:space="preserve">)</w:t>
      </w:r>
    </w:p>
    <w:p>
      <w:pPr>
        <w:pStyle w:val="FirstParagraph"/>
      </w:pPr>
      <w:r>
        <w:t xml:space="preserve">It is also recommended that you use it within RStudio (version&gt;0.96), where you can easily create a new</w:t>
      </w:r>
      <w:r>
        <w:t xml:space="preserve"> </w:t>
      </w:r>
      <w:r>
        <w:rPr>
          <w:rStyle w:val="VerbatimChar"/>
        </w:rPr>
        <w:t xml:space="preserve">.Rmd</w:t>
      </w:r>
      <w:r>
        <w:t xml:space="preserve"> </w:t>
      </w:r>
      <w:r>
        <w:t xml:space="preserve">file.</w:t>
      </w:r>
    </w:p>
    <w:p>
      <w:pPr>
        <w:pStyle w:val="Heading3"/>
      </w:pPr>
      <w:bookmarkStart w:id="607" w:name="pandoc-markdown"/>
      <w:r>
        <w:t xml:space="preserve">Pandoc Markdown</w:t>
      </w:r>
      <w:bookmarkEnd w:id="607"/>
    </w:p>
    <w:p>
      <w:pPr>
        <w:pStyle w:val="FirstParagraph"/>
      </w:pPr>
      <w:r>
        <w:t xml:space="preserve">Because</w:t>
      </w:r>
      <w:r>
        <w:t xml:space="preserve"> </w:t>
      </w:r>
      <w:r>
        <w:rPr>
          <w:b/>
        </w:rPr>
        <w:t xml:space="preserve">knitr</w:t>
      </w:r>
      <w:r>
        <w:t xml:space="preserve"> </w:t>
      </w:r>
      <w:r>
        <w:t xml:space="preserve">builds upon</w:t>
      </w:r>
      <w:r>
        <w:t xml:space="preserve"> </w:t>
      </w:r>
      <w:r>
        <w:rPr>
          <w:i/>
        </w:rPr>
        <w:t xml:space="preserve">Pandoc markdown</w:t>
      </w:r>
      <w:r>
        <w:t xml:space="preserve">, here is a simple example of markdown text, to be used in a</w:t>
      </w:r>
      <w:r>
        <w:t xml:space="preserve"> </w:t>
      </w:r>
      <w:r>
        <w:rPr>
          <w:rStyle w:val="VerbatimChar"/>
        </w:rPr>
        <w:t xml:space="preserve">.Rmd</w:t>
      </w:r>
      <w:r>
        <w:t xml:space="preserve"> </w:t>
      </w:r>
      <w:r>
        <w:t xml:space="preserve">file, which can be created using the</w:t>
      </w:r>
      <w:r>
        <w:t xml:space="preserve"> </w:t>
      </w:r>
      <w:r>
        <w:rPr>
          <w:i/>
        </w:rPr>
        <w:t xml:space="preserve">File-&gt; New File -&gt; R Markdown</w:t>
      </w:r>
      <w:r>
        <w:t xml:space="preserve"> </w:t>
      </w:r>
      <w:r>
        <w:t xml:space="preserve">menu of RStudio.</w:t>
      </w:r>
    </w:p>
    <w:p>
      <w:pPr>
        <w:pStyle w:val="BodyText"/>
      </w:pPr>
      <w:r>
        <w:t xml:space="preserve">Underscores or asterisks for</w:t>
      </w:r>
      <w:r>
        <w:t xml:space="preserve"> </w:t>
      </w:r>
      <w:r>
        <w:rPr>
          <w:rStyle w:val="VerbatimChar"/>
        </w:rPr>
        <w:t xml:space="preserve">_italics1_</w:t>
      </w:r>
      <w:r>
        <w:t xml:space="preserve"> </w:t>
      </w:r>
      <w:r>
        <w:t xml:space="preserve">and</w:t>
      </w:r>
      <w:r>
        <w:t xml:space="preserve"> </w:t>
      </w:r>
      <w:r>
        <w:rPr>
          <w:rStyle w:val="VerbatimChar"/>
        </w:rPr>
        <w:t xml:space="preserve">*italics2*</w:t>
      </w:r>
      <w:r>
        <w:t xml:space="preserve"> </w:t>
      </w:r>
      <w:r>
        <w:t xml:space="preserve">return</w:t>
      </w:r>
      <w:r>
        <w:t xml:space="preserve"> </w:t>
      </w:r>
      <w:r>
        <w:rPr>
          <w:i/>
        </w:rPr>
        <w:t xml:space="preserve">italics1</w:t>
      </w:r>
      <w:r>
        <w:t xml:space="preserve"> </w:t>
      </w:r>
      <w:r>
        <w:t xml:space="preserve">and</w:t>
      </w:r>
      <w:r>
        <w:t xml:space="preserve"> </w:t>
      </w:r>
      <w:r>
        <w:rPr>
          <w:i/>
        </w:rPr>
        <w:t xml:space="preserve">italics2</w:t>
      </w:r>
      <w:r>
        <w:t xml:space="preserve">.</w:t>
      </w:r>
      <w:r>
        <w:t xml:space="preserve"> </w:t>
      </w:r>
      <w:r>
        <w:t xml:space="preserve">Double underscores or asterisks for</w:t>
      </w:r>
      <w:r>
        <w:t xml:space="preserve"> </w:t>
      </w:r>
      <w:r>
        <w:rPr>
          <w:rStyle w:val="VerbatimChar"/>
        </w:rPr>
        <w:t xml:space="preserve">__bold1__</w:t>
      </w:r>
      <w:r>
        <w:t xml:space="preserve"> </w:t>
      </w:r>
      <w:r>
        <w:t xml:space="preserve">and</w:t>
      </w:r>
      <w:r>
        <w:t xml:space="preserve"> </w:t>
      </w:r>
      <w:r>
        <w:rPr>
          <w:rStyle w:val="VerbatimChar"/>
        </w:rPr>
        <w:t xml:space="preserve">**bold2**</w:t>
      </w:r>
      <w:r>
        <w:t xml:space="preserve"> </w:t>
      </w:r>
      <w:r>
        <w:t xml:space="preserve">return</w:t>
      </w:r>
      <w:r>
        <w:t xml:space="preserve"> </w:t>
      </w:r>
      <w:r>
        <w:rPr>
          <w:b/>
        </w:rPr>
        <w:t xml:space="preserve">bold1</w:t>
      </w:r>
      <w:r>
        <w:t xml:space="preserve"> </w:t>
      </w:r>
      <w:r>
        <w:t xml:space="preserve">and</w:t>
      </w:r>
      <w:r>
        <w:t xml:space="preserve"> </w:t>
      </w:r>
      <w:r>
        <w:rPr>
          <w:b/>
        </w:rPr>
        <w:t xml:space="preserve">bold2</w:t>
      </w:r>
      <w:r>
        <w:t xml:space="preserve">.</w:t>
      </w:r>
      <w:r>
        <w:t xml:space="preserve"> </w:t>
      </w:r>
      <w:r>
        <w:t xml:space="preserve">Subscripts are enclosed in tildes,</w:t>
      </w:r>
      <w:r>
        <w:t xml:space="preserve"> </w:t>
      </w:r>
      <w:r>
        <w:rPr>
          <w:rStyle w:val="VerbatimChar"/>
        </w:rPr>
        <w:t xml:space="preserve">like~this~</w:t>
      </w:r>
      <w:r>
        <w:t xml:space="preserve"> </w:t>
      </w:r>
      <w:r>
        <w:t xml:space="preserve">(like</w:t>
      </w:r>
      <w:r>
        <w:rPr>
          <w:vertAlign w:val="subscript"/>
        </w:rPr>
        <w:t xml:space="preserve">this</w:t>
      </w:r>
      <w:r>
        <w:t xml:space="preserve">), and superscripts are enclosed in carets</w:t>
      </w:r>
      <w:r>
        <w:t xml:space="preserve"> </w:t>
      </w:r>
      <w:r>
        <w:rPr>
          <w:rStyle w:val="VerbatimChar"/>
        </w:rPr>
        <w:t xml:space="preserve">like^this^</w:t>
      </w:r>
      <w:r>
        <w:t xml:space="preserve"> </w:t>
      </w:r>
      <w:r>
        <w:t xml:space="preserve">(like</w:t>
      </w:r>
      <w:r>
        <w:rPr>
          <w:vertAlign w:val="superscript"/>
        </w:rPr>
        <w:t xml:space="preserve">this</w:t>
      </w:r>
      <w:r>
        <w:t xml:space="preserve">).</w:t>
      </w:r>
    </w:p>
    <w:p>
      <w:pPr>
        <w:pStyle w:val="BodyText"/>
      </w:pPr>
      <w:r>
        <w:t xml:space="preserve">For links use</w:t>
      </w:r>
      <w:r>
        <w:t xml:space="preserve"> </w:t>
      </w:r>
      <w:r>
        <w:rPr>
          <w:rStyle w:val="VerbatimChar"/>
        </w:rPr>
        <w:t xml:space="preserve">[text](link)</w:t>
      </w:r>
      <w:r>
        <w:t xml:space="preserve">, like</w:t>
      </w:r>
      <w:r>
        <w:t xml:space="preserve"> </w:t>
      </w:r>
      <w:r>
        <w:rPr>
          <w:rStyle w:val="VerbatimChar"/>
        </w:rPr>
        <w:t xml:space="preserve">[my site](www.john-ros.com)</w:t>
      </w:r>
      <w:r>
        <w:t xml:space="preserve">.</w:t>
      </w:r>
      <w:r>
        <w:t xml:space="preserve"> </w:t>
      </w:r>
      <w:r>
        <w:t xml:space="preserve">An image is the same as a link, starting with an exclamation, like this</w:t>
      </w:r>
      <w:r>
        <w:t xml:space="preserve"> </w:t>
      </w:r>
      <w:r>
        <w:rPr>
          <w:rStyle w:val="VerbatimChar"/>
        </w:rPr>
        <w:t xml:space="preserve">![image caption](image path)</w:t>
      </w:r>
      <w:r>
        <w:t xml:space="preserve">.</w:t>
      </w:r>
    </w:p>
    <w:p>
      <w:pPr>
        <w:pStyle w:val="BodyText"/>
      </w:pPr>
      <w:r>
        <w:t xml:space="preserve">An itemized list simply starts with hyphens preceeded by a blank line (don’t forget that!):</w:t>
      </w:r>
    </w:p>
    <w:p>
      <w:pPr>
        <w:pStyle w:val="SourceCode"/>
      </w:pPr>
      <w:r>
        <w:br w:type="textWrapping"/>
      </w:r>
      <w:r>
        <w:rPr>
          <w:rStyle w:val="VerbatimChar"/>
        </w:rPr>
        <w:t xml:space="preserve">- bullet</w:t>
      </w:r>
      <w:r>
        <w:br w:type="textWrapping"/>
      </w:r>
      <w:r>
        <w:rPr>
          <w:rStyle w:val="VerbatimChar"/>
        </w:rPr>
        <w:t xml:space="preserve">- bullet</w:t>
      </w:r>
      <w:r>
        <w:br w:type="textWrapping"/>
      </w:r>
      <w:r>
        <w:rPr>
          <w:rStyle w:val="VerbatimChar"/>
        </w:rPr>
        <w:t xml:space="preserve">    - second level bullet</w:t>
      </w:r>
      <w:r>
        <w:br w:type="textWrapping"/>
      </w:r>
      <w:r>
        <w:rPr>
          <w:rStyle w:val="VerbatimChar"/>
        </w:rPr>
        <w:t xml:space="preserve">    - second level bullet</w:t>
      </w:r>
    </w:p>
    <w:p>
      <w:pPr>
        <w:pStyle w:val="FirstParagraph"/>
      </w:pPr>
      <w:r>
        <w:t xml:space="preserve">Compiles into:</w:t>
      </w:r>
    </w:p>
    <w:p>
      <w:pPr>
        <w:pStyle w:val="Compact"/>
        <w:numPr>
          <w:numId w:val="1145"/>
          <w:ilvl w:val="0"/>
        </w:numPr>
      </w:pPr>
      <w:r>
        <w:t xml:space="preserve">bullet</w:t>
      </w:r>
    </w:p>
    <w:p>
      <w:pPr>
        <w:pStyle w:val="Compact"/>
        <w:numPr>
          <w:numId w:val="1145"/>
          <w:ilvl w:val="0"/>
        </w:numPr>
      </w:pPr>
      <w:r>
        <w:t xml:space="preserve">bullet</w:t>
      </w:r>
    </w:p>
    <w:p>
      <w:pPr>
        <w:pStyle w:val="Compact"/>
        <w:numPr>
          <w:numId w:val="1146"/>
          <w:ilvl w:val="1"/>
        </w:numPr>
      </w:pPr>
      <w:r>
        <w:t xml:space="preserve">second level bullet</w:t>
      </w:r>
    </w:p>
    <w:p>
      <w:pPr>
        <w:pStyle w:val="Compact"/>
        <w:numPr>
          <w:numId w:val="1146"/>
          <w:ilvl w:val="1"/>
        </w:numPr>
      </w:pPr>
      <w:r>
        <w:t xml:space="preserve">second level bullet</w:t>
      </w:r>
    </w:p>
    <w:p>
      <w:pPr>
        <w:pStyle w:val="FirstParagraph"/>
      </w:pPr>
      <w:r>
        <w:t xml:space="preserve">An enumerated list starts with an arbitrary number:</w:t>
      </w:r>
    </w:p>
    <w:p>
      <w:pPr>
        <w:pStyle w:val="SourceCode"/>
      </w:pPr>
      <w:r>
        <w:rPr>
          <w:rStyle w:val="VerbatimChar"/>
        </w:rPr>
        <w:t xml:space="preserve">1. number</w:t>
      </w:r>
      <w:r>
        <w:br w:type="textWrapping"/>
      </w:r>
      <w:r>
        <w:rPr>
          <w:rStyle w:val="VerbatimChar"/>
        </w:rPr>
        <w:t xml:space="preserve">1. number</w:t>
      </w:r>
      <w:r>
        <w:br w:type="textWrapping"/>
      </w:r>
      <w:r>
        <w:rPr>
          <w:rStyle w:val="VerbatimChar"/>
        </w:rPr>
        <w:t xml:space="preserve">    1. second level number</w:t>
      </w:r>
      <w:r>
        <w:br w:type="textWrapping"/>
      </w:r>
      <w:r>
        <w:rPr>
          <w:rStyle w:val="VerbatimChar"/>
        </w:rPr>
        <w:t xml:space="preserve">    1. second level number</w:t>
      </w:r>
    </w:p>
    <w:p>
      <w:pPr>
        <w:pStyle w:val="FirstParagraph"/>
      </w:pPr>
      <w:r>
        <w:t xml:space="preserve">Compiles into:</w:t>
      </w:r>
    </w:p>
    <w:p>
      <w:pPr>
        <w:pStyle w:val="Compact"/>
        <w:numPr>
          <w:numId w:val="1147"/>
          <w:ilvl w:val="0"/>
        </w:numPr>
      </w:pPr>
      <w:r>
        <w:t xml:space="preserve">number</w:t>
      </w:r>
    </w:p>
    <w:p>
      <w:pPr>
        <w:pStyle w:val="Compact"/>
        <w:numPr>
          <w:numId w:val="1147"/>
          <w:ilvl w:val="0"/>
        </w:numPr>
      </w:pPr>
      <w:r>
        <w:t xml:space="preserve">number</w:t>
      </w:r>
    </w:p>
    <w:p>
      <w:pPr>
        <w:pStyle w:val="Compact"/>
        <w:numPr>
          <w:numId w:val="1148"/>
          <w:ilvl w:val="1"/>
        </w:numPr>
      </w:pPr>
      <w:r>
        <w:t xml:space="preserve">second level number</w:t>
      </w:r>
    </w:p>
    <w:p>
      <w:pPr>
        <w:pStyle w:val="Compact"/>
        <w:numPr>
          <w:numId w:val="1148"/>
          <w:ilvl w:val="1"/>
        </w:numPr>
      </w:pPr>
      <w:r>
        <w:t xml:space="preserve">second level number</w:t>
      </w:r>
    </w:p>
    <w:p>
      <w:pPr>
        <w:pStyle w:val="FirstParagraph"/>
      </w:pPr>
      <w:r>
        <w:t xml:space="preserve">For more on markdown see</w:t>
      </w:r>
      <w:r>
        <w:t xml:space="preserve"> </w:t>
      </w:r>
      <w:hyperlink r:id="rId608">
        <w:r>
          <w:rPr>
            <w:rStyle w:val="Hyperlink"/>
          </w:rPr>
          <w:t xml:space="preserve">https://bookdown.org/yihui/bookdown/markdown-syntax.html</w:t>
        </w:r>
      </w:hyperlink>
      <w:r>
        <w:t xml:space="preserve">.</w:t>
      </w:r>
    </w:p>
    <w:p>
      <w:pPr>
        <w:pStyle w:val="Heading3"/>
      </w:pPr>
      <w:bookmarkStart w:id="609" w:name="rmarkdown"/>
      <w:r>
        <w:t xml:space="preserve">Rmarkdown</w:t>
      </w:r>
      <w:bookmarkEnd w:id="609"/>
    </w:p>
    <w:p>
      <w:pPr>
        <w:pStyle w:val="FirstParagraph"/>
      </w:pPr>
      <w:r>
        <w:rPr>
          <w:i/>
        </w:rPr>
        <w:t xml:space="preserve">Rmarkdown</w:t>
      </w:r>
      <w:r>
        <w:t xml:space="preserve">, is an extension of</w:t>
      </w:r>
      <w:r>
        <w:t xml:space="preserve"> </w:t>
      </w:r>
      <w:r>
        <w:rPr>
          <w:i/>
        </w:rPr>
        <w:t xml:space="preserve">markdown</w:t>
      </w:r>
      <w:r>
        <w:t xml:space="preserve"> </w:t>
      </w:r>
      <w:r>
        <w:t xml:space="preserve">due to RStudio, that allows to incorporate R expressions in the text, that will be evaluated at the time of compilation, and the output automatically inserted in the outputted text.</w:t>
      </w:r>
      <w:r>
        <w:t xml:space="preserve"> </w:t>
      </w:r>
      <w:r>
        <w:t xml:space="preserve">The output can be a</w:t>
      </w:r>
      <w:r>
        <w:t xml:space="preserve"> </w:t>
      </w:r>
      <w:r>
        <w:rPr>
          <w:rStyle w:val="VerbatimChar"/>
        </w:rPr>
        <w:t xml:space="preserve">.PDF</w:t>
      </w:r>
      <w:r>
        <w:t xml:space="preserve">,</w:t>
      </w:r>
      <w:r>
        <w:t xml:space="preserve"> </w:t>
      </w:r>
      <w:r>
        <w:rPr>
          <w:rStyle w:val="VerbatimChar"/>
        </w:rPr>
        <w:t xml:space="preserve">.DOCX</w:t>
      </w:r>
      <w:r>
        <w:t xml:space="preserve">,</w:t>
      </w:r>
      <w:r>
        <w:t xml:space="preserve"> </w:t>
      </w:r>
      <w:r>
        <w:rPr>
          <w:rStyle w:val="VerbatimChar"/>
        </w:rPr>
        <w:t xml:space="preserve">.HTML</w:t>
      </w:r>
      <w:r>
        <w:t xml:space="preserve"> </w:t>
      </w:r>
      <w:r>
        <w:t xml:space="preserve">or others, thanks to the power of</w:t>
      </w:r>
      <w:r>
        <w:t xml:space="preserve"> </w:t>
      </w:r>
      <w:r>
        <w:rPr>
          <w:i/>
        </w:rPr>
        <w:t xml:space="preserve">Pandoc</w:t>
      </w:r>
      <w:r>
        <w:t xml:space="preserve">.</w:t>
      </w:r>
    </w:p>
    <w:p>
      <w:pPr>
        <w:pStyle w:val="BodyText"/>
      </w:pPr>
      <w:r>
        <w:t xml:space="preserve">The start of a code chunk is indicated by three backticks and the end of a code chunk is indicated by three backticks.</w:t>
      </w:r>
      <w:r>
        <w:t xml:space="preserve"> </w:t>
      </w:r>
      <w:r>
        <w:t xml:space="preserve">Here is an example.</w:t>
      </w:r>
    </w:p>
    <w:p>
      <w:pPr>
        <w:pStyle w:val="SourceCode"/>
      </w:pPr>
      <w:r>
        <w:rPr>
          <w:rStyle w:val="VerbatimChar"/>
        </w:rPr>
        <w:t xml:space="preserve">```{r  eval=FALSE}</w:t>
      </w:r>
      <w:r>
        <w:br w:type="textWrapping"/>
      </w:r>
      <w:r>
        <w:rPr>
          <w:rStyle w:val="VerbatimChar"/>
        </w:rPr>
        <w:t xml:space="preserve">rnorm(10)</w:t>
      </w:r>
      <w:r>
        <w:br w:type="textWrapping"/>
      </w:r>
      <w:r>
        <w:rPr>
          <w:rStyle w:val="VerbatimChar"/>
        </w:rPr>
        <w:t xml:space="preserve">```</w:t>
      </w:r>
    </w:p>
    <w:p>
      <w:pPr>
        <w:pStyle w:val="FirstParagraph"/>
      </w:pPr>
      <w:r>
        <w:t xml:space="preserve">This chunk will compile to the following output (after setting</w:t>
      </w:r>
      <w:r>
        <w:t xml:space="preserve"> </w:t>
      </w:r>
      <w:r>
        <w:rPr>
          <w:rStyle w:val="VerbatimChar"/>
        </w:rPr>
        <w:t xml:space="preserve">eval=FALSE</w:t>
      </w:r>
      <w:r>
        <w:t xml:space="preserve"> </w:t>
      </w:r>
      <w:r>
        <w:t xml:space="preserve">to</w:t>
      </w:r>
      <w:r>
        <w:t xml:space="preserve"> </w:t>
      </w:r>
      <w:r>
        <w:rPr>
          <w:rStyle w:val="VerbatimChar"/>
        </w:rPr>
        <w:t xml:space="preserve">eval=TRUE</w:t>
      </w:r>
      <w:r>
        <w:t xml:space="preserve">):</w:t>
      </w:r>
    </w:p>
    <w:p>
      <w:pPr>
        <w:pStyle w:val="SourceCode"/>
      </w:pPr>
      <w:r>
        <w:rPr>
          <w:rStyle w:val="KeywordTok"/>
        </w:rPr>
        <w:t xml:space="preserve">rnorm</w:t>
      </w:r>
      <w:r>
        <w:rPr>
          <w:rStyle w:val="NormalTok"/>
        </w:rPr>
        <w:t xml:space="preserve">(</w:t>
      </w:r>
      <w:r>
        <w:rPr>
          <w:rStyle w:val="DecValTok"/>
        </w:rPr>
        <w:t xml:space="preserve">10</w:t>
      </w:r>
      <w:r>
        <w:rPr>
          <w:rStyle w:val="NormalTok"/>
        </w:rPr>
        <w:t xml:space="preserve">)</w:t>
      </w:r>
    </w:p>
    <w:p>
      <w:pPr>
        <w:pStyle w:val="SourceCode"/>
      </w:pPr>
      <w:r>
        <w:rPr>
          <w:rStyle w:val="VerbatimChar"/>
        </w:rPr>
        <w:t xml:space="preserve">##  [1] -1.4831493  1.4715570  0.1563814  0.1159138  0.4786086  1.4937581</w:t>
      </w:r>
      <w:r>
        <w:br w:type="textWrapping"/>
      </w:r>
      <w:r>
        <w:rPr>
          <w:rStyle w:val="VerbatimChar"/>
        </w:rPr>
        <w:t xml:space="preserve">##  [7]  1.1720308  1.5981221 -2.2018453 -2.0068470</w:t>
      </w:r>
    </w:p>
    <w:p>
      <w:pPr>
        <w:pStyle w:val="FirstParagraph"/>
      </w:pPr>
      <w:r>
        <w:t xml:space="preserve">Things to note:</w:t>
      </w:r>
    </w:p>
    <w:p>
      <w:pPr>
        <w:pStyle w:val="Compact"/>
        <w:numPr>
          <w:numId w:val="1149"/>
          <w:ilvl w:val="0"/>
        </w:numPr>
      </w:pPr>
      <w:r>
        <w:t xml:space="preserve">The evaluated expression is added in a chunk of highlighted text, before the R output.</w:t>
      </w:r>
    </w:p>
    <w:p>
      <w:pPr>
        <w:pStyle w:val="Compact"/>
        <w:numPr>
          <w:numId w:val="1149"/>
          <w:ilvl w:val="0"/>
        </w:numPr>
      </w:pPr>
      <w:r>
        <w:t xml:space="preserve">The output is prefixed with</w:t>
      </w:r>
      <w:r>
        <w:t xml:space="preserve"> </w:t>
      </w:r>
      <w:r>
        <w:rPr>
          <w:rStyle w:val="VerbatimChar"/>
        </w:rPr>
        <w:t xml:space="preserve">##</w:t>
      </w:r>
      <w:r>
        <w:t xml:space="preserve">.</w:t>
      </w:r>
    </w:p>
    <w:p>
      <w:pPr>
        <w:pStyle w:val="Compact"/>
        <w:numPr>
          <w:numId w:val="1149"/>
          <w:ilvl w:val="0"/>
        </w:numPr>
      </w:pPr>
      <w:r>
        <w:t xml:space="preserve">The</w:t>
      </w:r>
      <w:r>
        <w:t xml:space="preserve"> </w:t>
      </w:r>
      <w:r>
        <w:rPr>
          <w:rStyle w:val="VerbatimChar"/>
        </w:rPr>
        <w:t xml:space="preserve">eval=</w:t>
      </w:r>
      <w:r>
        <w:t xml:space="preserve"> </w:t>
      </w:r>
      <w:r>
        <w:t xml:space="preserve">argument is not required, since it is set to</w:t>
      </w:r>
      <w:r>
        <w:t xml:space="preserve"> </w:t>
      </w:r>
      <w:r>
        <w:rPr>
          <w:rStyle w:val="VerbatimChar"/>
        </w:rPr>
        <w:t xml:space="preserve">eval=TRUE</w:t>
      </w:r>
      <w:r>
        <w:t xml:space="preserve"> </w:t>
      </w:r>
      <w:r>
        <w:t xml:space="preserve">by default. It does demonstrate how to set the options of the code chunk.</w:t>
      </w:r>
    </w:p>
    <w:p>
      <w:pPr>
        <w:pStyle w:val="FirstParagraph"/>
      </w:pPr>
      <w:r>
        <w:t xml:space="preserve">In the same way, we may add a plot:</w:t>
      </w:r>
    </w:p>
    <w:p>
      <w:pPr>
        <w:pStyle w:val="SourceCode"/>
      </w:pPr>
      <w:r>
        <w:rPr>
          <w:rStyle w:val="VerbatimChar"/>
        </w:rPr>
        <w:t xml:space="preserve">```{r  eval=FALSE}</w:t>
      </w:r>
      <w:r>
        <w:br w:type="textWrapping"/>
      </w:r>
      <w:r>
        <w:rPr>
          <w:rStyle w:val="VerbatimChar"/>
        </w:rPr>
        <w:t xml:space="preserve">plot(rnorm(10))</w:t>
      </w:r>
      <w:r>
        <w:br w:type="textWrapping"/>
      </w:r>
      <w:r>
        <w:rPr>
          <w:rStyle w:val="VerbatimChar"/>
        </w:rPr>
        <w:t xml:space="preserve">```</w:t>
      </w:r>
    </w:p>
    <w:p>
      <w:pPr>
        <w:pStyle w:val="FirstParagraph"/>
      </w:pPr>
      <w:r>
        <w:t xml:space="preserve">which compiles into</w:t>
      </w:r>
    </w:p>
    <w:p>
      <w:pPr>
        <w:pStyle w:val="SourceCode"/>
      </w:pPr>
      <w:r>
        <w:rPr>
          <w:rStyle w:val="KeywordTok"/>
        </w:rPr>
        <w:t xml:space="preserve">plot</w:t>
      </w:r>
      <w:r>
        <w:rPr>
          <w:rStyle w:val="NormalTok"/>
        </w:rPr>
        <w:t xml:space="preserve">(</w:t>
      </w:r>
      <w:r>
        <w:rPr>
          <w:rStyle w:val="KeywordTok"/>
        </w:rPr>
        <w:t xml:space="preserve">rnorm</w:t>
      </w:r>
      <w:r>
        <w:rPr>
          <w:rStyle w:val="NormalTok"/>
        </w:rPr>
        <w:t xml:space="preserve">(</w:t>
      </w:r>
      <w:r>
        <w:rPr>
          <w:rStyle w:val="DecValTok"/>
        </w:rPr>
        <w:t xml:space="preserve">10</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299-1.png" id="0" name="Picture"/>
                    <pic:cNvPicPr>
                      <a:picLocks noChangeArrowheads="1" noChangeAspect="1"/>
                    </pic:cNvPicPr>
                  </pic:nvPicPr>
                  <pic:blipFill>
                    <a:blip r:embed="rId610"/>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Some useful code chunk options include:</w:t>
      </w:r>
    </w:p>
    <w:p>
      <w:pPr>
        <w:pStyle w:val="Compact"/>
        <w:numPr>
          <w:numId w:val="1150"/>
          <w:ilvl w:val="0"/>
        </w:numPr>
      </w:pPr>
      <w:r>
        <w:rPr>
          <w:rStyle w:val="VerbatimChar"/>
        </w:rPr>
        <w:t xml:space="preserve">eval=FALSE</w:t>
      </w:r>
      <w:r>
        <w:t xml:space="preserve">: to return code only, without output.</w:t>
      </w:r>
    </w:p>
    <w:p>
      <w:pPr>
        <w:pStyle w:val="Compact"/>
        <w:numPr>
          <w:numId w:val="1150"/>
          <w:ilvl w:val="0"/>
        </w:numPr>
      </w:pPr>
      <w:r>
        <w:rPr>
          <w:rStyle w:val="VerbatimChar"/>
        </w:rPr>
        <w:t xml:space="preserve">echo=FALSE</w:t>
      </w:r>
      <w:r>
        <w:t xml:space="preserve">: to return output, without code.</w:t>
      </w:r>
    </w:p>
    <w:p>
      <w:pPr>
        <w:pStyle w:val="Compact"/>
        <w:numPr>
          <w:numId w:val="1150"/>
          <w:ilvl w:val="0"/>
        </w:numPr>
      </w:pPr>
      <w:r>
        <w:rPr>
          <w:rStyle w:val="VerbatimChar"/>
        </w:rPr>
        <w:t xml:space="preserve">cache=</w:t>
      </w:r>
      <w:r>
        <w:t xml:space="preserve">: to save results so that future compilations are faster.</w:t>
      </w:r>
    </w:p>
    <w:p>
      <w:pPr>
        <w:pStyle w:val="Compact"/>
        <w:numPr>
          <w:numId w:val="1150"/>
          <w:ilvl w:val="0"/>
        </w:numPr>
      </w:pPr>
      <w:r>
        <w:rPr>
          <w:rStyle w:val="VerbatimChar"/>
        </w:rPr>
        <w:t xml:space="preserve">results='hide'</w:t>
      </w:r>
      <w:r>
        <w:t xml:space="preserve">: to plot figures, without text output.</w:t>
      </w:r>
    </w:p>
    <w:p>
      <w:pPr>
        <w:pStyle w:val="Compact"/>
        <w:numPr>
          <w:numId w:val="1150"/>
          <w:ilvl w:val="0"/>
        </w:numPr>
      </w:pPr>
      <w:r>
        <w:rPr>
          <w:rStyle w:val="VerbatimChar"/>
        </w:rPr>
        <w:t xml:space="preserve">collapse=TRUE</w:t>
      </w:r>
      <w:r>
        <w:t xml:space="preserve">: if you want the whole output after the whole code, and not interleaved.</w:t>
      </w:r>
    </w:p>
    <w:p>
      <w:pPr>
        <w:pStyle w:val="Compact"/>
        <w:numPr>
          <w:numId w:val="1150"/>
          <w:ilvl w:val="0"/>
        </w:numPr>
      </w:pPr>
      <w:r>
        <w:rPr>
          <w:rStyle w:val="VerbatimChar"/>
        </w:rPr>
        <w:t xml:space="preserve">warning=FALSE</w:t>
      </w:r>
      <w:r>
        <w:t xml:space="preserve">: to supress watning. The same for</w:t>
      </w:r>
      <w:r>
        <w:t xml:space="preserve"> </w:t>
      </w:r>
      <w:r>
        <w:rPr>
          <w:rStyle w:val="VerbatimChar"/>
        </w:rPr>
        <w:t xml:space="preserve">message=FALSE</w:t>
      </w:r>
      <w:r>
        <w:t xml:space="preserve">, and</w:t>
      </w:r>
      <w:r>
        <w:t xml:space="preserve"> </w:t>
      </w:r>
      <w:r>
        <w:rPr>
          <w:rStyle w:val="VerbatimChar"/>
        </w:rPr>
        <w:t xml:space="preserve">error=FALSE</w:t>
      </w:r>
      <w:r>
        <w:t xml:space="preserve">.</w:t>
      </w:r>
    </w:p>
    <w:p>
      <w:pPr>
        <w:pStyle w:val="FirstParagraph"/>
      </w:pPr>
      <w:r>
        <w:t xml:space="preserve">You can also call r expressions inline.</w:t>
      </w:r>
      <w:r>
        <w:t xml:space="preserve"> </w:t>
      </w:r>
      <w:r>
        <w:t xml:space="preserve">This is done with a single tick and the</w:t>
      </w:r>
      <w:r>
        <w:t xml:space="preserve"> </w:t>
      </w:r>
      <w:r>
        <w:rPr>
          <w:rStyle w:val="VerbatimChar"/>
        </w:rPr>
        <w:t xml:space="preserve">r</w:t>
      </w:r>
      <w:r>
        <w:t xml:space="preserve"> </w:t>
      </w:r>
      <w:r>
        <w:t xml:space="preserve">argument.</w:t>
      </w:r>
      <w:r>
        <w:t xml:space="preserve"> </w:t>
      </w:r>
      <w:r>
        <w:t xml:space="preserve">For instance:</w:t>
      </w:r>
    </w:p>
    <w:p>
      <w:pPr>
        <w:pStyle w:val="BlockText"/>
      </w:pPr>
      <w:r>
        <w:rPr>
          <w:rStyle w:val="VerbatimChar"/>
        </w:rPr>
        <w:t xml:space="preserve">`r rnorm(1)`</w:t>
      </w:r>
      <w:r>
        <w:t xml:space="preserve"> </w:t>
      </w:r>
      <w:r>
        <w:t xml:space="preserve">is a random Gaussian</w:t>
      </w:r>
    </w:p>
    <w:p>
      <w:pPr>
        <w:pStyle w:val="FirstParagraph"/>
      </w:pPr>
      <w:r>
        <w:t xml:space="preserve">will output</w:t>
      </w:r>
    </w:p>
    <w:p>
      <w:pPr>
        <w:pStyle w:val="BlockText"/>
      </w:pPr>
      <w:r>
        <w:t xml:space="preserve">0.6300902 is a random Gaussian.</w:t>
      </w:r>
    </w:p>
    <w:p>
      <w:pPr>
        <w:pStyle w:val="Heading3"/>
      </w:pPr>
      <w:bookmarkStart w:id="611" w:name="bibtex"/>
      <w:r>
        <w:t xml:space="preserve">BibTex</w:t>
      </w:r>
      <w:bookmarkEnd w:id="611"/>
    </w:p>
    <w:p>
      <w:pPr>
        <w:pStyle w:val="FirstParagraph"/>
      </w:pPr>
      <w:r>
        <w:t xml:space="preserve">BibTex is both a file format and a compiler. The bibtex compiler links documents to a reference database stored in the</w:t>
      </w:r>
      <w:r>
        <w:t xml:space="preserve"> </w:t>
      </w:r>
      <w:r>
        <w:rPr>
          <w:rStyle w:val="VerbatimChar"/>
        </w:rPr>
        <w:t xml:space="preserve">.bib</w:t>
      </w:r>
      <w:r>
        <w:t xml:space="preserve"> </w:t>
      </w:r>
      <w:r>
        <w:t xml:space="preserve">file format.</w:t>
      </w:r>
    </w:p>
    <w:p>
      <w:pPr>
        <w:pStyle w:val="BodyText"/>
      </w:pPr>
      <w:r>
        <w:t xml:space="preserve">Bibtex is typically associated with Tex and LaTex typesetting, but it also operates within the markdown pipeline.</w:t>
      </w:r>
    </w:p>
    <w:p>
      <w:pPr>
        <w:pStyle w:val="BodyText"/>
      </w:pPr>
      <w:r>
        <w:t xml:space="preserve">Just store your references in a</w:t>
      </w:r>
      <w:r>
        <w:t xml:space="preserve"> </w:t>
      </w:r>
      <w:r>
        <w:rPr>
          <w:rStyle w:val="VerbatimChar"/>
        </w:rPr>
        <w:t xml:space="preserve">.bib</w:t>
      </w:r>
      <w:r>
        <w:t xml:space="preserve"> </w:t>
      </w:r>
      <w:r>
        <w:t xml:space="preserve">file, add a</w:t>
      </w:r>
      <w:r>
        <w:t xml:space="preserve"> </w:t>
      </w:r>
      <w:r>
        <w:rPr>
          <w:rStyle w:val="VerbatimChar"/>
        </w:rPr>
        <w:t xml:space="preserve">bibliography: yourFile.bib</w:t>
      </w:r>
      <w:r>
        <w:t xml:space="preserve"> </w:t>
      </w:r>
      <w:r>
        <w:t xml:space="preserve">in the YML preamble of your Rmarkdown file, and call your references from the Rmarkdown text using</w:t>
      </w:r>
      <w:r>
        <w:t xml:space="preserve"> </w:t>
      </w:r>
      <w:r>
        <w:rPr>
          <w:rStyle w:val="VerbatimChar"/>
        </w:rPr>
        <w:t xml:space="preserve">@referencekey</w:t>
      </w:r>
      <w:r>
        <w:t xml:space="preserve">.</w:t>
      </w:r>
      <w:r>
        <w:t xml:space="preserve"> </w:t>
      </w:r>
      <w:r>
        <w:t xml:space="preserve">Rmarkdow will take care of creating the bibliography, and linking to it from the text.</w:t>
      </w:r>
    </w:p>
    <w:p>
      <w:pPr>
        <w:pStyle w:val="Heading3"/>
      </w:pPr>
      <w:bookmarkStart w:id="612" w:name="compiling"/>
      <w:r>
        <w:t xml:space="preserve">Compiling</w:t>
      </w:r>
      <w:bookmarkEnd w:id="612"/>
    </w:p>
    <w:p>
      <w:pPr>
        <w:pStyle w:val="FirstParagraph"/>
      </w:pPr>
      <w:r>
        <w:t xml:space="preserve">Once you have your</w:t>
      </w:r>
      <w:r>
        <w:t xml:space="preserve"> </w:t>
      </w:r>
      <w:r>
        <w:rPr>
          <w:rStyle w:val="VerbatimChar"/>
        </w:rPr>
        <w:t xml:space="preserve">.Rmd</w:t>
      </w:r>
      <w:r>
        <w:t xml:space="preserve"> </w:t>
      </w:r>
      <w:r>
        <w:t xml:space="preserve">file written in RMarkdown,</w:t>
      </w:r>
      <w:r>
        <w:t xml:space="preserve"> </w:t>
      </w:r>
      <w:r>
        <w:rPr>
          <w:b/>
        </w:rPr>
        <w:t xml:space="preserve">knitr</w:t>
      </w:r>
      <w:r>
        <w:t xml:space="preserve"> </w:t>
      </w:r>
      <w:r>
        <w:t xml:space="preserve">will take care of the compilation for you.</w:t>
      </w:r>
      <w:r>
        <w:t xml:space="preserve"> </w:t>
      </w:r>
      <w:r>
        <w:t xml:space="preserve">You can call the</w:t>
      </w:r>
      <w:r>
        <w:t xml:space="preserve"> </w:t>
      </w:r>
      <w:r>
        <w:rPr>
          <w:rStyle w:val="VerbatimChar"/>
        </w:rPr>
        <w:t xml:space="preserve">knitr::knitr</w:t>
      </w:r>
      <w:r>
        <w:t xml:space="preserve"> </w:t>
      </w:r>
      <w:r>
        <w:t xml:space="preserve">function directly from some</w:t>
      </w:r>
      <w:r>
        <w:t xml:space="preserve"> </w:t>
      </w:r>
      <w:r>
        <w:rPr>
          <w:rStyle w:val="VerbatimChar"/>
        </w:rPr>
        <w:t xml:space="preserve">.R</w:t>
      </w:r>
      <w:r>
        <w:t xml:space="preserve"> </w:t>
      </w:r>
      <w:r>
        <w:t xml:space="preserve">file, or more conveniently, use the RStudio (0.96) Knit button above the text editing window.</w:t>
      </w:r>
      <w:r>
        <w:t xml:space="preserve"> </w:t>
      </w:r>
      <w:r>
        <w:t xml:space="preserve">The location of the output file will be presented in the console.</w:t>
      </w:r>
    </w:p>
    <w:p>
      <w:pPr>
        <w:pStyle w:val="Heading2"/>
      </w:pPr>
      <w:bookmarkStart w:id="613" w:name="bookdown"/>
      <w:r>
        <w:t xml:space="preserve">bookdown</w:t>
      </w:r>
      <w:bookmarkEnd w:id="613"/>
    </w:p>
    <w:p>
      <w:pPr>
        <w:pStyle w:val="FirstParagraph"/>
      </w:pPr>
      <w:r>
        <w:t xml:space="preserve">As previously stated,</w:t>
      </w:r>
      <w:r>
        <w:t xml:space="preserve"> </w:t>
      </w:r>
      <w:r>
        <w:rPr>
          <w:b/>
        </w:rPr>
        <w:t xml:space="preserve">bookdown</w:t>
      </w:r>
      <w:r>
        <w:t xml:space="preserve"> </w:t>
      </w:r>
      <w:r>
        <w:t xml:space="preserve">is an extension of</w:t>
      </w:r>
      <w:r>
        <w:t xml:space="preserve"> </w:t>
      </w:r>
      <w:r>
        <w:rPr>
          <w:b/>
        </w:rPr>
        <w:t xml:space="preserve">knitr</w:t>
      </w:r>
      <w:r>
        <w:t xml:space="preserve"> </w:t>
      </w:r>
      <w:r>
        <w:t xml:space="preserve">intended for documents more complicated than simple reports– such as books.</w:t>
      </w:r>
      <w:r>
        <w:t xml:space="preserve"> </w:t>
      </w:r>
      <w:r>
        <w:t xml:space="preserve">Just like</w:t>
      </w:r>
      <w:r>
        <w:t xml:space="preserve"> </w:t>
      </w:r>
      <w:r>
        <w:rPr>
          <w:b/>
        </w:rPr>
        <w:t xml:space="preserve">knitr</w:t>
      </w:r>
      <w:r>
        <w:t xml:space="preserve">, the writing is done in</w:t>
      </w:r>
      <w:r>
        <w:t xml:space="preserve"> </w:t>
      </w:r>
      <w:r>
        <w:rPr>
          <w:b/>
        </w:rPr>
        <w:t xml:space="preserve">RMarkdown</w:t>
      </w:r>
      <w:r>
        <w:t xml:space="preserve">.</w:t>
      </w:r>
      <w:r>
        <w:t xml:space="preserve"> </w:t>
      </w:r>
      <w:r>
        <w:t xml:space="preserve">Being an extension of</w:t>
      </w:r>
      <w:r>
        <w:t xml:space="preserve"> </w:t>
      </w:r>
      <w:r>
        <w:rPr>
          <w:b/>
        </w:rPr>
        <w:t xml:space="preserve">knitr</w:t>
      </w:r>
      <w:r>
        <w:t xml:space="preserve">,</w:t>
      </w:r>
      <w:r>
        <w:t xml:space="preserve"> </w:t>
      </w:r>
      <w:r>
        <w:rPr>
          <w:b/>
        </w:rPr>
        <w:t xml:space="preserve">bookdown</w:t>
      </w:r>
      <w:r>
        <w:t xml:space="preserve"> </w:t>
      </w:r>
      <w:r>
        <w:t xml:space="preserve">does allow some markdowns that are not supported by other compilers.</w:t>
      </w:r>
      <w:r>
        <w:t xml:space="preserve"> </w:t>
      </w:r>
      <w:r>
        <w:t xml:space="preserve">In particular, it has a more powerful cross referencing system.</w:t>
      </w:r>
    </w:p>
    <w:p>
      <w:pPr>
        <w:pStyle w:val="Heading2"/>
      </w:pPr>
      <w:bookmarkStart w:id="614" w:name="shiny"/>
      <w:r>
        <w:t xml:space="preserve">Shiny</w:t>
      </w:r>
      <w:bookmarkEnd w:id="614"/>
    </w:p>
    <w:p>
      <w:pPr>
        <w:pStyle w:val="FirstParagraph"/>
      </w:pPr>
      <w:r>
        <w:rPr>
          <w:b/>
        </w:rPr>
        <w:t xml:space="preserve">Shiny</w:t>
      </w:r>
      <w:r>
        <w:t xml:space="preserve"> </w:t>
      </w:r>
      <w:r>
        <w:t xml:space="preserve">(Chang et al.</w:t>
      </w:r>
      <w:r>
        <w:t xml:space="preserve"> </w:t>
      </w:r>
      <w:hyperlink w:anchor="ref-shiny">
        <w:r>
          <w:rPr>
            <w:rStyle w:val="Hyperlink"/>
          </w:rPr>
          <w:t xml:space="preserve">2017</w:t>
        </w:r>
      </w:hyperlink>
      <w:r>
        <w:t xml:space="preserve">)</w:t>
      </w:r>
      <w:r>
        <w:t xml:space="preserve"> </w:t>
      </w:r>
      <w:r>
        <w:t xml:space="preserve">is different than the previous systems, because it sets up an interactive web-site, and not a static file.</w:t>
      </w:r>
      <w:r>
        <w:t xml:space="preserve"> </w:t>
      </w:r>
      <w:r>
        <w:t xml:space="preserve">The power of Shiny is that the layout of the web-site, and the settings of the web-server, is made with several simple R commands, with no need for web-programming.</w:t>
      </w:r>
      <w:r>
        <w:t xml:space="preserve"> </w:t>
      </w:r>
      <w:r>
        <w:t xml:space="preserve">Once you have your app up and running, you can setup your own Shiny server on the web, or publish it via</w:t>
      </w:r>
      <w:r>
        <w:t xml:space="preserve"> </w:t>
      </w:r>
      <w:hyperlink r:id="rId615">
        <w:r>
          <w:rPr>
            <w:rStyle w:val="Hyperlink"/>
          </w:rPr>
          <w:t xml:space="preserve">Shinyapps.io</w:t>
        </w:r>
      </w:hyperlink>
      <w:r>
        <w:t xml:space="preserve">.</w:t>
      </w:r>
      <w:r>
        <w:t xml:space="preserve"> </w:t>
      </w:r>
      <w:r>
        <w:t xml:space="preserve">The freemium versions of the service can deal with a small amount of traffic. If you expect a lot of traffic, you will probably need the paid versions.</w:t>
      </w:r>
    </w:p>
    <w:p>
      <w:pPr>
        <w:pStyle w:val="Heading3"/>
      </w:pPr>
      <w:bookmarkStart w:id="616" w:name="installation-1"/>
      <w:r>
        <w:t xml:space="preserve">Installation</w:t>
      </w:r>
      <w:bookmarkEnd w:id="616"/>
    </w:p>
    <w:p>
      <w:pPr>
        <w:pStyle w:val="FirstParagraph"/>
      </w:pPr>
      <w:r>
        <w:t xml:space="preserve">To setup your first Shiny app, you will need the</w:t>
      </w:r>
      <w:r>
        <w:t xml:space="preserve"> </w:t>
      </w:r>
      <w:r>
        <w:rPr>
          <w:b/>
        </w:rPr>
        <w:t xml:space="preserve">shiny</w:t>
      </w:r>
      <w:r>
        <w:t xml:space="preserve"> </w:t>
      </w:r>
      <w:r>
        <w:t xml:space="preserve">package.</w:t>
      </w:r>
      <w:r>
        <w:t xml:space="preserve"> </w:t>
      </w:r>
      <w:r>
        <w:t xml:space="preserve">You will probably want RStudio, which facilitates the process.</w:t>
      </w:r>
    </w:p>
    <w:p>
      <w:pPr>
        <w:pStyle w:val="SourceCode"/>
      </w:pPr>
      <w:r>
        <w:rPr>
          <w:rStyle w:val="KeywordTok"/>
        </w:rPr>
        <w:t xml:space="preserve">install.packages</w:t>
      </w:r>
      <w:r>
        <w:rPr>
          <w:rStyle w:val="NormalTok"/>
        </w:rPr>
        <w:t xml:space="preserve">(</w:t>
      </w:r>
      <w:r>
        <w:rPr>
          <w:rStyle w:val="StringTok"/>
        </w:rPr>
        <w:t xml:space="preserve">'shiny'</w:t>
      </w:r>
      <w:r>
        <w:rPr>
          <w:rStyle w:val="NormalTok"/>
        </w:rPr>
        <w:t xml:space="preserve">)</w:t>
      </w:r>
    </w:p>
    <w:p>
      <w:pPr>
        <w:pStyle w:val="FirstParagraph"/>
      </w:pPr>
      <w:r>
        <w:t xml:space="preserve">Once installed, you can run an example app to get the feel of it.</w:t>
      </w:r>
    </w:p>
    <w:p>
      <w:pPr>
        <w:pStyle w:val="SourceCode"/>
      </w:pPr>
      <w:r>
        <w:rPr>
          <w:rStyle w:val="KeywordTok"/>
        </w:rPr>
        <w:t xml:space="preserve">library</w:t>
      </w:r>
      <w:r>
        <w:rPr>
          <w:rStyle w:val="NormalTok"/>
        </w:rPr>
        <w:t xml:space="preserve">(shiny)</w:t>
      </w:r>
      <w:r>
        <w:br w:type="textWrapping"/>
      </w:r>
      <w:r>
        <w:rPr>
          <w:rStyle w:val="KeywordTok"/>
        </w:rPr>
        <w:t xml:space="preserve">runExample</w:t>
      </w:r>
      <w:r>
        <w:rPr>
          <w:rStyle w:val="NormalTok"/>
        </w:rPr>
        <w:t xml:space="preserve">(</w:t>
      </w:r>
      <w:r>
        <w:rPr>
          <w:rStyle w:val="StringTok"/>
        </w:rPr>
        <w:t xml:space="preserve">"01_hello"</w:t>
      </w:r>
      <w:r>
        <w:rPr>
          <w:rStyle w:val="NormalTok"/>
        </w:rPr>
        <w:t xml:space="preserve">)</w:t>
      </w:r>
    </w:p>
    <w:p>
      <w:pPr>
        <w:pStyle w:val="FirstParagraph"/>
      </w:pPr>
      <w:r>
        <w:t xml:space="preserve">Remember to press the</w:t>
      </w:r>
      <w:r>
        <w:t xml:space="preserve"> </w:t>
      </w:r>
      <w:r>
        <w:rPr>
          <w:b/>
        </w:rPr>
        <w:t xml:space="preserve">Stop</w:t>
      </w:r>
      <w:r>
        <w:t xml:space="preserve"> </w:t>
      </w:r>
      <w:r>
        <w:t xml:space="preserve">button in RStudio to stop the web-server, and get back to RStudio.</w:t>
      </w:r>
    </w:p>
    <w:p>
      <w:pPr>
        <w:pStyle w:val="Heading3"/>
      </w:pPr>
      <w:bookmarkStart w:id="617" w:name="the-basics-of-shiny"/>
      <w:r>
        <w:t xml:space="preserve">The Basics of Shiny</w:t>
      </w:r>
      <w:bookmarkEnd w:id="617"/>
    </w:p>
    <w:p>
      <w:pPr>
        <w:pStyle w:val="FirstParagraph"/>
      </w:pPr>
      <w:r>
        <w:t xml:space="preserve">Every Shiny app has two main building blocks.</w:t>
      </w:r>
    </w:p>
    <w:p>
      <w:pPr>
        <w:pStyle w:val="Compact"/>
        <w:numPr>
          <w:numId w:val="1151"/>
          <w:ilvl w:val="0"/>
        </w:numPr>
      </w:pPr>
      <w:r>
        <w:t xml:space="preserve">A user interface, specified via the</w:t>
      </w:r>
      <w:r>
        <w:t xml:space="preserve"> </w:t>
      </w:r>
      <w:r>
        <w:rPr>
          <w:rStyle w:val="VerbatimChar"/>
        </w:rPr>
        <w:t xml:space="preserve">ui.R</w:t>
      </w:r>
      <w:r>
        <w:t xml:space="preserve"> </w:t>
      </w:r>
      <w:r>
        <w:t xml:space="preserve">file in the app’s directory.</w:t>
      </w:r>
    </w:p>
    <w:p>
      <w:pPr>
        <w:pStyle w:val="Compact"/>
        <w:numPr>
          <w:numId w:val="1151"/>
          <w:ilvl w:val="0"/>
        </w:numPr>
      </w:pPr>
      <w:r>
        <w:t xml:space="preserve">A server side, specified via the</w:t>
      </w:r>
      <w:r>
        <w:t xml:space="preserve"> </w:t>
      </w:r>
      <w:r>
        <w:rPr>
          <w:rStyle w:val="VerbatimChar"/>
        </w:rPr>
        <w:t xml:space="preserve">server.R</w:t>
      </w:r>
      <w:r>
        <w:t xml:space="preserve"> </w:t>
      </w:r>
      <w:r>
        <w:t xml:space="preserve">file, in the app’s directory.</w:t>
      </w:r>
    </w:p>
    <w:p>
      <w:pPr>
        <w:pStyle w:val="FirstParagraph"/>
      </w:pPr>
      <w:r>
        <w:t xml:space="preserve">You can run the app via the</w:t>
      </w:r>
      <w:r>
        <w:t xml:space="preserve"> </w:t>
      </w:r>
      <w:r>
        <w:rPr>
          <w:b/>
        </w:rPr>
        <w:t xml:space="preserve">RunApp</w:t>
      </w:r>
      <w:r>
        <w:t xml:space="preserve"> </w:t>
      </w:r>
      <w:r>
        <w:t xml:space="preserve">button in the RStudio interface, of by calling the app’s directory with the</w:t>
      </w:r>
      <w:r>
        <w:t xml:space="preserve"> </w:t>
      </w:r>
      <w:r>
        <w:rPr>
          <w:rStyle w:val="VerbatimChar"/>
        </w:rPr>
        <w:t xml:space="preserve">shinyApp</w:t>
      </w:r>
      <w:r>
        <w:t xml:space="preserve"> </w:t>
      </w:r>
      <w:r>
        <w:t xml:space="preserve">or</w:t>
      </w:r>
      <w:r>
        <w:t xml:space="preserve"> </w:t>
      </w:r>
      <w:r>
        <w:rPr>
          <w:rStyle w:val="VerbatimChar"/>
        </w:rPr>
        <w:t xml:space="preserve">runApp</w:t>
      </w:r>
      <w:r>
        <w:t xml:space="preserve"> </w:t>
      </w:r>
      <w:r>
        <w:t xml:space="preserve">functions– the former designed for single-app projects, and the latter, for multiple app projects.</w:t>
      </w:r>
    </w:p>
    <w:p>
      <w:pPr>
        <w:pStyle w:val="SourceCode"/>
      </w:pPr>
      <w:r>
        <w:rPr>
          <w:rStyle w:val="NormalTok"/>
        </w:rPr>
        <w:t xml:space="preserve">shiny</w:t>
      </w:r>
      <w:r>
        <w:rPr>
          <w:rStyle w:val="OperatorTok"/>
        </w:rPr>
        <w:t xml:space="preserve">::</w:t>
      </w:r>
      <w:r>
        <w:rPr>
          <w:rStyle w:val="KeywordTok"/>
        </w:rPr>
        <w:t xml:space="preserve">runApp</w:t>
      </w:r>
      <w:r>
        <w:rPr>
          <w:rStyle w:val="NormalTok"/>
        </w:rPr>
        <w:t xml:space="preserve">(</w:t>
      </w:r>
      <w:r>
        <w:rPr>
          <w:rStyle w:val="StringTok"/>
        </w:rPr>
        <w:t xml:space="preserve">"my_app"</w:t>
      </w:r>
      <w:r>
        <w:rPr>
          <w:rStyle w:val="NormalTok"/>
        </w:rPr>
        <w:t xml:space="preserve">) </w:t>
      </w:r>
      <w:r>
        <w:rPr>
          <w:rStyle w:val="CommentTok"/>
        </w:rPr>
        <w:t xml:space="preserve"># my_app is the app's directory.</w:t>
      </w:r>
    </w:p>
    <w:p>
      <w:pPr>
        <w:pStyle w:val="FirstParagraph"/>
      </w:pPr>
      <w:r>
        <w:t xml:space="preserve">The site’s layout, is specified in the</w:t>
      </w:r>
      <w:r>
        <w:t xml:space="preserve"> </w:t>
      </w:r>
      <w:r>
        <w:rPr>
          <w:rStyle w:val="VerbatimChar"/>
        </w:rPr>
        <w:t xml:space="preserve">ui.R</w:t>
      </w:r>
      <w:r>
        <w:t xml:space="preserve"> </w:t>
      </w:r>
      <w:r>
        <w:t xml:space="preserve">file using one of the</w:t>
      </w:r>
      <w:r>
        <w:t xml:space="preserve"> </w:t>
      </w:r>
      <w:r>
        <w:rPr>
          <w:i/>
        </w:rPr>
        <w:t xml:space="preserve">layout functions</w:t>
      </w:r>
      <w:r>
        <w:t xml:space="preserve">.</w:t>
      </w:r>
      <w:r>
        <w:t xml:space="preserve"> </w:t>
      </w:r>
      <w:r>
        <w:t xml:space="preserve">For instance, the function</w:t>
      </w:r>
      <w:r>
        <w:t xml:space="preserve"> </w:t>
      </w:r>
      <w:r>
        <w:rPr>
          <w:rStyle w:val="VerbatimChar"/>
        </w:rPr>
        <w:t xml:space="preserve">sidebarLayout</w:t>
      </w:r>
      <w:r>
        <w:t xml:space="preserve">, as the name suggest, will create a sidebar.</w:t>
      </w:r>
      <w:r>
        <w:t xml:space="preserve"> </w:t>
      </w:r>
      <w:r>
        <w:t xml:space="preserve">More layouts are detailed in the</w:t>
      </w:r>
      <w:r>
        <w:t xml:space="preserve"> </w:t>
      </w:r>
      <w:hyperlink r:id="rId618">
        <w:r>
          <w:rPr>
            <w:rStyle w:val="Hyperlink"/>
          </w:rPr>
          <w:t xml:space="preserve">layout guide</w:t>
        </w:r>
      </w:hyperlink>
      <w:r>
        <w:t xml:space="preserve">.</w:t>
      </w:r>
    </w:p>
    <w:p>
      <w:pPr>
        <w:pStyle w:val="BodyText"/>
      </w:pPr>
      <w:r>
        <w:t xml:space="preserve">The active elements in the UI, that control your report, are known as</w:t>
      </w:r>
      <w:r>
        <w:t xml:space="preserve"> </w:t>
      </w:r>
      <w:r>
        <w:rPr>
          <w:i/>
        </w:rPr>
        <w:t xml:space="preserve">widgets</w:t>
      </w:r>
      <w:r>
        <w:t xml:space="preserve">.</w:t>
      </w:r>
      <w:r>
        <w:t xml:space="preserve"> </w:t>
      </w:r>
      <w:r>
        <w:t xml:space="preserve">Each widget will have a unique</w:t>
      </w:r>
      <w:r>
        <w:t xml:space="preserve"> </w:t>
      </w:r>
      <w:r>
        <w:rPr>
          <w:rStyle w:val="VerbatimChar"/>
        </w:rPr>
        <w:t xml:space="preserve">inputId</w:t>
      </w:r>
      <w:r>
        <w:t xml:space="preserve"> </w:t>
      </w:r>
      <w:r>
        <w:t xml:space="preserve">so that it’s values can be sent from the UI to the server.</w:t>
      </w:r>
      <w:r>
        <w:t xml:space="preserve"> </w:t>
      </w:r>
      <w:r>
        <w:t xml:space="preserve">More about widgets, in the</w:t>
      </w:r>
      <w:r>
        <w:t xml:space="preserve"> </w:t>
      </w:r>
      <w:hyperlink r:id="rId619">
        <w:r>
          <w:rPr>
            <w:rStyle w:val="Hyperlink"/>
          </w:rPr>
          <w:t xml:space="preserve">widget gallery</w:t>
        </w:r>
      </w:hyperlink>
      <w:r>
        <w:t xml:space="preserve">.</w:t>
      </w:r>
    </w:p>
    <w:p>
      <w:pPr>
        <w:pStyle w:val="BodyText"/>
      </w:pPr>
      <w:r>
        <w:t xml:space="preserve">The</w:t>
      </w:r>
      <w:r>
        <w:t xml:space="preserve"> </w:t>
      </w:r>
      <w:r>
        <w:rPr>
          <w:rStyle w:val="VerbatimChar"/>
        </w:rPr>
        <w:t xml:space="preserve">inputId</w:t>
      </w:r>
      <w:r>
        <w:t xml:space="preserve"> </w:t>
      </w:r>
      <w:r>
        <w:t xml:space="preserve">on the UI are mapped to</w:t>
      </w:r>
      <w:r>
        <w:t xml:space="preserve"> </w:t>
      </w:r>
      <w:r>
        <w:rPr>
          <w:rStyle w:val="VerbatimChar"/>
        </w:rPr>
        <w:t xml:space="preserve">input</w:t>
      </w:r>
      <w:r>
        <w:t xml:space="preserve"> </w:t>
      </w:r>
      <w:r>
        <w:t xml:space="preserve">arguments on the server side.</w:t>
      </w:r>
      <w:r>
        <w:t xml:space="preserve"> </w:t>
      </w:r>
      <w:r>
        <w:t xml:space="preserve">The value of the</w:t>
      </w:r>
      <w:r>
        <w:t xml:space="preserve"> </w:t>
      </w:r>
      <w:r>
        <w:rPr>
          <w:rStyle w:val="VerbatimChar"/>
        </w:rPr>
        <w:t xml:space="preserve">mytext</w:t>
      </w:r>
      <w:r>
        <w:t xml:space="preserve"> </w:t>
      </w:r>
      <w:r>
        <w:rPr>
          <w:rStyle w:val="VerbatimChar"/>
        </w:rPr>
        <w:t xml:space="preserve">inputId</w:t>
      </w:r>
      <w:r>
        <w:t xml:space="preserve"> </w:t>
      </w:r>
      <w:r>
        <w:t xml:space="preserve">can be queried by the server using</w:t>
      </w:r>
      <w:r>
        <w:t xml:space="preserve"> </w:t>
      </w:r>
      <w:r>
        <w:rPr>
          <w:rStyle w:val="VerbatimChar"/>
        </w:rPr>
        <w:t xml:space="preserve">input$mytext</w:t>
      </w:r>
      <w:r>
        <w:t xml:space="preserve">.</w:t>
      </w:r>
      <w:r>
        <w:t xml:space="preserve"> </w:t>
      </w:r>
      <w:r>
        <w:t xml:space="preserve">These are called</w:t>
      </w:r>
      <w:r>
        <w:t xml:space="preserve"> </w:t>
      </w:r>
      <w:r>
        <w:rPr>
          <w:i/>
        </w:rPr>
        <w:t xml:space="preserve">reactive values</w:t>
      </w:r>
      <w:r>
        <w:t xml:space="preserve">.</w:t>
      </w:r>
      <w:r>
        <w:t xml:space="preserve"> </w:t>
      </w:r>
      <w:r>
        <w:t xml:space="preserve">The way the server</w:t>
      </w:r>
      <w:r>
        <w:t xml:space="preserve"> </w:t>
      </w:r>
      <w:r>
        <w:t xml:space="preserve">“</w:t>
      </w:r>
      <w:r>
        <w:t xml:space="preserve">listens</w:t>
      </w:r>
      <w:r>
        <w:t xml:space="preserve">”</w:t>
      </w:r>
      <w:r>
        <w:t xml:space="preserve"> </w:t>
      </w:r>
      <w:r>
        <w:t xml:space="preserve">to the UI, is governed by a set of functions that must wrap the</w:t>
      </w:r>
      <w:r>
        <w:t xml:space="preserve"> </w:t>
      </w:r>
      <w:r>
        <w:rPr>
          <w:rStyle w:val="VerbatimChar"/>
        </w:rPr>
        <w:t xml:space="preserve">input</w:t>
      </w:r>
      <w:r>
        <w:t xml:space="preserve"> </w:t>
      </w:r>
      <w:r>
        <w:t xml:space="preserve">object.</w:t>
      </w:r>
      <w:r>
        <w:t xml:space="preserve"> </w:t>
      </w:r>
      <w:r>
        <w:t xml:space="preserve">These are the</w:t>
      </w:r>
      <w:r>
        <w:t xml:space="preserve"> </w:t>
      </w:r>
      <w:r>
        <w:rPr>
          <w:rStyle w:val="VerbatimChar"/>
        </w:rPr>
        <w:t xml:space="preserve">observe</w:t>
      </w:r>
      <w:r>
        <w:t xml:space="preserve">,</w:t>
      </w:r>
      <w:r>
        <w:t xml:space="preserve"> </w:t>
      </w:r>
      <w:r>
        <w:rPr>
          <w:rStyle w:val="VerbatimChar"/>
        </w:rPr>
        <w:t xml:space="preserve">reactive</w:t>
      </w:r>
      <w:r>
        <w:t xml:space="preserve">, and</w:t>
      </w:r>
      <w:r>
        <w:t xml:space="preserve"> </w:t>
      </w:r>
      <w:r>
        <w:rPr>
          <w:rStyle w:val="VerbatimChar"/>
        </w:rPr>
        <w:t xml:space="preserve">reactive*</w:t>
      </w:r>
      <w:r>
        <w:t xml:space="preserve"> </w:t>
      </w:r>
      <w:r>
        <w:t xml:space="preserve">class of functions.</w:t>
      </w:r>
    </w:p>
    <w:p>
      <w:pPr>
        <w:pStyle w:val="BodyText"/>
      </w:pPr>
      <w:r>
        <w:t xml:space="preserve">With</w:t>
      </w:r>
      <w:r>
        <w:t xml:space="preserve"> </w:t>
      </w:r>
      <w:r>
        <w:rPr>
          <w:rStyle w:val="VerbatimChar"/>
        </w:rPr>
        <w:t xml:space="preserve">observe</w:t>
      </w:r>
      <w:r>
        <w:t xml:space="preserve"> </w:t>
      </w:r>
      <w:r>
        <w:t xml:space="preserve">the server will get triggered when any of the reactive values change.</w:t>
      </w:r>
      <w:r>
        <w:t xml:space="preserve"> </w:t>
      </w:r>
      <w:r>
        <w:t xml:space="preserve">With</w:t>
      </w:r>
      <w:r>
        <w:t xml:space="preserve"> </w:t>
      </w:r>
      <w:r>
        <w:rPr>
          <w:rStyle w:val="VerbatimChar"/>
        </w:rPr>
        <w:t xml:space="preserve">observeEvent</w:t>
      </w:r>
      <w:r>
        <w:t xml:space="preserve"> </w:t>
      </w:r>
      <w:r>
        <w:t xml:space="preserve">the server will only be triggered by specified reactive values.</w:t>
      </w:r>
      <w:r>
        <w:t xml:space="preserve"> </w:t>
      </w:r>
      <w:r>
        <w:t xml:space="preserve">Using</w:t>
      </w:r>
      <w:r>
        <w:t xml:space="preserve"> </w:t>
      </w:r>
      <w:r>
        <w:rPr>
          <w:rStyle w:val="VerbatimChar"/>
        </w:rPr>
        <w:t xml:space="preserve">observe</w:t>
      </w:r>
      <w:r>
        <w:t xml:space="preserve"> </w:t>
      </w:r>
      <w:r>
        <w:t xml:space="preserve">is easier, and</w:t>
      </w:r>
      <w:r>
        <w:t xml:space="preserve"> </w:t>
      </w:r>
      <w:r>
        <w:rPr>
          <w:rStyle w:val="VerbatimChar"/>
        </w:rPr>
        <w:t xml:space="preserve">observeEvent</w:t>
      </w:r>
      <w:r>
        <w:t xml:space="preserve"> </w:t>
      </w:r>
      <w:r>
        <w:t xml:space="preserve">is more prudent programming.</w:t>
      </w:r>
    </w:p>
    <w:p>
      <w:pPr>
        <w:pStyle w:val="BodyText"/>
      </w:pPr>
      <w:r>
        <w:t xml:space="preserve">A</w:t>
      </w:r>
      <w:r>
        <w:t xml:space="preserve"> </w:t>
      </w:r>
      <w:r>
        <w:rPr>
          <w:rStyle w:val="VerbatimChar"/>
        </w:rPr>
        <w:t xml:space="preserve">reactive</w:t>
      </w:r>
      <w:r>
        <w:t xml:space="preserve"> </w:t>
      </w:r>
      <w:r>
        <w:t xml:space="preserve">function is a function that gets triggered when a reactive element changes.</w:t>
      </w:r>
      <w:r>
        <w:t xml:space="preserve"> </w:t>
      </w:r>
      <w:r>
        <w:t xml:space="preserve">It is defined on the server side, and reside within an</w:t>
      </w:r>
      <w:r>
        <w:t xml:space="preserve"> </w:t>
      </w:r>
      <w:r>
        <w:rPr>
          <w:rStyle w:val="VerbatimChar"/>
        </w:rPr>
        <w:t xml:space="preserve">observe</w:t>
      </w:r>
      <w:r>
        <w:t xml:space="preserve"> </w:t>
      </w:r>
      <w:r>
        <w:t xml:space="preserve">function.</w:t>
      </w:r>
    </w:p>
    <w:p>
      <w:pPr>
        <w:pStyle w:val="BodyText"/>
      </w:pPr>
      <w:r>
        <w:t xml:space="preserve">We now analyze the</w:t>
      </w:r>
      <w:r>
        <w:t xml:space="preserve"> </w:t>
      </w:r>
      <w:r>
        <w:rPr>
          <w:rStyle w:val="VerbatimChar"/>
        </w:rPr>
        <w:t xml:space="preserve">1_Hello</w:t>
      </w:r>
      <w:r>
        <w:t xml:space="preserve"> </w:t>
      </w:r>
      <w:r>
        <w:t xml:space="preserve">app using these ideas.</w:t>
      </w:r>
      <w:r>
        <w:t xml:space="preserve"> </w:t>
      </w:r>
      <w:r>
        <w:t xml:space="preserve">Here is the</w:t>
      </w:r>
      <w:r>
        <w:t xml:space="preserve"> </w:t>
      </w:r>
      <w:r>
        <w:rPr>
          <w:rStyle w:val="VerbatimChar"/>
        </w:rPr>
        <w:t xml:space="preserve">ui.R</w:t>
      </w:r>
      <w:r>
        <w:t xml:space="preserve"> </w:t>
      </w:r>
      <w:r>
        <w:t xml:space="preserve">file.</w:t>
      </w:r>
    </w:p>
    <w:p>
      <w:pPr>
        <w:pStyle w:val="SourceCode"/>
      </w:pPr>
      <w:r>
        <w:rPr>
          <w:rStyle w:val="KeywordTok"/>
        </w:rPr>
        <w:t xml:space="preserve">library</w:t>
      </w:r>
      <w:r>
        <w:rPr>
          <w:rStyle w:val="NormalTok"/>
        </w:rPr>
        <w:t xml:space="preserve">(shiny)</w:t>
      </w:r>
      <w:r>
        <w:br w:type="textWrapping"/>
      </w:r>
      <w:r>
        <w:br w:type="textWrapping"/>
      </w:r>
      <w:r>
        <w:rPr>
          <w:rStyle w:val="KeywordTok"/>
        </w:rPr>
        <w:t xml:space="preserve">shinyUI</w:t>
      </w:r>
      <w:r>
        <w:rPr>
          <w:rStyle w:val="NormalTok"/>
        </w:rPr>
        <w:t xml:space="preserve">(</w:t>
      </w:r>
      <w:r>
        <w:rPr>
          <w:rStyle w:val="KeywordTok"/>
        </w:rPr>
        <w:t xml:space="preserve">fluidPage</w:t>
      </w:r>
      <w:r>
        <w:rPr>
          <w:rStyle w:val="NormalTok"/>
        </w:rPr>
        <w:t xml:space="preserve">(</w:t>
      </w:r>
      <w:r>
        <w:br w:type="textWrapping"/>
      </w:r>
      <w:r>
        <w:br w:type="textWrapping"/>
      </w:r>
      <w:r>
        <w:rPr>
          <w:rStyle w:val="NormalTok"/>
        </w:rPr>
        <w:t xml:space="preserve">  </w:t>
      </w:r>
      <w:r>
        <w:rPr>
          <w:rStyle w:val="KeywordTok"/>
        </w:rPr>
        <w:t xml:space="preserve">titlePanel</w:t>
      </w:r>
      <w:r>
        <w:rPr>
          <w:rStyle w:val="NormalTok"/>
        </w:rPr>
        <w:t xml:space="preserve">(</w:t>
      </w:r>
      <w:r>
        <w:rPr>
          <w:rStyle w:val="StringTok"/>
        </w:rPr>
        <w:t xml:space="preserve">"Hello Shiny!"</w:t>
      </w:r>
      <w:r>
        <w:rPr>
          <w:rStyle w:val="NormalTok"/>
        </w:rPr>
        <w:t xml:space="preserve">),</w:t>
      </w:r>
      <w:r>
        <w:br w:type="textWrapping"/>
      </w:r>
      <w:r>
        <w:br w:type="textWrapping"/>
      </w:r>
      <w:r>
        <w:rPr>
          <w:rStyle w:val="NormalTok"/>
        </w:rPr>
        <w:t xml:space="preserve">  </w:t>
      </w:r>
      <w:r>
        <w:rPr>
          <w:rStyle w:val="KeywordTok"/>
        </w:rPr>
        <w:t xml:space="preserve">sidebarLayout</w:t>
      </w:r>
      <w:r>
        <w:rPr>
          <w:rStyle w:val="NormalTok"/>
        </w:rPr>
        <w:t xml:space="preserve">(</w:t>
      </w:r>
      <w:r>
        <w:br w:type="textWrapping"/>
      </w:r>
      <w:r>
        <w:rPr>
          <w:rStyle w:val="NormalTok"/>
        </w:rPr>
        <w:t xml:space="preserve">    </w:t>
      </w:r>
      <w:r>
        <w:rPr>
          <w:rStyle w:val="KeywordTok"/>
        </w:rPr>
        <w:t xml:space="preserve">sidebarPanel</w:t>
      </w:r>
      <w:r>
        <w:rPr>
          <w:rStyle w:val="NormalTok"/>
        </w:rPr>
        <w:t xml:space="preserve">(</w:t>
      </w:r>
      <w:r>
        <w:br w:type="textWrapping"/>
      </w:r>
      <w:r>
        <w:rPr>
          <w:rStyle w:val="NormalTok"/>
        </w:rPr>
        <w:t xml:space="preserve">      </w:t>
      </w:r>
      <w:r>
        <w:rPr>
          <w:rStyle w:val="KeywordTok"/>
        </w:rPr>
        <w:t xml:space="preserve">sliderInput</w:t>
      </w:r>
      <w:r>
        <w:rPr>
          <w:rStyle w:val="NormalTok"/>
        </w:rPr>
        <w:t xml:space="preserve">(</w:t>
      </w:r>
      <w:r>
        <w:rPr>
          <w:rStyle w:val="DataTypeTok"/>
        </w:rPr>
        <w:t xml:space="preserve">inputId =</w:t>
      </w:r>
      <w:r>
        <w:rPr>
          <w:rStyle w:val="NormalTok"/>
        </w:rPr>
        <w:t xml:space="preserve"> </w:t>
      </w:r>
      <w:r>
        <w:rPr>
          <w:rStyle w:val="StringTok"/>
        </w:rPr>
        <w:t xml:space="preserve">"bins"</w:t>
      </w:r>
      <w:r>
        <w:rPr>
          <w:rStyle w:val="NormalTok"/>
        </w:rPr>
        <w:t xml:space="preserve">,</w:t>
      </w:r>
      <w:r>
        <w:br w:type="textWrapping"/>
      </w:r>
      <w:r>
        <w:rPr>
          <w:rStyle w:val="NormalTok"/>
        </w:rPr>
        <w:t xml:space="preserve">                  </w:t>
      </w:r>
      <w:r>
        <w:rPr>
          <w:rStyle w:val="DataTypeTok"/>
        </w:rPr>
        <w:t xml:space="preserve">label =</w:t>
      </w:r>
      <w:r>
        <w:rPr>
          <w:rStyle w:val="NormalTok"/>
        </w:rPr>
        <w:t xml:space="preserve"> </w:t>
      </w:r>
      <w:r>
        <w:rPr>
          <w:rStyle w:val="StringTok"/>
        </w:rPr>
        <w:t xml:space="preserve">"Number of bins:"</w:t>
      </w:r>
      <w:r>
        <w:rPr>
          <w:rStyle w:val="NormalTok"/>
        </w:rPr>
        <w:t xml:space="preserve">, </w:t>
      </w:r>
      <w:r>
        <w:br w:type="textWrapping"/>
      </w:r>
      <w:r>
        <w:rPr>
          <w:rStyle w:val="NormalTok"/>
        </w:rPr>
        <w:t xml:space="preserve">                  </w:t>
      </w:r>
      <w:r>
        <w:rPr>
          <w:rStyle w:val="DataTypeTok"/>
        </w:rPr>
        <w:t xml:space="preserve">min =</w:t>
      </w:r>
      <w:r>
        <w:rPr>
          <w:rStyle w:val="NormalTok"/>
        </w:rPr>
        <w:t xml:space="preserve"> </w:t>
      </w:r>
      <w:r>
        <w:rPr>
          <w:rStyle w:val="DecValTok"/>
        </w:rPr>
        <w:t xml:space="preserve">1</w:t>
      </w:r>
      <w:r>
        <w:rPr>
          <w:rStyle w:val="NormalTok"/>
        </w:rPr>
        <w:t xml:space="preserve">,</w:t>
      </w:r>
      <w:r>
        <w:br w:type="textWrapping"/>
      </w:r>
      <w:r>
        <w:rPr>
          <w:rStyle w:val="NormalTok"/>
        </w:rPr>
        <w:t xml:space="preserve">                  </w:t>
      </w:r>
      <w:r>
        <w:rPr>
          <w:rStyle w:val="DataTypeTok"/>
        </w:rPr>
        <w:t xml:space="preserve">max =</w:t>
      </w:r>
      <w:r>
        <w:rPr>
          <w:rStyle w:val="NormalTok"/>
        </w:rPr>
        <w:t xml:space="preserve"> </w:t>
      </w:r>
      <w:r>
        <w:rPr>
          <w:rStyle w:val="DecValTok"/>
        </w:rPr>
        <w:t xml:space="preserve">50</w:t>
      </w:r>
      <w:r>
        <w:rPr>
          <w:rStyle w:val="NormalTok"/>
        </w:rPr>
        <w:t xml:space="preserve">,</w:t>
      </w:r>
      <w:r>
        <w:br w:type="textWrapping"/>
      </w:r>
      <w:r>
        <w:rPr>
          <w:rStyle w:val="NormalTok"/>
        </w:rPr>
        <w:t xml:space="preserve">                  </w:t>
      </w:r>
      <w:r>
        <w:rPr>
          <w:rStyle w:val="DataTypeTok"/>
        </w:rPr>
        <w:t xml:space="preserve">value =</w:t>
      </w:r>
      <w:r>
        <w:rPr>
          <w:rStyle w:val="NormalTok"/>
        </w:rPr>
        <w:t xml:space="preserve"> </w:t>
      </w:r>
      <w:r>
        <w:rPr>
          <w:rStyle w:val="DecValTok"/>
        </w:rPr>
        <w:t xml:space="preserve">30</w:t>
      </w:r>
      <w:r>
        <w:rPr>
          <w:rStyle w:val="NormalTok"/>
        </w:rPr>
        <w:t xml:space="preserve">)</w:t>
      </w:r>
      <w:r>
        <w:br w:type="textWrapping"/>
      </w:r>
      <w:r>
        <w:rPr>
          <w:rStyle w:val="NormalTok"/>
        </w:rPr>
        <w:t xml:space="preserve">    ),</w:t>
      </w:r>
      <w:r>
        <w:br w:type="textWrapping"/>
      </w:r>
      <w:r>
        <w:br w:type="textWrapping"/>
      </w:r>
      <w:r>
        <w:rPr>
          <w:rStyle w:val="NormalTok"/>
        </w:rPr>
        <w:t xml:space="preserve">    </w:t>
      </w:r>
      <w:r>
        <w:rPr>
          <w:rStyle w:val="KeywordTok"/>
        </w:rPr>
        <w:t xml:space="preserve">mainPanel</w:t>
      </w:r>
      <w:r>
        <w:rPr>
          <w:rStyle w:val="NormalTok"/>
        </w:rPr>
        <w:t xml:space="preserve">(</w:t>
      </w:r>
      <w:r>
        <w:br w:type="textWrapping"/>
      </w:r>
      <w:r>
        <w:rPr>
          <w:rStyle w:val="NormalTok"/>
        </w:rPr>
        <w:t xml:space="preserve">      </w:t>
      </w:r>
      <w:r>
        <w:rPr>
          <w:rStyle w:val="KeywordTok"/>
        </w:rPr>
        <w:t xml:space="preserve">plotOutput</w:t>
      </w:r>
      <w:r>
        <w:rPr>
          <w:rStyle w:val="NormalTok"/>
        </w:rPr>
        <w:t xml:space="preserve">(</w:t>
      </w:r>
      <w:r>
        <w:rPr>
          <w:rStyle w:val="DataTypeTok"/>
        </w:rPr>
        <w:t xml:space="preserve">outputId =</w:t>
      </w:r>
      <w:r>
        <w:rPr>
          <w:rStyle w:val="NormalTok"/>
        </w:rPr>
        <w:t xml:space="preserve"> </w:t>
      </w:r>
      <w:r>
        <w:rPr>
          <w:rStyle w:val="StringTok"/>
        </w:rPr>
        <w:t xml:space="preserve">"distPlot"</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w:t>
      </w:r>
    </w:p>
    <w:p>
      <w:pPr>
        <w:pStyle w:val="FirstParagraph"/>
      </w:pPr>
      <w:r>
        <w:t xml:space="preserve">Here is the</w:t>
      </w:r>
      <w:r>
        <w:t xml:space="preserve"> </w:t>
      </w:r>
      <w:r>
        <w:rPr>
          <w:rStyle w:val="VerbatimChar"/>
        </w:rPr>
        <w:t xml:space="preserve">server.R</w:t>
      </w:r>
      <w:r>
        <w:t xml:space="preserve"> </w:t>
      </w:r>
      <w:r>
        <w:t xml:space="preserve">file:</w:t>
      </w:r>
    </w:p>
    <w:p>
      <w:pPr>
        <w:pStyle w:val="SourceCode"/>
      </w:pPr>
      <w:r>
        <w:rPr>
          <w:rStyle w:val="KeywordTok"/>
        </w:rPr>
        <w:t xml:space="preserve">library</w:t>
      </w:r>
      <w:r>
        <w:rPr>
          <w:rStyle w:val="NormalTok"/>
        </w:rPr>
        <w:t xml:space="preserve">(shiny)</w:t>
      </w:r>
      <w:r>
        <w:br w:type="textWrapping"/>
      </w:r>
      <w:r>
        <w:br w:type="textWrapping"/>
      </w:r>
      <w:r>
        <w:rPr>
          <w:rStyle w:val="KeywordTok"/>
        </w:rPr>
        <w:t xml:space="preserve">shinyServer</w:t>
      </w:r>
      <w:r>
        <w:rPr>
          <w:rStyle w:val="NormalTok"/>
        </w:rPr>
        <w:t xml:space="preserve">(</w:t>
      </w:r>
      <w:r>
        <w:rPr>
          <w:rStyle w:val="ControlFlowTok"/>
        </w:rPr>
        <w:t xml:space="preserve">function</w:t>
      </w:r>
      <w:r>
        <w:rPr>
          <w:rStyle w:val="NormalTok"/>
        </w:rPr>
        <w:t xml:space="preserve">(input, output) {</w:t>
      </w:r>
      <w:r>
        <w:br w:type="textWrapping"/>
      </w:r>
      <w:r>
        <w:br w:type="textWrapping"/>
      </w:r>
      <w:r>
        <w:rPr>
          <w:rStyle w:val="NormalTok"/>
        </w:rPr>
        <w:t xml:space="preserve">  output</w:t>
      </w:r>
      <w:r>
        <w:rPr>
          <w:rStyle w:val="OperatorTok"/>
        </w:rPr>
        <w:t xml:space="preserve">$</w:t>
      </w:r>
      <w:r>
        <w:rPr>
          <w:rStyle w:val="NormalTok"/>
        </w:rPr>
        <w:t xml:space="preserve">distPlot &lt;-</w:t>
      </w:r>
      <w:r>
        <w:rPr>
          <w:rStyle w:val="StringTok"/>
        </w:rPr>
        <w:t xml:space="preserve"> </w:t>
      </w:r>
      <w:r>
        <w:rPr>
          <w:rStyle w:val="KeywordTok"/>
        </w:rPr>
        <w:t xml:space="preserve">renderPlot</w:t>
      </w:r>
      <w:r>
        <w:rPr>
          <w:rStyle w:val="NormalTok"/>
        </w:rPr>
        <w:t xml:space="preserve">({</w:t>
      </w:r>
      <w:r>
        <w:br w:type="textWrapping"/>
      </w:r>
      <w:r>
        <w:rPr>
          <w:rStyle w:val="NormalTok"/>
        </w:rPr>
        <w:t xml:space="preserve">    x    &lt;-</w:t>
      </w:r>
      <w:r>
        <w:rPr>
          <w:rStyle w:val="StringTok"/>
        </w:rPr>
        <w:t xml:space="preserve"> </w:t>
      </w:r>
      <w:r>
        <w:rPr>
          <w:rStyle w:val="NormalTok"/>
        </w:rPr>
        <w:t xml:space="preserve">faithful[, </w:t>
      </w:r>
      <w:r>
        <w:rPr>
          <w:rStyle w:val="DecValTok"/>
        </w:rPr>
        <w:t xml:space="preserve">2</w:t>
      </w:r>
      <w:r>
        <w:rPr>
          <w:rStyle w:val="NormalTok"/>
        </w:rPr>
        <w:t xml:space="preserve">]  </w:t>
      </w:r>
      <w:r>
        <w:rPr>
          <w:rStyle w:val="CommentTok"/>
        </w:rPr>
        <w:t xml:space="preserve"># Old Faithful Geyser data</w:t>
      </w:r>
      <w:r>
        <w:br w:type="textWrapping"/>
      </w:r>
      <w:r>
        <w:rPr>
          <w:rStyle w:val="NormalTok"/>
        </w:rPr>
        <w:t xml:space="preserve">    bins &lt;-</w:t>
      </w:r>
      <w:r>
        <w:rPr>
          <w:rStyle w:val="StringTok"/>
        </w:rPr>
        <w:t xml:space="preserve"> </w:t>
      </w:r>
      <w:r>
        <w:rPr>
          <w:rStyle w:val="KeywordTok"/>
        </w:rPr>
        <w:t xml:space="preserve">seq</w:t>
      </w:r>
      <w:r>
        <w:rPr>
          <w:rStyle w:val="NormalTok"/>
        </w:rPr>
        <w:t xml:space="preserve">(</w:t>
      </w:r>
      <w:r>
        <w:rPr>
          <w:rStyle w:val="KeywordTok"/>
        </w:rPr>
        <w:t xml:space="preserve">min</w:t>
      </w:r>
      <w:r>
        <w:rPr>
          <w:rStyle w:val="NormalTok"/>
        </w:rPr>
        <w:t xml:space="preserve">(x), </w:t>
      </w:r>
      <w:r>
        <w:rPr>
          <w:rStyle w:val="KeywordTok"/>
        </w:rPr>
        <w:t xml:space="preserve">max</w:t>
      </w:r>
      <w:r>
        <w:rPr>
          <w:rStyle w:val="NormalTok"/>
        </w:rPr>
        <w:t xml:space="preserve">(x), </w:t>
      </w:r>
      <w:r>
        <w:rPr>
          <w:rStyle w:val="DataTypeTok"/>
        </w:rPr>
        <w:t xml:space="preserve">length.out =</w:t>
      </w:r>
      <w:r>
        <w:rPr>
          <w:rStyle w:val="NormalTok"/>
        </w:rPr>
        <w:t xml:space="preserve"> input</w:t>
      </w:r>
      <w:r>
        <w:rPr>
          <w:rStyle w:val="OperatorTok"/>
        </w:rPr>
        <w:t xml:space="preserve">$</w:t>
      </w:r>
      <w:r>
        <w:rPr>
          <w:rStyle w:val="NormalTok"/>
        </w:rPr>
        <w:t xml:space="preserve">bins </w:t>
      </w:r>
      <w:r>
        <w:rPr>
          <w:rStyle w:val="OperatorTok"/>
        </w:rPr>
        <w:t xml:space="preserve">+</w:t>
      </w:r>
      <w:r>
        <w:rPr>
          <w:rStyle w:val="StringTok"/>
        </w:rPr>
        <w:t xml:space="preserve"> </w:t>
      </w:r>
      <w:r>
        <w:rPr>
          <w:rStyle w:val="DecValTok"/>
        </w:rPr>
        <w:t xml:space="preserve">1</w:t>
      </w:r>
      <w:r>
        <w:rPr>
          <w:rStyle w:val="NormalTok"/>
        </w:rPr>
        <w:t xml:space="preserve">)</w:t>
      </w:r>
      <w:r>
        <w:br w:type="textWrapping"/>
      </w:r>
      <w:r>
        <w:br w:type="textWrapping"/>
      </w:r>
      <w:r>
        <w:rPr>
          <w:rStyle w:val="NormalTok"/>
        </w:rPr>
        <w:t xml:space="preserve">    </w:t>
      </w:r>
      <w:r>
        <w:rPr>
          <w:rStyle w:val="KeywordTok"/>
        </w:rPr>
        <w:t xml:space="preserve">hist</w:t>
      </w:r>
      <w:r>
        <w:rPr>
          <w:rStyle w:val="NormalTok"/>
        </w:rPr>
        <w:t xml:space="preserve">(x, </w:t>
      </w:r>
      <w:r>
        <w:rPr>
          <w:rStyle w:val="DataTypeTok"/>
        </w:rPr>
        <w:t xml:space="preserve">breaks =</w:t>
      </w:r>
      <w:r>
        <w:rPr>
          <w:rStyle w:val="NormalTok"/>
        </w:rPr>
        <w:t xml:space="preserve"> bins, </w:t>
      </w:r>
      <w:r>
        <w:rPr>
          <w:rStyle w:val="DataTypeTok"/>
        </w:rPr>
        <w:t xml:space="preserve">col =</w:t>
      </w:r>
      <w:r>
        <w:rPr>
          <w:rStyle w:val="NormalTok"/>
        </w:rPr>
        <w:t xml:space="preserve"> </w:t>
      </w:r>
      <w:r>
        <w:rPr>
          <w:rStyle w:val="StringTok"/>
        </w:rPr>
        <w:t xml:space="preserve">'darkgray'</w:t>
      </w:r>
      <w:r>
        <w:rPr>
          <w:rStyle w:val="NormalTok"/>
        </w:rPr>
        <w:t xml:space="preserve">, </w:t>
      </w:r>
      <w:r>
        <w:rPr>
          <w:rStyle w:val="DataTypeTok"/>
        </w:rPr>
        <w:t xml:space="preserve">border =</w:t>
      </w:r>
      <w:r>
        <w:rPr>
          <w:rStyle w:val="NormalTok"/>
        </w:rPr>
        <w:t xml:space="preserve"> </w:t>
      </w:r>
      <w:r>
        <w:rPr>
          <w:rStyle w:val="StringTok"/>
        </w:rPr>
        <w:t xml:space="preserve">'white'</w:t>
      </w:r>
      <w:r>
        <w:rPr>
          <w:rStyle w:val="NormalTok"/>
        </w:rPr>
        <w:t xml:space="preserve">)</w:t>
      </w:r>
      <w:r>
        <w:br w:type="textWrapping"/>
      </w:r>
      <w:r>
        <w:rPr>
          <w:rStyle w:val="NormalTok"/>
        </w:rPr>
        <w:t xml:space="preserve">  })</w:t>
      </w:r>
      <w:r>
        <w:br w:type="textWrapping"/>
      </w:r>
      <w:r>
        <w:rPr>
          <w:rStyle w:val="NormalTok"/>
        </w:rPr>
        <w:t xml:space="preserve">})</w:t>
      </w:r>
    </w:p>
    <w:p>
      <w:pPr>
        <w:pStyle w:val="FirstParagraph"/>
      </w:pPr>
      <w:r>
        <w:t xml:space="preserve">Things to note:</w:t>
      </w:r>
    </w:p>
    <w:p>
      <w:pPr>
        <w:pStyle w:val="Compact"/>
        <w:numPr>
          <w:numId w:val="1152"/>
          <w:ilvl w:val="0"/>
        </w:numPr>
      </w:pPr>
      <w:r>
        <w:rPr>
          <w:rStyle w:val="VerbatimChar"/>
        </w:rPr>
        <w:t xml:space="preserve">ShinyUI</w:t>
      </w:r>
      <w:r>
        <w:t xml:space="preserve"> </w:t>
      </w:r>
      <w:r>
        <w:t xml:space="preserve">is a (deprecated) wrapper for the UI.</w:t>
      </w:r>
    </w:p>
    <w:p>
      <w:pPr>
        <w:pStyle w:val="Compact"/>
        <w:numPr>
          <w:numId w:val="1152"/>
          <w:ilvl w:val="0"/>
        </w:numPr>
      </w:pPr>
      <w:r>
        <w:rPr>
          <w:rStyle w:val="VerbatimChar"/>
        </w:rPr>
        <w:t xml:space="preserve">fluidPage</w:t>
      </w:r>
      <w:r>
        <w:t xml:space="preserve"> </w:t>
      </w:r>
      <w:r>
        <w:t xml:space="preserve">ensures that the proportions of the elements adapt to the window side, thus, are fluid.</w:t>
      </w:r>
    </w:p>
    <w:p>
      <w:pPr>
        <w:pStyle w:val="Compact"/>
        <w:numPr>
          <w:numId w:val="1152"/>
          <w:ilvl w:val="0"/>
        </w:numPr>
      </w:pPr>
      <w:r>
        <w:t xml:space="preserve">The building blocks of the layout are a title, and the body. The title is governed by</w:t>
      </w:r>
      <w:r>
        <w:t xml:space="preserve"> </w:t>
      </w:r>
      <w:r>
        <w:rPr>
          <w:rStyle w:val="VerbatimChar"/>
        </w:rPr>
        <w:t xml:space="preserve">titlePanel</w:t>
      </w:r>
      <w:r>
        <w:t xml:space="preserve">, and the body is governed by</w:t>
      </w:r>
      <w:r>
        <w:t xml:space="preserve"> </w:t>
      </w:r>
      <w:r>
        <w:rPr>
          <w:rStyle w:val="VerbatimChar"/>
        </w:rPr>
        <w:t xml:space="preserve">sidebarLayout</w:t>
      </w:r>
      <w:r>
        <w:t xml:space="preserve">. The</w:t>
      </w:r>
      <w:r>
        <w:t xml:space="preserve"> </w:t>
      </w:r>
      <w:r>
        <w:rPr>
          <w:rStyle w:val="VerbatimChar"/>
        </w:rPr>
        <w:t xml:space="preserve">sidebarLayout</w:t>
      </w:r>
      <w:r>
        <w:t xml:space="preserve"> </w:t>
      </w:r>
      <w:r>
        <w:t xml:space="preserve">includes the</w:t>
      </w:r>
      <w:r>
        <w:t xml:space="preserve"> </w:t>
      </w:r>
      <w:r>
        <w:rPr>
          <w:rStyle w:val="VerbatimChar"/>
        </w:rPr>
        <w:t xml:space="preserve">sidebarPanel</w:t>
      </w:r>
      <w:r>
        <w:t xml:space="preserve"> </w:t>
      </w:r>
      <w:r>
        <w:t xml:space="preserve">to control the sidebar, and the</w:t>
      </w:r>
      <w:r>
        <w:t xml:space="preserve"> </w:t>
      </w:r>
      <w:r>
        <w:rPr>
          <w:rStyle w:val="VerbatimChar"/>
        </w:rPr>
        <w:t xml:space="preserve">mainPanel</w:t>
      </w:r>
      <w:r>
        <w:t xml:space="preserve"> </w:t>
      </w:r>
      <w:r>
        <w:t xml:space="preserve">for the main panel.</w:t>
      </w:r>
    </w:p>
    <w:p>
      <w:pPr>
        <w:pStyle w:val="Compact"/>
        <w:numPr>
          <w:numId w:val="1152"/>
          <w:ilvl w:val="0"/>
        </w:numPr>
      </w:pPr>
      <w:r>
        <w:rPr>
          <w:rStyle w:val="VerbatimChar"/>
        </w:rPr>
        <w:t xml:space="preserve">sliderInput</w:t>
      </w:r>
      <w:r>
        <w:t xml:space="preserve"> </w:t>
      </w:r>
      <w:r>
        <w:t xml:space="preserve">calls a widget with a slider. Its</w:t>
      </w:r>
      <w:r>
        <w:t xml:space="preserve"> </w:t>
      </w:r>
      <w:r>
        <w:rPr>
          <w:rStyle w:val="VerbatimChar"/>
        </w:rPr>
        <w:t xml:space="preserve">inputId</w:t>
      </w:r>
      <w:r>
        <w:t xml:space="preserve"> </w:t>
      </w:r>
      <w:r>
        <w:t xml:space="preserve">is</w:t>
      </w:r>
      <w:r>
        <w:t xml:space="preserve"> </w:t>
      </w:r>
      <w:r>
        <w:rPr>
          <w:rStyle w:val="VerbatimChar"/>
        </w:rPr>
        <w:t xml:space="preserve">bins</w:t>
      </w:r>
      <w:r>
        <w:t xml:space="preserve">, which is later used by the server within the</w:t>
      </w:r>
      <w:r>
        <w:t xml:space="preserve"> </w:t>
      </w:r>
      <w:r>
        <w:rPr>
          <w:rStyle w:val="VerbatimChar"/>
        </w:rPr>
        <w:t xml:space="preserve">renderPlot</w:t>
      </w:r>
      <w:r>
        <w:t xml:space="preserve"> </w:t>
      </w:r>
      <w:r>
        <w:t xml:space="preserve">reactive function.</w:t>
      </w:r>
    </w:p>
    <w:p>
      <w:pPr>
        <w:pStyle w:val="Compact"/>
        <w:numPr>
          <w:numId w:val="1152"/>
          <w:ilvl w:val="0"/>
        </w:numPr>
      </w:pPr>
      <w:r>
        <w:rPr>
          <w:rStyle w:val="VerbatimChar"/>
        </w:rPr>
        <w:t xml:space="preserve">plotOutput</w:t>
      </w:r>
      <w:r>
        <w:t xml:space="preserve"> </w:t>
      </w:r>
      <w:r>
        <w:t xml:space="preserve">specifies that the content of the</w:t>
      </w:r>
      <w:r>
        <w:t xml:space="preserve"> </w:t>
      </w:r>
      <w:r>
        <w:rPr>
          <w:rStyle w:val="VerbatimChar"/>
        </w:rPr>
        <w:t xml:space="preserve">mainPanel</w:t>
      </w:r>
      <w:r>
        <w:t xml:space="preserve"> </w:t>
      </w:r>
      <w:r>
        <w:t xml:space="preserve">is a plot (</w:t>
      </w:r>
      <w:r>
        <w:rPr>
          <w:rStyle w:val="VerbatimChar"/>
        </w:rPr>
        <w:t xml:space="preserve">textOutput</w:t>
      </w:r>
      <w:r>
        <w:t xml:space="preserve"> </w:t>
      </w:r>
      <w:r>
        <w:t xml:space="preserve">for text). This expectation is satisfied on the server side with the</w:t>
      </w:r>
      <w:r>
        <w:t xml:space="preserve"> </w:t>
      </w:r>
      <w:r>
        <w:rPr>
          <w:rStyle w:val="VerbatimChar"/>
        </w:rPr>
        <w:t xml:space="preserve">renderPlot</w:t>
      </w:r>
      <w:r>
        <w:t xml:space="preserve"> </w:t>
      </w:r>
      <w:r>
        <w:t xml:space="preserve">function (</w:t>
      </w:r>
      <w:r>
        <w:rPr>
          <w:rStyle w:val="VerbatimChar"/>
        </w:rPr>
        <w:t xml:space="preserve">renderText</w:t>
      </w:r>
      <w:r>
        <w:t xml:space="preserve">).</w:t>
      </w:r>
    </w:p>
    <w:p>
      <w:pPr>
        <w:pStyle w:val="Compact"/>
        <w:numPr>
          <w:numId w:val="1152"/>
          <w:ilvl w:val="0"/>
        </w:numPr>
      </w:pPr>
      <w:r>
        <w:rPr>
          <w:rStyle w:val="VerbatimChar"/>
        </w:rPr>
        <w:t xml:space="preserve">shinyServer</w:t>
      </w:r>
      <w:r>
        <w:t xml:space="preserve"> </w:t>
      </w:r>
      <w:r>
        <w:t xml:space="preserve">is a (deprecated) wrapper function for the server.</w:t>
      </w:r>
    </w:p>
    <w:p>
      <w:pPr>
        <w:pStyle w:val="Compact"/>
        <w:numPr>
          <w:numId w:val="1152"/>
          <w:ilvl w:val="0"/>
        </w:numPr>
      </w:pPr>
      <w:r>
        <w:t xml:space="preserve">The server runs a function with an</w:t>
      </w:r>
      <w:r>
        <w:t xml:space="preserve"> </w:t>
      </w:r>
      <w:r>
        <w:rPr>
          <w:rStyle w:val="VerbatimChar"/>
        </w:rPr>
        <w:t xml:space="preserve">input</w:t>
      </w:r>
      <w:r>
        <w:t xml:space="preserve"> </w:t>
      </w:r>
      <w:r>
        <w:t xml:space="preserve">and an</w:t>
      </w:r>
      <w:r>
        <w:t xml:space="preserve"> </w:t>
      </w:r>
      <w:r>
        <w:rPr>
          <w:rStyle w:val="VerbatimChar"/>
        </w:rPr>
        <w:t xml:space="preserve">output</w:t>
      </w:r>
      <w:r>
        <w:t xml:space="preserve">. The elements of</w:t>
      </w:r>
      <w:r>
        <w:t xml:space="preserve"> </w:t>
      </w:r>
      <w:r>
        <w:rPr>
          <w:rStyle w:val="VerbatimChar"/>
        </w:rPr>
        <w:t xml:space="preserve">input</w:t>
      </w:r>
      <w:r>
        <w:t xml:space="preserve"> </w:t>
      </w:r>
      <w:r>
        <w:t xml:space="preserve">are the</w:t>
      </w:r>
      <w:r>
        <w:t xml:space="preserve"> </w:t>
      </w:r>
      <w:r>
        <w:rPr>
          <w:rStyle w:val="VerbatimChar"/>
        </w:rPr>
        <w:t xml:space="preserve">inputId</w:t>
      </w:r>
      <w:r>
        <w:t xml:space="preserve">s from the UI. The elements of the</w:t>
      </w:r>
      <w:r>
        <w:t xml:space="preserve"> </w:t>
      </w:r>
      <w:r>
        <w:rPr>
          <w:rStyle w:val="VerbatimChar"/>
        </w:rPr>
        <w:t xml:space="preserve">output</w:t>
      </w:r>
      <w:r>
        <w:t xml:space="preserve"> </w:t>
      </w:r>
      <w:r>
        <w:t xml:space="preserve">will be called by the UI using their</w:t>
      </w:r>
      <w:r>
        <w:t xml:space="preserve"> </w:t>
      </w:r>
      <w:r>
        <w:rPr>
          <w:rStyle w:val="VerbatimChar"/>
        </w:rPr>
        <w:t xml:space="preserve">outputId</w:t>
      </w:r>
      <w:r>
        <w:t xml:space="preserve">.</w:t>
      </w:r>
    </w:p>
    <w:p>
      <w:pPr>
        <w:pStyle w:val="FirstParagraph"/>
      </w:pPr>
      <w:r>
        <w:t xml:space="preserve">This is the output.</w:t>
      </w:r>
      <w:r>
        <w:t xml:space="preserve"> </w:t>
      </w:r>
    </w:p>
    <w:p>
      <w:pPr>
        <w:pStyle w:val="BodyText"/>
      </w:pPr>
      <w:r>
        <w:t xml:space="preserve">Here is another example, taken from the RStudio</w:t>
      </w:r>
      <w:r>
        <w:t xml:space="preserve"> </w:t>
      </w:r>
      <w:hyperlink r:id="rId620">
        <w:r>
          <w:rPr>
            <w:rStyle w:val="Hyperlink"/>
          </w:rPr>
          <w:t xml:space="preserve">Shiny examples</w:t>
        </w:r>
      </w:hyperlink>
      <w:r>
        <w:t xml:space="preserve">.</w:t>
      </w:r>
    </w:p>
    <w:p>
      <w:pPr>
        <w:pStyle w:val="BodyText"/>
      </w:pPr>
      <w:r>
        <w:rPr>
          <w:rStyle w:val="VerbatimChar"/>
        </w:rPr>
        <w:t xml:space="preserve">ui.R</w:t>
      </w:r>
      <w:r>
        <w:t xml:space="preserve">:</w:t>
      </w:r>
    </w:p>
    <w:p>
      <w:pPr>
        <w:pStyle w:val="SourceCode"/>
      </w:pPr>
      <w:r>
        <w:rPr>
          <w:rStyle w:val="KeywordTok"/>
        </w:rPr>
        <w:t xml:space="preserve">library</w:t>
      </w:r>
      <w:r>
        <w:rPr>
          <w:rStyle w:val="NormalTok"/>
        </w:rPr>
        <w:t xml:space="preserve">(shiny)</w:t>
      </w:r>
      <w:r>
        <w:br w:type="textWrapping"/>
      </w:r>
      <w:r>
        <w:br w:type="textWrapping"/>
      </w:r>
      <w:r>
        <w:rPr>
          <w:rStyle w:val="KeywordTok"/>
        </w:rPr>
        <w:t xml:space="preserve">fluidPage</w:t>
      </w:r>
      <w:r>
        <w:rPr>
          <w:rStyle w:val="NormalTok"/>
        </w:rPr>
        <w:t xml:space="preserve">(</w:t>
      </w:r>
      <w:r>
        <w:br w:type="textWrapping"/>
      </w:r>
      <w:r>
        <w:rPr>
          <w:rStyle w:val="NormalTok"/>
        </w:rPr>
        <w:t xml:space="preserve">    </w:t>
      </w:r>
      <w:r>
        <w:br w:type="textWrapping"/>
      </w:r>
      <w:r>
        <w:rPr>
          <w:rStyle w:val="NormalTok"/>
        </w:rPr>
        <w:t xml:space="preserve">  </w:t>
      </w:r>
      <w:r>
        <w:rPr>
          <w:rStyle w:val="KeywordTok"/>
        </w:rPr>
        <w:t xml:space="preserve">titlePanel</w:t>
      </w:r>
      <w:r>
        <w:rPr>
          <w:rStyle w:val="NormalTok"/>
        </w:rPr>
        <w:t xml:space="preserve">(</w:t>
      </w:r>
      <w:r>
        <w:rPr>
          <w:rStyle w:val="StringTok"/>
        </w:rPr>
        <w:t xml:space="preserve">"Tabsets"</w:t>
      </w:r>
      <w:r>
        <w:rPr>
          <w:rStyle w:val="NormalTok"/>
        </w:rPr>
        <w:t xml:space="preserve">),</w:t>
      </w:r>
      <w:r>
        <w:br w:type="textWrapping"/>
      </w:r>
      <w:r>
        <w:rPr>
          <w:rStyle w:val="NormalTok"/>
        </w:rPr>
        <w:t xml:space="preserve">  </w:t>
      </w:r>
      <w:r>
        <w:br w:type="textWrapping"/>
      </w:r>
      <w:r>
        <w:rPr>
          <w:rStyle w:val="NormalTok"/>
        </w:rPr>
        <w:t xml:space="preserve">  </w:t>
      </w:r>
      <w:r>
        <w:rPr>
          <w:rStyle w:val="KeywordTok"/>
        </w:rPr>
        <w:t xml:space="preserve">sidebarLayout</w:t>
      </w:r>
      <w:r>
        <w:rPr>
          <w:rStyle w:val="NormalTok"/>
        </w:rPr>
        <w:t xml:space="preserve">(</w:t>
      </w:r>
      <w:r>
        <w:br w:type="textWrapping"/>
      </w:r>
      <w:r>
        <w:rPr>
          <w:rStyle w:val="NormalTok"/>
        </w:rPr>
        <w:t xml:space="preserve">    </w:t>
      </w:r>
      <w:r>
        <w:rPr>
          <w:rStyle w:val="KeywordTok"/>
        </w:rPr>
        <w:t xml:space="preserve">sidebarPanel</w:t>
      </w:r>
      <w:r>
        <w:rPr>
          <w:rStyle w:val="NormalTok"/>
        </w:rPr>
        <w:t xml:space="preserve">(</w:t>
      </w:r>
      <w:r>
        <w:br w:type="textWrapping"/>
      </w:r>
      <w:r>
        <w:rPr>
          <w:rStyle w:val="NormalTok"/>
        </w:rPr>
        <w:t xml:space="preserve">      </w:t>
      </w:r>
      <w:r>
        <w:rPr>
          <w:rStyle w:val="KeywordTok"/>
        </w:rPr>
        <w:t xml:space="preserve">radioButtons</w:t>
      </w:r>
      <w:r>
        <w:rPr>
          <w:rStyle w:val="NormalTok"/>
        </w:rPr>
        <w:t xml:space="preserve">(</w:t>
      </w:r>
      <w:r>
        <w:rPr>
          <w:rStyle w:val="DataTypeTok"/>
        </w:rPr>
        <w:t xml:space="preserve">inputId =</w:t>
      </w:r>
      <w:r>
        <w:rPr>
          <w:rStyle w:val="NormalTok"/>
        </w:rPr>
        <w:t xml:space="preserve"> </w:t>
      </w:r>
      <w:r>
        <w:rPr>
          <w:rStyle w:val="StringTok"/>
        </w:rPr>
        <w:t xml:space="preserve">"dist"</w:t>
      </w:r>
      <w:r>
        <w:rPr>
          <w:rStyle w:val="NormalTok"/>
        </w:rPr>
        <w:t xml:space="preserve">, </w:t>
      </w:r>
      <w:r>
        <w:br w:type="textWrapping"/>
      </w:r>
      <w:r>
        <w:rPr>
          <w:rStyle w:val="NormalTok"/>
        </w:rPr>
        <w:t xml:space="preserve">                   </w:t>
      </w:r>
      <w:r>
        <w:rPr>
          <w:rStyle w:val="DataTypeTok"/>
        </w:rPr>
        <w:t xml:space="preserve">label =</w:t>
      </w:r>
      <w:r>
        <w:rPr>
          <w:rStyle w:val="NormalTok"/>
        </w:rPr>
        <w:t xml:space="preserve"> </w:t>
      </w:r>
      <w:r>
        <w:rPr>
          <w:rStyle w:val="StringTok"/>
        </w:rPr>
        <w:t xml:space="preserve">"Distribution type:"</w:t>
      </w:r>
      <w:r>
        <w:rPr>
          <w:rStyle w:val="NormalTok"/>
        </w:rPr>
        <w:t xml:space="preserve">,</w:t>
      </w:r>
      <w:r>
        <w:br w:type="textWrapping"/>
      </w:r>
      <w:r>
        <w:rPr>
          <w:rStyle w:val="NormalTok"/>
        </w:rPr>
        <w:t xml:space="preserve">                   </w:t>
      </w:r>
      <w:r>
        <w:rPr>
          <w:rStyle w:val="KeywordTok"/>
        </w:rPr>
        <w:t xml:space="preserve">c</w:t>
      </w:r>
      <w:r>
        <w:rPr>
          <w:rStyle w:val="NormalTok"/>
        </w:rPr>
        <w:t xml:space="preserve">(</w:t>
      </w:r>
      <w:r>
        <w:rPr>
          <w:rStyle w:val="StringTok"/>
        </w:rPr>
        <w:t xml:space="preserve">"Normal"</w:t>
      </w:r>
      <w:r>
        <w:rPr>
          <w:rStyle w:val="NormalTok"/>
        </w:rPr>
        <w:t xml:space="preserve"> =</w:t>
      </w:r>
      <w:r>
        <w:rPr>
          <w:rStyle w:val="StringTok"/>
        </w:rPr>
        <w:t xml:space="preserve"> "norm"</w:t>
      </w:r>
      <w:r>
        <w:rPr>
          <w:rStyle w:val="NormalTok"/>
        </w:rPr>
        <w:t xml:space="preserve">,</w:t>
      </w:r>
      <w:r>
        <w:br w:type="textWrapping"/>
      </w:r>
      <w:r>
        <w:rPr>
          <w:rStyle w:val="NormalTok"/>
        </w:rPr>
        <w:t xml:space="preserve">                     </w:t>
      </w:r>
      <w:r>
        <w:rPr>
          <w:rStyle w:val="StringTok"/>
        </w:rPr>
        <w:t xml:space="preserve">"Uniform"</w:t>
      </w:r>
      <w:r>
        <w:rPr>
          <w:rStyle w:val="NormalTok"/>
        </w:rPr>
        <w:t xml:space="preserve"> =</w:t>
      </w:r>
      <w:r>
        <w:rPr>
          <w:rStyle w:val="StringTok"/>
        </w:rPr>
        <w:t xml:space="preserve"> "unif"</w:t>
      </w:r>
      <w:r>
        <w:rPr>
          <w:rStyle w:val="NormalTok"/>
        </w:rPr>
        <w:t xml:space="preserve">,</w:t>
      </w:r>
      <w:r>
        <w:br w:type="textWrapping"/>
      </w:r>
      <w:r>
        <w:rPr>
          <w:rStyle w:val="NormalTok"/>
        </w:rPr>
        <w:t xml:space="preserve">                     </w:t>
      </w:r>
      <w:r>
        <w:rPr>
          <w:rStyle w:val="StringTok"/>
        </w:rPr>
        <w:t xml:space="preserve">"Log-normal"</w:t>
      </w:r>
      <w:r>
        <w:rPr>
          <w:rStyle w:val="NormalTok"/>
        </w:rPr>
        <w:t xml:space="preserve"> =</w:t>
      </w:r>
      <w:r>
        <w:rPr>
          <w:rStyle w:val="StringTok"/>
        </w:rPr>
        <w:t xml:space="preserve"> "lnorm"</w:t>
      </w:r>
      <w:r>
        <w:rPr>
          <w:rStyle w:val="NormalTok"/>
        </w:rPr>
        <w:t xml:space="preserve">,</w:t>
      </w:r>
      <w:r>
        <w:br w:type="textWrapping"/>
      </w:r>
      <w:r>
        <w:rPr>
          <w:rStyle w:val="NormalTok"/>
        </w:rPr>
        <w:t xml:space="preserve">                     </w:t>
      </w:r>
      <w:r>
        <w:rPr>
          <w:rStyle w:val="StringTok"/>
        </w:rPr>
        <w:t xml:space="preserve">"Exponential"</w:t>
      </w:r>
      <w:r>
        <w:rPr>
          <w:rStyle w:val="NormalTok"/>
        </w:rPr>
        <w:t xml:space="preserve"> =</w:t>
      </w:r>
      <w:r>
        <w:rPr>
          <w:rStyle w:val="StringTok"/>
        </w:rPr>
        <w:t xml:space="preserve"> "exp"</w:t>
      </w:r>
      <w:r>
        <w:rPr>
          <w:rStyle w:val="NormalTok"/>
        </w:rPr>
        <w:t xml:space="preserve">)),</w:t>
      </w:r>
      <w:r>
        <w:br w:type="textWrapping"/>
      </w:r>
      <w:r>
        <w:rPr>
          <w:rStyle w:val="NormalTok"/>
        </w:rPr>
        <w:t xml:space="preserve">      </w:t>
      </w:r>
      <w:r>
        <w:rPr>
          <w:rStyle w:val="KeywordTok"/>
        </w:rPr>
        <w:t xml:space="preserve">br</w:t>
      </w:r>
      <w:r>
        <w:rPr>
          <w:rStyle w:val="NormalTok"/>
        </w:rPr>
        <w:t xml:space="preserve">(), </w:t>
      </w:r>
      <w:r>
        <w:rPr>
          <w:rStyle w:val="CommentTok"/>
        </w:rPr>
        <w:t xml:space="preserve"># add a break in the HTML page.</w:t>
      </w:r>
      <w:r>
        <w:br w:type="textWrapping"/>
      </w:r>
      <w:r>
        <w:rPr>
          <w:rStyle w:val="NormalTok"/>
        </w:rPr>
        <w:t xml:space="preserve">      </w:t>
      </w:r>
      <w:r>
        <w:br w:type="textWrapping"/>
      </w:r>
      <w:r>
        <w:rPr>
          <w:rStyle w:val="NormalTok"/>
        </w:rPr>
        <w:t xml:space="preserve">      </w:t>
      </w:r>
      <w:r>
        <w:rPr>
          <w:rStyle w:val="KeywordTok"/>
        </w:rPr>
        <w:t xml:space="preserve">sliderInput</w:t>
      </w:r>
      <w:r>
        <w:rPr>
          <w:rStyle w:val="NormalTok"/>
        </w:rPr>
        <w:t xml:space="preserve">(</w:t>
      </w:r>
      <w:r>
        <w:rPr>
          <w:rStyle w:val="DataTypeTok"/>
        </w:rPr>
        <w:t xml:space="preserve">inputId =</w:t>
      </w:r>
      <w:r>
        <w:rPr>
          <w:rStyle w:val="NormalTok"/>
        </w:rPr>
        <w:t xml:space="preserve"> </w:t>
      </w:r>
      <w:r>
        <w:rPr>
          <w:rStyle w:val="StringTok"/>
        </w:rPr>
        <w:t xml:space="preserve">"n"</w:t>
      </w:r>
      <w:r>
        <w:rPr>
          <w:rStyle w:val="NormalTok"/>
        </w:rPr>
        <w:t xml:space="preserve">, </w:t>
      </w:r>
      <w:r>
        <w:br w:type="textWrapping"/>
      </w:r>
      <w:r>
        <w:rPr>
          <w:rStyle w:val="NormalTok"/>
        </w:rPr>
        <w:t xml:space="preserve">                  </w:t>
      </w:r>
      <w:r>
        <w:rPr>
          <w:rStyle w:val="DataTypeTok"/>
        </w:rPr>
        <w:t xml:space="preserve">label =</w:t>
      </w:r>
      <w:r>
        <w:rPr>
          <w:rStyle w:val="NormalTok"/>
        </w:rPr>
        <w:t xml:space="preserve"> </w:t>
      </w:r>
      <w:r>
        <w:rPr>
          <w:rStyle w:val="StringTok"/>
        </w:rPr>
        <w:t xml:space="preserve">"Number of observations:"</w:t>
      </w:r>
      <w:r>
        <w:rPr>
          <w:rStyle w:val="NormalTok"/>
        </w:rPr>
        <w:t xml:space="preserve">, </w:t>
      </w:r>
      <w:r>
        <w:br w:type="textWrapping"/>
      </w:r>
      <w:r>
        <w:rPr>
          <w:rStyle w:val="NormalTok"/>
        </w:rPr>
        <w:t xml:space="preserve">                   </w:t>
      </w:r>
      <w:r>
        <w:rPr>
          <w:rStyle w:val="DataTypeTok"/>
        </w:rPr>
        <w:t xml:space="preserve">value =</w:t>
      </w:r>
      <w:r>
        <w:rPr>
          <w:rStyle w:val="NormalTok"/>
        </w:rPr>
        <w:t xml:space="preserve"> </w:t>
      </w:r>
      <w:r>
        <w:rPr>
          <w:rStyle w:val="DecValTok"/>
        </w:rPr>
        <w:t xml:space="preserve">500</w:t>
      </w:r>
      <w:r>
        <w:rPr>
          <w:rStyle w:val="NormalTok"/>
        </w:rPr>
        <w:t xml:space="preserve">,</w:t>
      </w:r>
      <w:r>
        <w:br w:type="textWrapping"/>
      </w:r>
      <w:r>
        <w:rPr>
          <w:rStyle w:val="NormalTok"/>
        </w:rPr>
        <w:t xml:space="preserve">                   </w:t>
      </w:r>
      <w:r>
        <w:rPr>
          <w:rStyle w:val="DataTypeTok"/>
        </w:rPr>
        <w:t xml:space="preserve">min =</w:t>
      </w:r>
      <w:r>
        <w:rPr>
          <w:rStyle w:val="NormalTok"/>
        </w:rPr>
        <w:t xml:space="preserve"> </w:t>
      </w:r>
      <w:r>
        <w:rPr>
          <w:rStyle w:val="DecValTok"/>
        </w:rPr>
        <w:t xml:space="preserve">1</w:t>
      </w:r>
      <w:r>
        <w:rPr>
          <w:rStyle w:val="NormalTok"/>
        </w:rPr>
        <w:t xml:space="preserve">, </w:t>
      </w:r>
      <w:r>
        <w:br w:type="textWrapping"/>
      </w:r>
      <w:r>
        <w:rPr>
          <w:rStyle w:val="NormalTok"/>
        </w:rPr>
        <w:t xml:space="preserve">                   </w:t>
      </w:r>
      <w:r>
        <w:rPr>
          <w:rStyle w:val="DataTypeTok"/>
        </w:rPr>
        <w:t xml:space="preserve">max =</w:t>
      </w:r>
      <w:r>
        <w:rPr>
          <w:rStyle w:val="NormalTok"/>
        </w:rPr>
        <w:t xml:space="preserve"> </w:t>
      </w:r>
      <w:r>
        <w:rPr>
          <w:rStyle w:val="DecValTok"/>
        </w:rPr>
        <w:t xml:space="preserve">1000</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KeywordTok"/>
        </w:rPr>
        <w:t xml:space="preserve">mainPanel</w:t>
      </w:r>
      <w:r>
        <w:rPr>
          <w:rStyle w:val="NormalTok"/>
        </w:rPr>
        <w:t xml:space="preserve">(</w:t>
      </w:r>
      <w:r>
        <w:br w:type="textWrapping"/>
      </w:r>
      <w:r>
        <w:rPr>
          <w:rStyle w:val="NormalTok"/>
        </w:rPr>
        <w:t xml:space="preserve">      </w:t>
      </w:r>
      <w:r>
        <w:rPr>
          <w:rStyle w:val="KeywordTok"/>
        </w:rPr>
        <w:t xml:space="preserve">tabsetPanel</w:t>
      </w:r>
      <w:r>
        <w:rPr>
          <w:rStyle w:val="NormalTok"/>
        </w:rPr>
        <w:t xml:space="preserve">(</w:t>
      </w:r>
      <w:r>
        <w:rPr>
          <w:rStyle w:val="DataTypeTok"/>
        </w:rPr>
        <w:t xml:space="preserve">type =</w:t>
      </w:r>
      <w:r>
        <w:rPr>
          <w:rStyle w:val="NormalTok"/>
        </w:rPr>
        <w:t xml:space="preserve"> </w:t>
      </w:r>
      <w:r>
        <w:rPr>
          <w:rStyle w:val="StringTok"/>
        </w:rPr>
        <w:t xml:space="preserve">"tabs"</w:t>
      </w:r>
      <w:r>
        <w:rPr>
          <w:rStyle w:val="NormalTok"/>
        </w:rPr>
        <w:t xml:space="preserve">, </w:t>
      </w:r>
      <w:r>
        <w:br w:type="textWrapping"/>
      </w:r>
      <w:r>
        <w:rPr>
          <w:rStyle w:val="NormalTok"/>
        </w:rPr>
        <w:t xml:space="preserve">        </w:t>
      </w:r>
      <w:r>
        <w:rPr>
          <w:rStyle w:val="KeywordTok"/>
        </w:rPr>
        <w:t xml:space="preserve">tabPanel</w:t>
      </w:r>
      <w:r>
        <w:rPr>
          <w:rStyle w:val="NormalTok"/>
        </w:rPr>
        <w:t xml:space="preserve">(</w:t>
      </w:r>
      <w:r>
        <w:rPr>
          <w:rStyle w:val="DataTypeTok"/>
        </w:rPr>
        <w:t xml:space="preserve">title =</w:t>
      </w:r>
      <w:r>
        <w:rPr>
          <w:rStyle w:val="NormalTok"/>
        </w:rPr>
        <w:t xml:space="preserve"> </w:t>
      </w:r>
      <w:r>
        <w:rPr>
          <w:rStyle w:val="StringTok"/>
        </w:rPr>
        <w:t xml:space="preserve">"Plot"</w:t>
      </w:r>
      <w:r>
        <w:rPr>
          <w:rStyle w:val="NormalTok"/>
        </w:rPr>
        <w:t xml:space="preserve">, </w:t>
      </w:r>
      <w:r>
        <w:rPr>
          <w:rStyle w:val="KeywordTok"/>
        </w:rPr>
        <w:t xml:space="preserve">plotOutput</w:t>
      </w:r>
      <w:r>
        <w:rPr>
          <w:rStyle w:val="NormalTok"/>
        </w:rPr>
        <w:t xml:space="preserve">(</w:t>
      </w:r>
      <w:r>
        <w:rPr>
          <w:rStyle w:val="DataTypeTok"/>
        </w:rPr>
        <w:t xml:space="preserve">outputId =</w:t>
      </w:r>
      <w:r>
        <w:rPr>
          <w:rStyle w:val="NormalTok"/>
        </w:rPr>
        <w:t xml:space="preserve"> </w:t>
      </w:r>
      <w:r>
        <w:rPr>
          <w:rStyle w:val="StringTok"/>
        </w:rPr>
        <w:t xml:space="preserve">"plot"</w:t>
      </w:r>
      <w:r>
        <w:rPr>
          <w:rStyle w:val="NormalTok"/>
        </w:rPr>
        <w:t xml:space="preserve">)), </w:t>
      </w:r>
      <w:r>
        <w:br w:type="textWrapping"/>
      </w:r>
      <w:r>
        <w:rPr>
          <w:rStyle w:val="NormalTok"/>
        </w:rPr>
        <w:t xml:space="preserve">        </w:t>
      </w:r>
      <w:r>
        <w:rPr>
          <w:rStyle w:val="KeywordTok"/>
        </w:rPr>
        <w:t xml:space="preserve">tabPanel</w:t>
      </w:r>
      <w:r>
        <w:rPr>
          <w:rStyle w:val="NormalTok"/>
        </w:rPr>
        <w:t xml:space="preserve">(</w:t>
      </w:r>
      <w:r>
        <w:rPr>
          <w:rStyle w:val="DataTypeTok"/>
        </w:rPr>
        <w:t xml:space="preserve">title =</w:t>
      </w:r>
      <w:r>
        <w:rPr>
          <w:rStyle w:val="NormalTok"/>
        </w:rPr>
        <w:t xml:space="preserve"> </w:t>
      </w:r>
      <w:r>
        <w:rPr>
          <w:rStyle w:val="StringTok"/>
        </w:rPr>
        <w:t xml:space="preserve">"Summary"</w:t>
      </w:r>
      <w:r>
        <w:rPr>
          <w:rStyle w:val="NormalTok"/>
        </w:rPr>
        <w:t xml:space="preserve">, </w:t>
      </w:r>
      <w:r>
        <w:rPr>
          <w:rStyle w:val="KeywordTok"/>
        </w:rPr>
        <w:t xml:space="preserve">verbatimTextOutput</w:t>
      </w:r>
      <w:r>
        <w:rPr>
          <w:rStyle w:val="NormalTok"/>
        </w:rPr>
        <w:t xml:space="preserve">(</w:t>
      </w:r>
      <w:r>
        <w:rPr>
          <w:rStyle w:val="DataTypeTok"/>
        </w:rPr>
        <w:t xml:space="preserve">outputId =</w:t>
      </w:r>
      <w:r>
        <w:rPr>
          <w:rStyle w:val="NormalTok"/>
        </w:rPr>
        <w:t xml:space="preserve"> </w:t>
      </w:r>
      <w:r>
        <w:rPr>
          <w:rStyle w:val="StringTok"/>
        </w:rPr>
        <w:t xml:space="preserve">"summary"</w:t>
      </w:r>
      <w:r>
        <w:rPr>
          <w:rStyle w:val="NormalTok"/>
        </w:rPr>
        <w:t xml:space="preserve">)), </w:t>
      </w:r>
      <w:r>
        <w:br w:type="textWrapping"/>
      </w:r>
      <w:r>
        <w:rPr>
          <w:rStyle w:val="NormalTok"/>
        </w:rPr>
        <w:t xml:space="preserve">        </w:t>
      </w:r>
      <w:r>
        <w:rPr>
          <w:rStyle w:val="KeywordTok"/>
        </w:rPr>
        <w:t xml:space="preserve">tabPanel</w:t>
      </w:r>
      <w:r>
        <w:rPr>
          <w:rStyle w:val="NormalTok"/>
        </w:rPr>
        <w:t xml:space="preserve">(</w:t>
      </w:r>
      <w:r>
        <w:rPr>
          <w:rStyle w:val="DataTypeTok"/>
        </w:rPr>
        <w:t xml:space="preserve">title =</w:t>
      </w:r>
      <w:r>
        <w:rPr>
          <w:rStyle w:val="NormalTok"/>
        </w:rPr>
        <w:t xml:space="preserve"> </w:t>
      </w:r>
      <w:r>
        <w:rPr>
          <w:rStyle w:val="StringTok"/>
        </w:rPr>
        <w:t xml:space="preserve">"Table"</w:t>
      </w:r>
      <w:r>
        <w:rPr>
          <w:rStyle w:val="NormalTok"/>
        </w:rPr>
        <w:t xml:space="preserve">, </w:t>
      </w:r>
      <w:r>
        <w:rPr>
          <w:rStyle w:val="KeywordTok"/>
        </w:rPr>
        <w:t xml:space="preserve">tableOutput</w:t>
      </w:r>
      <w:r>
        <w:rPr>
          <w:rStyle w:val="NormalTok"/>
        </w:rPr>
        <w:t xml:space="preserve">(</w:t>
      </w:r>
      <w:r>
        <w:rPr>
          <w:rStyle w:val="DataTypeTok"/>
        </w:rPr>
        <w:t xml:space="preserve">outputId =</w:t>
      </w:r>
      <w:r>
        <w:rPr>
          <w:rStyle w:val="NormalTok"/>
        </w:rPr>
        <w:t xml:space="preserve"> </w:t>
      </w:r>
      <w:r>
        <w:rPr>
          <w:rStyle w:val="StringTok"/>
        </w:rPr>
        <w:t xml:space="preserve">"table"</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w:t>
      </w:r>
    </w:p>
    <w:p>
      <w:pPr>
        <w:pStyle w:val="FirstParagraph"/>
      </w:pPr>
      <w:r>
        <w:rPr>
          <w:rStyle w:val="VerbatimChar"/>
        </w:rPr>
        <w:t xml:space="preserve">server.R</w:t>
      </w:r>
      <w:r>
        <w:t xml:space="preserve">:</w:t>
      </w:r>
    </w:p>
    <w:p>
      <w:pPr>
        <w:pStyle w:val="SourceCode"/>
      </w:pPr>
      <w:r>
        <w:rPr>
          <w:rStyle w:val="KeywordTok"/>
        </w:rPr>
        <w:t xml:space="preserve">library</w:t>
      </w:r>
      <w:r>
        <w:rPr>
          <w:rStyle w:val="NormalTok"/>
        </w:rPr>
        <w:t xml:space="preserve">(shiny)</w:t>
      </w:r>
      <w:r>
        <w:br w:type="textWrapping"/>
      </w:r>
      <w:r>
        <w:br w:type="textWrapping"/>
      </w:r>
      <w:r>
        <w:rPr>
          <w:rStyle w:val="CommentTok"/>
        </w:rPr>
        <w:t xml:space="preserve"># Define server logic for random distribution application</w:t>
      </w:r>
      <w:r>
        <w:br w:type="textWrapping"/>
      </w:r>
      <w:r>
        <w:rPr>
          <w:rStyle w:val="ControlFlowTok"/>
        </w:rPr>
        <w:t xml:space="preserve">function</w:t>
      </w:r>
      <w:r>
        <w:rPr>
          <w:rStyle w:val="NormalTok"/>
        </w:rPr>
        <w:t xml:space="preserve">(input, output) {</w:t>
      </w:r>
      <w:r>
        <w:br w:type="textWrapping"/>
      </w:r>
      <w:r>
        <w:rPr>
          <w:rStyle w:val="NormalTok"/>
        </w:rPr>
        <w:t xml:space="preserve">  </w:t>
      </w:r>
      <w:r>
        <w:br w:type="textWrapping"/>
      </w:r>
      <w:r>
        <w:rPr>
          <w:rStyle w:val="NormalTok"/>
        </w:rPr>
        <w:t xml:space="preserve">  data &lt;-</w:t>
      </w:r>
      <w:r>
        <w:rPr>
          <w:rStyle w:val="StringTok"/>
        </w:rPr>
        <w:t xml:space="preserve"> </w:t>
      </w:r>
      <w:r>
        <w:rPr>
          <w:rStyle w:val="KeywordTok"/>
        </w:rPr>
        <w:t xml:space="preserve">reactive</w:t>
      </w:r>
      <w:r>
        <w:rPr>
          <w:rStyle w:val="NormalTok"/>
        </w:rPr>
        <w:t xml:space="preserve">({</w:t>
      </w:r>
      <w:r>
        <w:br w:type="textWrapping"/>
      </w:r>
      <w:r>
        <w:rPr>
          <w:rStyle w:val="NormalTok"/>
        </w:rPr>
        <w:t xml:space="preserve">    dist &lt;-</w:t>
      </w:r>
      <w:r>
        <w:rPr>
          <w:rStyle w:val="StringTok"/>
        </w:rPr>
        <w:t xml:space="preserve"> </w:t>
      </w:r>
      <w:r>
        <w:rPr>
          <w:rStyle w:val="ControlFlowTok"/>
        </w:rPr>
        <w:t xml:space="preserve">switch</w:t>
      </w:r>
      <w:r>
        <w:rPr>
          <w:rStyle w:val="NormalTok"/>
        </w:rPr>
        <w:t xml:space="preserve">(input</w:t>
      </w:r>
      <w:r>
        <w:rPr>
          <w:rStyle w:val="OperatorTok"/>
        </w:rPr>
        <w:t xml:space="preserve">$</w:t>
      </w:r>
      <w:r>
        <w:rPr>
          <w:rStyle w:val="NormalTok"/>
        </w:rPr>
        <w:t xml:space="preserve">dist,</w:t>
      </w:r>
      <w:r>
        <w:br w:type="textWrapping"/>
      </w:r>
      <w:r>
        <w:rPr>
          <w:rStyle w:val="NormalTok"/>
        </w:rPr>
        <w:t xml:space="preserve">                   </w:t>
      </w:r>
      <w:r>
        <w:rPr>
          <w:rStyle w:val="DataTypeTok"/>
        </w:rPr>
        <w:t xml:space="preserve">norm =</w:t>
      </w:r>
      <w:r>
        <w:rPr>
          <w:rStyle w:val="NormalTok"/>
        </w:rPr>
        <w:t xml:space="preserve"> rnorm,</w:t>
      </w:r>
      <w:r>
        <w:br w:type="textWrapping"/>
      </w:r>
      <w:r>
        <w:rPr>
          <w:rStyle w:val="NormalTok"/>
        </w:rPr>
        <w:t xml:space="preserve">                   </w:t>
      </w:r>
      <w:r>
        <w:rPr>
          <w:rStyle w:val="DataTypeTok"/>
        </w:rPr>
        <w:t xml:space="preserve">unif =</w:t>
      </w:r>
      <w:r>
        <w:rPr>
          <w:rStyle w:val="NormalTok"/>
        </w:rPr>
        <w:t xml:space="preserve"> runif,</w:t>
      </w:r>
      <w:r>
        <w:br w:type="textWrapping"/>
      </w:r>
      <w:r>
        <w:rPr>
          <w:rStyle w:val="NormalTok"/>
        </w:rPr>
        <w:t xml:space="preserve">                   </w:t>
      </w:r>
      <w:r>
        <w:rPr>
          <w:rStyle w:val="DataTypeTok"/>
        </w:rPr>
        <w:t xml:space="preserve">lnorm =</w:t>
      </w:r>
      <w:r>
        <w:rPr>
          <w:rStyle w:val="NormalTok"/>
        </w:rPr>
        <w:t xml:space="preserve"> rlnorm,</w:t>
      </w:r>
      <w:r>
        <w:br w:type="textWrapping"/>
      </w:r>
      <w:r>
        <w:rPr>
          <w:rStyle w:val="NormalTok"/>
        </w:rPr>
        <w:t xml:space="preserve">                   </w:t>
      </w:r>
      <w:r>
        <w:rPr>
          <w:rStyle w:val="DataTypeTok"/>
        </w:rPr>
        <w:t xml:space="preserve">exp =</w:t>
      </w:r>
      <w:r>
        <w:rPr>
          <w:rStyle w:val="NormalTok"/>
        </w:rPr>
        <w:t xml:space="preserve"> rexp,</w:t>
      </w:r>
      <w:r>
        <w:br w:type="textWrapping"/>
      </w:r>
      <w:r>
        <w:rPr>
          <w:rStyle w:val="NormalTok"/>
        </w:rPr>
        <w:t xml:space="preserve">                   rnorm)</w:t>
      </w:r>
      <w:r>
        <w:br w:type="textWrapping"/>
      </w:r>
      <w:r>
        <w:rPr>
          <w:rStyle w:val="NormalTok"/>
        </w:rPr>
        <w:t xml:space="preserve">    </w:t>
      </w:r>
      <w:r>
        <w:br w:type="textWrapping"/>
      </w:r>
      <w:r>
        <w:rPr>
          <w:rStyle w:val="NormalTok"/>
        </w:rPr>
        <w:t xml:space="preserve">    </w:t>
      </w:r>
      <w:r>
        <w:rPr>
          <w:rStyle w:val="KeywordTok"/>
        </w:rPr>
        <w:t xml:space="preserve">dist</w:t>
      </w:r>
      <w:r>
        <w:rPr>
          <w:rStyle w:val="NormalTok"/>
        </w:rPr>
        <w:t xml:space="preserve">(input</w:t>
      </w:r>
      <w:r>
        <w:rPr>
          <w:rStyle w:val="OperatorTok"/>
        </w:rPr>
        <w:t xml:space="preserve">$</w:t>
      </w:r>
      <w:r>
        <w:rPr>
          <w:rStyle w:val="NormalTok"/>
        </w:rPr>
        <w:t xml:space="preserve">n)</w:t>
      </w:r>
      <w:r>
        <w:br w:type="textWrapping"/>
      </w:r>
      <w:r>
        <w:rPr>
          <w:rStyle w:val="NormalTok"/>
        </w:rPr>
        <w:t xml:space="preserve">  })</w:t>
      </w:r>
      <w:r>
        <w:br w:type="textWrapping"/>
      </w:r>
      <w:r>
        <w:rPr>
          <w:rStyle w:val="NormalTok"/>
        </w:rPr>
        <w:t xml:space="preserve">  </w:t>
      </w:r>
      <w:r>
        <w:br w:type="textWrapping"/>
      </w:r>
      <w:r>
        <w:rPr>
          <w:rStyle w:val="NormalTok"/>
        </w:rPr>
        <w:t xml:space="preserve">  output</w:t>
      </w:r>
      <w:r>
        <w:rPr>
          <w:rStyle w:val="OperatorTok"/>
        </w:rPr>
        <w:t xml:space="preserve">$</w:t>
      </w:r>
      <w:r>
        <w:rPr>
          <w:rStyle w:val="NormalTok"/>
        </w:rPr>
        <w:t xml:space="preserve">plot &lt;-</w:t>
      </w:r>
      <w:r>
        <w:rPr>
          <w:rStyle w:val="StringTok"/>
        </w:rPr>
        <w:t xml:space="preserve"> </w:t>
      </w:r>
      <w:r>
        <w:rPr>
          <w:rStyle w:val="KeywordTok"/>
        </w:rPr>
        <w:t xml:space="preserve">renderPlot</w:t>
      </w:r>
      <w:r>
        <w:rPr>
          <w:rStyle w:val="NormalTok"/>
        </w:rPr>
        <w:t xml:space="preserve">({</w:t>
      </w:r>
      <w:r>
        <w:br w:type="textWrapping"/>
      </w:r>
      <w:r>
        <w:rPr>
          <w:rStyle w:val="NormalTok"/>
        </w:rPr>
        <w:t xml:space="preserve">    dist &lt;-</w:t>
      </w:r>
      <w:r>
        <w:rPr>
          <w:rStyle w:val="StringTok"/>
        </w:rPr>
        <w:t xml:space="preserve"> </w:t>
      </w:r>
      <w:r>
        <w:rPr>
          <w:rStyle w:val="NormalTok"/>
        </w:rPr>
        <w:t xml:space="preserve">input</w:t>
      </w:r>
      <w:r>
        <w:rPr>
          <w:rStyle w:val="OperatorTok"/>
        </w:rPr>
        <w:t xml:space="preserve">$</w:t>
      </w:r>
      <w:r>
        <w:rPr>
          <w:rStyle w:val="NormalTok"/>
        </w:rPr>
        <w:t xml:space="preserve">dist</w:t>
      </w:r>
      <w:r>
        <w:br w:type="textWrapping"/>
      </w:r>
      <w:r>
        <w:rPr>
          <w:rStyle w:val="NormalTok"/>
        </w:rPr>
        <w:t xml:space="preserve">    n &lt;-</w:t>
      </w:r>
      <w:r>
        <w:rPr>
          <w:rStyle w:val="StringTok"/>
        </w:rPr>
        <w:t xml:space="preserve"> </w:t>
      </w:r>
      <w:r>
        <w:rPr>
          <w:rStyle w:val="NormalTok"/>
        </w:rPr>
        <w:t xml:space="preserve">input</w:t>
      </w:r>
      <w:r>
        <w:rPr>
          <w:rStyle w:val="OperatorTok"/>
        </w:rPr>
        <w:t xml:space="preserve">$</w:t>
      </w:r>
      <w:r>
        <w:rPr>
          <w:rStyle w:val="NormalTok"/>
        </w:rPr>
        <w:t xml:space="preserve">n</w:t>
      </w:r>
      <w:r>
        <w:br w:type="textWrapping"/>
      </w:r>
      <w:r>
        <w:rPr>
          <w:rStyle w:val="NormalTok"/>
        </w:rPr>
        <w:t xml:space="preserve">    </w:t>
      </w:r>
      <w:r>
        <w:br w:type="textWrapping"/>
      </w:r>
      <w:r>
        <w:rPr>
          <w:rStyle w:val="NormalTok"/>
        </w:rPr>
        <w:t xml:space="preserve">    </w:t>
      </w:r>
      <w:r>
        <w:rPr>
          <w:rStyle w:val="KeywordTok"/>
        </w:rPr>
        <w:t xml:space="preserve">hist</w:t>
      </w:r>
      <w:r>
        <w:rPr>
          <w:rStyle w:val="NormalTok"/>
        </w:rPr>
        <w:t xml:space="preserve">(</w:t>
      </w:r>
      <w:r>
        <w:rPr>
          <w:rStyle w:val="KeywordTok"/>
        </w:rPr>
        <w:t xml:space="preserve">data</w:t>
      </w:r>
      <w:r>
        <w:rPr>
          <w:rStyle w:val="NormalTok"/>
        </w:rPr>
        <w:t xml:space="preserve">(), </w:t>
      </w:r>
      <w:r>
        <w:rPr>
          <w:rStyle w:val="DataTypeTok"/>
        </w:rPr>
        <w:t xml:space="preserve">main=</w:t>
      </w:r>
      <w:r>
        <w:rPr>
          <w:rStyle w:val="KeywordTok"/>
        </w:rPr>
        <w:t xml:space="preserve">paste</w:t>
      </w:r>
      <w:r>
        <w:rPr>
          <w:rStyle w:val="NormalTok"/>
        </w:rPr>
        <w:t xml:space="preserve">(</w:t>
      </w:r>
      <w:r>
        <w:rPr>
          <w:rStyle w:val="StringTok"/>
        </w:rPr>
        <w:t xml:space="preserve">'r'</w:t>
      </w:r>
      <w:r>
        <w:rPr>
          <w:rStyle w:val="NormalTok"/>
        </w:rPr>
        <w:t xml:space="preserve">, dist, </w:t>
      </w:r>
      <w:r>
        <w:rPr>
          <w:rStyle w:val="StringTok"/>
        </w:rPr>
        <w:t xml:space="preserve">'('</w:t>
      </w:r>
      <w:r>
        <w:rPr>
          <w:rStyle w:val="NormalTok"/>
        </w:rPr>
        <w:t xml:space="preserve">, n, </w:t>
      </w:r>
      <w:r>
        <w:rPr>
          <w:rStyle w:val="StringTok"/>
        </w:rPr>
        <w:t xml:space="preserve">')'</w:t>
      </w:r>
      <w:r>
        <w:rPr>
          <w:rStyle w:val="NormalTok"/>
        </w:rPr>
        <w:t xml:space="preserve">, </w:t>
      </w:r>
      <w:r>
        <w:rPr>
          <w:rStyle w:val="DataTypeTok"/>
        </w:rPr>
        <w:t xml:space="preserve">sep=</w:t>
      </w:r>
      <w:r>
        <w:rPr>
          <w:rStyle w:val="StringTok"/>
        </w:rPr>
        <w:t xml:space="preserve">''</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  output</w:t>
      </w:r>
      <w:r>
        <w:rPr>
          <w:rStyle w:val="OperatorTok"/>
        </w:rPr>
        <w:t xml:space="preserve">$</w:t>
      </w:r>
      <w:r>
        <w:rPr>
          <w:rStyle w:val="NormalTok"/>
        </w:rPr>
        <w:t xml:space="preserve">summary &lt;-</w:t>
      </w:r>
      <w:r>
        <w:rPr>
          <w:rStyle w:val="StringTok"/>
        </w:rPr>
        <w:t xml:space="preserve"> </w:t>
      </w:r>
      <w:r>
        <w:rPr>
          <w:rStyle w:val="KeywordTok"/>
        </w:rPr>
        <w:t xml:space="preserve">renderPrint</w:t>
      </w:r>
      <w:r>
        <w:rPr>
          <w:rStyle w:val="NormalTok"/>
        </w:rPr>
        <w:t xml:space="preserve">({</w:t>
      </w:r>
      <w:r>
        <w:br w:type="textWrapping"/>
      </w:r>
      <w:r>
        <w:rPr>
          <w:rStyle w:val="NormalTok"/>
        </w:rPr>
        <w:t xml:space="preserve">    </w:t>
      </w:r>
      <w:r>
        <w:rPr>
          <w:rStyle w:val="KeywordTok"/>
        </w:rPr>
        <w:t xml:space="preserve">summary</w:t>
      </w:r>
      <w:r>
        <w:rPr>
          <w:rStyle w:val="NormalTok"/>
        </w:rPr>
        <w:t xml:space="preserve">(</w:t>
      </w:r>
      <w:r>
        <w:rPr>
          <w:rStyle w:val="KeywordTok"/>
        </w:rPr>
        <w:t xml:space="preserve">data</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  output</w:t>
      </w:r>
      <w:r>
        <w:rPr>
          <w:rStyle w:val="OperatorTok"/>
        </w:rPr>
        <w:t xml:space="preserve">$</w:t>
      </w:r>
      <w:r>
        <w:rPr>
          <w:rStyle w:val="NormalTok"/>
        </w:rPr>
        <w:t xml:space="preserve">table &lt;-</w:t>
      </w:r>
      <w:r>
        <w:rPr>
          <w:rStyle w:val="StringTok"/>
        </w:rPr>
        <w:t xml:space="preserve"> </w:t>
      </w:r>
      <w:r>
        <w:rPr>
          <w:rStyle w:val="KeywordTok"/>
        </w:rPr>
        <w:t xml:space="preserve">renderTable</w:t>
      </w:r>
      <w:r>
        <w:rPr>
          <w:rStyle w:val="NormalTok"/>
        </w:rPr>
        <w:t xml:space="preserve">({</w:t>
      </w:r>
      <w:r>
        <w:br w:type="textWrapping"/>
      </w:r>
      <w:r>
        <w:rPr>
          <w:rStyle w:val="NormalTok"/>
        </w:rPr>
        <w:t xml:space="preserve">    </w:t>
      </w:r>
      <w:r>
        <w:rPr>
          <w:rStyle w:val="KeywordTok"/>
        </w:rPr>
        <w:t xml:space="preserve">data.frame</w:t>
      </w:r>
      <w:r>
        <w:rPr>
          <w:rStyle w:val="NormalTok"/>
        </w:rPr>
        <w:t xml:space="preserve">(</w:t>
      </w:r>
      <w:r>
        <w:rPr>
          <w:rStyle w:val="DataTypeTok"/>
        </w:rPr>
        <w:t xml:space="preserve">x=</w:t>
      </w:r>
      <w:r>
        <w:rPr>
          <w:rStyle w:val="KeywordTok"/>
        </w:rPr>
        <w:t xml:space="preserve">data</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w:t>
      </w:r>
    </w:p>
    <w:p>
      <w:pPr>
        <w:pStyle w:val="FirstParagraph"/>
      </w:pPr>
      <w:r>
        <w:t xml:space="preserve">Things to note:</w:t>
      </w:r>
    </w:p>
    <w:p>
      <w:pPr>
        <w:pStyle w:val="Compact"/>
        <w:numPr>
          <w:numId w:val="1153"/>
          <w:ilvl w:val="0"/>
        </w:numPr>
      </w:pPr>
      <w:r>
        <w:t xml:space="preserve">We reused the</w:t>
      </w:r>
      <w:r>
        <w:t xml:space="preserve"> </w:t>
      </w:r>
      <w:r>
        <w:rPr>
          <w:rStyle w:val="VerbatimChar"/>
        </w:rPr>
        <w:t xml:space="preserve">sidebarLayout</w:t>
      </w:r>
      <w:r>
        <w:t xml:space="preserve">.</w:t>
      </w:r>
    </w:p>
    <w:p>
      <w:pPr>
        <w:pStyle w:val="Compact"/>
        <w:numPr>
          <w:numId w:val="1153"/>
          <w:ilvl w:val="0"/>
        </w:numPr>
      </w:pPr>
      <w:r>
        <w:t xml:space="preserve">As the name suggests,</w:t>
      </w:r>
      <w:r>
        <w:t xml:space="preserve"> </w:t>
      </w:r>
      <w:r>
        <w:rPr>
          <w:rStyle w:val="VerbatimChar"/>
        </w:rPr>
        <w:t xml:space="preserve">radioButtons</w:t>
      </w:r>
      <w:r>
        <w:t xml:space="preserve"> </w:t>
      </w:r>
      <w:r>
        <w:t xml:space="preserve">is a widget that produces radio buttons, above the</w:t>
      </w:r>
      <w:r>
        <w:t xml:space="preserve"> </w:t>
      </w:r>
      <w:r>
        <w:rPr>
          <w:rStyle w:val="VerbatimChar"/>
        </w:rPr>
        <w:t xml:space="preserve">sliderInput</w:t>
      </w:r>
      <w:r>
        <w:t xml:space="preserve"> </w:t>
      </w:r>
      <w:r>
        <w:t xml:space="preserve">widget. Note the different</w:t>
      </w:r>
      <w:r>
        <w:t xml:space="preserve"> </w:t>
      </w:r>
      <w:r>
        <w:rPr>
          <w:rStyle w:val="VerbatimChar"/>
        </w:rPr>
        <w:t xml:space="preserve">inputId</w:t>
      </w:r>
      <w:r>
        <w:t xml:space="preserve">s.</w:t>
      </w:r>
    </w:p>
    <w:p>
      <w:pPr>
        <w:pStyle w:val="Compact"/>
        <w:numPr>
          <w:numId w:val="1153"/>
          <w:ilvl w:val="0"/>
        </w:numPr>
      </w:pPr>
      <w:r>
        <w:t xml:space="preserve">Different widgets are separated in</w:t>
      </w:r>
      <w:r>
        <w:t xml:space="preserve"> </w:t>
      </w:r>
      <w:r>
        <w:rPr>
          <w:rStyle w:val="VerbatimChar"/>
        </w:rPr>
        <w:t xml:space="preserve">sidebarPanel</w:t>
      </w:r>
      <w:r>
        <w:t xml:space="preserve"> </w:t>
      </w:r>
      <w:r>
        <w:t xml:space="preserve">by commas.</w:t>
      </w:r>
    </w:p>
    <w:p>
      <w:pPr>
        <w:pStyle w:val="Compact"/>
        <w:numPr>
          <w:numId w:val="1153"/>
          <w:ilvl w:val="0"/>
        </w:numPr>
      </w:pPr>
      <w:r>
        <w:rPr>
          <w:rStyle w:val="VerbatimChar"/>
        </w:rPr>
        <w:t xml:space="preserve">br()</w:t>
      </w:r>
      <w:r>
        <w:t xml:space="preserve"> </w:t>
      </w:r>
      <w:r>
        <w:t xml:space="preserve">produces extra vertical spacing (break).</w:t>
      </w:r>
    </w:p>
    <w:p>
      <w:pPr>
        <w:pStyle w:val="Compact"/>
        <w:numPr>
          <w:numId w:val="1153"/>
          <w:ilvl w:val="0"/>
        </w:numPr>
      </w:pPr>
      <w:r>
        <w:rPr>
          <w:rStyle w:val="VerbatimChar"/>
        </w:rPr>
        <w:t xml:space="preserve">tabsetPanel</w:t>
      </w:r>
      <w:r>
        <w:t xml:space="preserve"> </w:t>
      </w:r>
      <w:r>
        <w:t xml:space="preserve">produces tabs in the main output panel.</w:t>
      </w:r>
      <w:r>
        <w:t xml:space="preserve"> </w:t>
      </w:r>
      <w:r>
        <w:rPr>
          <w:rStyle w:val="VerbatimChar"/>
        </w:rPr>
        <w:t xml:space="preserve">tabPanel</w:t>
      </w:r>
      <w:r>
        <w:t xml:space="preserve"> </w:t>
      </w:r>
      <w:r>
        <w:t xml:space="preserve">governs the content of each panel. Notice the use of various output functions (</w:t>
      </w:r>
      <w:r>
        <w:rPr>
          <w:rStyle w:val="VerbatimChar"/>
        </w:rPr>
        <w:t xml:space="preserve">plotOutput</w:t>
      </w:r>
      <w:r>
        <w:t xml:space="preserve">,</w:t>
      </w:r>
      <w:r>
        <w:rPr>
          <w:rStyle w:val="VerbatimChar"/>
        </w:rPr>
        <w:t xml:space="preserve">verbatimTextOutput</w:t>
      </w:r>
      <w:r>
        <w:t xml:space="preserve">,</w:t>
      </w:r>
      <w:r>
        <w:t xml:space="preserve"> </w:t>
      </w:r>
      <w:r>
        <w:rPr>
          <w:rStyle w:val="VerbatimChar"/>
        </w:rPr>
        <w:t xml:space="preserve">tableOutput</w:t>
      </w:r>
      <w:r>
        <w:t xml:space="preserve">) with corresponding</w:t>
      </w:r>
      <w:r>
        <w:t xml:space="preserve"> </w:t>
      </w:r>
      <w:r>
        <w:rPr>
          <w:rStyle w:val="VerbatimChar"/>
        </w:rPr>
        <w:t xml:space="preserve">outputId</w:t>
      </w:r>
      <w:r>
        <w:t xml:space="preserve">s.</w:t>
      </w:r>
    </w:p>
    <w:p>
      <w:pPr>
        <w:pStyle w:val="Compact"/>
        <w:numPr>
          <w:numId w:val="1153"/>
          <w:ilvl w:val="0"/>
        </w:numPr>
      </w:pPr>
      <w:r>
        <w:t xml:space="preserve">In</w:t>
      </w:r>
      <w:r>
        <w:t xml:space="preserve"> </w:t>
      </w:r>
      <w:r>
        <w:rPr>
          <w:rStyle w:val="VerbatimChar"/>
        </w:rPr>
        <w:t xml:space="preserve">server.R</w:t>
      </w:r>
      <w:r>
        <w:t xml:space="preserve"> </w:t>
      </w:r>
      <w:r>
        <w:t xml:space="preserve">we see the usual</w:t>
      </w:r>
      <w:r>
        <w:t xml:space="preserve"> </w:t>
      </w:r>
      <w:r>
        <w:rPr>
          <w:rStyle w:val="VerbatimChar"/>
        </w:rPr>
        <w:t xml:space="preserve">function(input,output)</w:t>
      </w:r>
      <w:r>
        <w:t xml:space="preserve">.</w:t>
      </w:r>
    </w:p>
    <w:p>
      <w:pPr>
        <w:pStyle w:val="Compact"/>
        <w:numPr>
          <w:numId w:val="1153"/>
          <w:ilvl w:val="0"/>
        </w:numPr>
      </w:pPr>
      <w:r>
        <w:t xml:space="preserve">The</w:t>
      </w:r>
      <w:r>
        <w:t xml:space="preserve"> </w:t>
      </w:r>
      <w:r>
        <w:rPr>
          <w:rStyle w:val="VerbatimChar"/>
        </w:rPr>
        <w:t xml:space="preserve">reactive</w:t>
      </w:r>
      <w:r>
        <w:t xml:space="preserve"> </w:t>
      </w:r>
      <w:r>
        <w:t xml:space="preserve">function tells the server the trigger the function whenever</w:t>
      </w:r>
      <w:r>
        <w:t xml:space="preserve"> </w:t>
      </w:r>
      <w:r>
        <w:rPr>
          <w:rStyle w:val="VerbatimChar"/>
        </w:rPr>
        <w:t xml:space="preserve">input</w:t>
      </w:r>
      <w:r>
        <w:t xml:space="preserve"> </w:t>
      </w:r>
      <w:r>
        <w:t xml:space="preserve">changes.</w:t>
      </w:r>
    </w:p>
    <w:p>
      <w:pPr>
        <w:pStyle w:val="Compact"/>
        <w:numPr>
          <w:numId w:val="1153"/>
          <w:ilvl w:val="0"/>
        </w:numPr>
      </w:pPr>
      <w:r>
        <w:t xml:space="preserve">The</w:t>
      </w:r>
      <w:r>
        <w:t xml:space="preserve"> </w:t>
      </w:r>
      <w:r>
        <w:rPr>
          <w:rStyle w:val="VerbatimChar"/>
        </w:rPr>
        <w:t xml:space="preserve">output</w:t>
      </w:r>
      <w:r>
        <w:t xml:space="preserve"> </w:t>
      </w:r>
      <w:r>
        <w:t xml:space="preserve">object is constructed outside the</w:t>
      </w:r>
      <w:r>
        <w:t xml:space="preserve"> </w:t>
      </w:r>
      <w:r>
        <w:rPr>
          <w:rStyle w:val="VerbatimChar"/>
        </w:rPr>
        <w:t xml:space="preserve">reactive</w:t>
      </w:r>
      <w:r>
        <w:t xml:space="preserve"> </w:t>
      </w:r>
      <w:r>
        <w:t xml:space="preserve">function. See how the elements of</w:t>
      </w:r>
      <w:r>
        <w:t xml:space="preserve"> </w:t>
      </w:r>
      <w:r>
        <w:rPr>
          <w:rStyle w:val="VerbatimChar"/>
        </w:rPr>
        <w:t xml:space="preserve">output</w:t>
      </w:r>
      <w:r>
        <w:t xml:space="preserve"> </w:t>
      </w:r>
      <w:r>
        <w:t xml:space="preserve">correspond to the</w:t>
      </w:r>
      <w:r>
        <w:t xml:space="preserve"> </w:t>
      </w:r>
      <w:r>
        <w:rPr>
          <w:rStyle w:val="VerbatimChar"/>
        </w:rPr>
        <w:t xml:space="preserve">outputId</w:t>
      </w:r>
      <w:r>
        <w:t xml:space="preserve">s in the UI.</w:t>
      </w:r>
    </w:p>
    <w:p>
      <w:pPr>
        <w:pStyle w:val="FirstParagraph"/>
      </w:pPr>
      <w:r>
        <w:t xml:space="preserve">This is the output:</w:t>
      </w:r>
      <w:r>
        <w:t xml:space="preserve"> </w:t>
      </w:r>
    </w:p>
    <w:p>
      <w:pPr>
        <w:pStyle w:val="Heading3"/>
      </w:pPr>
      <w:bookmarkStart w:id="621" w:name="beyond-the-basics"/>
      <w:r>
        <w:t xml:space="preserve">Beyond the Basics</w:t>
      </w:r>
      <w:bookmarkEnd w:id="621"/>
    </w:p>
    <w:p>
      <w:pPr>
        <w:pStyle w:val="FirstParagraph"/>
      </w:pPr>
      <w:r>
        <w:t xml:space="preserve">Now that we have seen the basics, we may consider extensions to the basic report.</w:t>
      </w:r>
    </w:p>
    <w:p>
      <w:pPr>
        <w:pStyle w:val="Heading4"/>
      </w:pPr>
      <w:bookmarkStart w:id="622" w:name="widgets"/>
      <w:r>
        <w:t xml:space="preserve">Widgets</w:t>
      </w:r>
      <w:bookmarkEnd w:id="622"/>
    </w:p>
    <w:p>
      <w:pPr>
        <w:pStyle w:val="Compact"/>
        <w:numPr>
          <w:numId w:val="1154"/>
          <w:ilvl w:val="0"/>
        </w:numPr>
      </w:pPr>
      <w:r>
        <w:rPr>
          <w:rStyle w:val="VerbatimChar"/>
        </w:rPr>
        <w:t xml:space="preserve">actionButton</w:t>
      </w:r>
      <w:r>
        <w:t xml:space="preserve"> </w:t>
      </w:r>
      <w:r>
        <w:t xml:space="preserve">Action Button.</w:t>
      </w:r>
    </w:p>
    <w:p>
      <w:pPr>
        <w:pStyle w:val="Compact"/>
        <w:numPr>
          <w:numId w:val="1154"/>
          <w:ilvl w:val="0"/>
        </w:numPr>
      </w:pPr>
      <w:r>
        <w:rPr>
          <w:rStyle w:val="VerbatimChar"/>
        </w:rPr>
        <w:t xml:space="preserve">checkboxGroupInput</w:t>
      </w:r>
      <w:r>
        <w:t xml:space="preserve"> </w:t>
      </w:r>
      <w:r>
        <w:t xml:space="preserve">A group of check boxes.</w:t>
      </w:r>
    </w:p>
    <w:p>
      <w:pPr>
        <w:pStyle w:val="Compact"/>
        <w:numPr>
          <w:numId w:val="1154"/>
          <w:ilvl w:val="0"/>
        </w:numPr>
      </w:pPr>
      <w:r>
        <w:rPr>
          <w:rStyle w:val="VerbatimChar"/>
        </w:rPr>
        <w:t xml:space="preserve">checkboxInput</w:t>
      </w:r>
      <w:r>
        <w:t xml:space="preserve"> </w:t>
      </w:r>
      <w:r>
        <w:t xml:space="preserve">A single check box.</w:t>
      </w:r>
    </w:p>
    <w:p>
      <w:pPr>
        <w:pStyle w:val="Compact"/>
        <w:numPr>
          <w:numId w:val="1154"/>
          <w:ilvl w:val="0"/>
        </w:numPr>
      </w:pPr>
      <w:r>
        <w:rPr>
          <w:rStyle w:val="VerbatimChar"/>
        </w:rPr>
        <w:t xml:space="preserve">dateInput</w:t>
      </w:r>
      <w:r>
        <w:t xml:space="preserve"> </w:t>
      </w:r>
      <w:r>
        <w:t xml:space="preserve">A calendar to aid date selection.</w:t>
      </w:r>
    </w:p>
    <w:p>
      <w:pPr>
        <w:pStyle w:val="Compact"/>
        <w:numPr>
          <w:numId w:val="1154"/>
          <w:ilvl w:val="0"/>
        </w:numPr>
      </w:pPr>
      <w:r>
        <w:rPr>
          <w:rStyle w:val="VerbatimChar"/>
        </w:rPr>
        <w:t xml:space="preserve">dateRangeInput</w:t>
      </w:r>
      <w:r>
        <w:t xml:space="preserve"> </w:t>
      </w:r>
      <w:r>
        <w:t xml:space="preserve">A pair of calendars for selecting a date range.</w:t>
      </w:r>
    </w:p>
    <w:p>
      <w:pPr>
        <w:pStyle w:val="Compact"/>
        <w:numPr>
          <w:numId w:val="1154"/>
          <w:ilvl w:val="0"/>
        </w:numPr>
      </w:pPr>
      <w:r>
        <w:rPr>
          <w:rStyle w:val="VerbatimChar"/>
        </w:rPr>
        <w:t xml:space="preserve">fileInput</w:t>
      </w:r>
      <w:r>
        <w:t xml:space="preserve"> </w:t>
      </w:r>
      <w:r>
        <w:t xml:space="preserve">A file upload control wizard.</w:t>
      </w:r>
    </w:p>
    <w:p>
      <w:pPr>
        <w:pStyle w:val="Compact"/>
        <w:numPr>
          <w:numId w:val="1154"/>
          <w:ilvl w:val="0"/>
        </w:numPr>
      </w:pPr>
      <w:r>
        <w:rPr>
          <w:rStyle w:val="VerbatimChar"/>
        </w:rPr>
        <w:t xml:space="preserve">helpText</w:t>
      </w:r>
      <w:r>
        <w:t xml:space="preserve"> </w:t>
      </w:r>
      <w:r>
        <w:t xml:space="preserve">Help text that can be added to an input form.</w:t>
      </w:r>
    </w:p>
    <w:p>
      <w:pPr>
        <w:pStyle w:val="Compact"/>
        <w:numPr>
          <w:numId w:val="1154"/>
          <w:ilvl w:val="0"/>
        </w:numPr>
      </w:pPr>
      <w:r>
        <w:rPr>
          <w:rStyle w:val="VerbatimChar"/>
        </w:rPr>
        <w:t xml:space="preserve">numericInput</w:t>
      </w:r>
      <w:r>
        <w:t xml:space="preserve"> </w:t>
      </w:r>
      <w:r>
        <w:t xml:space="preserve">A field to enter numbers.</w:t>
      </w:r>
    </w:p>
    <w:p>
      <w:pPr>
        <w:pStyle w:val="Compact"/>
        <w:numPr>
          <w:numId w:val="1154"/>
          <w:ilvl w:val="0"/>
        </w:numPr>
      </w:pPr>
      <w:r>
        <w:rPr>
          <w:rStyle w:val="VerbatimChar"/>
        </w:rPr>
        <w:t xml:space="preserve">radioButtons</w:t>
      </w:r>
      <w:r>
        <w:t xml:space="preserve"> </w:t>
      </w:r>
      <w:r>
        <w:t xml:space="preserve">A set of radio buttons.</w:t>
      </w:r>
    </w:p>
    <w:p>
      <w:pPr>
        <w:pStyle w:val="Compact"/>
        <w:numPr>
          <w:numId w:val="1154"/>
          <w:ilvl w:val="0"/>
        </w:numPr>
      </w:pPr>
      <w:r>
        <w:rPr>
          <w:rStyle w:val="VerbatimChar"/>
        </w:rPr>
        <w:t xml:space="preserve">selectInput</w:t>
      </w:r>
      <w:r>
        <w:t xml:space="preserve"> </w:t>
      </w:r>
      <w:r>
        <w:t xml:space="preserve">A box with choices to select from.</w:t>
      </w:r>
    </w:p>
    <w:p>
      <w:pPr>
        <w:pStyle w:val="Compact"/>
        <w:numPr>
          <w:numId w:val="1154"/>
          <w:ilvl w:val="0"/>
        </w:numPr>
      </w:pPr>
      <w:r>
        <w:rPr>
          <w:rStyle w:val="VerbatimChar"/>
        </w:rPr>
        <w:t xml:space="preserve">sliderInput</w:t>
      </w:r>
      <w:r>
        <w:t xml:space="preserve"> </w:t>
      </w:r>
      <w:r>
        <w:t xml:space="preserve">A slider bar.</w:t>
      </w:r>
    </w:p>
    <w:p>
      <w:pPr>
        <w:pStyle w:val="Compact"/>
        <w:numPr>
          <w:numId w:val="1154"/>
          <w:ilvl w:val="0"/>
        </w:numPr>
      </w:pPr>
      <w:r>
        <w:rPr>
          <w:rStyle w:val="VerbatimChar"/>
        </w:rPr>
        <w:t xml:space="preserve">submitButton</w:t>
      </w:r>
      <w:r>
        <w:t xml:space="preserve"> </w:t>
      </w:r>
      <w:r>
        <w:t xml:space="preserve">A submit button.</w:t>
      </w:r>
    </w:p>
    <w:p>
      <w:pPr>
        <w:pStyle w:val="Compact"/>
        <w:numPr>
          <w:numId w:val="1154"/>
          <w:ilvl w:val="0"/>
        </w:numPr>
      </w:pPr>
      <w:r>
        <w:rPr>
          <w:rStyle w:val="VerbatimChar"/>
        </w:rPr>
        <w:t xml:space="preserve">textInput</w:t>
      </w:r>
      <w:r>
        <w:t xml:space="preserve"> </w:t>
      </w:r>
      <w:r>
        <w:t xml:space="preserve">A field to enter text.</w:t>
      </w:r>
    </w:p>
    <w:p>
      <w:pPr>
        <w:pStyle w:val="FirstParagraph"/>
      </w:pPr>
      <w:r>
        <w:t xml:space="preserve">See examples</w:t>
      </w:r>
      <w:r>
        <w:t xml:space="preserve"> </w:t>
      </w:r>
      <w:hyperlink r:id="rId623">
        <w:r>
          <w:rPr>
            <w:rStyle w:val="Hyperlink"/>
          </w:rPr>
          <w:t xml:space="preserve">here</w:t>
        </w:r>
      </w:hyperlink>
      <w:r>
        <w:t xml:space="preserve">.</w:t>
      </w:r>
    </w:p>
    <w:p>
      <w:pPr>
        <w:pStyle w:val="Heading4"/>
      </w:pPr>
      <w:bookmarkStart w:id="624" w:name="output-elements"/>
      <w:r>
        <w:t xml:space="preserve">Output Elements</w:t>
      </w:r>
      <w:bookmarkEnd w:id="624"/>
    </w:p>
    <w:p>
      <w:pPr>
        <w:pStyle w:val="FirstParagraph"/>
      </w:pPr>
      <w:r>
        <w:t xml:space="preserve">The</w:t>
      </w:r>
      <w:r>
        <w:t xml:space="preserve"> </w:t>
      </w:r>
      <w:r>
        <w:rPr>
          <w:rStyle w:val="VerbatimChar"/>
        </w:rPr>
        <w:t xml:space="preserve">ui.R</w:t>
      </w:r>
      <w:r>
        <w:t xml:space="preserve"> </w:t>
      </w:r>
      <w:r>
        <w:t xml:space="preserve">output types.</w:t>
      </w:r>
    </w:p>
    <w:p>
      <w:pPr>
        <w:pStyle w:val="Compact"/>
        <w:numPr>
          <w:numId w:val="1155"/>
          <w:ilvl w:val="0"/>
        </w:numPr>
      </w:pPr>
      <w:r>
        <w:rPr>
          <w:rStyle w:val="VerbatimChar"/>
        </w:rPr>
        <w:t xml:space="preserve">htmlOutput</w:t>
      </w:r>
      <w:r>
        <w:t xml:space="preserve"> </w:t>
      </w:r>
      <w:r>
        <w:t xml:space="preserve">raw HTML.</w:t>
      </w:r>
    </w:p>
    <w:p>
      <w:pPr>
        <w:pStyle w:val="Compact"/>
        <w:numPr>
          <w:numId w:val="1155"/>
          <w:ilvl w:val="0"/>
        </w:numPr>
      </w:pPr>
      <w:r>
        <w:rPr>
          <w:rStyle w:val="VerbatimChar"/>
        </w:rPr>
        <w:t xml:space="preserve">imageOutput</w:t>
      </w:r>
      <w:r>
        <w:t xml:space="preserve"> </w:t>
      </w:r>
      <w:r>
        <w:t xml:space="preserve">image.</w:t>
      </w:r>
    </w:p>
    <w:p>
      <w:pPr>
        <w:pStyle w:val="Compact"/>
        <w:numPr>
          <w:numId w:val="1155"/>
          <w:ilvl w:val="0"/>
        </w:numPr>
      </w:pPr>
      <w:r>
        <w:rPr>
          <w:rStyle w:val="VerbatimChar"/>
        </w:rPr>
        <w:t xml:space="preserve">plotOutput</w:t>
      </w:r>
      <w:r>
        <w:t xml:space="preserve"> </w:t>
      </w:r>
      <w:r>
        <w:t xml:space="preserve">plot.</w:t>
      </w:r>
    </w:p>
    <w:p>
      <w:pPr>
        <w:pStyle w:val="Compact"/>
        <w:numPr>
          <w:numId w:val="1155"/>
          <w:ilvl w:val="0"/>
        </w:numPr>
      </w:pPr>
      <w:r>
        <w:rPr>
          <w:rStyle w:val="VerbatimChar"/>
        </w:rPr>
        <w:t xml:space="preserve">tableOutput</w:t>
      </w:r>
      <w:r>
        <w:t xml:space="preserve"> </w:t>
      </w:r>
      <w:r>
        <w:t xml:space="preserve">table.</w:t>
      </w:r>
    </w:p>
    <w:p>
      <w:pPr>
        <w:pStyle w:val="Compact"/>
        <w:numPr>
          <w:numId w:val="1155"/>
          <w:ilvl w:val="0"/>
        </w:numPr>
      </w:pPr>
      <w:r>
        <w:rPr>
          <w:rStyle w:val="VerbatimChar"/>
        </w:rPr>
        <w:t xml:space="preserve">textOutput</w:t>
      </w:r>
      <w:r>
        <w:t xml:space="preserve"> </w:t>
      </w:r>
      <w:r>
        <w:t xml:space="preserve">text.</w:t>
      </w:r>
    </w:p>
    <w:p>
      <w:pPr>
        <w:pStyle w:val="Compact"/>
        <w:numPr>
          <w:numId w:val="1155"/>
          <w:ilvl w:val="0"/>
        </w:numPr>
      </w:pPr>
      <w:r>
        <w:rPr>
          <w:rStyle w:val="VerbatimChar"/>
        </w:rPr>
        <w:t xml:space="preserve">uiOutput</w:t>
      </w:r>
      <w:r>
        <w:t xml:space="preserve"> </w:t>
      </w:r>
      <w:r>
        <w:t xml:space="preserve">raw HTML.</w:t>
      </w:r>
    </w:p>
    <w:p>
      <w:pPr>
        <w:pStyle w:val="Compact"/>
        <w:numPr>
          <w:numId w:val="1155"/>
          <w:ilvl w:val="0"/>
        </w:numPr>
      </w:pPr>
      <w:r>
        <w:rPr>
          <w:rStyle w:val="VerbatimChar"/>
        </w:rPr>
        <w:t xml:space="preserve">verbatimTextOutput</w:t>
      </w:r>
      <w:r>
        <w:t xml:space="preserve"> </w:t>
      </w:r>
      <w:r>
        <w:t xml:space="preserve">text.</w:t>
      </w:r>
    </w:p>
    <w:p>
      <w:pPr>
        <w:pStyle w:val="FirstParagraph"/>
      </w:pPr>
      <w:r>
        <w:t xml:space="preserve">The corresponding</w:t>
      </w:r>
      <w:r>
        <w:t xml:space="preserve"> </w:t>
      </w:r>
      <w:r>
        <w:rPr>
          <w:rStyle w:val="VerbatimChar"/>
        </w:rPr>
        <w:t xml:space="preserve">server.R</w:t>
      </w:r>
      <w:r>
        <w:t xml:space="preserve"> </w:t>
      </w:r>
      <w:r>
        <w:t xml:space="preserve">renderers.</w:t>
      </w:r>
    </w:p>
    <w:p>
      <w:pPr>
        <w:pStyle w:val="Compact"/>
        <w:numPr>
          <w:numId w:val="1156"/>
          <w:ilvl w:val="0"/>
        </w:numPr>
      </w:pPr>
      <w:r>
        <w:rPr>
          <w:rStyle w:val="VerbatimChar"/>
        </w:rPr>
        <w:t xml:space="preserve">renderImage</w:t>
      </w:r>
      <w:r>
        <w:t xml:space="preserve"> </w:t>
      </w:r>
      <w:r>
        <w:t xml:space="preserve">images (saved as a link to a source file).</w:t>
      </w:r>
    </w:p>
    <w:p>
      <w:pPr>
        <w:pStyle w:val="Compact"/>
        <w:numPr>
          <w:numId w:val="1156"/>
          <w:ilvl w:val="0"/>
        </w:numPr>
      </w:pPr>
      <w:r>
        <w:rPr>
          <w:rStyle w:val="VerbatimChar"/>
        </w:rPr>
        <w:t xml:space="preserve">renderPlot</w:t>
      </w:r>
      <w:r>
        <w:t xml:space="preserve"> </w:t>
      </w:r>
      <w:r>
        <w:t xml:space="preserve">plots.</w:t>
      </w:r>
    </w:p>
    <w:p>
      <w:pPr>
        <w:pStyle w:val="Compact"/>
        <w:numPr>
          <w:numId w:val="1156"/>
          <w:ilvl w:val="0"/>
        </w:numPr>
      </w:pPr>
      <w:r>
        <w:rPr>
          <w:rStyle w:val="VerbatimChar"/>
        </w:rPr>
        <w:t xml:space="preserve">renderPrint</w:t>
      </w:r>
      <w:r>
        <w:t xml:space="preserve"> </w:t>
      </w:r>
      <w:r>
        <w:t xml:space="preserve">any printed output.</w:t>
      </w:r>
    </w:p>
    <w:p>
      <w:pPr>
        <w:pStyle w:val="Compact"/>
        <w:numPr>
          <w:numId w:val="1156"/>
          <w:ilvl w:val="0"/>
        </w:numPr>
      </w:pPr>
      <w:r>
        <w:rPr>
          <w:rStyle w:val="VerbatimChar"/>
        </w:rPr>
        <w:t xml:space="preserve">renderTable</w:t>
      </w:r>
      <w:r>
        <w:t xml:space="preserve"> </w:t>
      </w:r>
      <w:r>
        <w:t xml:space="preserve">data frame, matrix, other table like structures.</w:t>
      </w:r>
    </w:p>
    <w:p>
      <w:pPr>
        <w:pStyle w:val="Compact"/>
        <w:numPr>
          <w:numId w:val="1156"/>
          <w:ilvl w:val="0"/>
        </w:numPr>
      </w:pPr>
      <w:r>
        <w:rPr>
          <w:rStyle w:val="VerbatimChar"/>
        </w:rPr>
        <w:t xml:space="preserve">renderText</w:t>
      </w:r>
      <w:r>
        <w:t xml:space="preserve"> </w:t>
      </w:r>
      <w:r>
        <w:t xml:space="preserve">character strings.</w:t>
      </w:r>
    </w:p>
    <w:p>
      <w:pPr>
        <w:pStyle w:val="Compact"/>
        <w:numPr>
          <w:numId w:val="1156"/>
          <w:ilvl w:val="0"/>
        </w:numPr>
      </w:pPr>
      <w:r>
        <w:rPr>
          <w:rStyle w:val="VerbatimChar"/>
        </w:rPr>
        <w:t xml:space="preserve">renderUI</w:t>
      </w:r>
      <w:r>
        <w:t xml:space="preserve"> </w:t>
      </w:r>
      <w:r>
        <w:t xml:space="preserve">a Shiny tag object or HTML.</w:t>
      </w:r>
    </w:p>
    <w:p>
      <w:pPr>
        <w:pStyle w:val="FirstParagraph"/>
      </w:pPr>
      <w:r>
        <w:t xml:space="preserve">Your Shiny app can use any R object.</w:t>
      </w:r>
      <w:r>
        <w:t xml:space="preserve"> </w:t>
      </w:r>
      <w:r>
        <w:t xml:space="preserve">The things to remember:</w:t>
      </w:r>
    </w:p>
    <w:p>
      <w:pPr>
        <w:pStyle w:val="Compact"/>
        <w:numPr>
          <w:numId w:val="1157"/>
          <w:ilvl w:val="0"/>
        </w:numPr>
      </w:pPr>
      <w:r>
        <w:t xml:space="preserve">The working directory of the app is the location of</w:t>
      </w:r>
      <w:r>
        <w:t xml:space="preserve"> </w:t>
      </w:r>
      <w:r>
        <w:rPr>
          <w:rStyle w:val="VerbatimChar"/>
        </w:rPr>
        <w:t xml:space="preserve">server.R</w:t>
      </w:r>
      <w:r>
        <w:t xml:space="preserve">.</w:t>
      </w:r>
    </w:p>
    <w:p>
      <w:pPr>
        <w:pStyle w:val="Compact"/>
        <w:numPr>
          <w:numId w:val="1157"/>
          <w:ilvl w:val="0"/>
        </w:numPr>
      </w:pPr>
      <w:r>
        <w:t xml:space="preserve">The code before</w:t>
      </w:r>
      <w:r>
        <w:t xml:space="preserve"> </w:t>
      </w:r>
      <w:r>
        <w:rPr>
          <w:rStyle w:val="VerbatimChar"/>
        </w:rPr>
        <w:t xml:space="preserve">shinyServer</w:t>
      </w:r>
      <w:r>
        <w:t xml:space="preserve"> </w:t>
      </w:r>
      <w:r>
        <w:t xml:space="preserve">is run only once.</w:t>
      </w:r>
    </w:p>
    <w:p>
      <w:pPr>
        <w:pStyle w:val="Compact"/>
        <w:numPr>
          <w:numId w:val="1157"/>
          <w:ilvl w:val="0"/>
        </w:numPr>
      </w:pPr>
      <w:r>
        <w:t xml:space="preserve">The code inside `</w:t>
      </w:r>
      <w:r>
        <w:rPr>
          <w:rStyle w:val="VerbatimChar"/>
        </w:rPr>
        <w:t xml:space="preserve">shinyServer</w:t>
      </w:r>
      <w:r>
        <w:t xml:space="preserve"> </w:t>
      </w:r>
      <w:r>
        <w:t xml:space="preserve">is run whenever a reactive is triggered, and may thus slow things.</w:t>
      </w:r>
    </w:p>
    <w:p>
      <w:pPr>
        <w:pStyle w:val="FirstParagraph"/>
      </w:pPr>
      <w:r>
        <w:t xml:space="preserve">To keep learning, see the RStudio’s</w:t>
      </w:r>
      <w:r>
        <w:t xml:space="preserve"> </w:t>
      </w:r>
      <w:hyperlink r:id="rId625">
        <w:r>
          <w:rPr>
            <w:rStyle w:val="Hyperlink"/>
          </w:rPr>
          <w:t xml:space="preserve">tutorial</w:t>
        </w:r>
      </w:hyperlink>
      <w:r>
        <w:t xml:space="preserve">, and the Biblipgraphic notes herein.</w:t>
      </w:r>
    </w:p>
    <w:p>
      <w:pPr>
        <w:pStyle w:val="Heading3"/>
      </w:pPr>
      <w:bookmarkStart w:id="626" w:name="shinydashboard"/>
      <w:r>
        <w:t xml:space="preserve">shinydashboard</w:t>
      </w:r>
      <w:bookmarkEnd w:id="626"/>
    </w:p>
    <w:p>
      <w:pPr>
        <w:pStyle w:val="FirstParagraph"/>
      </w:pPr>
      <w:r>
        <w:t xml:space="preserve">A template for Shiny to give it s modern look.</w:t>
      </w:r>
    </w:p>
    <w:p>
      <w:pPr>
        <w:pStyle w:val="Heading2"/>
      </w:pPr>
      <w:bookmarkStart w:id="627" w:name="flexdashboard"/>
      <w:r>
        <w:t xml:space="preserve">flexdashboard</w:t>
      </w:r>
      <w:bookmarkEnd w:id="627"/>
    </w:p>
    <w:p>
      <w:pPr>
        <w:pStyle w:val="FirstParagraph"/>
      </w:pPr>
      <w:r>
        <w:t xml:space="preserve">If you want to quickly write an interactive dashboard, which is simple enough to be a static HTML file and does not need an HTML server, then Shiny may be an overkill.</w:t>
      </w:r>
      <w:r>
        <w:t xml:space="preserve"> </w:t>
      </w:r>
      <w:r>
        <w:t xml:space="preserve">With</w:t>
      </w:r>
      <w:r>
        <w:t xml:space="preserve"> </w:t>
      </w:r>
      <w:r>
        <w:rPr>
          <w:b/>
        </w:rPr>
        <w:t xml:space="preserve">flexdashboard</w:t>
      </w:r>
      <w:r>
        <w:t xml:space="preserve"> </w:t>
      </w:r>
      <w:r>
        <w:t xml:space="preserve">you can write your dashboard a single .Rmd file, which will generate an interactive dashboard as a static HTML file.</w:t>
      </w:r>
    </w:p>
    <w:p>
      <w:pPr>
        <w:pStyle w:val="BodyText"/>
      </w:pPr>
      <w:r>
        <w:t xml:space="preserve">See [</w:t>
      </w:r>
      <w:hyperlink r:id="rId628">
        <w:r>
          <w:rPr>
            <w:rStyle w:val="Hyperlink"/>
          </w:rPr>
          <w:t xml:space="preserve">http://rmarkdown.rstudio.com/flexdashboard/</w:t>
        </w:r>
      </w:hyperlink>
      <w:r>
        <w:t xml:space="preserve">] for more info.</w:t>
      </w:r>
    </w:p>
    <w:p>
      <w:pPr>
        <w:pStyle w:val="Heading2"/>
      </w:pPr>
      <w:bookmarkStart w:id="629" w:name="bibliographic-notes-11"/>
      <w:r>
        <w:t xml:space="preserve">Bibliographic Notes</w:t>
      </w:r>
      <w:bookmarkEnd w:id="629"/>
    </w:p>
    <w:p>
      <w:pPr>
        <w:pStyle w:val="FirstParagraph"/>
      </w:pPr>
      <w:r>
        <w:t xml:space="preserve">For RMarkdown see</w:t>
      </w:r>
      <w:r>
        <w:t xml:space="preserve"> </w:t>
      </w:r>
      <w:hyperlink r:id="rId630">
        <w:r>
          <w:rPr>
            <w:rStyle w:val="Hyperlink"/>
          </w:rPr>
          <w:t xml:space="preserve">here</w:t>
        </w:r>
      </w:hyperlink>
      <w:r>
        <w:t xml:space="preserve">.</w:t>
      </w:r>
      <w:r>
        <w:t xml:space="preserve"> </w:t>
      </w:r>
      <w:r>
        <w:t xml:space="preserve">For everything on</w:t>
      </w:r>
      <w:r>
        <w:t xml:space="preserve"> </w:t>
      </w:r>
      <w:r>
        <w:rPr>
          <w:b/>
        </w:rPr>
        <w:t xml:space="preserve">knitr</w:t>
      </w:r>
      <w:r>
        <w:t xml:space="preserve"> </w:t>
      </w:r>
      <w:r>
        <w:t xml:space="preserve">see</w:t>
      </w:r>
      <w:r>
        <w:t xml:space="preserve"> </w:t>
      </w:r>
      <w:hyperlink r:id="rId631">
        <w:r>
          <w:rPr>
            <w:rStyle w:val="Hyperlink"/>
          </w:rPr>
          <w:t xml:space="preserve">Yihui’s blog</w:t>
        </w:r>
      </w:hyperlink>
      <w:r>
        <w:t xml:space="preserve">, or the book</w:t>
      </w:r>
      <w:r>
        <w:t xml:space="preserve"> </w:t>
      </w:r>
      <w:r>
        <w:t xml:space="preserve">Xie (</w:t>
      </w:r>
      <w:hyperlink w:anchor="ref-xie2015dynamic">
        <w:r>
          <w:rPr>
            <w:rStyle w:val="Hyperlink"/>
          </w:rPr>
          <w:t xml:space="preserve">2015</w:t>
        </w:r>
      </w:hyperlink>
      <w:r>
        <w:t xml:space="preserve">)</w:t>
      </w:r>
      <w:r>
        <w:t xml:space="preserve">.</w:t>
      </w:r>
      <w:r>
        <w:t xml:space="preserve"> </w:t>
      </w:r>
      <w:r>
        <w:t xml:space="preserve">For a</w:t>
      </w:r>
      <w:r>
        <w:t xml:space="preserve"> </w:t>
      </w:r>
      <w:r>
        <w:rPr>
          <w:b/>
        </w:rPr>
        <w:t xml:space="preserve">bookdown</w:t>
      </w:r>
      <w:r>
        <w:t xml:space="preserve"> </w:t>
      </w:r>
      <w:r>
        <w:t xml:space="preserve">manual, see</w:t>
      </w:r>
      <w:r>
        <w:t xml:space="preserve"> </w:t>
      </w:r>
      <w:r>
        <w:t xml:space="preserve">Xie (</w:t>
      </w:r>
      <w:hyperlink w:anchor="ref-xie2016bookdown">
        <w:r>
          <w:rPr>
            <w:rStyle w:val="Hyperlink"/>
          </w:rPr>
          <w:t xml:space="preserve">2016</w:t>
        </w:r>
      </w:hyperlink>
      <w:r>
        <w:t xml:space="preserve">)</w:t>
      </w:r>
      <w:r>
        <w:t xml:space="preserve">.</w:t>
      </w:r>
      <w:r>
        <w:t xml:space="preserve"> </w:t>
      </w:r>
      <w:r>
        <w:t xml:space="preserve">For a Shiny manual, see</w:t>
      </w:r>
      <w:r>
        <w:t xml:space="preserve"> </w:t>
      </w:r>
      <w:r>
        <w:t xml:space="preserve">Chang et al. (</w:t>
      </w:r>
      <w:hyperlink w:anchor="ref-shiny">
        <w:r>
          <w:rPr>
            <w:rStyle w:val="Hyperlink"/>
          </w:rPr>
          <w:t xml:space="preserve">2017</w:t>
        </w:r>
      </w:hyperlink>
      <w:r>
        <w:t xml:space="preserve">)</w:t>
      </w:r>
      <w:r>
        <w:t xml:space="preserve">, the</w:t>
      </w:r>
      <w:r>
        <w:t xml:space="preserve"> </w:t>
      </w:r>
      <w:hyperlink r:id="rId625">
        <w:r>
          <w:rPr>
            <w:rStyle w:val="Hyperlink"/>
          </w:rPr>
          <w:t xml:space="preserve">RStudio tutorial</w:t>
        </w:r>
      </w:hyperlink>
      <w:r>
        <w:t xml:space="preserve">, or</w:t>
      </w:r>
      <w:r>
        <w:t xml:space="preserve"> </w:t>
      </w:r>
      <w:hyperlink r:id="rId632">
        <w:r>
          <w:rPr>
            <w:rStyle w:val="Hyperlink"/>
          </w:rPr>
          <w:t xml:space="preserve">Hadley’s Book</w:t>
        </w:r>
      </w:hyperlink>
      <w:r>
        <w:t xml:space="preserve">.</w:t>
      </w:r>
      <w:r>
        <w:t xml:space="preserve"> </w:t>
      </w:r>
      <w:r>
        <w:t xml:space="preserve">For compunding Plotly’s interactive graphics, with Shiny sites, see</w:t>
      </w:r>
      <w:r>
        <w:t xml:space="preserve"> </w:t>
      </w:r>
      <w:hyperlink r:id="rId633">
        <w:r>
          <w:rPr>
            <w:rStyle w:val="Hyperlink"/>
          </w:rPr>
          <w:t xml:space="preserve">here</w:t>
        </w:r>
      </w:hyperlink>
      <w:r>
        <w:t xml:space="preserve">.</w:t>
      </w:r>
      <w:r>
        <w:t xml:space="preserve"> </w:t>
      </w:r>
      <w:r>
        <w:t xml:space="preserve">Video tutorials are available</w:t>
      </w:r>
      <w:r>
        <w:t xml:space="preserve"> </w:t>
      </w:r>
      <w:hyperlink r:id="rId634">
        <w:r>
          <w:rPr>
            <w:rStyle w:val="Hyperlink"/>
          </w:rPr>
          <w:t xml:space="preserve">here</w:t>
        </w:r>
      </w:hyperlink>
      <w:r>
        <w:t xml:space="preserve">.</w:t>
      </w:r>
    </w:p>
    <w:p>
      <w:pPr>
        <w:pStyle w:val="Heading2"/>
      </w:pPr>
      <w:bookmarkStart w:id="635" w:name="practice-yourself-9"/>
      <w:r>
        <w:t xml:space="preserve">Practice Yourself</w:t>
      </w:r>
      <w:bookmarkEnd w:id="635"/>
    </w:p>
    <w:p>
      <w:pPr>
        <w:numPr>
          <w:numId w:val="1158"/>
          <w:ilvl w:val="0"/>
        </w:numPr>
      </w:pPr>
      <w:r>
        <w:t xml:space="preserve">Generate a report using</w:t>
      </w:r>
      <w:r>
        <w:t xml:space="preserve"> </w:t>
      </w:r>
      <w:r>
        <w:rPr>
          <w:b/>
        </w:rPr>
        <w:t xml:space="preserve">knitr</w:t>
      </w:r>
      <w:r>
        <w:t xml:space="preserve"> </w:t>
      </w:r>
      <w:r>
        <w:t xml:space="preserve">with your name as title, and a scatter plot of two random variables in the body. Save it as PDF, DOCX, and HTML.</w:t>
      </w:r>
    </w:p>
    <w:p>
      <w:pPr>
        <w:numPr>
          <w:numId w:val="1158"/>
          <w:ilvl w:val="0"/>
        </w:numPr>
      </w:pPr>
      <w:r>
        <w:t xml:space="preserve">Recall that this book is written in</w:t>
      </w:r>
      <w:r>
        <w:t xml:space="preserve"> </w:t>
      </w:r>
      <w:r>
        <w:rPr>
          <w:b/>
        </w:rPr>
        <w:t xml:space="preserve">bookdown</w:t>
      </w:r>
      <w:r>
        <w:t xml:space="preserve">, which is a superset of</w:t>
      </w:r>
      <w:r>
        <w:t xml:space="preserve"> </w:t>
      </w:r>
      <w:r>
        <w:rPr>
          <w:b/>
        </w:rPr>
        <w:t xml:space="preserve">knitr</w:t>
      </w:r>
      <w:r>
        <w:t xml:space="preserve">. Go to the source .Rmd file of the first chapter, and parse it in your head:</w:t>
      </w:r>
      <w:r>
        <w:t xml:space="preserve"> </w:t>
      </w:r>
      <w:r>
        <w:t xml:space="preserve">(</w:t>
      </w:r>
      <w:hyperlink r:id="rId636">
        <w:r>
          <w:rPr>
            <w:rStyle w:val="Hyperlink"/>
          </w:rPr>
          <w:t xml:space="preserve">https://raw.githubusercontent.com/johnros/Rcourse/master/02-r-basics.Rmd</w:t>
        </w:r>
      </w:hyperlink>
      <w:r>
        <w:t xml:space="preserve">)</w:t>
      </w:r>
    </w:p>
    <w:p>
      <w:pPr>
        <w:pStyle w:val="Heading1"/>
      </w:pPr>
      <w:bookmarkStart w:id="637" w:name="sparse"/>
      <w:r>
        <w:t xml:space="preserve">Sparse Representations</w:t>
      </w:r>
      <w:bookmarkEnd w:id="637"/>
    </w:p>
    <w:p>
      <w:pPr>
        <w:pStyle w:val="FirstParagraph"/>
      </w:pPr>
      <w:r>
        <w:t xml:space="preserve">Analyzing</w:t>
      </w:r>
      <w:r>
        <w:t xml:space="preserve"> </w:t>
      </w:r>
      <w:r>
        <w:t xml:space="preserve">“</w:t>
      </w:r>
      <w:r>
        <w:t xml:space="preserve">bigdata</w:t>
      </w:r>
      <w:r>
        <w:t xml:space="preserve">”</w:t>
      </w:r>
      <w:r>
        <w:t xml:space="preserve"> </w:t>
      </w:r>
      <w:r>
        <w:t xml:space="preserve">in R is a challenge because the workspace is memory resident, i.e., all your objects are stored in RAM.</w:t>
      </w:r>
      <w:r>
        <w:t xml:space="preserve"> </w:t>
      </w:r>
      <w:r>
        <w:t xml:space="preserve">As a rule of thumb, fitting models requires about 5 times the size of the data.</w:t>
      </w:r>
      <w:r>
        <w:t xml:space="preserve"> </w:t>
      </w:r>
      <w:r>
        <w:t xml:space="preserve">This means that if you have 1 GB of data, you might need about 5 GB to fit a linear models.</w:t>
      </w:r>
      <w:r>
        <w:t xml:space="preserve"> </w:t>
      </w:r>
      <w:r>
        <w:t xml:space="preserve">We will discuss how to compute</w:t>
      </w:r>
      <w:r>
        <w:t xml:space="preserve"> </w:t>
      </w:r>
      <w:r>
        <w:rPr>
          <w:i/>
        </w:rPr>
        <w:t xml:space="preserve">out of RAM</w:t>
      </w:r>
      <w:r>
        <w:t xml:space="preserve"> </w:t>
      </w:r>
      <w:r>
        <w:t xml:space="preserve">in the Memory Efficiency Chapter</w:t>
      </w:r>
      <w:r>
        <w:t xml:space="preserve"> </w:t>
      </w:r>
      <w:r>
        <w:t xml:space="preserve">15</w:t>
      </w:r>
      <w:r>
        <w:t xml:space="preserve">.</w:t>
      </w:r>
      <w:r>
        <w:t xml:space="preserve"> </w:t>
      </w:r>
      <w:r>
        <w:t xml:space="preserve">In this chapter, we discuss efficient representations of your data, so that it consumes less RAM.</w:t>
      </w:r>
      <w:r>
        <w:t xml:space="preserve"> </w:t>
      </w:r>
      <w:r>
        <w:t xml:space="preserve">The fundamental idea, is that if your data is</w:t>
      </w:r>
      <w:r>
        <w:t xml:space="preserve"> </w:t>
      </w:r>
      <w:r>
        <w:rPr>
          <w:i/>
        </w:rPr>
        <w:t xml:space="preserve">sparse</w:t>
      </w:r>
      <w:r>
        <w:t xml:space="preserve">, i.e., there are many zero entries in your data, then a naive</w:t>
      </w:r>
      <w:r>
        <w:t xml:space="preserve"> </w:t>
      </w:r>
      <w:r>
        <w:rPr>
          <w:rStyle w:val="VerbatimChar"/>
        </w:rPr>
        <w:t xml:space="preserve">data.frame</w:t>
      </w:r>
      <w:r>
        <w:t xml:space="preserve"> </w:t>
      </w:r>
      <w:r>
        <w:t xml:space="preserve">or</w:t>
      </w:r>
      <w:r>
        <w:t xml:space="preserve"> </w:t>
      </w:r>
      <w:r>
        <w:rPr>
          <w:rStyle w:val="VerbatimChar"/>
        </w:rPr>
        <w:t xml:space="preserve">matrix</w:t>
      </w:r>
      <w:r>
        <w:t xml:space="preserve"> </w:t>
      </w:r>
      <w:r>
        <w:t xml:space="preserve">will consume memory for all these zeroes.</w:t>
      </w:r>
      <w:r>
        <w:t xml:space="preserve"> </w:t>
      </w:r>
      <w:r>
        <w:t xml:space="preserve">If, however, you have many recurring zeroes, it is more efficient to save only the non-zero entries.</w:t>
      </w:r>
    </w:p>
    <w:p>
      <w:pPr>
        <w:pStyle w:val="BodyText"/>
      </w:pPr>
      <w:r>
        <w:t xml:space="preserve">When we say</w:t>
      </w:r>
      <w:r>
        <w:t xml:space="preserve"> </w:t>
      </w:r>
      <w:r>
        <w:rPr>
          <w:i/>
        </w:rPr>
        <w:t xml:space="preserve">data</w:t>
      </w:r>
      <w:r>
        <w:t xml:space="preserve">, we actually mean the</w:t>
      </w:r>
      <w:r>
        <w:t xml:space="preserve"> </w:t>
      </w:r>
      <w:r>
        <w:rPr>
          <w:rStyle w:val="VerbatimChar"/>
        </w:rPr>
        <w:t xml:space="preserve">model.matrix</w:t>
      </w:r>
      <w:r>
        <w:t xml:space="preserve">.</w:t>
      </w:r>
      <w:r>
        <w:t xml:space="preserve"> </w:t>
      </w:r>
      <w:r>
        <w:t xml:space="preserve">The</w:t>
      </w:r>
      <w:r>
        <w:t xml:space="preserve"> </w:t>
      </w:r>
      <w:r>
        <w:rPr>
          <w:rStyle w:val="VerbatimChar"/>
        </w:rPr>
        <w:t xml:space="preserve">model.matrix</w:t>
      </w:r>
      <w:r>
        <w:t xml:space="preserve"> </w:t>
      </w:r>
      <w:r>
        <w:t xml:space="preserve">is a matrix that R grows, converting all your factors to numeric variables that can be computed with.</w:t>
      </w:r>
      <w:r>
        <w:t xml:space="preserve"> </w:t>
      </w:r>
      <w:r>
        <w:rPr>
          <w:i/>
        </w:rPr>
        <w:t xml:space="preserve">Dummy coding</w:t>
      </w:r>
      <w:r>
        <w:t xml:space="preserve"> </w:t>
      </w:r>
      <w:r>
        <w:t xml:space="preserve">of your factors, for instance, is something that is done in your</w:t>
      </w:r>
      <w:r>
        <w:t xml:space="preserve"> </w:t>
      </w:r>
      <w:r>
        <w:rPr>
          <w:rStyle w:val="VerbatimChar"/>
        </w:rPr>
        <w:t xml:space="preserve">model.matrix</w:t>
      </w:r>
      <w:r>
        <w:t xml:space="preserve">.</w:t>
      </w:r>
      <w:r>
        <w:t xml:space="preserve"> </w:t>
      </w:r>
      <w:r>
        <w:t xml:space="preserve">If you have a factor with many levels, you can imagine that after dummy coding it, many zeroes will be present.</w:t>
      </w:r>
    </w:p>
    <w:p>
      <w:pPr>
        <w:pStyle w:val="Heading2"/>
      </w:pPr>
      <w:bookmarkStart w:id="638" w:name="introduction-to-sparse-matrices"/>
      <w:r>
        <w:t xml:space="preserve">Introduction to Sparse Matrices</w:t>
      </w:r>
      <w:bookmarkEnd w:id="638"/>
    </w:p>
    <w:p>
      <w:pPr>
        <w:pStyle w:val="FirstParagraph"/>
      </w:pPr>
      <w:r>
        <w:t xml:space="preserve">The</w:t>
      </w:r>
      <w:r>
        <w:t xml:space="preserve"> </w:t>
      </w:r>
      <w:r>
        <w:rPr>
          <w:b/>
        </w:rPr>
        <w:t xml:space="preserve">Matrix</w:t>
      </w:r>
      <w:r>
        <w:t xml:space="preserve"> </w:t>
      </w:r>
      <w:r>
        <w:t xml:space="preserve">package replaces the</w:t>
      </w:r>
      <w:r>
        <w:t xml:space="preserve"> </w:t>
      </w:r>
      <w:r>
        <w:rPr>
          <w:rStyle w:val="VerbatimChar"/>
        </w:rPr>
        <w:t xml:space="preserve">matrix</w:t>
      </w:r>
      <w:r>
        <w:t xml:space="preserve"> </w:t>
      </w:r>
      <w:r>
        <w:t xml:space="preserve">class, with several sparse representations of matrix objects.</w:t>
      </w:r>
    </w:p>
    <w:p>
      <w:pPr>
        <w:pStyle w:val="BodyText"/>
      </w:pPr>
      <w:r>
        <w:t xml:space="preserve">When using sparse representation, and the</w:t>
      </w:r>
      <w:r>
        <w:t xml:space="preserve"> </w:t>
      </w:r>
      <w:r>
        <w:rPr>
          <w:b/>
        </w:rPr>
        <w:t xml:space="preserve">Matrix</w:t>
      </w:r>
      <w:r>
        <w:t xml:space="preserve"> </w:t>
      </w:r>
      <w:r>
        <w:t xml:space="preserve">package, you will need an implementation of your favorite model fitting algorithm (e.g.</w:t>
      </w:r>
      <w:r>
        <w:t xml:space="preserve"> </w:t>
      </w:r>
      <w:r>
        <w:rPr>
          <w:rStyle w:val="VerbatimChar"/>
        </w:rPr>
        <w:t xml:space="preserve">lm</w:t>
      </w:r>
      <w:r>
        <w:t xml:space="preserve">) that is adapted to these sparse representations; otherwise, R will cast the sparse matrix into a regular (non-sparse) matrix, and you will have saved nothing in RAM.</w:t>
      </w:r>
    </w:p>
    <w:p>
      <w:pPr>
        <w:pStyle w:val="Compact"/>
      </w:pPr>
    </w:p>
    <w:p>
      <w:pPr>
        <w:pStyle w:val="Compact"/>
      </w:pPr>
      <w:r>
        <w:t xml:space="preserve"> </w:t>
      </w:r>
      <w:r>
        <w:t xml:space="preserve">Remark.</w:t>
      </w:r>
      <w:r>
        <w:t xml:space="preserve"> </w:t>
      </w:r>
      <w:r>
        <w:t xml:space="preserve"> </w:t>
      </w:r>
      <w:r>
        <w:t xml:space="preserve">If you are familiar with MATLAB you should know that one of the great capabilities of MATLAB, is the excellent treatment of sparse matrices with the</w:t>
      </w:r>
      <w:r>
        <w:t xml:space="preserve"> </w:t>
      </w:r>
      <w:r>
        <w:rPr>
          <w:rStyle w:val="VerbatimChar"/>
        </w:rPr>
        <w:t xml:space="preserve">sparse</w:t>
      </w:r>
      <w:r>
        <w:t xml:space="preserve"> </w:t>
      </w:r>
      <w:r>
        <w:t xml:space="preserve">function.</w:t>
      </w:r>
    </w:p>
    <w:p>
      <w:pPr>
        <w:pStyle w:val="BodyText"/>
      </w:pPr>
      <w:r>
        <w:t xml:space="preserve">Before we go into details, here is a simple example.</w:t>
      </w:r>
      <w:r>
        <w:t xml:space="preserve"> </w:t>
      </w:r>
      <w:r>
        <w:t xml:space="preserve">We will create a factor of letters with the</w:t>
      </w:r>
      <w:r>
        <w:t xml:space="preserve"> </w:t>
      </w:r>
      <w:r>
        <w:rPr>
          <w:rStyle w:val="VerbatimChar"/>
        </w:rPr>
        <w:t xml:space="preserve">letters</w:t>
      </w:r>
      <w:r>
        <w:t xml:space="preserve"> </w:t>
      </w:r>
      <w:r>
        <w:t xml:space="preserve">function.</w:t>
      </w:r>
      <w:r>
        <w:t xml:space="preserve"> </w:t>
      </w:r>
      <w:r>
        <w:t xml:space="preserve">Clearly, this factor can take only</w:t>
      </w:r>
      <w:r>
        <w:t xml:space="preserve"> </w:t>
      </w:r>
      <m:oMath>
        <m:r>
          <m:t>26</m:t>
        </m:r>
      </m:oMath>
      <w:r>
        <w:t xml:space="preserve"> </w:t>
      </w:r>
      <w:r>
        <w:t xml:space="preserve">values.</w:t>
      </w:r>
      <w:r>
        <w:t xml:space="preserve"> </w:t>
      </w:r>
      <w:r>
        <w:t xml:space="preserve">This means that</w:t>
      </w:r>
      <w:r>
        <w:t xml:space="preserve"> </w:t>
      </w:r>
      <m:oMath>
        <m:r>
          <m:t>25</m:t>
        </m:r>
        <m:r>
          <m:t>/</m:t>
        </m:r>
        <m:r>
          <m:t>26</m:t>
        </m:r>
      </m:oMath>
      <w:r>
        <w:t xml:space="preserve"> </w:t>
      </w:r>
      <w:r>
        <w:t xml:space="preserve">of the</w:t>
      </w:r>
      <w:r>
        <w:t xml:space="preserve"> </w:t>
      </w:r>
      <w:r>
        <w:rPr>
          <w:rStyle w:val="VerbatimChar"/>
        </w:rPr>
        <w:t xml:space="preserve">model.matrix</w:t>
      </w:r>
      <w:r>
        <w:t xml:space="preserve"> </w:t>
      </w:r>
      <w:r>
        <w:t xml:space="preserve">will be zeroes after dummy coding.</w:t>
      </w:r>
      <w:r>
        <w:t xml:space="preserve"> </w:t>
      </w:r>
      <w:r>
        <w:t xml:space="preserve">We will compare the memory footprint of the naive</w:t>
      </w:r>
      <w:r>
        <w:t xml:space="preserve"> </w:t>
      </w:r>
      <w:r>
        <w:rPr>
          <w:rStyle w:val="VerbatimChar"/>
        </w:rPr>
        <w:t xml:space="preserve">model.matrix</w:t>
      </w:r>
      <w:r>
        <w:t xml:space="preserve"> </w:t>
      </w:r>
      <w:r>
        <w:t xml:space="preserve">with the sparse representation of the same matrix.</w:t>
      </w:r>
    </w:p>
    <w:p>
      <w:pPr>
        <w:pStyle w:val="SourceCode"/>
      </w:pPr>
      <w:r>
        <w:rPr>
          <w:rStyle w:val="KeywordTok"/>
        </w:rPr>
        <w:t xml:space="preserve">library</w:t>
      </w:r>
      <w:r>
        <w:rPr>
          <w:rStyle w:val="NormalTok"/>
        </w:rPr>
        <w:t xml:space="preserve">(magrittr)</w:t>
      </w:r>
      <w:r>
        <w:br w:type="textWrapping"/>
      </w:r>
      <w:r>
        <w:rPr>
          <w:rStyle w:val="NormalTok"/>
        </w:rPr>
        <w:t xml:space="preserve">reps &lt;-</w:t>
      </w:r>
      <w:r>
        <w:rPr>
          <w:rStyle w:val="StringTok"/>
        </w:rPr>
        <w:t xml:space="preserve"> </w:t>
      </w:r>
      <w:r>
        <w:rPr>
          <w:rStyle w:val="FloatTok"/>
        </w:rPr>
        <w:t xml:space="preserve">1e6</w:t>
      </w:r>
      <w:r>
        <w:rPr>
          <w:rStyle w:val="NormalTok"/>
        </w:rPr>
        <w:t xml:space="preserve"> </w:t>
      </w:r>
      <w:r>
        <w:rPr>
          <w:rStyle w:val="CommentTok"/>
        </w:rPr>
        <w:t xml:space="preserve"># number of samples</w:t>
      </w:r>
      <w:r>
        <w:br w:type="textWrapping"/>
      </w:r>
      <w:r>
        <w:rPr>
          <w:rStyle w:val="NormalTok"/>
        </w:rPr>
        <w:t xml:space="preserve">y&lt;-</w:t>
      </w:r>
      <w:r>
        <w:rPr>
          <w:rStyle w:val="KeywordTok"/>
        </w:rPr>
        <w:t xml:space="preserve">rnorm</w:t>
      </w:r>
      <w:r>
        <w:rPr>
          <w:rStyle w:val="NormalTok"/>
        </w:rPr>
        <w:t xml:space="preserve">(reps)</w:t>
      </w:r>
      <w:r>
        <w:br w:type="textWrapping"/>
      </w:r>
      <w:r>
        <w:rPr>
          <w:rStyle w:val="NormalTok"/>
        </w:rPr>
        <w:t xml:space="preserve">x&lt;-</w:t>
      </w:r>
      <w:r>
        <w:rPr>
          <w:rStyle w:val="StringTok"/>
        </w:rPr>
        <w:t xml:space="preserve"> </w:t>
      </w:r>
      <w:r>
        <w:rPr>
          <w:rStyle w:val="NormalTok"/>
        </w:rPr>
        <w:t xml:space="preserve">letters </w:t>
      </w:r>
      <w:r>
        <w:rPr>
          <w:rStyle w:val="OperatorTok"/>
        </w:rPr>
        <w:t xml:space="preserve">%&gt;%</w:t>
      </w:r>
      <w:r>
        <w:rPr>
          <w:rStyle w:val="StringTok"/>
        </w:rPr>
        <w:t xml:space="preserve"> </w:t>
      </w:r>
      <w:r>
        <w:br w:type="textWrapping"/>
      </w:r>
      <w:r>
        <w:rPr>
          <w:rStyle w:val="StringTok"/>
        </w:rPr>
        <w:t xml:space="preserve">  </w:t>
      </w:r>
      <w:r>
        <w:rPr>
          <w:rStyle w:val="KeywordTok"/>
        </w:rPr>
        <w:t xml:space="preserve">sample</w:t>
      </w:r>
      <w:r>
        <w:rPr>
          <w:rStyle w:val="NormalTok"/>
        </w:rPr>
        <w:t xml:space="preserve">(reps, </w:t>
      </w:r>
      <w:r>
        <w:rPr>
          <w:rStyle w:val="DataTypeTok"/>
        </w:rPr>
        <w:t xml:space="preserve">replace=</w:t>
      </w:r>
      <w:r>
        <w:rPr>
          <w:rStyle w:val="OtherTok"/>
        </w:rPr>
        <w:t xml:space="preserve">TRUE</w:t>
      </w:r>
      <w:r>
        <w:rPr>
          <w:rStyle w:val="NormalTok"/>
        </w:rPr>
        <w:t xml:space="preserve">) </w:t>
      </w:r>
      <w:r>
        <w:rPr>
          <w:rStyle w:val="OperatorTok"/>
        </w:rPr>
        <w:t xml:space="preserve">%&gt;%</w:t>
      </w:r>
      <w:r>
        <w:rPr>
          <w:rStyle w:val="StringTok"/>
        </w:rPr>
        <w:t xml:space="preserve"> </w:t>
      </w:r>
      <w:r>
        <w:br w:type="textWrapping"/>
      </w:r>
      <w:r>
        <w:rPr>
          <w:rStyle w:val="StringTok"/>
        </w:rPr>
        <w:t xml:space="preserve">  </w:t>
      </w:r>
      <w:r>
        <w:rPr>
          <w:rStyle w:val="NormalTok"/>
        </w:rPr>
        <w:t xml:space="preserve">factor</w:t>
      </w:r>
    </w:p>
    <w:p>
      <w:pPr>
        <w:pStyle w:val="FirstParagraph"/>
      </w:pPr>
      <w:r>
        <w:t xml:space="preserve">The object</w:t>
      </w:r>
      <w:r>
        <w:t xml:space="preserve"> </w:t>
      </w:r>
      <w:r>
        <w:rPr>
          <w:rStyle w:val="VerbatimChar"/>
        </w:rPr>
        <w:t xml:space="preserve">x</w:t>
      </w:r>
      <w:r>
        <w:t xml:space="preserve"> </w:t>
      </w:r>
      <w:r>
        <w:t xml:space="preserve">is a factor of letters:</w:t>
      </w:r>
    </w:p>
    <w:p>
      <w:pPr>
        <w:pStyle w:val="SourceCode"/>
      </w:pPr>
      <w:r>
        <w:rPr>
          <w:rStyle w:val="KeywordTok"/>
        </w:rPr>
        <w:t xml:space="preserve">head</w:t>
      </w:r>
      <w:r>
        <w:rPr>
          <w:rStyle w:val="NormalTok"/>
        </w:rPr>
        <w:t xml:space="preserve">(x)</w:t>
      </w:r>
    </w:p>
    <w:p>
      <w:pPr>
        <w:pStyle w:val="SourceCode"/>
      </w:pPr>
      <w:r>
        <w:rPr>
          <w:rStyle w:val="VerbatimChar"/>
        </w:rPr>
        <w:t xml:space="preserve">## [1] n g q c z d</w:t>
      </w:r>
      <w:r>
        <w:br w:type="textWrapping"/>
      </w:r>
      <w:r>
        <w:rPr>
          <w:rStyle w:val="VerbatimChar"/>
        </w:rPr>
        <w:t xml:space="preserve">## Levels: a b c d e f g h i j k l m n o p q r s t u v w x y z</w:t>
      </w:r>
    </w:p>
    <w:p>
      <w:pPr>
        <w:pStyle w:val="FirstParagraph"/>
      </w:pPr>
      <w:r>
        <w:t xml:space="preserve">We dummy code</w:t>
      </w:r>
      <w:r>
        <w:t xml:space="preserve"> </w:t>
      </w:r>
      <w:r>
        <w:rPr>
          <w:rStyle w:val="VerbatimChar"/>
        </w:rPr>
        <w:t xml:space="preserve">x</w:t>
      </w:r>
      <w:r>
        <w:t xml:space="preserve"> </w:t>
      </w:r>
      <w:r>
        <w:t xml:space="preserve">with the</w:t>
      </w:r>
      <w:r>
        <w:t xml:space="preserve"> </w:t>
      </w:r>
      <w:r>
        <w:rPr>
          <w:rStyle w:val="VerbatimChar"/>
        </w:rPr>
        <w:t xml:space="preserve">model.matrix</w:t>
      </w:r>
      <w:r>
        <w:t xml:space="preserve"> </w:t>
      </w:r>
      <w:r>
        <w:t xml:space="preserve">function.</w:t>
      </w:r>
    </w:p>
    <w:p>
      <w:pPr>
        <w:pStyle w:val="SourceCode"/>
      </w:pPr>
      <w:r>
        <w:rPr>
          <w:rStyle w:val="NormalTok"/>
        </w:rPr>
        <w:t xml:space="preserve">X</w:t>
      </w:r>
      <w:r>
        <w:rPr>
          <w:rStyle w:val="FloatTok"/>
        </w:rPr>
        <w:t xml:space="preserve">.1</w:t>
      </w:r>
      <w:r>
        <w:rPr>
          <w:rStyle w:val="NormalTok"/>
        </w:rPr>
        <w:t xml:space="preserve"> &lt;-</w:t>
      </w:r>
      <w:r>
        <w:rPr>
          <w:rStyle w:val="StringTok"/>
        </w:rPr>
        <w:t xml:space="preserve"> </w:t>
      </w:r>
      <w:r>
        <w:rPr>
          <w:rStyle w:val="KeywordTok"/>
        </w:rPr>
        <w:t xml:space="preserve">model.matrix</w:t>
      </w:r>
      <w:r>
        <w:rPr>
          <w:rStyle w:val="NormalTok"/>
        </w:rPr>
        <w:t xml:space="preserve">(</w:t>
      </w:r>
      <w:r>
        <w:rPr>
          <w:rStyle w:val="OperatorTok"/>
        </w:rPr>
        <w:t xml:space="preserve">~</w:t>
      </w:r>
      <w:r>
        <w:rPr>
          <w:rStyle w:val="NormalTok"/>
        </w:rPr>
        <w:t xml:space="preserve">x</w:t>
      </w:r>
      <w:r>
        <w:rPr>
          <w:rStyle w:val="DecValTok"/>
        </w:rPr>
        <w:t xml:space="preserve">-1</w:t>
      </w:r>
      <w:r>
        <w:rPr>
          <w:rStyle w:val="NormalTok"/>
        </w:rPr>
        <w:t xml:space="preserve">)</w:t>
      </w:r>
      <w:r>
        <w:br w:type="textWrapping"/>
      </w:r>
      <w:r>
        <w:rPr>
          <w:rStyle w:val="KeywordTok"/>
        </w:rPr>
        <w:t xml:space="preserve">head</w:t>
      </w:r>
      <w:r>
        <w:rPr>
          <w:rStyle w:val="NormalTok"/>
        </w:rPr>
        <w:t xml:space="preserve">(X</w:t>
      </w:r>
      <w:r>
        <w:rPr>
          <w:rStyle w:val="FloatTok"/>
        </w:rPr>
        <w:t xml:space="preserve">.1</w:t>
      </w:r>
      <w:r>
        <w:rPr>
          <w:rStyle w:val="NormalTok"/>
        </w:rPr>
        <w:t xml:space="preserve">)</w:t>
      </w:r>
    </w:p>
    <w:p>
      <w:pPr>
        <w:pStyle w:val="SourceCode"/>
      </w:pPr>
      <w:r>
        <w:rPr>
          <w:rStyle w:val="VerbatimChar"/>
        </w:rPr>
        <w:t xml:space="preserve">##   xa xb xc xd xe xf xg xh xi xj xk xl xm xn xo xp xq xr xs xt xu xv xw xx</w:t>
      </w:r>
      <w:r>
        <w:br w:type="textWrapping"/>
      </w:r>
      <w:r>
        <w:rPr>
          <w:rStyle w:val="VerbatimChar"/>
        </w:rPr>
        <w:t xml:space="preserve">## 1  0  0  0  0  0  0  0  0  0  0  0  0  0  1  0  0  0  0  0  0  0  0  0  0</w:t>
      </w:r>
      <w:r>
        <w:br w:type="textWrapping"/>
      </w:r>
      <w:r>
        <w:rPr>
          <w:rStyle w:val="VerbatimChar"/>
        </w:rPr>
        <w:t xml:space="preserve">## 2  0  0  0  0  0  0  1  0  0  0  0  0  0  0  0  0  0  0  0  0  0  0  0  0</w:t>
      </w:r>
      <w:r>
        <w:br w:type="textWrapping"/>
      </w:r>
      <w:r>
        <w:rPr>
          <w:rStyle w:val="VerbatimChar"/>
        </w:rPr>
        <w:t xml:space="preserve">## 3  0  0  0  0  0  0  0  0  0  0  0  0  0  0  0  0  1  0  0  0  0  0  0  0</w:t>
      </w:r>
      <w:r>
        <w:br w:type="textWrapping"/>
      </w:r>
      <w:r>
        <w:rPr>
          <w:rStyle w:val="VerbatimChar"/>
        </w:rPr>
        <w:t xml:space="preserve">## 4  0  0  1  0  0  0  0  0  0  0  0  0  0  0  0  0  0  0  0  0  0  0  0  0</w:t>
      </w:r>
      <w:r>
        <w:br w:type="textWrapping"/>
      </w:r>
      <w:r>
        <w:rPr>
          <w:rStyle w:val="VerbatimChar"/>
        </w:rPr>
        <w:t xml:space="preserve">## 5  0  0  0  0  0  0  0  0  0  0  0  0  0  0  0  0  0  0  0  0  0  0  0  0</w:t>
      </w:r>
      <w:r>
        <w:br w:type="textWrapping"/>
      </w:r>
      <w:r>
        <w:rPr>
          <w:rStyle w:val="VerbatimChar"/>
        </w:rPr>
        <w:t xml:space="preserve">## 6  0  0  0  1  0  0  0  0  0  0  0  0  0  0  0  0  0  0  0  0  0  0  0  0</w:t>
      </w:r>
      <w:r>
        <w:br w:type="textWrapping"/>
      </w:r>
      <w:r>
        <w:rPr>
          <w:rStyle w:val="VerbatimChar"/>
        </w:rPr>
        <w:t xml:space="preserve">##   xy xz</w:t>
      </w:r>
      <w:r>
        <w:br w:type="textWrapping"/>
      </w:r>
      <w:r>
        <w:rPr>
          <w:rStyle w:val="VerbatimChar"/>
        </w:rPr>
        <w:t xml:space="preserve">## 1  0  0</w:t>
      </w:r>
      <w:r>
        <w:br w:type="textWrapping"/>
      </w:r>
      <w:r>
        <w:rPr>
          <w:rStyle w:val="VerbatimChar"/>
        </w:rPr>
        <w:t xml:space="preserve">## 2  0  0</w:t>
      </w:r>
      <w:r>
        <w:br w:type="textWrapping"/>
      </w:r>
      <w:r>
        <w:rPr>
          <w:rStyle w:val="VerbatimChar"/>
        </w:rPr>
        <w:t xml:space="preserve">## 3  0  0</w:t>
      </w:r>
      <w:r>
        <w:br w:type="textWrapping"/>
      </w:r>
      <w:r>
        <w:rPr>
          <w:rStyle w:val="VerbatimChar"/>
        </w:rPr>
        <w:t xml:space="preserve">## 4  0  0</w:t>
      </w:r>
      <w:r>
        <w:br w:type="textWrapping"/>
      </w:r>
      <w:r>
        <w:rPr>
          <w:rStyle w:val="VerbatimChar"/>
        </w:rPr>
        <w:t xml:space="preserve">## 5  0  1</w:t>
      </w:r>
      <w:r>
        <w:br w:type="textWrapping"/>
      </w:r>
      <w:r>
        <w:rPr>
          <w:rStyle w:val="VerbatimChar"/>
        </w:rPr>
        <w:t xml:space="preserve">## 6  0  0</w:t>
      </w:r>
    </w:p>
    <w:p>
      <w:pPr>
        <w:pStyle w:val="FirstParagraph"/>
      </w:pPr>
      <w:r>
        <w:t xml:space="preserve">We call</w:t>
      </w:r>
      <w:r>
        <w:t xml:space="preserve"> </w:t>
      </w:r>
      <w:r>
        <w:rPr>
          <w:b/>
        </w:rPr>
        <w:t xml:space="preserve">MatrixModels</w:t>
      </w:r>
      <w:r>
        <w:t xml:space="preserve"> </w:t>
      </w:r>
      <w:r>
        <w:t xml:space="preserve">for an implementation of</w:t>
      </w:r>
      <w:r>
        <w:t xml:space="preserve"> </w:t>
      </w:r>
      <w:r>
        <w:rPr>
          <w:rStyle w:val="VerbatimChar"/>
        </w:rPr>
        <w:t xml:space="preserve">model.matrix</w:t>
      </w:r>
      <w:r>
        <w:t xml:space="preserve"> </w:t>
      </w:r>
      <w:r>
        <w:t xml:space="preserve">that supports sparse representations.</w:t>
      </w:r>
    </w:p>
    <w:p>
      <w:pPr>
        <w:pStyle w:val="SourceCode"/>
      </w:pPr>
      <w:r>
        <w:rPr>
          <w:rStyle w:val="KeywordTok"/>
        </w:rPr>
        <w:t xml:space="preserve">library</w:t>
      </w:r>
      <w:r>
        <w:rPr>
          <w:rStyle w:val="NormalTok"/>
        </w:rPr>
        <w:t xml:space="preserve">(Matrix)</w:t>
      </w:r>
      <w:r>
        <w:br w:type="textWrapping"/>
      </w:r>
      <w:r>
        <w:rPr>
          <w:rStyle w:val="NormalTok"/>
        </w:rPr>
        <w:t xml:space="preserve">X</w:t>
      </w:r>
      <w:r>
        <w:rPr>
          <w:rStyle w:val="FloatTok"/>
        </w:rPr>
        <w:t xml:space="preserve">.2</w:t>
      </w:r>
      <w:r>
        <w:rPr>
          <w:rStyle w:val="NormalTok"/>
        </w:rPr>
        <w:t xml:space="preserve">&lt;-</w:t>
      </w:r>
      <w:r>
        <w:rPr>
          <w:rStyle w:val="StringTok"/>
        </w:rPr>
        <w:t xml:space="preserve"> </w:t>
      </w:r>
      <w:r>
        <w:rPr>
          <w:rStyle w:val="KeywordTok"/>
        </w:rPr>
        <w:t xml:space="preserve">sparse.model.matrix</w:t>
      </w:r>
      <w:r>
        <w:rPr>
          <w:rStyle w:val="NormalTok"/>
        </w:rPr>
        <w:t xml:space="preserve">(</w:t>
      </w:r>
      <w:r>
        <w:rPr>
          <w:rStyle w:val="OperatorTok"/>
        </w:rPr>
        <w:t xml:space="preserve">~</w:t>
      </w:r>
      <w:r>
        <w:rPr>
          <w:rStyle w:val="NormalTok"/>
        </w:rPr>
        <w:t xml:space="preserve">x</w:t>
      </w:r>
      <w:r>
        <w:rPr>
          <w:rStyle w:val="DecValTok"/>
        </w:rPr>
        <w:t xml:space="preserve">-1</w:t>
      </w:r>
      <w:r>
        <w:rPr>
          <w:rStyle w:val="NormalTok"/>
        </w:rPr>
        <w:t xml:space="preserve">) </w:t>
      </w:r>
      <w:r>
        <w:rPr>
          <w:rStyle w:val="CommentTok"/>
        </w:rPr>
        <w:t xml:space="preserve"># Makes sparse dummy model.matrix</w:t>
      </w:r>
      <w:r>
        <w:br w:type="textWrapping"/>
      </w:r>
      <w:r>
        <w:rPr>
          <w:rStyle w:val="KeywordTok"/>
        </w:rPr>
        <w:t xml:space="preserve">head</w:t>
      </w:r>
      <w:r>
        <w:rPr>
          <w:rStyle w:val="NormalTok"/>
        </w:rPr>
        <w:t xml:space="preserve">(X</w:t>
      </w:r>
      <w:r>
        <w:rPr>
          <w:rStyle w:val="FloatTok"/>
        </w:rPr>
        <w:t xml:space="preserve">.2</w:t>
      </w:r>
      <w:r>
        <w:rPr>
          <w:rStyle w:val="NormalTok"/>
        </w:rPr>
        <w:t xml:space="preserve">)</w:t>
      </w:r>
    </w:p>
    <w:p>
      <w:pPr>
        <w:pStyle w:val="SourceCode"/>
      </w:pPr>
      <w:r>
        <w:rPr>
          <w:rStyle w:val="VerbatimChar"/>
        </w:rPr>
        <w:t xml:space="preserve">## 6 x 26 sparse Matrix of class "dgCMatrix"</w:t>
      </w:r>
      <w:r>
        <w:br w:type="textWrapping"/>
      </w:r>
      <w:r>
        <w:rPr>
          <w:rStyle w:val="VerbatimChar"/>
        </w:rPr>
        <w:t xml:space="preserve">##                                                      </w:t>
      </w:r>
      <w:r>
        <w:br w:type="textWrapping"/>
      </w:r>
      <w:r>
        <w:rPr>
          <w:rStyle w:val="VerbatimChar"/>
        </w:rPr>
        <w:t xml:space="preserve">## 1 . . . . . . . . . . . . . 1 . . . . . . . . . . . .</w:t>
      </w:r>
      <w:r>
        <w:br w:type="textWrapping"/>
      </w:r>
      <w:r>
        <w:rPr>
          <w:rStyle w:val="VerbatimChar"/>
        </w:rPr>
        <w:t xml:space="preserve">## 2 . . . . . . 1 . . . . . . . . . . . . . . . . . . .</w:t>
      </w:r>
      <w:r>
        <w:br w:type="textWrapping"/>
      </w:r>
      <w:r>
        <w:rPr>
          <w:rStyle w:val="VerbatimChar"/>
        </w:rPr>
        <w:t xml:space="preserve">## 3 . . . . . . . . . . . . . . . . 1 . . . . . . . . .</w:t>
      </w:r>
      <w:r>
        <w:br w:type="textWrapping"/>
      </w:r>
      <w:r>
        <w:rPr>
          <w:rStyle w:val="VerbatimChar"/>
        </w:rPr>
        <w:t xml:space="preserve">## 4 . . 1 . . . . . . . . . . . . . . . . . . . . . . .</w:t>
      </w:r>
      <w:r>
        <w:br w:type="textWrapping"/>
      </w:r>
      <w:r>
        <w:rPr>
          <w:rStyle w:val="VerbatimChar"/>
        </w:rPr>
        <w:t xml:space="preserve">## 5 . . . . . . . . . . . . . . . . . . . . . . . . . 1</w:t>
      </w:r>
      <w:r>
        <w:br w:type="textWrapping"/>
      </w:r>
      <w:r>
        <w:rPr>
          <w:rStyle w:val="VerbatimChar"/>
        </w:rPr>
        <w:t xml:space="preserve">## 6 . . . 1 . . . . . . . . . . . . . . . . . . . . . .</w:t>
      </w:r>
    </w:p>
    <w:p>
      <w:pPr>
        <w:pStyle w:val="SourceCode"/>
      </w:pPr>
      <w:r>
        <w:rPr>
          <w:rStyle w:val="KeywordTok"/>
        </w:rPr>
        <w:t xml:space="preserve">class</w:t>
      </w:r>
      <w:r>
        <w:rPr>
          <w:rStyle w:val="NormalTok"/>
        </w:rPr>
        <w:t xml:space="preserve">(X</w:t>
      </w:r>
      <w:r>
        <w:rPr>
          <w:rStyle w:val="FloatTok"/>
        </w:rPr>
        <w:t xml:space="preserve">.2</w:t>
      </w:r>
      <w:r>
        <w:rPr>
          <w:rStyle w:val="NormalTok"/>
        </w:rPr>
        <w:t xml:space="preserve">)</w:t>
      </w:r>
    </w:p>
    <w:p>
      <w:pPr>
        <w:pStyle w:val="SourceCode"/>
      </w:pPr>
      <w:r>
        <w:rPr>
          <w:rStyle w:val="VerbatimChar"/>
        </w:rPr>
        <w:t xml:space="preserve">## [1] "dgCMatrix"</w:t>
      </w:r>
      <w:r>
        <w:br w:type="textWrapping"/>
      </w:r>
      <w:r>
        <w:rPr>
          <w:rStyle w:val="VerbatimChar"/>
        </w:rPr>
        <w:t xml:space="preserve">## attr(,"package")</w:t>
      </w:r>
      <w:r>
        <w:br w:type="textWrapping"/>
      </w:r>
      <w:r>
        <w:rPr>
          <w:rStyle w:val="VerbatimChar"/>
        </w:rPr>
        <w:t xml:space="preserve">## [1] "Matrix"</w:t>
      </w:r>
    </w:p>
    <w:p>
      <w:pPr>
        <w:pStyle w:val="FirstParagraph"/>
      </w:pPr>
      <w:r>
        <w:t xml:space="preserve">Notice that the matrices have the same dimensions:</w:t>
      </w:r>
    </w:p>
    <w:p>
      <w:pPr>
        <w:pStyle w:val="SourceCode"/>
      </w:pPr>
      <w:r>
        <w:rPr>
          <w:rStyle w:val="KeywordTok"/>
        </w:rPr>
        <w:t xml:space="preserve">dim</w:t>
      </w:r>
      <w:r>
        <w:rPr>
          <w:rStyle w:val="NormalTok"/>
        </w:rPr>
        <w:t xml:space="preserve">(X</w:t>
      </w:r>
      <w:r>
        <w:rPr>
          <w:rStyle w:val="FloatTok"/>
        </w:rPr>
        <w:t xml:space="preserve">.1</w:t>
      </w:r>
      <w:r>
        <w:rPr>
          <w:rStyle w:val="NormalTok"/>
        </w:rPr>
        <w:t xml:space="preserve">)</w:t>
      </w:r>
    </w:p>
    <w:p>
      <w:pPr>
        <w:pStyle w:val="SourceCode"/>
      </w:pPr>
      <w:r>
        <w:rPr>
          <w:rStyle w:val="VerbatimChar"/>
        </w:rPr>
        <w:t xml:space="preserve">## [1] 1000000      26</w:t>
      </w:r>
    </w:p>
    <w:p>
      <w:pPr>
        <w:pStyle w:val="SourceCode"/>
      </w:pPr>
      <w:r>
        <w:rPr>
          <w:rStyle w:val="KeywordTok"/>
        </w:rPr>
        <w:t xml:space="preserve">dim</w:t>
      </w:r>
      <w:r>
        <w:rPr>
          <w:rStyle w:val="NormalTok"/>
        </w:rPr>
        <w:t xml:space="preserve">(X</w:t>
      </w:r>
      <w:r>
        <w:rPr>
          <w:rStyle w:val="FloatTok"/>
        </w:rPr>
        <w:t xml:space="preserve">.2</w:t>
      </w:r>
      <w:r>
        <w:rPr>
          <w:rStyle w:val="NormalTok"/>
        </w:rPr>
        <w:t xml:space="preserve">)</w:t>
      </w:r>
    </w:p>
    <w:p>
      <w:pPr>
        <w:pStyle w:val="SourceCode"/>
      </w:pPr>
      <w:r>
        <w:rPr>
          <w:rStyle w:val="VerbatimChar"/>
        </w:rPr>
        <w:t xml:space="preserve">## [1] 1000000      26</w:t>
      </w:r>
    </w:p>
    <w:p>
      <w:pPr>
        <w:pStyle w:val="FirstParagraph"/>
      </w:pPr>
      <w:r>
        <w:t xml:space="preserve">The memory footprint of the matrices, given by the</w:t>
      </w:r>
      <w:r>
        <w:t xml:space="preserve"> </w:t>
      </w:r>
      <w:r>
        <w:rPr>
          <w:rStyle w:val="VerbatimChar"/>
        </w:rPr>
        <w:t xml:space="preserve">pryr::object_size</w:t>
      </w:r>
      <w:r>
        <w:t xml:space="preserve"> </w:t>
      </w:r>
      <w:r>
        <w:t xml:space="preserve">function, are very very different.</w:t>
      </w:r>
    </w:p>
    <w:p>
      <w:pPr>
        <w:pStyle w:val="SourceCode"/>
      </w:pPr>
      <w:r>
        <w:rPr>
          <w:rStyle w:val="NormalTok"/>
        </w:rPr>
        <w:t xml:space="preserve">pryr</w:t>
      </w:r>
      <w:r>
        <w:rPr>
          <w:rStyle w:val="OperatorTok"/>
        </w:rPr>
        <w:t xml:space="preserve">::</w:t>
      </w:r>
      <w:r>
        <w:rPr>
          <w:rStyle w:val="KeywordTok"/>
        </w:rPr>
        <w:t xml:space="preserve">object_size</w:t>
      </w:r>
      <w:r>
        <w:rPr>
          <w:rStyle w:val="NormalTok"/>
        </w:rPr>
        <w:t xml:space="preserve">(X</w:t>
      </w:r>
      <w:r>
        <w:rPr>
          <w:rStyle w:val="FloatTok"/>
        </w:rPr>
        <w:t xml:space="preserve">.1</w:t>
      </w:r>
      <w:r>
        <w:rPr>
          <w:rStyle w:val="NormalTok"/>
        </w:rPr>
        <w:t xml:space="preserve">)</w:t>
      </w:r>
    </w:p>
    <w:p>
      <w:pPr>
        <w:pStyle w:val="SourceCode"/>
      </w:pPr>
      <w:r>
        <w:rPr>
          <w:rStyle w:val="VerbatimChar"/>
        </w:rPr>
        <w:t xml:space="preserve">## 272 MB</w:t>
      </w:r>
    </w:p>
    <w:p>
      <w:pPr>
        <w:pStyle w:val="SourceCode"/>
      </w:pPr>
      <w:r>
        <w:rPr>
          <w:rStyle w:val="NormalTok"/>
        </w:rPr>
        <w:t xml:space="preserve">pryr</w:t>
      </w:r>
      <w:r>
        <w:rPr>
          <w:rStyle w:val="OperatorTok"/>
        </w:rPr>
        <w:t xml:space="preserve">::</w:t>
      </w:r>
      <w:r>
        <w:rPr>
          <w:rStyle w:val="KeywordTok"/>
        </w:rPr>
        <w:t xml:space="preserve">object_size</w:t>
      </w:r>
      <w:r>
        <w:rPr>
          <w:rStyle w:val="NormalTok"/>
        </w:rPr>
        <w:t xml:space="preserve">(X</w:t>
      </w:r>
      <w:r>
        <w:rPr>
          <w:rStyle w:val="FloatTok"/>
        </w:rPr>
        <w:t xml:space="preserve">.2</w:t>
      </w:r>
      <w:r>
        <w:rPr>
          <w:rStyle w:val="NormalTok"/>
        </w:rPr>
        <w:t xml:space="preserve">)</w:t>
      </w:r>
    </w:p>
    <w:p>
      <w:pPr>
        <w:pStyle w:val="SourceCode"/>
      </w:pPr>
      <w:r>
        <w:rPr>
          <w:rStyle w:val="VerbatimChar"/>
        </w:rPr>
        <w:t xml:space="preserve">## 76 MB</w:t>
      </w:r>
    </w:p>
    <w:p>
      <w:pPr>
        <w:pStyle w:val="FirstParagraph"/>
      </w:pPr>
      <w:r>
        <w:t xml:space="preserve">Things to note:</w:t>
      </w:r>
    </w:p>
    <w:p>
      <w:pPr>
        <w:pStyle w:val="Compact"/>
        <w:numPr>
          <w:numId w:val="1159"/>
          <w:ilvl w:val="0"/>
        </w:numPr>
      </w:pPr>
      <w:r>
        <w:t xml:space="preserve">The sparse representation takes a whole lot less memory than the non sparse.</w:t>
      </w:r>
    </w:p>
    <w:p>
      <w:pPr>
        <w:pStyle w:val="Compact"/>
        <w:numPr>
          <w:numId w:val="1159"/>
          <w:ilvl w:val="0"/>
        </w:numPr>
      </w:pPr>
      <w:r>
        <w:rPr>
          <w:rStyle w:val="VerbatimChar"/>
        </w:rPr>
        <w:t xml:space="preserve">Matrix::sparse.model.matrix</w:t>
      </w:r>
      <w:r>
        <w:t xml:space="preserve"> </w:t>
      </w:r>
      <w:r>
        <w:t xml:space="preserve">grows the dummy variable representation of the factor</w:t>
      </w:r>
      <w:r>
        <w:t xml:space="preserve"> </w:t>
      </w:r>
      <w:r>
        <w:rPr>
          <w:rStyle w:val="VerbatimChar"/>
        </w:rPr>
        <w:t xml:space="preserve">x</w:t>
      </w:r>
      <w:r>
        <w:t xml:space="preserve">, and stores it as a sparse matrix object.</w:t>
      </w:r>
    </w:p>
    <w:p>
      <w:pPr>
        <w:pStyle w:val="Compact"/>
        <w:numPr>
          <w:numId w:val="1159"/>
          <w:ilvl w:val="0"/>
        </w:numPr>
      </w:pPr>
      <w:r>
        <w:t xml:space="preserve">The</w:t>
      </w:r>
      <w:r>
        <w:t xml:space="preserve"> </w:t>
      </w:r>
      <w:r>
        <w:rPr>
          <w:b/>
        </w:rPr>
        <w:t xml:space="preserve">pryr</w:t>
      </w:r>
      <w:r>
        <w:t xml:space="preserve"> </w:t>
      </w:r>
      <w:r>
        <w:t xml:space="preserve">package provides many facilities for inspecting the memory footprint of your objects and code.</w:t>
      </w:r>
    </w:p>
    <w:p>
      <w:pPr>
        <w:pStyle w:val="FirstParagraph"/>
      </w:pPr>
      <w:r>
        <w:t xml:space="preserve">With a sparse representation, we will not only spare some RAM, but also shorten the time to fit a model. This is because we will not be summing zeroes.</w:t>
      </w:r>
      <w:r>
        <w:t xml:space="preserve"> </w:t>
      </w:r>
      <w:r>
        <w:t xml:space="preserve">Here is the timing of a non sparse representation:</w:t>
      </w:r>
    </w:p>
    <w:p>
      <w:pPr>
        <w:pStyle w:val="SourceCode"/>
      </w:pPr>
      <w:r>
        <w:rPr>
          <w:rStyle w:val="KeywordTok"/>
        </w:rPr>
        <w:t xml:space="preserve">system.time</w:t>
      </w:r>
      <w:r>
        <w:rPr>
          <w:rStyle w:val="NormalTok"/>
        </w:rPr>
        <w:t xml:space="preserve">(lm</w:t>
      </w:r>
      <w:r>
        <w:rPr>
          <w:rStyle w:val="FloatTok"/>
        </w:rPr>
        <w:t xml:space="preserve">.1</w:t>
      </w:r>
      <w:r>
        <w:rPr>
          <w:rStyle w:val="NormalTok"/>
        </w:rPr>
        <w:t xml:space="preserve"> &lt;-</w:t>
      </w:r>
      <w:r>
        <w:rPr>
          <w:rStyle w:val="StringTok"/>
        </w:rPr>
        <w:t xml:space="preserve"> </w:t>
      </w:r>
      <w:r>
        <w:rPr>
          <w:rStyle w:val="KeywordTok"/>
        </w:rPr>
        <w:t xml:space="preserve">lm</w:t>
      </w:r>
      <w:r>
        <w:rPr>
          <w:rStyle w:val="NormalTok"/>
        </w:rPr>
        <w:t xml:space="preserve">(y </w:t>
      </w:r>
      <w:r>
        <w:rPr>
          <w:rStyle w:val="OperatorTok"/>
        </w:rPr>
        <w:t xml:space="preserve">~</w:t>
      </w:r>
      <w:r>
        <w:rPr>
          <w:rStyle w:val="StringTok"/>
        </w:rPr>
        <w:t xml:space="preserve"> </w:t>
      </w:r>
      <w:r>
        <w:rPr>
          <w:rStyle w:val="NormalTok"/>
        </w:rPr>
        <w:t xml:space="preserve">X</w:t>
      </w:r>
      <w:r>
        <w:rPr>
          <w:rStyle w:val="FloatTok"/>
        </w:rPr>
        <w:t xml:space="preserve">.1</w:t>
      </w:r>
      <w:r>
        <w:rPr>
          <w:rStyle w:val="NormalTok"/>
        </w:rPr>
        <w:t xml:space="preserve">)) </w:t>
      </w:r>
    </w:p>
    <w:p>
      <w:pPr>
        <w:pStyle w:val="SourceCode"/>
      </w:pPr>
      <w:r>
        <w:rPr>
          <w:rStyle w:val="VerbatimChar"/>
        </w:rPr>
        <w:t xml:space="preserve">##    user  system elapsed </w:t>
      </w:r>
      <w:r>
        <w:br w:type="textWrapping"/>
      </w:r>
      <w:r>
        <w:rPr>
          <w:rStyle w:val="VerbatimChar"/>
        </w:rPr>
        <w:t xml:space="preserve">##   6.719   5.475   2.992</w:t>
      </w:r>
    </w:p>
    <w:p>
      <w:pPr>
        <w:pStyle w:val="FirstParagraph"/>
      </w:pPr>
      <w:r>
        <w:t xml:space="preserve">Well actually,</w:t>
      </w:r>
      <w:r>
        <w:t xml:space="preserve"> </w:t>
      </w:r>
      <w:r>
        <w:rPr>
          <w:rStyle w:val="VerbatimChar"/>
        </w:rPr>
        <w:t xml:space="preserve">lm</w:t>
      </w:r>
      <w:r>
        <w:t xml:space="preserve"> </w:t>
      </w:r>
      <w:r>
        <w:t xml:space="preserve">is a wrapper for the</w:t>
      </w:r>
      <w:r>
        <w:t xml:space="preserve"> </w:t>
      </w:r>
      <w:r>
        <w:rPr>
          <w:rStyle w:val="VerbatimChar"/>
        </w:rPr>
        <w:t xml:space="preserve">lm.fit</w:t>
      </w:r>
      <w:r>
        <w:t xml:space="preserve"> </w:t>
      </w:r>
      <w:r>
        <w:t xml:space="preserve">function.</w:t>
      </w:r>
      <w:r>
        <w:t xml:space="preserve"> </w:t>
      </w:r>
      <w:r>
        <w:t xml:space="preserve">If we override all the overhead of</w:t>
      </w:r>
      <w:r>
        <w:t xml:space="preserve"> </w:t>
      </w:r>
      <w:r>
        <w:rPr>
          <w:rStyle w:val="VerbatimChar"/>
        </w:rPr>
        <w:t xml:space="preserve">lm</w:t>
      </w:r>
      <w:r>
        <w:t xml:space="preserve">, and call</w:t>
      </w:r>
      <w:r>
        <w:t xml:space="preserve"> </w:t>
      </w:r>
      <w:r>
        <w:rPr>
          <w:rStyle w:val="VerbatimChar"/>
        </w:rPr>
        <w:t xml:space="preserve">lm.fit</w:t>
      </w:r>
      <w:r>
        <w:t xml:space="preserve"> </w:t>
      </w:r>
      <w:r>
        <w:t xml:space="preserve">directly, we gain some time:</w:t>
      </w:r>
    </w:p>
    <w:p>
      <w:pPr>
        <w:pStyle w:val="SourceCode"/>
      </w:pPr>
      <w:r>
        <w:rPr>
          <w:rStyle w:val="KeywordTok"/>
        </w:rPr>
        <w:t xml:space="preserve">system.time</w:t>
      </w:r>
      <w:r>
        <w:rPr>
          <w:rStyle w:val="NormalTok"/>
        </w:rPr>
        <w:t xml:space="preserve">(lm</w:t>
      </w:r>
      <w:r>
        <w:rPr>
          <w:rStyle w:val="FloatTok"/>
        </w:rPr>
        <w:t xml:space="preserve">.1</w:t>
      </w:r>
      <w:r>
        <w:rPr>
          <w:rStyle w:val="NormalTok"/>
        </w:rPr>
        <w:t xml:space="preserve"> &lt;-</w:t>
      </w:r>
      <w:r>
        <w:rPr>
          <w:rStyle w:val="StringTok"/>
        </w:rPr>
        <w:t xml:space="preserve"> </w:t>
      </w:r>
      <w:r>
        <w:rPr>
          <w:rStyle w:val="KeywordTok"/>
        </w:rPr>
        <w:t xml:space="preserve">lm.fit</w:t>
      </w:r>
      <w:r>
        <w:rPr>
          <w:rStyle w:val="NormalTok"/>
        </w:rPr>
        <w:t xml:space="preserve">(</w:t>
      </w:r>
      <w:r>
        <w:rPr>
          <w:rStyle w:val="DataTypeTok"/>
        </w:rPr>
        <w:t xml:space="preserve">y=</w:t>
      </w:r>
      <w:r>
        <w:rPr>
          <w:rStyle w:val="NormalTok"/>
        </w:rPr>
        <w:t xml:space="preserve">y, </w:t>
      </w:r>
      <w:r>
        <w:rPr>
          <w:rStyle w:val="DataTypeTok"/>
        </w:rPr>
        <w:t xml:space="preserve">x=</w:t>
      </w:r>
      <w:r>
        <w:rPr>
          <w:rStyle w:val="NormalTok"/>
        </w:rPr>
        <w:t xml:space="preserve">X</w:t>
      </w:r>
      <w:r>
        <w:rPr>
          <w:rStyle w:val="FloatTok"/>
        </w:rPr>
        <w:t xml:space="preserve">.1</w:t>
      </w:r>
      <w:r>
        <w:rPr>
          <w:rStyle w:val="NormalTok"/>
        </w:rPr>
        <w:t xml:space="preserve">))</w:t>
      </w:r>
    </w:p>
    <w:p>
      <w:pPr>
        <w:pStyle w:val="SourceCode"/>
      </w:pPr>
      <w:r>
        <w:rPr>
          <w:rStyle w:val="VerbatimChar"/>
        </w:rPr>
        <w:t xml:space="preserve">##    user  system elapsed </w:t>
      </w:r>
      <w:r>
        <w:br w:type="textWrapping"/>
      </w:r>
      <w:r>
        <w:rPr>
          <w:rStyle w:val="VerbatimChar"/>
        </w:rPr>
        <w:t xml:space="preserve">##   2.338   2.065   0.842</w:t>
      </w:r>
    </w:p>
    <w:p>
      <w:pPr>
        <w:pStyle w:val="FirstParagraph"/>
      </w:pPr>
      <w:r>
        <w:t xml:space="preserve">We now do the same with the sparse representation:</w:t>
      </w:r>
    </w:p>
    <w:p>
      <w:pPr>
        <w:pStyle w:val="SourceCode"/>
      </w:pPr>
      <w:r>
        <w:rPr>
          <w:rStyle w:val="KeywordTok"/>
        </w:rPr>
        <w:t xml:space="preserve">system.time</w:t>
      </w:r>
      <w:r>
        <w:rPr>
          <w:rStyle w:val="NormalTok"/>
        </w:rPr>
        <w:t xml:space="preserve">(lm</w:t>
      </w:r>
      <w:r>
        <w:rPr>
          <w:rStyle w:val="FloatTok"/>
        </w:rPr>
        <w:t xml:space="preserve">.2</w:t>
      </w:r>
      <w:r>
        <w:rPr>
          <w:rStyle w:val="NormalTok"/>
        </w:rPr>
        <w:t xml:space="preserve"> &lt;-</w:t>
      </w:r>
      <w:r>
        <w:rPr>
          <w:rStyle w:val="StringTok"/>
        </w:rPr>
        <w:t xml:space="preserve"> </w:t>
      </w:r>
      <w:r>
        <w:rPr>
          <w:rStyle w:val="NormalTok"/>
        </w:rPr>
        <w:t xml:space="preserve">MatrixModels</w:t>
      </w:r>
      <w:r>
        <w:rPr>
          <w:rStyle w:val="OperatorTok"/>
        </w:rPr>
        <w:t xml:space="preserve">:::</w:t>
      </w:r>
      <w:r>
        <w:rPr>
          <w:rStyle w:val="KeywordTok"/>
        </w:rPr>
        <w:t xml:space="preserve">lm.fit.sparse</w:t>
      </w:r>
      <w:r>
        <w:rPr>
          <w:rStyle w:val="NormalTok"/>
        </w:rPr>
        <w:t xml:space="preserve">(X</w:t>
      </w:r>
      <w:r>
        <w:rPr>
          <w:rStyle w:val="FloatTok"/>
        </w:rPr>
        <w:t xml:space="preserve">.2</w:t>
      </w:r>
      <w:r>
        <w:rPr>
          <w:rStyle w:val="NormalTok"/>
        </w:rPr>
        <w:t xml:space="preserve">,y))</w:t>
      </w:r>
    </w:p>
    <w:p>
      <w:pPr>
        <w:pStyle w:val="SourceCode"/>
      </w:pPr>
      <w:r>
        <w:rPr>
          <w:rStyle w:val="VerbatimChar"/>
        </w:rPr>
        <w:t xml:space="preserve">##    user  system elapsed </w:t>
      </w:r>
      <w:r>
        <w:br w:type="textWrapping"/>
      </w:r>
      <w:r>
        <w:rPr>
          <w:rStyle w:val="VerbatimChar"/>
        </w:rPr>
        <w:t xml:space="preserve">##   0.265   0.123   0.391</w:t>
      </w:r>
    </w:p>
    <w:p>
      <w:pPr>
        <w:pStyle w:val="FirstParagraph"/>
      </w:pPr>
      <w:r>
        <w:t xml:space="preserve">It is only left to verify that the returned coefficients are the same:</w:t>
      </w:r>
    </w:p>
    <w:p>
      <w:pPr>
        <w:pStyle w:val="SourceCode"/>
      </w:pPr>
      <w:r>
        <w:rPr>
          <w:rStyle w:val="KeywordTok"/>
        </w:rPr>
        <w:t xml:space="preserve">all.equal</w:t>
      </w:r>
      <w:r>
        <w:rPr>
          <w:rStyle w:val="NormalTok"/>
        </w:rPr>
        <w:t xml:space="preserve">(lm</w:t>
      </w:r>
      <w:r>
        <w:rPr>
          <w:rStyle w:val="FloatTok"/>
        </w:rPr>
        <w:t xml:space="preserve">.2</w:t>
      </w:r>
      <w:r>
        <w:rPr>
          <w:rStyle w:val="NormalTok"/>
        </w:rPr>
        <w:t xml:space="preserve">, </w:t>
      </w:r>
      <w:r>
        <w:rPr>
          <w:rStyle w:val="KeywordTok"/>
        </w:rPr>
        <w:t xml:space="preserve">unname</w:t>
      </w:r>
      <w:r>
        <w:rPr>
          <w:rStyle w:val="NormalTok"/>
        </w:rPr>
        <w:t xml:space="preserve">(lm</w:t>
      </w:r>
      <w:r>
        <w:rPr>
          <w:rStyle w:val="FloatTok"/>
        </w:rPr>
        <w:t xml:space="preserve">.1</w:t>
      </w:r>
      <w:r>
        <w:rPr>
          <w:rStyle w:val="OperatorTok"/>
        </w:rPr>
        <w:t xml:space="preserve">$</w:t>
      </w:r>
      <w:r>
        <w:rPr>
          <w:rStyle w:val="NormalTok"/>
        </w:rPr>
        <w:t xml:space="preserve">coefficients), </w:t>
      </w:r>
      <w:r>
        <w:rPr>
          <w:rStyle w:val="DataTypeTok"/>
        </w:rPr>
        <w:t xml:space="preserve">tolerance =</w:t>
      </w:r>
      <w:r>
        <w:rPr>
          <w:rStyle w:val="NormalTok"/>
        </w:rPr>
        <w:t xml:space="preserve"> </w:t>
      </w:r>
      <w:r>
        <w:rPr>
          <w:rStyle w:val="FloatTok"/>
        </w:rPr>
        <w:t xml:space="preserve">1e-12</w:t>
      </w:r>
      <w:r>
        <w:rPr>
          <w:rStyle w:val="NormalTok"/>
        </w:rPr>
        <w:t xml:space="preserve">)</w:t>
      </w:r>
    </w:p>
    <w:p>
      <w:pPr>
        <w:pStyle w:val="SourceCode"/>
      </w:pPr>
      <w:r>
        <w:rPr>
          <w:rStyle w:val="VerbatimChar"/>
        </w:rPr>
        <w:t xml:space="preserve">## [1] TRUE</w:t>
      </w:r>
    </w:p>
    <w:p>
      <w:pPr>
        <w:pStyle w:val="FirstParagraph"/>
      </w:pPr>
      <w:r>
        <w:t xml:space="preserve">You can also visualize the non zero entries, i.e., the</w:t>
      </w:r>
      <w:r>
        <w:t xml:space="preserve"> </w:t>
      </w:r>
      <w:r>
        <w:rPr>
          <w:i/>
        </w:rPr>
        <w:t xml:space="preserve">sparsity structure</w:t>
      </w:r>
      <w:r>
        <w:t xml:space="preserve">.</w:t>
      </w:r>
    </w:p>
    <w:p>
      <w:pPr>
        <w:pStyle w:val="SourceCode"/>
      </w:pPr>
      <w:r>
        <w:rPr>
          <w:rStyle w:val="KeywordTok"/>
        </w:rPr>
        <w:t xml:space="preserve">image</w:t>
      </w:r>
      <w:r>
        <w:rPr>
          <w:rStyle w:val="NormalTok"/>
        </w:rPr>
        <w:t xml:space="preserve">(X</w:t>
      </w:r>
      <w:r>
        <w:rPr>
          <w:rStyle w:val="FloatTok"/>
        </w:rPr>
        <w:t xml:space="preserve">.2</w:t>
      </w:r>
      <w:r>
        <w:rPr>
          <w:rStyle w:val="NormalTok"/>
        </w:rPr>
        <w:t xml:space="preserve">[</w:t>
      </w:r>
      <w:r>
        <w:rPr>
          <w:rStyle w:val="DecValTok"/>
        </w:rPr>
        <w:t xml:space="preserve">1</w:t>
      </w:r>
      <w:r>
        <w:rPr>
          <w:rStyle w:val="OperatorTok"/>
        </w:rPr>
        <w:t xml:space="preserve">:</w:t>
      </w:r>
      <w:r>
        <w:rPr>
          <w:rStyle w:val="DecValTok"/>
        </w:rPr>
        <w:t xml:space="preserve">26</w:t>
      </w:r>
      <w:r>
        <w:rPr>
          <w:rStyle w:val="NormalTok"/>
        </w:rPr>
        <w:t xml:space="preserve">,</w:t>
      </w:r>
      <w:r>
        <w:rPr>
          <w:rStyle w:val="DecValTok"/>
        </w:rPr>
        <w:t xml:space="preserve">1</w:t>
      </w:r>
      <w:r>
        <w:rPr>
          <w:rStyle w:val="OperatorTok"/>
        </w:rPr>
        <w:t xml:space="preserve">:</w:t>
      </w:r>
      <w:r>
        <w:rPr>
          <w:rStyle w:val="DecValTok"/>
        </w:rPr>
        <w:t xml:space="preserve">26</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315-1.png" id="0" name="Picture"/>
                    <pic:cNvPicPr>
                      <a:picLocks noChangeArrowheads="1" noChangeAspect="1"/>
                    </pic:cNvPicPr>
                  </pic:nvPicPr>
                  <pic:blipFill>
                    <a:blip r:embed="rId639"/>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2"/>
      </w:pPr>
      <w:bookmarkStart w:id="640" w:name="efficient-memory-representation"/>
      <w:r>
        <w:t xml:space="preserve">Efficient Memory Representation</w:t>
      </w:r>
      <w:bookmarkEnd w:id="640"/>
    </w:p>
    <w:p>
      <w:pPr>
        <w:pStyle w:val="FirstParagraph"/>
      </w:pPr>
      <w:r>
        <w:t xml:space="preserve">We first distinguish between the two main goals of the efficient representation:</w:t>
      </w:r>
      <w:r>
        <w:t xml:space="preserve"> </w:t>
      </w:r>
      <w:r>
        <w:t xml:space="preserve">(i) efficient writing, i.e., modification;</w:t>
      </w:r>
      <w:r>
        <w:t xml:space="preserve"> </w:t>
      </w:r>
      <w:r>
        <w:t xml:space="preserve">(ii) efficient reading, i.e., access.</w:t>
      </w:r>
      <w:r>
        <w:t xml:space="preserve"> </w:t>
      </w:r>
      <w:r>
        <w:t xml:space="preserve">For statistics and machine learning, we will typically want efficient reading, since the</w:t>
      </w:r>
      <w:r>
        <w:t xml:space="preserve"> </w:t>
      </w:r>
      <w:r>
        <w:rPr>
          <w:rStyle w:val="VerbatimChar"/>
        </w:rPr>
        <w:t xml:space="preserve">model.matrix</w:t>
      </w:r>
      <w:r>
        <w:t xml:space="preserve"> </w:t>
      </w:r>
      <w:r>
        <w:t xml:space="preserve">does not change while a model is being fit.</w:t>
      </w:r>
    </w:p>
    <w:p>
      <w:pPr>
        <w:pStyle w:val="BodyText"/>
      </w:pPr>
      <w:r>
        <w:t xml:space="preserve">Efficient representations for writing include the</w:t>
      </w:r>
      <w:r>
        <w:t xml:space="preserve"> </w:t>
      </w:r>
      <w:r>
        <w:rPr>
          <w:i/>
        </w:rPr>
        <w:t xml:space="preserve">dictionary of keys</w:t>
      </w:r>
      <w:r>
        <w:t xml:space="preserve">,</w:t>
      </w:r>
      <w:r>
        <w:t xml:space="preserve"> </w:t>
      </w:r>
      <w:r>
        <w:rPr>
          <w:i/>
        </w:rPr>
        <w:t xml:space="preserve">list of lists</w:t>
      </w:r>
      <w:r>
        <w:t xml:space="preserve">, and a</w:t>
      </w:r>
      <w:r>
        <w:t xml:space="preserve"> </w:t>
      </w:r>
      <w:r>
        <w:rPr>
          <w:i/>
        </w:rPr>
        <w:t xml:space="preserve">coordinate list</w:t>
      </w:r>
      <w:r>
        <w:t xml:space="preserve">.</w:t>
      </w:r>
      <w:r>
        <w:t xml:space="preserve"> </w:t>
      </w:r>
      <w:r>
        <w:t xml:space="preserve">Efficient representations for reading include the</w:t>
      </w:r>
      <w:r>
        <w:t xml:space="preserve"> </w:t>
      </w:r>
      <w:r>
        <w:rPr>
          <w:i/>
        </w:rPr>
        <w:t xml:space="preserve">compressed sparse row</w:t>
      </w:r>
      <w:r>
        <w:t xml:space="preserve"> </w:t>
      </w:r>
      <w:r>
        <w:t xml:space="preserve">and</w:t>
      </w:r>
      <w:r>
        <w:t xml:space="preserve"> </w:t>
      </w:r>
      <w:r>
        <w:rPr>
          <w:i/>
        </w:rPr>
        <w:t xml:space="preserve">compressed sparse column</w:t>
      </w:r>
      <w:r>
        <w:t xml:space="preserve">.</w:t>
      </w:r>
    </w:p>
    <w:p>
      <w:pPr>
        <w:pStyle w:val="Heading3"/>
      </w:pPr>
      <w:bookmarkStart w:id="641" w:name="coo"/>
      <w:r>
        <w:t xml:space="preserve">Coordinate List Representation</w:t>
      </w:r>
      <w:bookmarkEnd w:id="641"/>
    </w:p>
    <w:p>
      <w:pPr>
        <w:pStyle w:val="FirstParagraph"/>
      </w:pPr>
      <w:r>
        <w:t xml:space="preserve">A</w:t>
      </w:r>
      <w:r>
        <w:t xml:space="preserve"> </w:t>
      </w:r>
      <w:r>
        <w:rPr>
          <w:i/>
        </w:rPr>
        <w:t xml:space="preserve">coordinate list representation</w:t>
      </w:r>
      <w:r>
        <w:t xml:space="preserve">, also known as</w:t>
      </w:r>
      <w:r>
        <w:t xml:space="preserve"> </w:t>
      </w:r>
      <w:r>
        <w:rPr>
          <w:i/>
        </w:rPr>
        <w:t xml:space="preserve">COO</w:t>
      </w:r>
      <w:r>
        <w:t xml:space="preserve">, or</w:t>
      </w:r>
      <w:r>
        <w:t xml:space="preserve"> </w:t>
      </w:r>
      <w:r>
        <w:rPr>
          <w:i/>
        </w:rPr>
        <w:t xml:space="preserve">triplet representation</w:t>
      </w:r>
      <w:r>
        <w:t xml:space="preserve"> </w:t>
      </w:r>
      <w:r>
        <w:t xml:space="preserve">is simply a list of the non zero entries.</w:t>
      </w:r>
      <w:r>
        <w:t xml:space="preserve"> </w:t>
      </w:r>
      <w:r>
        <w:t xml:space="preserve">Each element in the list is a triplet of the row, column, and value, of each non-zero entry in the matrix.</w:t>
      </w:r>
      <w:r>
        <w:t xml:space="preserve"> </w:t>
      </w:r>
      <w:r>
        <w:t xml:space="preserve">For instance the matrix</w:t>
      </w:r>
    </w:p>
    <w:p>
      <w:pPr>
        <w:pStyle w:val="BodyText"/>
      </w:pPr>
      <m:oMathPara>
        <m:oMathParaPr>
          <m:jc m:val="center"/>
        </m:oMathParaPr>
        <m:oMath>
          <m:d>
            <m:dPr>
              <m:begChr m:val="["/>
              <m:endChr m:val="]"/>
              <m:grow/>
            </m:dPr>
            <m:e>
              <m:m>
                <m:mPr>
                  <m:baseJc m:val="center"/>
                  <m:plcHide m:val="1"/>
                  <m:mcs>
                    <m:mc>
                      <m:mcPr>
                        <m:mcJc m:val="center"/>
                        <m:count m:val="1"/>
                      </m:mcPr>
                    </m:mc>
                    <m:mc>
                      <m:mcPr>
                        <m:mcJc m:val="center"/>
                        <m:count m:val="1"/>
                      </m:mcPr>
                    </m:mc>
                    <m:mc>
                      <m:mcPr>
                        <m:mcJc m:val="center"/>
                        <m:count m:val="1"/>
                      </m:mcPr>
                    </m:mc>
                  </m:mcs>
                </m:mPr>
                <m:mr>
                  <m:e>
                    <m:r>
                      <m:t>0</m:t>
                    </m:r>
                  </m:e>
                  <m:e>
                    <m:sSub>
                      <m:e>
                        <m:r>
                          <m:t>a</m:t>
                        </m:r>
                      </m:e>
                      <m:sub>
                        <m:r>
                          <m:t>2</m:t>
                        </m:r>
                      </m:sub>
                    </m:sSub>
                  </m:e>
                  <m:e>
                    <m:r>
                      <m:t>0</m:t>
                    </m:r>
                  </m:e>
                </m:mr>
                <m:mr>
                  <m:e>
                    <m:r>
                      <m:t>0</m:t>
                    </m:r>
                  </m:e>
                  <m:e>
                    <m:r>
                      <m:t>0</m:t>
                    </m:r>
                  </m:e>
                  <m:e>
                    <m:sSub>
                      <m:e>
                        <m:r>
                          <m:t>b</m:t>
                        </m:r>
                      </m:e>
                      <m:sub>
                        <m:r>
                          <m:t>3</m:t>
                        </m:r>
                      </m:sub>
                    </m:sSub>
                  </m:e>
                </m:mr>
              </m:m>
            </m:e>
          </m:d>
        </m:oMath>
      </m:oMathPara>
    </w:p>
    <w:p>
      <w:pPr>
        <w:pStyle w:val="FirstParagraph"/>
      </w:pPr>
      <w:r>
        <w:t xml:space="preserve">will be</w:t>
      </w:r>
    </w:p>
    <w:p>
      <w:pPr>
        <w:pStyle w:val="BodyText"/>
      </w:pPr>
      <m:oMathPara>
        <m:oMathParaPr>
          <m:jc m:val="center"/>
        </m:oMathParaPr>
        <m:oMath>
          <m:d>
            <m:dPr>
              <m:begChr m:val="["/>
              <m:endChr m:val="]"/>
              <m:grow/>
            </m:dPr>
            <m:e>
              <m:m>
                <m:mPr>
                  <m:baseJc m:val="center"/>
                  <m:plcHide m:val="1"/>
                  <m:mcs>
                    <m:mc>
                      <m:mcPr>
                        <m:mcJc m:val="center"/>
                        <m:count m:val="1"/>
                      </m:mcPr>
                    </m:mc>
                    <m:mc>
                      <m:mcPr>
                        <m:mcJc m:val="center"/>
                        <m:count m:val="1"/>
                      </m:mcPr>
                    </m:mc>
                    <m:mc>
                      <m:mcPr>
                        <m:mcJc m:val="center"/>
                        <m:count m:val="1"/>
                      </m:mcPr>
                    </m:mc>
                  </m:mcs>
                </m:mPr>
                <m:mr>
                  <m:e>
                    <m:r>
                      <m:t>1</m:t>
                    </m:r>
                  </m:e>
                  <m:e>
                    <m:r>
                      <m:t>2</m:t>
                    </m:r>
                  </m:e>
                  <m:e>
                    <m:sSub>
                      <m:e>
                        <m:r>
                          <m:t>a</m:t>
                        </m:r>
                      </m:e>
                      <m:sub>
                        <m:r>
                          <m:t>2</m:t>
                        </m:r>
                      </m:sub>
                    </m:sSub>
                  </m:e>
                </m:mr>
                <m:mr>
                  <m:e>
                    <m:r>
                      <m:t>2</m:t>
                    </m:r>
                  </m:e>
                  <m:e>
                    <m:r>
                      <m:t>3</m:t>
                    </m:r>
                  </m:e>
                  <m:e>
                    <m:sSub>
                      <m:e>
                        <m:r>
                          <m:t>b</m:t>
                        </m:r>
                      </m:e>
                      <m:sub>
                        <m:r>
                          <m:t>3</m:t>
                        </m:r>
                      </m:sub>
                    </m:sSub>
                  </m:e>
                </m:mr>
              </m:m>
            </m:e>
          </m:d>
          <m:r>
            <m:t>.</m:t>
          </m:r>
        </m:oMath>
      </m:oMathPara>
    </w:p>
    <w:p>
      <w:pPr>
        <w:pStyle w:val="Heading3"/>
      </w:pPr>
      <w:bookmarkStart w:id="642" w:name="compressed-row-oriented-representation"/>
      <w:r>
        <w:t xml:space="preserve">Compressed Row Oriented Representation</w:t>
      </w:r>
      <w:bookmarkEnd w:id="642"/>
    </w:p>
    <w:p>
      <w:pPr>
        <w:pStyle w:val="FirstParagraph"/>
      </w:pPr>
      <w:r>
        <w:rPr>
          <w:i/>
        </w:rPr>
        <w:t xml:space="preserve">Compressed row oriented representation</w:t>
      </w:r>
      <w:r>
        <w:t xml:space="preserve">, also known as</w:t>
      </w:r>
      <w:r>
        <w:t xml:space="preserve"> </w:t>
      </w:r>
      <w:r>
        <w:rPr>
          <w:i/>
        </w:rPr>
        <w:t xml:space="preserve">compressed sparse row</w:t>
      </w:r>
      <w:r>
        <w:t xml:space="preserve">, or</w:t>
      </w:r>
      <w:r>
        <w:t xml:space="preserve"> </w:t>
      </w:r>
      <w:r>
        <w:rPr>
          <w:i/>
        </w:rPr>
        <w:t xml:space="preserve">CSR</w:t>
      </w:r>
      <w:r>
        <w:t xml:space="preserve">.</w:t>
      </w:r>
      <w:r>
        <w:t xml:space="preserve"> </w:t>
      </w:r>
      <w:r>
        <w:rPr>
          <w:i/>
        </w:rPr>
        <w:t xml:space="preserve">CSR</w:t>
      </w:r>
      <w:r>
        <w:t xml:space="preserve"> </w:t>
      </w:r>
      <w:r>
        <w:t xml:space="preserve">is similar to</w:t>
      </w:r>
      <w:r>
        <w:t xml:space="preserve"> </w:t>
      </w:r>
      <w:r>
        <w:rPr>
          <w:i/>
        </w:rPr>
        <w:t xml:space="preserve">COO</w:t>
      </w:r>
      <w:r>
        <w:t xml:space="preserve"> </w:t>
      </w:r>
      <w:r>
        <w:t xml:space="preserve">with a compressed row vector.</w:t>
      </w:r>
      <w:r>
        <w:t xml:space="preserve"> </w:t>
      </w:r>
      <w:r>
        <w:t xml:space="preserve">Instead of holding the row of each non-zero entry, the row vector holds the locations in the column vector where a row is increased.</w:t>
      </w:r>
      <w:r>
        <w:t xml:space="preserve"> </w:t>
      </w:r>
      <w:r>
        <w:t xml:space="preserve">See the next illustration.</w:t>
      </w:r>
    </w:p>
    <w:p>
      <w:pPr>
        <w:pStyle w:val="CaptionedFigure"/>
      </w:pPr>
      <w:r>
        <w:drawing>
          <wp:inline>
            <wp:extent cx="5334000" cy="2081224"/>
            <wp:effectExtent b="0" l="0" r="0" t="0"/>
            <wp:docPr descr="The CSR data structure. From Shah and Gilbert (2004). Remember that MATLAB is written in C, where the indexing starts at 0, and not 1." title="" id="1" name="Picture"/>
            <a:graphic>
              <a:graphicData uri="http://schemas.openxmlformats.org/drawingml/2006/picture">
                <pic:pic>
                  <pic:nvPicPr>
                    <pic:cNvPr descr="art/crc.png" id="0" name="Picture"/>
                    <pic:cNvPicPr>
                      <a:picLocks noChangeArrowheads="1" noChangeAspect="1"/>
                    </pic:cNvPicPr>
                  </pic:nvPicPr>
                  <pic:blipFill>
                    <a:blip r:embed="rId643"/>
                    <a:stretch>
                      <a:fillRect/>
                    </a:stretch>
                  </pic:blipFill>
                  <pic:spPr bwMode="auto">
                    <a:xfrm>
                      <a:off x="0" y="0"/>
                      <a:ext cx="5334000" cy="2081224"/>
                    </a:xfrm>
                    <a:prstGeom prst="rect">
                      <a:avLst/>
                    </a:prstGeom>
                    <a:noFill/>
                    <a:ln w="9525">
                      <a:noFill/>
                      <a:headEnd/>
                      <a:tailEnd/>
                    </a:ln>
                  </pic:spPr>
                </pic:pic>
              </a:graphicData>
            </a:graphic>
          </wp:inline>
        </w:drawing>
      </w:r>
    </w:p>
    <w:p>
      <w:pPr>
        <w:pStyle w:val="ImageCaption"/>
      </w:pPr>
      <w:r>
        <w:t xml:space="preserve">The CSR data structure. From</w:t>
      </w:r>
      <w:r>
        <w:t xml:space="preserve"> </w:t>
      </w:r>
      <w:r>
        <w:t xml:space="preserve">Shah and Gilbert (</w:t>
      </w:r>
      <w:hyperlink w:anchor="ref-shah2004sparse">
        <w:r>
          <w:rPr>
            <w:rStyle w:val="Hyperlink"/>
          </w:rPr>
          <w:t xml:space="preserve">2004</w:t>
        </w:r>
      </w:hyperlink>
      <w:r>
        <w:t xml:space="preserve">)</w:t>
      </w:r>
      <w:r>
        <w:t xml:space="preserve">. Remember that MATLAB is written in C, where the indexing starts at</w:t>
      </w:r>
      <w:r>
        <w:t xml:space="preserve"> </w:t>
      </w:r>
      <m:oMath>
        <m:r>
          <m:t>0</m:t>
        </m:r>
      </m:oMath>
      <w:r>
        <w:t xml:space="preserve">, and not</w:t>
      </w:r>
      <w:r>
        <w:t xml:space="preserve"> </w:t>
      </w:r>
      <m:oMath>
        <m:r>
          <m:t>1</m:t>
        </m:r>
      </m:oMath>
      <w:r>
        <w:t xml:space="preserve">.</w:t>
      </w:r>
    </w:p>
    <w:p>
      <w:pPr>
        <w:pStyle w:val="Heading3"/>
      </w:pPr>
      <w:bookmarkStart w:id="644" w:name="compressed-column-oriented-representation"/>
      <w:r>
        <w:t xml:space="preserve">Compressed Column Oriented Representation</w:t>
      </w:r>
      <w:bookmarkEnd w:id="644"/>
    </w:p>
    <w:p>
      <w:pPr>
        <w:pStyle w:val="FirstParagraph"/>
      </w:pPr>
      <w:r>
        <w:t xml:space="preserve">A</w:t>
      </w:r>
      <w:r>
        <w:t xml:space="preserve"> </w:t>
      </w:r>
      <w:r>
        <w:rPr>
          <w:i/>
        </w:rPr>
        <w:t xml:space="preserve">compressed column oriented representation</w:t>
      </w:r>
      <w:r>
        <w:t xml:space="preserve">, also known as</w:t>
      </w:r>
      <w:r>
        <w:t xml:space="preserve"> </w:t>
      </w:r>
      <w:r>
        <w:rPr>
          <w:i/>
        </w:rPr>
        <w:t xml:space="preserve">compressed sparse column</w:t>
      </w:r>
      <w:r>
        <w:t xml:space="preserve">, or</w:t>
      </w:r>
      <w:r>
        <w:t xml:space="preserve"> </w:t>
      </w:r>
      <w:r>
        <w:rPr>
          <w:i/>
        </w:rPr>
        <w:t xml:space="preserve">CSC</w:t>
      </w:r>
      <w:r>
        <w:t xml:space="preserve">.</w:t>
      </w:r>
      <w:r>
        <w:t xml:space="preserve"> </w:t>
      </w:r>
      <w:r>
        <w:t xml:space="preserve">In</w:t>
      </w:r>
      <w:r>
        <w:t xml:space="preserve"> </w:t>
      </w:r>
      <w:r>
        <w:rPr>
          <w:i/>
        </w:rPr>
        <w:t xml:space="preserve">CSC</w:t>
      </w:r>
      <w:r>
        <w:t xml:space="preserve"> </w:t>
      </w:r>
      <w:r>
        <w:t xml:space="preserve">the column vector is compressed. Unlike</w:t>
      </w:r>
      <w:r>
        <w:t xml:space="preserve"> </w:t>
      </w:r>
      <w:r>
        <w:rPr>
          <w:i/>
        </w:rPr>
        <w:t xml:space="preserve">CSR</w:t>
      </w:r>
      <w:r>
        <w:t xml:space="preserve"> </w:t>
      </w:r>
      <w:r>
        <w:t xml:space="preserve">where the row vector is compressed.</w:t>
      </w:r>
      <w:r>
        <w:t xml:space="preserve"> </w:t>
      </w:r>
      <w:r>
        <w:t xml:space="preserve">The nature of statistical applications is such, that CSC representation is typically the most economical, justifying its popularity.</w:t>
      </w:r>
    </w:p>
    <w:p>
      <w:pPr>
        <w:pStyle w:val="Heading3"/>
      </w:pPr>
      <w:bookmarkStart w:id="645" w:name="algorithms-for-sparse-matrices"/>
      <w:r>
        <w:t xml:space="preserve">Algorithms for Sparse Matrices</w:t>
      </w:r>
      <w:bookmarkEnd w:id="645"/>
    </w:p>
    <w:p>
      <w:pPr>
        <w:pStyle w:val="FirstParagraph"/>
      </w:pPr>
      <w:r>
        <w:t xml:space="preserve">Working with sparse representations requires using a algorithms, i.e. functions, that are aware of the representation you are using.</w:t>
      </w:r>
      <w:r>
        <w:t xml:space="preserve"> </w:t>
      </w:r>
      <w:r>
        <w:t xml:space="preserve">We will not go into the details of numerical linear algebra, with/without sparse representation.</w:t>
      </w:r>
      <w:r>
        <w:t xml:space="preserve"> </w:t>
      </w:r>
      <w:r>
        <w:t xml:space="preserve">We merely note that you need to make sure that the functions you use, are aware of the way your data is represented.</w:t>
      </w:r>
      <w:r>
        <w:t xml:space="preserve"> </w:t>
      </w:r>
      <w:r>
        <w:t xml:space="preserve">If you do not, R will either try to cast a sparse matrix as a regular/dense matrix, and you will have gained nothing.</w:t>
      </w:r>
      <w:r>
        <w:t xml:space="preserve"> </w:t>
      </w:r>
      <w:r>
        <w:t xml:space="preserve">Alternatively, you will just get an error.</w:t>
      </w:r>
    </w:p>
    <w:p>
      <w:pPr>
        <w:pStyle w:val="Heading2"/>
      </w:pPr>
      <w:bookmarkStart w:id="646" w:name="sparse-matrices-and-sparse-models-in-r"/>
      <w:r>
        <w:t xml:space="preserve">Sparse Matrices and Sparse Models in R</w:t>
      </w:r>
      <w:bookmarkEnd w:id="646"/>
    </w:p>
    <w:p>
      <w:pPr>
        <w:pStyle w:val="Heading3"/>
      </w:pPr>
      <w:bookmarkStart w:id="647" w:name="the-matrix-package"/>
      <w:r>
        <w:t xml:space="preserve">The Matrix Package</w:t>
      </w:r>
      <w:bookmarkEnd w:id="647"/>
    </w:p>
    <w:p>
      <w:pPr>
        <w:pStyle w:val="FirstParagraph"/>
      </w:pPr>
      <w:r>
        <w:t xml:space="preserve">The</w:t>
      </w:r>
      <w:r>
        <w:t xml:space="preserve"> </w:t>
      </w:r>
      <w:r>
        <w:rPr>
          <w:b/>
        </w:rPr>
        <w:t xml:space="preserve">Matrix</w:t>
      </w:r>
      <w:r>
        <w:t xml:space="preserve"> </w:t>
      </w:r>
      <w:r>
        <w:t xml:space="preserve">package provides facilities to deal with real (stored as double precision), logical and so-called</w:t>
      </w:r>
      <w:r>
        <w:t xml:space="preserve"> </w:t>
      </w:r>
      <w:r>
        <w:t xml:space="preserve">“</w:t>
      </w:r>
      <w:r>
        <w:t xml:space="preserve">pattern</w:t>
      </w:r>
      <w:r>
        <w:t xml:space="preserve">”</w:t>
      </w:r>
      <w:r>
        <w:t xml:space="preserve"> </w:t>
      </w:r>
      <w:r>
        <w:t xml:space="preserve">(binary) dense and sparse matrices.</w:t>
      </w:r>
      <w:r>
        <w:t xml:space="preserve"> </w:t>
      </w:r>
      <w:r>
        <w:t xml:space="preserve">There are provisions for integer and complex (stored as double precision complex) matrices.</w:t>
      </w:r>
    </w:p>
    <w:p>
      <w:pPr>
        <w:pStyle w:val="BodyText"/>
      </w:pPr>
      <w:r>
        <w:t xml:space="preserve">The sparse matrix classes include:</w:t>
      </w:r>
    </w:p>
    <w:p>
      <w:pPr>
        <w:pStyle w:val="Compact"/>
        <w:numPr>
          <w:numId w:val="1160"/>
          <w:ilvl w:val="0"/>
        </w:numPr>
      </w:pPr>
      <w:r>
        <w:rPr>
          <w:rStyle w:val="VerbatimChar"/>
        </w:rPr>
        <w:t xml:space="preserve">TsparseMatrix</w:t>
      </w:r>
      <w:r>
        <w:t xml:space="preserve">: a virtual class of the various sparse matrices in triplet representation.</w:t>
      </w:r>
    </w:p>
    <w:p>
      <w:pPr>
        <w:pStyle w:val="Compact"/>
        <w:numPr>
          <w:numId w:val="1160"/>
          <w:ilvl w:val="0"/>
        </w:numPr>
      </w:pPr>
      <w:r>
        <w:rPr>
          <w:rStyle w:val="VerbatimChar"/>
        </w:rPr>
        <w:t xml:space="preserve">CsparseMatrix</w:t>
      </w:r>
      <w:r>
        <w:t xml:space="preserve">: a virtual class of the various sparse matrices in CSC representation.</w:t>
      </w:r>
    </w:p>
    <w:p>
      <w:pPr>
        <w:pStyle w:val="Compact"/>
        <w:numPr>
          <w:numId w:val="1160"/>
          <w:ilvl w:val="0"/>
        </w:numPr>
      </w:pPr>
      <w:r>
        <w:rPr>
          <w:rStyle w:val="VerbatimChar"/>
        </w:rPr>
        <w:t xml:space="preserve">RsparseMatrix</w:t>
      </w:r>
      <w:r>
        <w:t xml:space="preserve">: a virtual class of the various sparse matrices in CSR representation.</w:t>
      </w:r>
    </w:p>
    <w:p>
      <w:pPr>
        <w:pStyle w:val="FirstParagraph"/>
      </w:pPr>
      <w:r>
        <w:t xml:space="preserve">For matrices of real numbers, stored in</w:t>
      </w:r>
      <w:r>
        <w:t xml:space="preserve"> </w:t>
      </w:r>
      <w:r>
        <w:rPr>
          <w:i/>
        </w:rPr>
        <w:t xml:space="preserve">double precision</w:t>
      </w:r>
      <w:r>
        <w:t xml:space="preserve">, the</w:t>
      </w:r>
      <w:r>
        <w:t xml:space="preserve"> </w:t>
      </w:r>
      <w:r>
        <w:rPr>
          <w:b/>
        </w:rPr>
        <w:t xml:space="preserve">Matrix</w:t>
      </w:r>
      <w:r>
        <w:t xml:space="preserve"> </w:t>
      </w:r>
      <w:r>
        <w:t xml:space="preserve">package provides the following (non virtual) classes:</w:t>
      </w:r>
    </w:p>
    <w:p>
      <w:pPr>
        <w:pStyle w:val="Compact"/>
        <w:numPr>
          <w:numId w:val="1161"/>
          <w:ilvl w:val="0"/>
        </w:numPr>
      </w:pPr>
      <w:r>
        <w:rPr>
          <w:rStyle w:val="VerbatimChar"/>
        </w:rPr>
        <w:t xml:space="preserve">dgTMatrix</w:t>
      </w:r>
      <w:r>
        <w:t xml:space="preserve">: a</w:t>
      </w:r>
      <w:r>
        <w:t xml:space="preserve"> </w:t>
      </w:r>
      <w:r>
        <w:rPr>
          <w:b/>
        </w:rPr>
        <w:t xml:space="preserve">general</w:t>
      </w:r>
      <w:r>
        <w:t xml:space="preserve"> </w:t>
      </w:r>
      <w:r>
        <w:t xml:space="preserve">sparse matrix of</w:t>
      </w:r>
      <w:r>
        <w:t xml:space="preserve"> </w:t>
      </w:r>
      <w:r>
        <w:rPr>
          <w:b/>
        </w:rPr>
        <w:t xml:space="preserve">doubles</w:t>
      </w:r>
      <w:r>
        <w:t xml:space="preserve">, in</w:t>
      </w:r>
      <w:r>
        <w:t xml:space="preserve"> </w:t>
      </w:r>
      <w:r>
        <w:rPr>
          <w:b/>
        </w:rPr>
        <w:t xml:space="preserve">triplet</w:t>
      </w:r>
      <w:r>
        <w:t xml:space="preserve"> </w:t>
      </w:r>
      <w:r>
        <w:t xml:space="preserve">representation.</w:t>
      </w:r>
    </w:p>
    <w:p>
      <w:pPr>
        <w:pStyle w:val="Compact"/>
        <w:numPr>
          <w:numId w:val="1161"/>
          <w:ilvl w:val="0"/>
        </w:numPr>
      </w:pPr>
      <w:r>
        <w:rPr>
          <w:rStyle w:val="VerbatimChar"/>
        </w:rPr>
        <w:t xml:space="preserve">dgCMatrix</w:t>
      </w:r>
      <w:r>
        <w:t xml:space="preserve">: a</w:t>
      </w:r>
      <w:r>
        <w:t xml:space="preserve"> </w:t>
      </w:r>
      <w:r>
        <w:rPr>
          <w:b/>
        </w:rPr>
        <w:t xml:space="preserve">general</w:t>
      </w:r>
      <w:r>
        <w:t xml:space="preserve"> </w:t>
      </w:r>
      <w:r>
        <w:t xml:space="preserve">sparse matrix of</w:t>
      </w:r>
      <w:r>
        <w:t xml:space="preserve"> </w:t>
      </w:r>
      <w:r>
        <w:rPr>
          <w:b/>
        </w:rPr>
        <w:t xml:space="preserve">doubles</w:t>
      </w:r>
      <w:r>
        <w:t xml:space="preserve">, in</w:t>
      </w:r>
      <w:r>
        <w:t xml:space="preserve"> </w:t>
      </w:r>
      <w:r>
        <w:rPr>
          <w:b/>
        </w:rPr>
        <w:t xml:space="preserve">CSC</w:t>
      </w:r>
      <w:r>
        <w:t xml:space="preserve"> </w:t>
      </w:r>
      <w:r>
        <w:t xml:space="preserve">representation.</w:t>
      </w:r>
    </w:p>
    <w:p>
      <w:pPr>
        <w:pStyle w:val="Compact"/>
        <w:numPr>
          <w:numId w:val="1161"/>
          <w:ilvl w:val="0"/>
        </w:numPr>
      </w:pPr>
      <w:r>
        <w:rPr>
          <w:rStyle w:val="VerbatimChar"/>
        </w:rPr>
        <w:t xml:space="preserve">dsCMatrix</w:t>
      </w:r>
      <w:r>
        <w:t xml:space="preserve">: a</w:t>
      </w:r>
      <w:r>
        <w:t xml:space="preserve"> </w:t>
      </w:r>
      <w:r>
        <w:rPr>
          <w:b/>
        </w:rPr>
        <w:t xml:space="preserve">symmetric</w:t>
      </w:r>
      <w:r>
        <w:t xml:space="preserve"> </w:t>
      </w:r>
      <w:r>
        <w:t xml:space="preserve">sparse matrix of</w:t>
      </w:r>
      <w:r>
        <w:t xml:space="preserve"> </w:t>
      </w:r>
      <w:r>
        <w:rPr>
          <w:b/>
        </w:rPr>
        <w:t xml:space="preserve">doubles</w:t>
      </w:r>
      <w:r>
        <w:t xml:space="preserve">, in</w:t>
      </w:r>
      <w:r>
        <w:t xml:space="preserve"> </w:t>
      </w:r>
      <w:r>
        <w:rPr>
          <w:b/>
        </w:rPr>
        <w:t xml:space="preserve">CSC</w:t>
      </w:r>
      <w:r>
        <w:t xml:space="preserve"> </w:t>
      </w:r>
      <w:r>
        <w:t xml:space="preserve">representation.</w:t>
      </w:r>
    </w:p>
    <w:p>
      <w:pPr>
        <w:pStyle w:val="Compact"/>
        <w:numPr>
          <w:numId w:val="1161"/>
          <w:ilvl w:val="0"/>
        </w:numPr>
      </w:pPr>
      <w:r>
        <w:rPr>
          <w:rStyle w:val="VerbatimChar"/>
        </w:rPr>
        <w:t xml:space="preserve">dtCMatrix</w:t>
      </w:r>
      <w:r>
        <w:t xml:space="preserve">: a</w:t>
      </w:r>
      <w:r>
        <w:t xml:space="preserve"> </w:t>
      </w:r>
      <w:r>
        <w:rPr>
          <w:b/>
        </w:rPr>
        <w:t xml:space="preserve">triangular</w:t>
      </w:r>
      <w:r>
        <w:t xml:space="preserve"> </w:t>
      </w:r>
      <w:r>
        <w:t xml:space="preserve">sparse matrix of</w:t>
      </w:r>
      <w:r>
        <w:t xml:space="preserve"> </w:t>
      </w:r>
      <w:r>
        <w:rPr>
          <w:b/>
        </w:rPr>
        <w:t xml:space="preserve">doubles</w:t>
      </w:r>
      <w:r>
        <w:t xml:space="preserve">, in</w:t>
      </w:r>
      <w:r>
        <w:t xml:space="preserve"> </w:t>
      </w:r>
      <w:r>
        <w:rPr>
          <w:b/>
        </w:rPr>
        <w:t xml:space="preserve">CSC</w:t>
      </w:r>
      <w:r>
        <w:t xml:space="preserve"> </w:t>
      </w:r>
      <w:r>
        <w:t xml:space="preserve">representation.</w:t>
      </w:r>
    </w:p>
    <w:p>
      <w:pPr>
        <w:pStyle w:val="FirstParagraph"/>
      </w:pPr>
      <w:r>
        <w:t xml:space="preserve">Why bother with distinguishing between the different shapes of the matrix?</w:t>
      </w:r>
      <w:r>
        <w:t xml:space="preserve"> </w:t>
      </w:r>
      <w:r>
        <w:t xml:space="preserve">Because the more structure is assumed on a matrix, the more our (statistical) algorithms can be optimized.</w:t>
      </w:r>
      <w:r>
        <w:t xml:space="preserve"> </w:t>
      </w:r>
      <w:r>
        <w:t xml:space="preserve">For our purposes</w:t>
      </w:r>
      <w:r>
        <w:t xml:space="preserve"> </w:t>
      </w:r>
      <w:r>
        <w:rPr>
          <w:rStyle w:val="VerbatimChar"/>
        </w:rPr>
        <w:t xml:space="preserve">dgCMatrix</w:t>
      </w:r>
      <w:r>
        <w:t xml:space="preserve"> </w:t>
      </w:r>
      <w:r>
        <w:t xml:space="preserve">will be the most useful, i.e., a sparse matrix, in double precision, without any further structure assumed.</w:t>
      </w:r>
    </w:p>
    <w:p>
      <w:pPr>
        <w:pStyle w:val="Heading3"/>
      </w:pPr>
      <w:bookmarkStart w:id="648" w:name="the-glmnet-package"/>
      <w:r>
        <w:t xml:space="preserve">The glmnet Package</w:t>
      </w:r>
      <w:bookmarkEnd w:id="648"/>
    </w:p>
    <w:p>
      <w:pPr>
        <w:pStyle w:val="FirstParagraph"/>
      </w:pPr>
      <w:r>
        <w:t xml:space="preserve">As previously stated, an efficient storage of the</w:t>
      </w:r>
      <w:r>
        <w:t xml:space="preserve"> </w:t>
      </w:r>
      <w:r>
        <w:rPr>
          <w:rStyle w:val="VerbatimChar"/>
        </w:rPr>
        <w:t xml:space="preserve">model.matrix</w:t>
      </w:r>
      <w:r>
        <w:t xml:space="preserve"> </w:t>
      </w:r>
      <w:r>
        <w:t xml:space="preserve">is half of the story.</w:t>
      </w:r>
      <w:r>
        <w:t xml:space="preserve"> </w:t>
      </w:r>
      <w:r>
        <w:t xml:space="preserve">We also need implementations of our favorite statistical algorithms that make use of this representation.</w:t>
      </w:r>
      <w:r>
        <w:t xml:space="preserve"> </w:t>
      </w:r>
      <w:r>
        <w:t xml:space="preserve">A very useful package that does that is the</w:t>
      </w:r>
      <w:r>
        <w:t xml:space="preserve"> </w:t>
      </w:r>
      <w:r>
        <w:rPr>
          <w:b/>
        </w:rPr>
        <w:t xml:space="preserve">glmnet</w:t>
      </w:r>
      <w:r>
        <w:t xml:space="preserve"> </w:t>
      </w:r>
      <w:r>
        <w:t xml:space="preserve">package, which allows to fit linear models, generalized linear models, with ridge, lasso, and elastic-net regularization.</w:t>
      </w:r>
      <w:r>
        <w:t xml:space="preserve"> </w:t>
      </w:r>
      <w:r>
        <w:t xml:space="preserve">The</w:t>
      </w:r>
      <w:r>
        <w:t xml:space="preserve"> </w:t>
      </w:r>
      <w:r>
        <w:rPr>
          <w:b/>
        </w:rPr>
        <w:t xml:space="preserve">glmnet</w:t>
      </w:r>
      <w:r>
        <w:t xml:space="preserve"> </w:t>
      </w:r>
      <w:r>
        <w:t xml:space="preserve">package allows all of this, using the sparse matrices of the</w:t>
      </w:r>
      <w:r>
        <w:t xml:space="preserve"> </w:t>
      </w:r>
      <w:r>
        <w:rPr>
          <w:b/>
        </w:rPr>
        <w:t xml:space="preserve">Matrix</w:t>
      </w:r>
      <w:r>
        <w:t xml:space="preserve"> </w:t>
      </w:r>
      <w:r>
        <w:t xml:space="preserve">package.</w:t>
      </w:r>
    </w:p>
    <w:p>
      <w:pPr>
        <w:pStyle w:val="BodyText"/>
      </w:pPr>
      <w:r>
        <w:t xml:space="preserve">The following example is taken from</w:t>
      </w:r>
      <w:r>
        <w:t xml:space="preserve"> </w:t>
      </w:r>
      <w:hyperlink r:id="rId649">
        <w:r>
          <w:rPr>
            <w:rStyle w:val="Hyperlink"/>
          </w:rPr>
          <w:t xml:space="preserve">John Myles White’s blog</w:t>
        </w:r>
      </w:hyperlink>
      <w:r>
        <w:t xml:space="preserve">, and compares the runtime of fitting an OLS model, using</w:t>
      </w:r>
      <w:r>
        <w:t xml:space="preserve"> </w:t>
      </w:r>
      <w:r>
        <w:rPr>
          <w:rStyle w:val="VerbatimChar"/>
        </w:rPr>
        <w:t xml:space="preserve">glmnet</w:t>
      </w:r>
      <w:r>
        <w:t xml:space="preserve"> </w:t>
      </w:r>
      <w:r>
        <w:t xml:space="preserve">with both sparse and dense matrix representations.</w:t>
      </w:r>
    </w:p>
    <w:p>
      <w:pPr>
        <w:pStyle w:val="SourceCode"/>
      </w:pPr>
      <w:r>
        <w:rPr>
          <w:rStyle w:val="KeywordTok"/>
        </w:rPr>
        <w:t xml:space="preserve">library</w:t>
      </w:r>
      <w:r>
        <w:rPr>
          <w:rStyle w:val="NormalTok"/>
        </w:rPr>
        <w:t xml:space="preserve">(</w:t>
      </w:r>
      <w:r>
        <w:rPr>
          <w:rStyle w:val="StringTok"/>
        </w:rPr>
        <w:t xml:space="preserve">'glmnet'</w:t>
      </w:r>
      <w:r>
        <w:rPr>
          <w:rStyle w:val="NormalTok"/>
        </w:rPr>
        <w:t xml:space="preserve">)</w:t>
      </w:r>
      <w:r>
        <w:br w:type="textWrapping"/>
      </w:r>
      <w:r>
        <w:br w:type="textWrapping"/>
      </w:r>
      <w:r>
        <w:rPr>
          <w:rStyle w:val="KeywordTok"/>
        </w:rPr>
        <w:t xml:space="preserve">set.seed</w:t>
      </w:r>
      <w:r>
        <w:rPr>
          <w:rStyle w:val="NormalTok"/>
        </w:rPr>
        <w:t xml:space="preserve">(</w:t>
      </w:r>
      <w:r>
        <w:rPr>
          <w:rStyle w:val="DecValTok"/>
        </w:rPr>
        <w:t xml:space="preserve">1</w:t>
      </w:r>
      <w:r>
        <w:rPr>
          <w:rStyle w:val="NormalTok"/>
        </w:rPr>
        <w:t xml:space="preserve">)</w:t>
      </w:r>
      <w:r>
        <w:br w:type="textWrapping"/>
      </w:r>
      <w:r>
        <w:rPr>
          <w:rStyle w:val="NormalTok"/>
        </w:rPr>
        <w:t xml:space="preserve">performance &lt;-</w:t>
      </w:r>
      <w:r>
        <w:rPr>
          <w:rStyle w:val="StringTok"/>
        </w:rPr>
        <w:t xml:space="preserve"> </w:t>
      </w:r>
      <w:r>
        <w:rPr>
          <w:rStyle w:val="KeywordTok"/>
        </w:rPr>
        <w:t xml:space="preserve">data.frame</w:t>
      </w:r>
      <w:r>
        <w:rPr>
          <w:rStyle w:val="NormalTok"/>
        </w:rPr>
        <w:t xml:space="preserve">()</w:t>
      </w:r>
      <w:r>
        <w:br w:type="textWrapping"/>
      </w:r>
      <w:r>
        <w:rPr>
          <w:rStyle w:val="NormalTok"/>
        </w:rPr>
        <w:t xml:space="preserve"> </w:t>
      </w:r>
      <w:r>
        <w:br w:type="textWrapping"/>
      </w:r>
      <w:r>
        <w:rPr>
          <w:rStyle w:val="ControlFlowTok"/>
        </w:rPr>
        <w:t xml:space="preserve">for</w:t>
      </w:r>
      <w:r>
        <w:rPr>
          <w:rStyle w:val="NormalTok"/>
        </w:rPr>
        <w:t xml:space="preserve"> (sim </w:t>
      </w:r>
      <w:r>
        <w:rPr>
          <w:rStyle w:val="ControlFlowTok"/>
        </w:rPr>
        <w:t xml:space="preserve">in</w:t>
      </w:r>
      <w:r>
        <w:rPr>
          <w:rStyle w:val="NormalTok"/>
        </w:rPr>
        <w:t xml:space="preserve"> </w:t>
      </w:r>
      <w:r>
        <w:rPr>
          <w:rStyle w:val="DecValTok"/>
        </w:rPr>
        <w:t xml:space="preserve">1</w:t>
      </w:r>
      <w:r>
        <w:rPr>
          <w:rStyle w:val="OperatorTok"/>
        </w:rPr>
        <w:t xml:space="preserve">:</w:t>
      </w:r>
      <w:r>
        <w:rPr>
          <w:rStyle w:val="DecValTok"/>
        </w:rPr>
        <w:t xml:space="preserve">10</w:t>
      </w:r>
      <w:r>
        <w:rPr>
          <w:rStyle w:val="NormalTok"/>
        </w:rPr>
        <w:t xml:space="preserve">){</w:t>
      </w:r>
      <w:r>
        <w:br w:type="textWrapping"/>
      </w:r>
      <w:r>
        <w:rPr>
          <w:rStyle w:val="NormalTok"/>
        </w:rPr>
        <w:t xml:space="preserve">  n &lt;-</w:t>
      </w:r>
      <w:r>
        <w:rPr>
          <w:rStyle w:val="StringTok"/>
        </w:rPr>
        <w:t xml:space="preserve"> </w:t>
      </w:r>
      <w:r>
        <w:rPr>
          <w:rStyle w:val="DecValTok"/>
        </w:rPr>
        <w:t xml:space="preserve">10000</w:t>
      </w:r>
      <w:r>
        <w:br w:type="textWrapping"/>
      </w:r>
      <w:r>
        <w:rPr>
          <w:rStyle w:val="NormalTok"/>
        </w:rPr>
        <w:t xml:space="preserve">  p &lt;-</w:t>
      </w:r>
      <w:r>
        <w:rPr>
          <w:rStyle w:val="StringTok"/>
        </w:rPr>
        <w:t xml:space="preserve"> </w:t>
      </w:r>
      <w:r>
        <w:rPr>
          <w:rStyle w:val="DecValTok"/>
        </w:rPr>
        <w:t xml:space="preserve">500</w:t>
      </w:r>
      <w:r>
        <w:br w:type="textWrapping"/>
      </w:r>
      <w:r>
        <w:rPr>
          <w:rStyle w:val="NormalTok"/>
        </w:rPr>
        <w:t xml:space="preserve"> </w:t>
      </w:r>
      <w:r>
        <w:br w:type="textWrapping"/>
      </w:r>
      <w:r>
        <w:rPr>
          <w:rStyle w:val="NormalTok"/>
        </w:rPr>
        <w:t xml:space="preserve">  nzc &lt;-</w:t>
      </w:r>
      <w:r>
        <w:rPr>
          <w:rStyle w:val="StringTok"/>
        </w:rPr>
        <w:t xml:space="preserve"> </w:t>
      </w:r>
      <w:r>
        <w:rPr>
          <w:rStyle w:val="KeywordTok"/>
        </w:rPr>
        <w:t xml:space="preserve">trunc</w:t>
      </w:r>
      <w:r>
        <w:rPr>
          <w:rStyle w:val="NormalTok"/>
        </w:rPr>
        <w:t xml:space="preserve">(p </w:t>
      </w:r>
      <w:r>
        <w:rPr>
          <w:rStyle w:val="OperatorTok"/>
        </w:rPr>
        <w:t xml:space="preserve">/</w:t>
      </w:r>
      <w:r>
        <w:rPr>
          <w:rStyle w:val="StringTok"/>
        </w:rPr>
        <w:t xml:space="preserve"> </w:t>
      </w:r>
      <w:r>
        <w:rPr>
          <w:rStyle w:val="DecValTok"/>
        </w:rPr>
        <w:t xml:space="preserve">10</w:t>
      </w:r>
      <w:r>
        <w:rPr>
          <w:rStyle w:val="NormalTok"/>
        </w:rPr>
        <w:t xml:space="preserve">)</w:t>
      </w:r>
      <w:r>
        <w:br w:type="textWrapping"/>
      </w:r>
      <w:r>
        <w:rPr>
          <w:rStyle w:val="NormalTok"/>
        </w:rPr>
        <w:t xml:space="preserve"> </w:t>
      </w:r>
      <w:r>
        <w:br w:type="textWrapping"/>
      </w:r>
      <w:r>
        <w:rPr>
          <w:rStyle w:val="NormalTok"/>
        </w:rPr>
        <w:t xml:space="preserve">  x &lt;-</w:t>
      </w:r>
      <w:r>
        <w:rPr>
          <w:rStyle w:val="StringTok"/>
        </w:rPr>
        <w:t xml:space="preserve"> </w:t>
      </w:r>
      <w:r>
        <w:rPr>
          <w:rStyle w:val="KeywordTok"/>
        </w:rPr>
        <w:t xml:space="preserve">matrix</w:t>
      </w:r>
      <w:r>
        <w:rPr>
          <w:rStyle w:val="NormalTok"/>
        </w:rPr>
        <w:t xml:space="preserve">(</w:t>
      </w:r>
      <w:r>
        <w:rPr>
          <w:rStyle w:val="KeywordTok"/>
        </w:rPr>
        <w:t xml:space="preserve">rnorm</w:t>
      </w:r>
      <w:r>
        <w:rPr>
          <w:rStyle w:val="NormalTok"/>
        </w:rPr>
        <w:t xml:space="preserve">(n </w:t>
      </w:r>
      <w:r>
        <w:rPr>
          <w:rStyle w:val="OperatorTok"/>
        </w:rPr>
        <w:t xml:space="preserve">*</w:t>
      </w:r>
      <w:r>
        <w:rPr>
          <w:rStyle w:val="StringTok"/>
        </w:rPr>
        <w:t xml:space="preserve"> </w:t>
      </w:r>
      <w:r>
        <w:rPr>
          <w:rStyle w:val="NormalTok"/>
        </w:rPr>
        <w:t xml:space="preserve">p), n, p) </w:t>
      </w:r>
      <w:r>
        <w:rPr>
          <w:rStyle w:val="CommentTok"/>
        </w:rPr>
        <w:t xml:space="preserve">#make a dense matrix</w:t>
      </w:r>
      <w:r>
        <w:br w:type="textWrapping"/>
      </w:r>
      <w:r>
        <w:rPr>
          <w:rStyle w:val="NormalTok"/>
        </w:rPr>
        <w:t xml:space="preserve">  iz &lt;-</w:t>
      </w:r>
      <w:r>
        <w:rPr>
          <w:rStyle w:val="StringTok"/>
        </w:rPr>
        <w:t xml:space="preserve"> </w:t>
      </w:r>
      <w:r>
        <w:rPr>
          <w:rStyle w:val="KeywordTok"/>
        </w:rPr>
        <w:t xml:space="preserve">sample</w:t>
      </w:r>
      <w:r>
        <w:rPr>
          <w:rStyle w:val="NormalTok"/>
        </w:rPr>
        <w:t xml:space="preserve">(</w:t>
      </w:r>
      <w:r>
        <w:rPr>
          <w:rStyle w:val="DecValTok"/>
        </w:rPr>
        <w:t xml:space="preserve">1</w:t>
      </w:r>
      <w:r>
        <w:rPr>
          <w:rStyle w:val="OperatorTok"/>
        </w:rPr>
        <w:t xml:space="preserve">:</w:t>
      </w:r>
      <w:r>
        <w:rPr>
          <w:rStyle w:val="NormalTok"/>
        </w:rPr>
        <w:t xml:space="preserve">(n </w:t>
      </w:r>
      <w:r>
        <w:rPr>
          <w:rStyle w:val="OperatorTok"/>
        </w:rPr>
        <w:t xml:space="preserve">*</w:t>
      </w:r>
      <w:r>
        <w:rPr>
          <w:rStyle w:val="StringTok"/>
        </w:rPr>
        <w:t xml:space="preserve"> </w:t>
      </w:r>
      <w:r>
        <w:rPr>
          <w:rStyle w:val="NormalTok"/>
        </w:rPr>
        <w:t xml:space="preserve">p),</w:t>
      </w:r>
      <w:r>
        <w:br w:type="textWrapping"/>
      </w:r>
      <w:r>
        <w:rPr>
          <w:rStyle w:val="NormalTok"/>
        </w:rPr>
        <w:t xml:space="preserve">               </w:t>
      </w:r>
      <w:r>
        <w:rPr>
          <w:rStyle w:val="DataTypeTok"/>
        </w:rPr>
        <w:t xml:space="preserve">size =</w:t>
      </w:r>
      <w:r>
        <w:rPr>
          <w:rStyle w:val="NormalTok"/>
        </w:rPr>
        <w:t xml:space="preserve"> n </w:t>
      </w:r>
      <w:r>
        <w:rPr>
          <w:rStyle w:val="OperatorTok"/>
        </w:rPr>
        <w:t xml:space="preserve">*</w:t>
      </w:r>
      <w:r>
        <w:rPr>
          <w:rStyle w:val="StringTok"/>
        </w:rPr>
        <w:t xml:space="preserve"> </w:t>
      </w:r>
      <w:r>
        <w:rPr>
          <w:rStyle w:val="NormalTok"/>
        </w:rPr>
        <w:t xml:space="preserve">p </w:t>
      </w:r>
      <w:r>
        <w:rPr>
          <w:rStyle w:val="OperatorTok"/>
        </w:rPr>
        <w:t xml:space="preserve">*</w:t>
      </w:r>
      <w:r>
        <w:rPr>
          <w:rStyle w:val="StringTok"/>
        </w:rPr>
        <w:t xml:space="preserve"> </w:t>
      </w:r>
      <w:r>
        <w:rPr>
          <w:rStyle w:val="FloatTok"/>
        </w:rPr>
        <w:t xml:space="preserve">0.85</w:t>
      </w:r>
      <w:r>
        <w:rPr>
          <w:rStyle w:val="NormalTok"/>
        </w:rPr>
        <w:t xml:space="preserve">,</w:t>
      </w:r>
      <w:r>
        <w:br w:type="textWrapping"/>
      </w:r>
      <w:r>
        <w:rPr>
          <w:rStyle w:val="NormalTok"/>
        </w:rPr>
        <w:t xml:space="preserve">               </w:t>
      </w:r>
      <w:r>
        <w:rPr>
          <w:rStyle w:val="DataTypeTok"/>
        </w:rPr>
        <w:t xml:space="preserve">replace =</w:t>
      </w:r>
      <w:r>
        <w:rPr>
          <w:rStyle w:val="NormalTok"/>
        </w:rPr>
        <w:t xml:space="preserve"> </w:t>
      </w:r>
      <w:r>
        <w:rPr>
          <w:rStyle w:val="OtherTok"/>
        </w:rPr>
        <w:t xml:space="preserve">FALSE</w:t>
      </w:r>
      <w:r>
        <w:rPr>
          <w:rStyle w:val="NormalTok"/>
        </w:rPr>
        <w:t xml:space="preserve">)</w:t>
      </w:r>
      <w:r>
        <w:br w:type="textWrapping"/>
      </w:r>
      <w:r>
        <w:rPr>
          <w:rStyle w:val="NormalTok"/>
        </w:rPr>
        <w:t xml:space="preserve">  x[iz] &lt;-</w:t>
      </w:r>
      <w:r>
        <w:rPr>
          <w:rStyle w:val="StringTok"/>
        </w:rPr>
        <w:t xml:space="preserve"> </w:t>
      </w:r>
      <w:r>
        <w:rPr>
          <w:rStyle w:val="DecValTok"/>
        </w:rPr>
        <w:t xml:space="preserve">0</w:t>
      </w:r>
      <w:r>
        <w:rPr>
          <w:rStyle w:val="NormalTok"/>
        </w:rPr>
        <w:t xml:space="preserve"> </w:t>
      </w:r>
      <w:r>
        <w:rPr>
          <w:rStyle w:val="CommentTok"/>
        </w:rPr>
        <w:t xml:space="preserve"># sparsify by injecting zeroes</w:t>
      </w:r>
      <w:r>
        <w:br w:type="textWrapping"/>
      </w:r>
      <w:r>
        <w:rPr>
          <w:rStyle w:val="NormalTok"/>
        </w:rPr>
        <w:t xml:space="preserve">  sx &lt;-</w:t>
      </w:r>
      <w:r>
        <w:rPr>
          <w:rStyle w:val="StringTok"/>
        </w:rPr>
        <w:t xml:space="preserve"> </w:t>
      </w:r>
      <w:r>
        <w:rPr>
          <w:rStyle w:val="KeywordTok"/>
        </w:rPr>
        <w:t xml:space="preserve">Matrix</w:t>
      </w:r>
      <w:r>
        <w:rPr>
          <w:rStyle w:val="NormalTok"/>
        </w:rPr>
        <w:t xml:space="preserve">(x, </w:t>
      </w:r>
      <w:r>
        <w:rPr>
          <w:rStyle w:val="DataTypeTok"/>
        </w:rPr>
        <w:t xml:space="preserve">sparse =</w:t>
      </w:r>
      <w:r>
        <w:rPr>
          <w:rStyle w:val="NormalTok"/>
        </w:rPr>
        <w:t xml:space="preserve"> </w:t>
      </w:r>
      <w:r>
        <w:rPr>
          <w:rStyle w:val="OtherTok"/>
        </w:rPr>
        <w:t xml:space="preserve">TRUE</w:t>
      </w:r>
      <w:r>
        <w:rPr>
          <w:rStyle w:val="NormalTok"/>
        </w:rPr>
        <w:t xml:space="preserve">) </w:t>
      </w:r>
      <w:r>
        <w:rPr>
          <w:rStyle w:val="CommentTok"/>
        </w:rPr>
        <w:t xml:space="preserve"># save as a sparse object</w:t>
      </w:r>
      <w:r>
        <w:br w:type="textWrapping"/>
      </w:r>
      <w:r>
        <w:rPr>
          <w:rStyle w:val="NormalTok"/>
        </w:rPr>
        <w:t xml:space="preserve"> </w:t>
      </w:r>
      <w:r>
        <w:br w:type="textWrapping"/>
      </w:r>
      <w:r>
        <w:rPr>
          <w:rStyle w:val="NormalTok"/>
        </w:rPr>
        <w:t xml:space="preserve">  beta &lt;-</w:t>
      </w:r>
      <w:r>
        <w:rPr>
          <w:rStyle w:val="StringTok"/>
        </w:rPr>
        <w:t xml:space="preserve"> </w:t>
      </w:r>
      <w:r>
        <w:rPr>
          <w:rStyle w:val="KeywordTok"/>
        </w:rPr>
        <w:t xml:space="preserve">rnorm</w:t>
      </w:r>
      <w:r>
        <w:rPr>
          <w:rStyle w:val="NormalTok"/>
        </w:rPr>
        <w:t xml:space="preserve">(nzc)</w:t>
      </w:r>
      <w:r>
        <w:br w:type="textWrapping"/>
      </w:r>
      <w:r>
        <w:rPr>
          <w:rStyle w:val="NormalTok"/>
        </w:rPr>
        <w:t xml:space="preserve">  fx &lt;-</w:t>
      </w:r>
      <w:r>
        <w:rPr>
          <w:rStyle w:val="StringTok"/>
        </w:rPr>
        <w:t xml:space="preserve"> </w:t>
      </w:r>
      <w:r>
        <w:rPr>
          <w:rStyle w:val="NormalTok"/>
        </w:rPr>
        <w:t xml:space="preserve">x[, </w:t>
      </w:r>
      <w:r>
        <w:rPr>
          <w:rStyle w:val="KeywordTok"/>
        </w:rPr>
        <w:t xml:space="preserve">seq</w:t>
      </w:r>
      <w:r>
        <w:rPr>
          <w:rStyle w:val="NormalTok"/>
        </w:rPr>
        <w:t xml:space="preserve">(nzc)] </w:t>
      </w:r>
      <w:r>
        <w:rPr>
          <w:rStyle w:val="OperatorTok"/>
        </w:rPr>
        <w:t xml:space="preserve">%*%</w:t>
      </w:r>
      <w:r>
        <w:rPr>
          <w:rStyle w:val="StringTok"/>
        </w:rPr>
        <w:t xml:space="preserve"> </w:t>
      </w:r>
      <w:r>
        <w:rPr>
          <w:rStyle w:val="NormalTok"/>
        </w:rPr>
        <w:t xml:space="preserve">beta</w:t>
      </w:r>
      <w:r>
        <w:br w:type="textWrapping"/>
      </w:r>
      <w:r>
        <w:rPr>
          <w:rStyle w:val="NormalTok"/>
        </w:rPr>
        <w:t xml:space="preserve"> </w:t>
      </w:r>
      <w:r>
        <w:br w:type="textWrapping"/>
      </w:r>
      <w:r>
        <w:rPr>
          <w:rStyle w:val="NormalTok"/>
        </w:rPr>
        <w:t xml:space="preserve">  eps &lt;-</w:t>
      </w:r>
      <w:r>
        <w:rPr>
          <w:rStyle w:val="StringTok"/>
        </w:rPr>
        <w:t xml:space="preserve"> </w:t>
      </w:r>
      <w:r>
        <w:rPr>
          <w:rStyle w:val="KeywordTok"/>
        </w:rPr>
        <w:t xml:space="preserve">rnorm</w:t>
      </w:r>
      <w:r>
        <w:rPr>
          <w:rStyle w:val="NormalTok"/>
        </w:rPr>
        <w:t xml:space="preserve">(n)</w:t>
      </w:r>
      <w:r>
        <w:br w:type="textWrapping"/>
      </w:r>
      <w:r>
        <w:rPr>
          <w:rStyle w:val="NormalTok"/>
        </w:rPr>
        <w:t xml:space="preserve">  y &lt;-</w:t>
      </w:r>
      <w:r>
        <w:rPr>
          <w:rStyle w:val="StringTok"/>
        </w:rPr>
        <w:t xml:space="preserve"> </w:t>
      </w:r>
      <w:r>
        <w:rPr>
          <w:rStyle w:val="NormalTok"/>
        </w:rPr>
        <w:t xml:space="preserve">fx </w:t>
      </w:r>
      <w:r>
        <w:rPr>
          <w:rStyle w:val="OperatorTok"/>
        </w:rPr>
        <w:t xml:space="preserve">+</w:t>
      </w:r>
      <w:r>
        <w:rPr>
          <w:rStyle w:val="StringTok"/>
        </w:rPr>
        <w:t xml:space="preserve"> </w:t>
      </w:r>
      <w:r>
        <w:rPr>
          <w:rStyle w:val="NormalTok"/>
        </w:rPr>
        <w:t xml:space="preserve">eps </w:t>
      </w:r>
      <w:r>
        <w:rPr>
          <w:rStyle w:val="CommentTok"/>
        </w:rPr>
        <w:t xml:space="preserve"># make data</w:t>
      </w:r>
      <w:r>
        <w:br w:type="textWrapping"/>
      </w:r>
      <w:r>
        <w:rPr>
          <w:rStyle w:val="NormalTok"/>
        </w:rPr>
        <w:t xml:space="preserve"> </w:t>
      </w:r>
      <w:r>
        <w:br w:type="textWrapping"/>
      </w:r>
      <w:r>
        <w:rPr>
          <w:rStyle w:val="NormalTok"/>
        </w:rPr>
        <w:t xml:space="preserve">  </w:t>
      </w:r>
      <w:r>
        <w:rPr>
          <w:rStyle w:val="CommentTok"/>
        </w:rPr>
        <w:t xml:space="preserve"># Now to the actual model fitting:</w:t>
      </w:r>
      <w:r>
        <w:br w:type="textWrapping"/>
      </w:r>
      <w:r>
        <w:rPr>
          <w:rStyle w:val="NormalTok"/>
        </w:rPr>
        <w:t xml:space="preserve">  sparse.times &lt;-</w:t>
      </w:r>
      <w:r>
        <w:rPr>
          <w:rStyle w:val="StringTok"/>
        </w:rPr>
        <w:t xml:space="preserve"> </w:t>
      </w:r>
      <w:r>
        <w:rPr>
          <w:rStyle w:val="KeywordTok"/>
        </w:rPr>
        <w:t xml:space="preserve">system.time</w:t>
      </w:r>
      <w:r>
        <w:rPr>
          <w:rStyle w:val="NormalTok"/>
        </w:rPr>
        <w:t xml:space="preserve">(fit1 &lt;-</w:t>
      </w:r>
      <w:r>
        <w:rPr>
          <w:rStyle w:val="StringTok"/>
        </w:rPr>
        <w:t xml:space="preserve"> </w:t>
      </w:r>
      <w:r>
        <w:rPr>
          <w:rStyle w:val="KeywordTok"/>
        </w:rPr>
        <w:t xml:space="preserve">glmnet</w:t>
      </w:r>
      <w:r>
        <w:rPr>
          <w:rStyle w:val="NormalTok"/>
        </w:rPr>
        <w:t xml:space="preserve">(sx, y)) </w:t>
      </w:r>
      <w:r>
        <w:rPr>
          <w:rStyle w:val="CommentTok"/>
        </w:rPr>
        <w:t xml:space="preserve"># sparse glmnet</w:t>
      </w:r>
      <w:r>
        <w:br w:type="textWrapping"/>
      </w:r>
      <w:r>
        <w:rPr>
          <w:rStyle w:val="NormalTok"/>
        </w:rPr>
        <w:t xml:space="preserve">  full.times &lt;-</w:t>
      </w:r>
      <w:r>
        <w:rPr>
          <w:rStyle w:val="StringTok"/>
        </w:rPr>
        <w:t xml:space="preserve"> </w:t>
      </w:r>
      <w:r>
        <w:rPr>
          <w:rStyle w:val="KeywordTok"/>
        </w:rPr>
        <w:t xml:space="preserve">system.time</w:t>
      </w:r>
      <w:r>
        <w:rPr>
          <w:rStyle w:val="NormalTok"/>
        </w:rPr>
        <w:t xml:space="preserve">(fit2 &lt;-</w:t>
      </w:r>
      <w:r>
        <w:rPr>
          <w:rStyle w:val="StringTok"/>
        </w:rPr>
        <w:t xml:space="preserve"> </w:t>
      </w:r>
      <w:r>
        <w:rPr>
          <w:rStyle w:val="KeywordTok"/>
        </w:rPr>
        <w:t xml:space="preserve">glmnet</w:t>
      </w:r>
      <w:r>
        <w:rPr>
          <w:rStyle w:val="NormalTok"/>
        </w:rPr>
        <w:t xml:space="preserve">(x, y)) </w:t>
      </w:r>
      <w:r>
        <w:rPr>
          <w:rStyle w:val="CommentTok"/>
        </w:rPr>
        <w:t xml:space="preserve"># dense glmnet</w:t>
      </w:r>
      <w:r>
        <w:br w:type="textWrapping"/>
      </w:r>
      <w:r>
        <w:rPr>
          <w:rStyle w:val="NormalTok"/>
        </w:rPr>
        <w:t xml:space="preserve">  </w:t>
      </w:r>
      <w:r>
        <w:br w:type="textWrapping"/>
      </w:r>
      <w:r>
        <w:rPr>
          <w:rStyle w:val="NormalTok"/>
        </w:rPr>
        <w:t xml:space="preserve">  sparse.size &lt;-</w:t>
      </w:r>
      <w:r>
        <w:rPr>
          <w:rStyle w:val="StringTok"/>
        </w:rPr>
        <w:t xml:space="preserve"> </w:t>
      </w:r>
      <w:r>
        <w:rPr>
          <w:rStyle w:val="KeywordTok"/>
        </w:rPr>
        <w:t xml:space="preserve">as.numeric</w:t>
      </w:r>
      <w:r>
        <w:rPr>
          <w:rStyle w:val="NormalTok"/>
        </w:rPr>
        <w:t xml:space="preserve">(</w:t>
      </w:r>
      <w:r>
        <w:rPr>
          <w:rStyle w:val="KeywordTok"/>
        </w:rPr>
        <w:t xml:space="preserve">object.size</w:t>
      </w:r>
      <w:r>
        <w:rPr>
          <w:rStyle w:val="NormalTok"/>
        </w:rPr>
        <w:t xml:space="preserve">(sx))</w:t>
      </w:r>
      <w:r>
        <w:br w:type="textWrapping"/>
      </w:r>
      <w:r>
        <w:rPr>
          <w:rStyle w:val="NormalTok"/>
        </w:rPr>
        <w:t xml:space="preserve">  full.size &lt;-</w:t>
      </w:r>
      <w:r>
        <w:rPr>
          <w:rStyle w:val="StringTok"/>
        </w:rPr>
        <w:t xml:space="preserve"> </w:t>
      </w:r>
      <w:r>
        <w:rPr>
          <w:rStyle w:val="KeywordTok"/>
        </w:rPr>
        <w:t xml:space="preserve">as.numeric</w:t>
      </w:r>
      <w:r>
        <w:rPr>
          <w:rStyle w:val="NormalTok"/>
        </w:rPr>
        <w:t xml:space="preserve">(</w:t>
      </w:r>
      <w:r>
        <w:rPr>
          <w:rStyle w:val="KeywordTok"/>
        </w:rPr>
        <w:t xml:space="preserve">object.size</w:t>
      </w:r>
      <w:r>
        <w:rPr>
          <w:rStyle w:val="NormalTok"/>
        </w:rPr>
        <w:t xml:space="preserve">(x))</w:t>
      </w:r>
      <w:r>
        <w:br w:type="textWrapping"/>
      </w:r>
      <w:r>
        <w:rPr>
          <w:rStyle w:val="NormalTok"/>
        </w:rPr>
        <w:t xml:space="preserve"> </w:t>
      </w:r>
      <w:r>
        <w:br w:type="textWrapping"/>
      </w:r>
      <w:r>
        <w:rPr>
          <w:rStyle w:val="NormalTok"/>
        </w:rPr>
        <w:t xml:space="preserve">  performance &lt;-</w:t>
      </w:r>
      <w:r>
        <w:rPr>
          <w:rStyle w:val="StringTok"/>
        </w:rPr>
        <w:t xml:space="preserve"> </w:t>
      </w:r>
      <w:r>
        <w:rPr>
          <w:rStyle w:val="KeywordTok"/>
        </w:rPr>
        <w:t xml:space="preserve">rbind</w:t>
      </w:r>
      <w:r>
        <w:rPr>
          <w:rStyle w:val="NormalTok"/>
        </w:rPr>
        <w:t xml:space="preserve">(performance, </w:t>
      </w:r>
      <w:r>
        <w:rPr>
          <w:rStyle w:val="KeywordTok"/>
        </w:rPr>
        <w:t xml:space="preserve">data.frame</w:t>
      </w:r>
      <w:r>
        <w:rPr>
          <w:rStyle w:val="NormalTok"/>
        </w:rPr>
        <w:t xml:space="preserve">(</w:t>
      </w:r>
      <w:r>
        <w:rPr>
          <w:rStyle w:val="DataTypeTok"/>
        </w:rPr>
        <w:t xml:space="preserve">Format =</w:t>
      </w:r>
      <w:r>
        <w:rPr>
          <w:rStyle w:val="NormalTok"/>
        </w:rPr>
        <w:t xml:space="preserve"> </w:t>
      </w:r>
      <w:r>
        <w:rPr>
          <w:rStyle w:val="StringTok"/>
        </w:rPr>
        <w:t xml:space="preserve">'Sparse'</w:t>
      </w:r>
      <w:r>
        <w:rPr>
          <w:rStyle w:val="NormalTok"/>
        </w:rPr>
        <w:t xml:space="preserve">,</w:t>
      </w:r>
      <w:r>
        <w:br w:type="textWrapping"/>
      </w:r>
      <w:r>
        <w:rPr>
          <w:rStyle w:val="NormalTok"/>
        </w:rPr>
        <w:t xml:space="preserve">                                                </w:t>
      </w:r>
      <w:r>
        <w:rPr>
          <w:rStyle w:val="DataTypeTok"/>
        </w:rPr>
        <w:t xml:space="preserve">UserTime =</w:t>
      </w:r>
      <w:r>
        <w:rPr>
          <w:rStyle w:val="NormalTok"/>
        </w:rPr>
        <w:t xml:space="preserve"> sparse.times[</w:t>
      </w:r>
      <w:r>
        <w:rPr>
          <w:rStyle w:val="DecValTok"/>
        </w:rPr>
        <w:t xml:space="preserve">1</w:t>
      </w:r>
      <w:r>
        <w:rPr>
          <w:rStyle w:val="NormalTok"/>
        </w:rPr>
        <w:t xml:space="preserve">],</w:t>
      </w:r>
      <w:r>
        <w:br w:type="textWrapping"/>
      </w:r>
      <w:r>
        <w:rPr>
          <w:rStyle w:val="NormalTok"/>
        </w:rPr>
        <w:t xml:space="preserve">                                               </w:t>
      </w:r>
      <w:r>
        <w:rPr>
          <w:rStyle w:val="DataTypeTok"/>
        </w:rPr>
        <w:t xml:space="preserve">SystemTime =</w:t>
      </w:r>
      <w:r>
        <w:rPr>
          <w:rStyle w:val="NormalTok"/>
        </w:rPr>
        <w:t xml:space="preserve"> sparse.times[</w:t>
      </w:r>
      <w:r>
        <w:rPr>
          <w:rStyle w:val="DecValTok"/>
        </w:rPr>
        <w:t xml:space="preserve">2</w:t>
      </w:r>
      <w:r>
        <w:rPr>
          <w:rStyle w:val="NormalTok"/>
        </w:rPr>
        <w:t xml:space="preserve">],</w:t>
      </w:r>
      <w:r>
        <w:br w:type="textWrapping"/>
      </w:r>
      <w:r>
        <w:rPr>
          <w:rStyle w:val="NormalTok"/>
        </w:rPr>
        <w:t xml:space="preserve">                                               </w:t>
      </w:r>
      <w:r>
        <w:rPr>
          <w:rStyle w:val="DataTypeTok"/>
        </w:rPr>
        <w:t xml:space="preserve">ElapsedTime =</w:t>
      </w:r>
      <w:r>
        <w:rPr>
          <w:rStyle w:val="NormalTok"/>
        </w:rPr>
        <w:t xml:space="preserve"> sparse.times[</w:t>
      </w:r>
      <w:r>
        <w:rPr>
          <w:rStyle w:val="DecValTok"/>
        </w:rPr>
        <w:t xml:space="preserve">3</w:t>
      </w:r>
      <w:r>
        <w:rPr>
          <w:rStyle w:val="NormalTok"/>
        </w:rPr>
        <w:t xml:space="preserve">],</w:t>
      </w:r>
      <w:r>
        <w:br w:type="textWrapping"/>
      </w:r>
      <w:r>
        <w:rPr>
          <w:rStyle w:val="NormalTok"/>
        </w:rPr>
        <w:t xml:space="preserve">                                               </w:t>
      </w:r>
      <w:r>
        <w:rPr>
          <w:rStyle w:val="DataTypeTok"/>
        </w:rPr>
        <w:t xml:space="preserve">Size =</w:t>
      </w:r>
      <w:r>
        <w:rPr>
          <w:rStyle w:val="NormalTok"/>
        </w:rPr>
        <w:t xml:space="preserve"> sparse.size))</w:t>
      </w:r>
      <w:r>
        <w:br w:type="textWrapping"/>
      </w:r>
      <w:r>
        <w:rPr>
          <w:rStyle w:val="NormalTok"/>
        </w:rPr>
        <w:t xml:space="preserve">  performance &lt;-</w:t>
      </w:r>
      <w:r>
        <w:rPr>
          <w:rStyle w:val="StringTok"/>
        </w:rPr>
        <w:t xml:space="preserve"> </w:t>
      </w:r>
      <w:r>
        <w:rPr>
          <w:rStyle w:val="KeywordTok"/>
        </w:rPr>
        <w:t xml:space="preserve">rbind</w:t>
      </w:r>
      <w:r>
        <w:rPr>
          <w:rStyle w:val="NormalTok"/>
        </w:rPr>
        <w:t xml:space="preserve">(performance, </w:t>
      </w:r>
      <w:r>
        <w:rPr>
          <w:rStyle w:val="KeywordTok"/>
        </w:rPr>
        <w:t xml:space="preserve">data.frame</w:t>
      </w:r>
      <w:r>
        <w:rPr>
          <w:rStyle w:val="NormalTok"/>
        </w:rPr>
        <w:t xml:space="preserve">(</w:t>
      </w:r>
      <w:r>
        <w:rPr>
          <w:rStyle w:val="DataTypeTok"/>
        </w:rPr>
        <w:t xml:space="preserve">Format =</w:t>
      </w:r>
      <w:r>
        <w:rPr>
          <w:rStyle w:val="NormalTok"/>
        </w:rPr>
        <w:t xml:space="preserve"> </w:t>
      </w:r>
      <w:r>
        <w:rPr>
          <w:rStyle w:val="StringTok"/>
        </w:rPr>
        <w:t xml:space="preserve">'Full'</w:t>
      </w:r>
      <w:r>
        <w:rPr>
          <w:rStyle w:val="NormalTok"/>
        </w:rPr>
        <w:t xml:space="preserve">,</w:t>
      </w:r>
      <w:r>
        <w:br w:type="textWrapping"/>
      </w:r>
      <w:r>
        <w:rPr>
          <w:rStyle w:val="NormalTok"/>
        </w:rPr>
        <w:t xml:space="preserve">                                               </w:t>
      </w:r>
      <w:r>
        <w:rPr>
          <w:rStyle w:val="DataTypeTok"/>
        </w:rPr>
        <w:t xml:space="preserve">UserTime =</w:t>
      </w:r>
      <w:r>
        <w:rPr>
          <w:rStyle w:val="NormalTok"/>
        </w:rPr>
        <w:t xml:space="preserve"> full.times[</w:t>
      </w:r>
      <w:r>
        <w:rPr>
          <w:rStyle w:val="DecValTok"/>
        </w:rPr>
        <w:t xml:space="preserve">1</w:t>
      </w:r>
      <w:r>
        <w:rPr>
          <w:rStyle w:val="NormalTok"/>
        </w:rPr>
        <w:t xml:space="preserve">],</w:t>
      </w:r>
      <w:r>
        <w:br w:type="textWrapping"/>
      </w:r>
      <w:r>
        <w:rPr>
          <w:rStyle w:val="NormalTok"/>
        </w:rPr>
        <w:t xml:space="preserve">                                               </w:t>
      </w:r>
      <w:r>
        <w:rPr>
          <w:rStyle w:val="DataTypeTok"/>
        </w:rPr>
        <w:t xml:space="preserve">SystemTime =</w:t>
      </w:r>
      <w:r>
        <w:rPr>
          <w:rStyle w:val="NormalTok"/>
        </w:rPr>
        <w:t xml:space="preserve"> full.times[</w:t>
      </w:r>
      <w:r>
        <w:rPr>
          <w:rStyle w:val="DecValTok"/>
        </w:rPr>
        <w:t xml:space="preserve">2</w:t>
      </w:r>
      <w:r>
        <w:rPr>
          <w:rStyle w:val="NormalTok"/>
        </w:rPr>
        <w:t xml:space="preserve">],</w:t>
      </w:r>
      <w:r>
        <w:br w:type="textWrapping"/>
      </w:r>
      <w:r>
        <w:rPr>
          <w:rStyle w:val="NormalTok"/>
        </w:rPr>
        <w:t xml:space="preserve">                                               </w:t>
      </w:r>
      <w:r>
        <w:rPr>
          <w:rStyle w:val="DataTypeTok"/>
        </w:rPr>
        <w:t xml:space="preserve">ElapsedTime =</w:t>
      </w:r>
      <w:r>
        <w:rPr>
          <w:rStyle w:val="NormalTok"/>
        </w:rPr>
        <w:t xml:space="preserve"> full.times[</w:t>
      </w:r>
      <w:r>
        <w:rPr>
          <w:rStyle w:val="DecValTok"/>
        </w:rPr>
        <w:t xml:space="preserve">3</w:t>
      </w:r>
      <w:r>
        <w:rPr>
          <w:rStyle w:val="NormalTok"/>
        </w:rPr>
        <w:t xml:space="preserve">],</w:t>
      </w:r>
      <w:r>
        <w:br w:type="textWrapping"/>
      </w:r>
      <w:r>
        <w:rPr>
          <w:rStyle w:val="NormalTok"/>
        </w:rPr>
        <w:t xml:space="preserve">                                               </w:t>
      </w:r>
      <w:r>
        <w:rPr>
          <w:rStyle w:val="DataTypeTok"/>
        </w:rPr>
        <w:t xml:space="preserve">Size =</w:t>
      </w:r>
      <w:r>
        <w:rPr>
          <w:rStyle w:val="NormalTok"/>
        </w:rPr>
        <w:t xml:space="preserve"> full.size))</w:t>
      </w:r>
      <w:r>
        <w:br w:type="textWrapping"/>
      </w:r>
      <w:r>
        <w:rPr>
          <w:rStyle w:val="NormalTok"/>
        </w:rPr>
        <w:t xml:space="preserve">}</w:t>
      </w:r>
    </w:p>
    <w:p>
      <w:pPr>
        <w:pStyle w:val="FirstParagraph"/>
      </w:pPr>
      <w:r>
        <w:t xml:space="preserve">Things to note:</w:t>
      </w:r>
    </w:p>
    <w:p>
      <w:pPr>
        <w:pStyle w:val="Compact"/>
        <w:numPr>
          <w:numId w:val="1162"/>
          <w:ilvl w:val="0"/>
        </w:numPr>
      </w:pPr>
      <w:r>
        <w:t xml:space="preserve">The simulation calls</w:t>
      </w:r>
      <w:r>
        <w:t xml:space="preserve"> </w:t>
      </w:r>
      <w:r>
        <w:rPr>
          <w:rStyle w:val="VerbatimChar"/>
        </w:rPr>
        <w:t xml:space="preserve">glmnet</w:t>
      </w:r>
      <w:r>
        <w:t xml:space="preserve"> </w:t>
      </w:r>
      <w:r>
        <w:t xml:space="preserve">twice. Once with the non-sparse object</w:t>
      </w:r>
      <w:r>
        <w:t xml:space="preserve"> </w:t>
      </w:r>
      <w:r>
        <w:rPr>
          <w:rStyle w:val="VerbatimChar"/>
        </w:rPr>
        <w:t xml:space="preserve">x</w:t>
      </w:r>
      <w:r>
        <w:t xml:space="preserve">, and once with its sparse version</w:t>
      </w:r>
      <w:r>
        <w:t xml:space="preserve"> </w:t>
      </w:r>
      <w:r>
        <w:rPr>
          <w:rStyle w:val="VerbatimChar"/>
        </w:rPr>
        <w:t xml:space="preserve">sx</w:t>
      </w:r>
      <w:r>
        <w:t xml:space="preserve">.</w:t>
      </w:r>
    </w:p>
    <w:p>
      <w:pPr>
        <w:pStyle w:val="Compact"/>
        <w:numPr>
          <w:numId w:val="1162"/>
          <w:ilvl w:val="0"/>
        </w:numPr>
      </w:pPr>
      <w:r>
        <w:t xml:space="preserve">The degree of sparsity of</w:t>
      </w:r>
      <w:r>
        <w:t xml:space="preserve"> </w:t>
      </w:r>
      <w:r>
        <w:rPr>
          <w:rStyle w:val="VerbatimChar"/>
        </w:rPr>
        <w:t xml:space="preserve">sx</w:t>
      </w:r>
      <w:r>
        <w:t xml:space="preserve"> </w:t>
      </w:r>
      <w:r>
        <w:t xml:space="preserve">is</w:t>
      </w:r>
      <w:r>
        <w:t xml:space="preserve"> </w:t>
      </w:r>
      <m:oMath>
        <m:r>
          <m:t>85</m:t>
        </m:r>
        <m:r>
          <m:t>%</m:t>
        </m:r>
      </m:oMath>
      <w:r>
        <w:t xml:space="preserve">. We know this because we</w:t>
      </w:r>
      <w:r>
        <w:t xml:space="preserve"> </w:t>
      </w:r>
      <w:r>
        <w:t xml:space="preserve">“</w:t>
      </w:r>
      <w:r>
        <w:t xml:space="preserve">injected</w:t>
      </w:r>
      <w:r>
        <w:t xml:space="preserve">”</w:t>
      </w:r>
      <w:r>
        <w:t xml:space="preserve"> </w:t>
      </w:r>
      <w:r>
        <w:t xml:space="preserve">zeroes in</w:t>
      </w:r>
      <w:r>
        <w:t xml:space="preserve"> </w:t>
      </w:r>
      <m:oMath>
        <m:r>
          <m:t>0.85</m:t>
        </m:r>
      </m:oMath>
      <w:r>
        <w:t xml:space="preserve"> </w:t>
      </w:r>
      <w:r>
        <w:t xml:space="preserve">of the locations of</w:t>
      </w:r>
      <w:r>
        <w:t xml:space="preserve"> </w:t>
      </w:r>
      <w:r>
        <w:rPr>
          <w:rStyle w:val="VerbatimChar"/>
        </w:rPr>
        <w:t xml:space="preserve">x</w:t>
      </w:r>
      <w:r>
        <w:t xml:space="preserve">.</w:t>
      </w:r>
    </w:p>
    <w:p>
      <w:pPr>
        <w:pStyle w:val="Compact"/>
        <w:numPr>
          <w:numId w:val="1162"/>
          <w:ilvl w:val="0"/>
        </w:numPr>
      </w:pPr>
      <w:r>
        <w:t xml:space="preserve">Because</w:t>
      </w:r>
      <w:r>
        <w:t xml:space="preserve"> </w:t>
      </w:r>
      <w:r>
        <w:rPr>
          <w:rStyle w:val="VerbatimChar"/>
        </w:rPr>
        <w:t xml:space="preserve">y</w:t>
      </w:r>
      <w:r>
        <w:t xml:space="preserve"> </w:t>
      </w:r>
      <w:r>
        <w:t xml:space="preserve">is continuous</w:t>
      </w:r>
      <w:r>
        <w:t xml:space="preserve"> </w:t>
      </w:r>
      <w:r>
        <w:rPr>
          <w:rStyle w:val="VerbatimChar"/>
        </w:rPr>
        <w:t xml:space="preserve">glmnet</w:t>
      </w:r>
      <w:r>
        <w:t xml:space="preserve"> </w:t>
      </w:r>
      <w:r>
        <w:t xml:space="preserve">will fit a simple OLS model. We will see later how to use it to fit GLMs and use lasso, ridge, and elastic-net regularization.</w:t>
      </w:r>
    </w:p>
    <w:p>
      <w:pPr>
        <w:pStyle w:val="FirstParagraph"/>
      </w:pPr>
      <w:r>
        <w:t xml:space="preserve">We now inspect the computing time, and the memory footprint, only to discover that sparse representations make a BIG difference.</w:t>
      </w:r>
    </w:p>
    <w:p>
      <w:pPr>
        <w:pStyle w:val="SourceCode"/>
      </w:pPr>
      <w:r>
        <w:rPr>
          <w:rStyle w:val="KeywordTok"/>
        </w:rPr>
        <w:t xml:space="preserve">library</w:t>
      </w:r>
      <w:r>
        <w:rPr>
          <w:rStyle w:val="NormalTok"/>
        </w:rPr>
        <w:t xml:space="preserve">(</w:t>
      </w:r>
      <w:r>
        <w:rPr>
          <w:rStyle w:val="StringTok"/>
        </w:rPr>
        <w:t xml:space="preserve">'ggplot2'</w:t>
      </w:r>
      <w:r>
        <w:rPr>
          <w:rStyle w:val="NormalTok"/>
        </w:rPr>
        <w:t xml:space="preserve">)</w:t>
      </w:r>
      <w:r>
        <w:br w:type="textWrapping"/>
      </w:r>
      <w:r>
        <w:rPr>
          <w:rStyle w:val="KeywordTok"/>
        </w:rPr>
        <w:t xml:space="preserve">ggplot</w:t>
      </w:r>
      <w:r>
        <w:rPr>
          <w:rStyle w:val="NormalTok"/>
        </w:rPr>
        <w:t xml:space="preserve">(performance, </w:t>
      </w:r>
      <w:r>
        <w:rPr>
          <w:rStyle w:val="KeywordTok"/>
        </w:rPr>
        <w:t xml:space="preserve">aes</w:t>
      </w:r>
      <w:r>
        <w:rPr>
          <w:rStyle w:val="NormalTok"/>
        </w:rPr>
        <w:t xml:space="preserve">(</w:t>
      </w:r>
      <w:r>
        <w:rPr>
          <w:rStyle w:val="DataTypeTok"/>
        </w:rPr>
        <w:t xml:space="preserve">x =</w:t>
      </w:r>
      <w:r>
        <w:rPr>
          <w:rStyle w:val="NormalTok"/>
        </w:rPr>
        <w:t xml:space="preserve"> Format, </w:t>
      </w:r>
      <w:r>
        <w:rPr>
          <w:rStyle w:val="DataTypeTok"/>
        </w:rPr>
        <w:t xml:space="preserve">y =</w:t>
      </w:r>
      <w:r>
        <w:rPr>
          <w:rStyle w:val="NormalTok"/>
        </w:rPr>
        <w:t xml:space="preserve"> ElapsedTime, </w:t>
      </w:r>
      <w:r>
        <w:rPr>
          <w:rStyle w:val="DataTypeTok"/>
        </w:rPr>
        <w:t xml:space="preserve">fill =</w:t>
      </w:r>
      <w:r>
        <w:rPr>
          <w:rStyle w:val="NormalTok"/>
        </w:rPr>
        <w:t xml:space="preserve"> Format)) </w:t>
      </w:r>
      <w:r>
        <w:rPr>
          <w:rStyle w:val="OperatorTok"/>
        </w:rPr>
        <w:t xml:space="preserve">+</w:t>
      </w:r>
      <w:r>
        <w:br w:type="textWrapping"/>
      </w:r>
      <w:r>
        <w:rPr>
          <w:rStyle w:val="StringTok"/>
        </w:rPr>
        <w:t xml:space="preserve">  </w:t>
      </w:r>
      <w:r>
        <w:rPr>
          <w:rStyle w:val="KeywordTok"/>
        </w:rPr>
        <w:t xml:space="preserve">stat_summary</w:t>
      </w:r>
      <w:r>
        <w:rPr>
          <w:rStyle w:val="NormalTok"/>
        </w:rPr>
        <w:t xml:space="preserve">(</w:t>
      </w:r>
      <w:r>
        <w:rPr>
          <w:rStyle w:val="DataTypeTok"/>
        </w:rPr>
        <w:t xml:space="preserve">fun.data =</w:t>
      </w:r>
      <w:r>
        <w:rPr>
          <w:rStyle w:val="NormalTok"/>
        </w:rPr>
        <w:t xml:space="preserve"> </w:t>
      </w:r>
      <w:r>
        <w:rPr>
          <w:rStyle w:val="StringTok"/>
        </w:rPr>
        <w:t xml:space="preserve">'mean_cl_boot'</w:t>
      </w:r>
      <w:r>
        <w:rPr>
          <w:rStyle w:val="NormalTok"/>
        </w:rPr>
        <w:t xml:space="preserve">, </w:t>
      </w:r>
      <w:r>
        <w:rPr>
          <w:rStyle w:val="DataTypeTok"/>
        </w:rPr>
        <w:t xml:space="preserve">geom =</w:t>
      </w:r>
      <w:r>
        <w:rPr>
          <w:rStyle w:val="NormalTok"/>
        </w:rPr>
        <w:t xml:space="preserve"> </w:t>
      </w:r>
      <w:r>
        <w:rPr>
          <w:rStyle w:val="StringTok"/>
        </w:rPr>
        <w:t xml:space="preserve">'bar'</w:t>
      </w:r>
      <w:r>
        <w:rPr>
          <w:rStyle w:val="NormalTok"/>
        </w:rPr>
        <w:t xml:space="preserve">) </w:t>
      </w:r>
      <w:r>
        <w:rPr>
          <w:rStyle w:val="OperatorTok"/>
        </w:rPr>
        <w:t xml:space="preserve">+</w:t>
      </w:r>
      <w:r>
        <w:br w:type="textWrapping"/>
      </w:r>
      <w:r>
        <w:rPr>
          <w:rStyle w:val="StringTok"/>
        </w:rPr>
        <w:t xml:space="preserve">  </w:t>
      </w:r>
      <w:r>
        <w:rPr>
          <w:rStyle w:val="KeywordTok"/>
        </w:rPr>
        <w:t xml:space="preserve">stat_summary</w:t>
      </w:r>
      <w:r>
        <w:rPr>
          <w:rStyle w:val="NormalTok"/>
        </w:rPr>
        <w:t xml:space="preserve">(</w:t>
      </w:r>
      <w:r>
        <w:rPr>
          <w:rStyle w:val="DataTypeTok"/>
        </w:rPr>
        <w:t xml:space="preserve">fun.data =</w:t>
      </w:r>
      <w:r>
        <w:rPr>
          <w:rStyle w:val="NormalTok"/>
        </w:rPr>
        <w:t xml:space="preserve"> </w:t>
      </w:r>
      <w:r>
        <w:rPr>
          <w:rStyle w:val="StringTok"/>
        </w:rPr>
        <w:t xml:space="preserve">'mean_cl_boot'</w:t>
      </w:r>
      <w:r>
        <w:rPr>
          <w:rStyle w:val="NormalTok"/>
        </w:rPr>
        <w:t xml:space="preserve">, </w:t>
      </w:r>
      <w:r>
        <w:rPr>
          <w:rStyle w:val="DataTypeTok"/>
        </w:rPr>
        <w:t xml:space="preserve">geom =</w:t>
      </w:r>
      <w:r>
        <w:rPr>
          <w:rStyle w:val="NormalTok"/>
        </w:rPr>
        <w:t xml:space="preserve"> </w:t>
      </w:r>
      <w:r>
        <w:rPr>
          <w:rStyle w:val="StringTok"/>
        </w:rPr>
        <w:t xml:space="preserve">'errorbar'</w:t>
      </w:r>
      <w:r>
        <w:rPr>
          <w:rStyle w:val="NormalTok"/>
        </w:rPr>
        <w:t xml:space="preserve">) </w:t>
      </w:r>
      <w:r>
        <w:rPr>
          <w:rStyle w:val="OperatorTok"/>
        </w:rPr>
        <w:t xml:space="preserve">+</w:t>
      </w:r>
      <w:r>
        <w:br w:type="textWrapping"/>
      </w:r>
      <w:r>
        <w:rPr>
          <w:rStyle w:val="StringTok"/>
        </w:rPr>
        <w:t xml:space="preserve">  </w:t>
      </w:r>
      <w:r>
        <w:rPr>
          <w:rStyle w:val="KeywordTok"/>
        </w:rPr>
        <w:t xml:space="preserve">ylab</w:t>
      </w:r>
      <w:r>
        <w:rPr>
          <w:rStyle w:val="NormalTok"/>
        </w:rPr>
        <w:t xml:space="preserve">(</w:t>
      </w:r>
      <w:r>
        <w:rPr>
          <w:rStyle w:val="StringTok"/>
        </w:rPr>
        <w:t xml:space="preserve">'Elapsed Time in Seconds'</w:t>
      </w:r>
      <w:r>
        <w:rPr>
          <w:rStyle w:val="NormalTok"/>
        </w:rPr>
        <w:t xml:space="preserve">) </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316-1.png" id="0" name="Picture"/>
                    <pic:cNvPicPr>
                      <a:picLocks noChangeArrowheads="1" noChangeAspect="1"/>
                    </pic:cNvPicPr>
                  </pic:nvPicPr>
                  <pic:blipFill>
                    <a:blip r:embed="rId650"/>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KeywordTok"/>
        </w:rPr>
        <w:t xml:space="preserve">ggplot</w:t>
      </w:r>
      <w:r>
        <w:rPr>
          <w:rStyle w:val="NormalTok"/>
        </w:rPr>
        <w:t xml:space="preserve">(performance, </w:t>
      </w:r>
      <w:r>
        <w:rPr>
          <w:rStyle w:val="KeywordTok"/>
        </w:rPr>
        <w:t xml:space="preserve">aes</w:t>
      </w:r>
      <w:r>
        <w:rPr>
          <w:rStyle w:val="NormalTok"/>
        </w:rPr>
        <w:t xml:space="preserve">(</w:t>
      </w:r>
      <w:r>
        <w:rPr>
          <w:rStyle w:val="DataTypeTok"/>
        </w:rPr>
        <w:t xml:space="preserve">x =</w:t>
      </w:r>
      <w:r>
        <w:rPr>
          <w:rStyle w:val="NormalTok"/>
        </w:rPr>
        <w:t xml:space="preserve"> Format, </w:t>
      </w:r>
      <w:r>
        <w:rPr>
          <w:rStyle w:val="DataTypeTok"/>
        </w:rPr>
        <w:t xml:space="preserve">y =</w:t>
      </w:r>
      <w:r>
        <w:rPr>
          <w:rStyle w:val="NormalTok"/>
        </w:rPr>
        <w:t xml:space="preserve"> Size </w:t>
      </w:r>
      <w:r>
        <w:rPr>
          <w:rStyle w:val="OperatorTok"/>
        </w:rPr>
        <w:t xml:space="preserve">/</w:t>
      </w:r>
      <w:r>
        <w:rPr>
          <w:rStyle w:val="StringTok"/>
        </w:rPr>
        <w:t xml:space="preserve"> </w:t>
      </w:r>
      <w:r>
        <w:rPr>
          <w:rStyle w:val="DecValTok"/>
        </w:rPr>
        <w:t xml:space="preserve">1000000</w:t>
      </w:r>
      <w:r>
        <w:rPr>
          <w:rStyle w:val="NormalTok"/>
        </w:rPr>
        <w:t xml:space="preserve">, </w:t>
      </w:r>
      <w:r>
        <w:rPr>
          <w:rStyle w:val="DataTypeTok"/>
        </w:rPr>
        <w:t xml:space="preserve">fill =</w:t>
      </w:r>
      <w:r>
        <w:rPr>
          <w:rStyle w:val="NormalTok"/>
        </w:rPr>
        <w:t xml:space="preserve"> Format)) </w:t>
      </w:r>
      <w:r>
        <w:rPr>
          <w:rStyle w:val="OperatorTok"/>
        </w:rPr>
        <w:t xml:space="preserve">+</w:t>
      </w:r>
      <w:r>
        <w:br w:type="textWrapping"/>
      </w:r>
      <w:r>
        <w:rPr>
          <w:rStyle w:val="StringTok"/>
        </w:rPr>
        <w:t xml:space="preserve">  </w:t>
      </w:r>
      <w:r>
        <w:rPr>
          <w:rStyle w:val="KeywordTok"/>
        </w:rPr>
        <w:t xml:space="preserve">stat_summary</w:t>
      </w:r>
      <w:r>
        <w:rPr>
          <w:rStyle w:val="NormalTok"/>
        </w:rPr>
        <w:t xml:space="preserve">(</w:t>
      </w:r>
      <w:r>
        <w:rPr>
          <w:rStyle w:val="DataTypeTok"/>
        </w:rPr>
        <w:t xml:space="preserve">fun.data =</w:t>
      </w:r>
      <w:r>
        <w:rPr>
          <w:rStyle w:val="NormalTok"/>
        </w:rPr>
        <w:t xml:space="preserve"> </w:t>
      </w:r>
      <w:r>
        <w:rPr>
          <w:rStyle w:val="StringTok"/>
        </w:rPr>
        <w:t xml:space="preserve">'mean_cl_boot'</w:t>
      </w:r>
      <w:r>
        <w:rPr>
          <w:rStyle w:val="NormalTok"/>
        </w:rPr>
        <w:t xml:space="preserve">, </w:t>
      </w:r>
      <w:r>
        <w:rPr>
          <w:rStyle w:val="DataTypeTok"/>
        </w:rPr>
        <w:t xml:space="preserve">geom =</w:t>
      </w:r>
      <w:r>
        <w:rPr>
          <w:rStyle w:val="NormalTok"/>
        </w:rPr>
        <w:t xml:space="preserve"> </w:t>
      </w:r>
      <w:r>
        <w:rPr>
          <w:rStyle w:val="StringTok"/>
        </w:rPr>
        <w:t xml:space="preserve">'bar'</w:t>
      </w:r>
      <w:r>
        <w:rPr>
          <w:rStyle w:val="NormalTok"/>
        </w:rPr>
        <w:t xml:space="preserve">) </w:t>
      </w:r>
      <w:r>
        <w:rPr>
          <w:rStyle w:val="OperatorTok"/>
        </w:rPr>
        <w:t xml:space="preserve">+</w:t>
      </w:r>
      <w:r>
        <w:br w:type="textWrapping"/>
      </w:r>
      <w:r>
        <w:rPr>
          <w:rStyle w:val="StringTok"/>
        </w:rPr>
        <w:t xml:space="preserve">  </w:t>
      </w:r>
      <w:r>
        <w:rPr>
          <w:rStyle w:val="KeywordTok"/>
        </w:rPr>
        <w:t xml:space="preserve">stat_summary</w:t>
      </w:r>
      <w:r>
        <w:rPr>
          <w:rStyle w:val="NormalTok"/>
        </w:rPr>
        <w:t xml:space="preserve">(</w:t>
      </w:r>
      <w:r>
        <w:rPr>
          <w:rStyle w:val="DataTypeTok"/>
        </w:rPr>
        <w:t xml:space="preserve">fun.data =</w:t>
      </w:r>
      <w:r>
        <w:rPr>
          <w:rStyle w:val="NormalTok"/>
        </w:rPr>
        <w:t xml:space="preserve"> </w:t>
      </w:r>
      <w:r>
        <w:rPr>
          <w:rStyle w:val="StringTok"/>
        </w:rPr>
        <w:t xml:space="preserve">'mean_cl_boot'</w:t>
      </w:r>
      <w:r>
        <w:rPr>
          <w:rStyle w:val="NormalTok"/>
        </w:rPr>
        <w:t xml:space="preserve">, </w:t>
      </w:r>
      <w:r>
        <w:rPr>
          <w:rStyle w:val="DataTypeTok"/>
        </w:rPr>
        <w:t xml:space="preserve">geom =</w:t>
      </w:r>
      <w:r>
        <w:rPr>
          <w:rStyle w:val="NormalTok"/>
        </w:rPr>
        <w:t xml:space="preserve"> </w:t>
      </w:r>
      <w:r>
        <w:rPr>
          <w:rStyle w:val="StringTok"/>
        </w:rPr>
        <w:t xml:space="preserve">'errorbar'</w:t>
      </w:r>
      <w:r>
        <w:rPr>
          <w:rStyle w:val="NormalTok"/>
        </w:rPr>
        <w:t xml:space="preserve">) </w:t>
      </w:r>
      <w:r>
        <w:rPr>
          <w:rStyle w:val="OperatorTok"/>
        </w:rPr>
        <w:t xml:space="preserve">+</w:t>
      </w:r>
      <w:r>
        <w:br w:type="textWrapping"/>
      </w:r>
      <w:r>
        <w:rPr>
          <w:rStyle w:val="StringTok"/>
        </w:rPr>
        <w:t xml:space="preserve">  </w:t>
      </w:r>
      <w:r>
        <w:rPr>
          <w:rStyle w:val="KeywordTok"/>
        </w:rPr>
        <w:t xml:space="preserve">ylab</w:t>
      </w:r>
      <w:r>
        <w:rPr>
          <w:rStyle w:val="NormalTok"/>
        </w:rPr>
        <w:t xml:space="preserve">(</w:t>
      </w:r>
      <w:r>
        <w:rPr>
          <w:rStyle w:val="StringTok"/>
        </w:rPr>
        <w:t xml:space="preserve">'Matrix Size in MB'</w:t>
      </w:r>
      <w:r>
        <w:rPr>
          <w:rStyle w:val="NormalTok"/>
        </w:rPr>
        <w:t xml:space="preserve">) </w:t>
      </w:r>
    </w:p>
    <w:p>
      <w:pPr>
        <w:pStyle w:val="FirstParagraph"/>
      </w:pPr>
      <w:r>
        <w:drawing>
          <wp:inline>
            <wp:extent cx="4620126" cy="3696101"/>
            <wp:effectExtent b="0" l="0" r="0" t="0"/>
            <wp:docPr descr="" title="" id="1" name="Picture"/>
            <a:graphic>
              <a:graphicData uri="http://schemas.openxmlformats.org/drawingml/2006/picture">
                <pic:pic>
                  <pic:nvPicPr>
                    <pic:cNvPr descr="Rcourse_files/figure-docx/unnamed-chunk-317-1.png" id="0" name="Picture"/>
                    <pic:cNvPicPr>
                      <a:picLocks noChangeArrowheads="1" noChangeAspect="1"/>
                    </pic:cNvPicPr>
                  </pic:nvPicPr>
                  <pic:blipFill>
                    <a:blip r:embed="rId651"/>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How do we perform other types of regression with the</w:t>
      </w:r>
      <w:r>
        <w:t xml:space="preserve"> </w:t>
      </w:r>
      <w:r>
        <w:rPr>
          <w:b/>
        </w:rPr>
        <w:t xml:space="preserve">glmnet</w:t>
      </w:r>
      <w:r>
        <w:t xml:space="preserve">?</w:t>
      </w:r>
      <w:r>
        <w:t xml:space="preserve"> </w:t>
      </w:r>
      <w:r>
        <w:t xml:space="preserve">We just need to use the</w:t>
      </w:r>
      <w:r>
        <w:t xml:space="preserve"> </w:t>
      </w:r>
      <w:r>
        <w:rPr>
          <w:rStyle w:val="VerbatimChar"/>
        </w:rPr>
        <w:t xml:space="preserve">family</w:t>
      </w:r>
      <w:r>
        <w:t xml:space="preserve"> </w:t>
      </w:r>
      <w:r>
        <w:t xml:space="preserve">and</w:t>
      </w:r>
      <w:r>
        <w:t xml:space="preserve"> </w:t>
      </w:r>
      <w:r>
        <w:rPr>
          <w:rStyle w:val="VerbatimChar"/>
        </w:rPr>
        <w:t xml:space="preserve">alpha</w:t>
      </w:r>
      <w:r>
        <w:t xml:space="preserve"> </w:t>
      </w:r>
      <w:r>
        <w:t xml:space="preserve">arguments of</w:t>
      </w:r>
      <w:r>
        <w:t xml:space="preserve"> </w:t>
      </w:r>
      <w:r>
        <w:rPr>
          <w:rStyle w:val="VerbatimChar"/>
        </w:rPr>
        <w:t xml:space="preserve">glmnet::glmnet</w:t>
      </w:r>
      <w:r>
        <w:t xml:space="preserve">.</w:t>
      </w:r>
      <w:r>
        <w:t xml:space="preserve"> </w:t>
      </w:r>
      <w:r>
        <w:t xml:space="preserve">The</w:t>
      </w:r>
      <w:r>
        <w:t xml:space="preserve"> </w:t>
      </w:r>
      <w:r>
        <w:rPr>
          <w:rStyle w:val="VerbatimChar"/>
        </w:rPr>
        <w:t xml:space="preserve">family</w:t>
      </w:r>
      <w:r>
        <w:t xml:space="preserve"> </w:t>
      </w:r>
      <w:r>
        <w:t xml:space="preserve">argument governs the type of GLM to fit: logistic, Poisson, probit, or other types of GLM.</w:t>
      </w:r>
      <w:r>
        <w:t xml:space="preserve"> </w:t>
      </w:r>
      <w:r>
        <w:t xml:space="preserve">The</w:t>
      </w:r>
      <w:r>
        <w:t xml:space="preserve"> </w:t>
      </w:r>
      <w:r>
        <w:rPr>
          <w:rStyle w:val="VerbatimChar"/>
        </w:rPr>
        <w:t xml:space="preserve">alpha</w:t>
      </w:r>
      <w:r>
        <w:t xml:space="preserve"> </w:t>
      </w:r>
      <w:r>
        <w:t xml:space="preserve">argument controls the type of regularization. Set to</w:t>
      </w:r>
      <w:r>
        <w:t xml:space="preserve"> </w:t>
      </w:r>
      <w:r>
        <w:rPr>
          <w:rStyle w:val="VerbatimChar"/>
        </w:rPr>
        <w:t xml:space="preserve">alpha=0</w:t>
      </w:r>
      <w:r>
        <w:t xml:space="preserve"> </w:t>
      </w:r>
      <w:r>
        <w:t xml:space="preserve">for ridge,</w:t>
      </w:r>
      <w:r>
        <w:t xml:space="preserve"> </w:t>
      </w:r>
      <w:r>
        <w:rPr>
          <w:rStyle w:val="VerbatimChar"/>
        </w:rPr>
        <w:t xml:space="preserve">alpha=1</w:t>
      </w:r>
      <w:r>
        <w:t xml:space="preserve"> </w:t>
      </w:r>
      <w:r>
        <w:t xml:space="preserve">for lasso, and any value in between for elastic-net regularization.</w:t>
      </w:r>
    </w:p>
    <w:p>
      <w:pPr>
        <w:pStyle w:val="Heading2"/>
      </w:pPr>
      <w:bookmarkStart w:id="652" w:name="beyond-sparsity-and-apache-arrow"/>
      <w:r>
        <w:t xml:space="preserve">Beyond Sparsity and Apache Arrow</w:t>
      </w:r>
      <w:bookmarkEnd w:id="652"/>
    </w:p>
    <w:p>
      <w:pPr>
        <w:pStyle w:val="FirstParagraph"/>
      </w:pPr>
      <w:r>
        <w:t xml:space="preserve">It is quite possible that your data contain redundancies, other than the occurrences of the number 0.</w:t>
      </w:r>
      <w:r>
        <w:t xml:space="preserve"> </w:t>
      </w:r>
      <w:r>
        <w:t xml:space="preserve">We would not call it</w:t>
      </w:r>
      <w:r>
        <w:t xml:space="preserve"> </w:t>
      </w:r>
      <w:r>
        <w:rPr>
          <w:i/>
        </w:rPr>
        <w:t xml:space="preserve">sparse</w:t>
      </w:r>
      <w:r>
        <w:t xml:space="preserve">, but there is still room for its efficient representation in memory.</w:t>
      </w:r>
      <w:r>
        <w:t xml:space="preserve"> </w:t>
      </w:r>
      <w:r>
        <w:rPr>
          <w:i/>
        </w:rPr>
        <w:t xml:space="preserve">Apache Arrow</w:t>
      </w:r>
      <w:r>
        <w:t xml:space="preserve"> </w:t>
      </w:r>
      <w:r>
        <w:t xml:space="preserve">is a a set of C++ functions, for efficient representation of objects in memory.</w:t>
      </w:r>
      <w:r>
        <w:t xml:space="preserve"> </w:t>
      </w:r>
      <w:r>
        <w:t xml:space="preserve">Just like the</w:t>
      </w:r>
      <w:r>
        <w:t xml:space="preserve"> </w:t>
      </w:r>
      <w:r>
        <w:rPr>
          <w:b/>
        </w:rPr>
        <w:t xml:space="preserve">Matrix</w:t>
      </w:r>
      <w:r>
        <w:t xml:space="preserve"> </w:t>
      </w:r>
      <w:r>
        <w:t xml:space="preserve">package, it can detect these redundancies and exploit them for efficient memory representation.</w:t>
      </w:r>
      <w:r>
        <w:t xml:space="preserve"> </w:t>
      </w:r>
      <w:r>
        <w:t xml:space="preserve">It can actually do much more, and it is definitely a technology to follow.</w:t>
      </w:r>
    </w:p>
    <w:p>
      <w:pPr>
        <w:pStyle w:val="Compact"/>
        <w:numPr>
          <w:numId w:val="1163"/>
          <w:ilvl w:val="0"/>
        </w:numPr>
      </w:pPr>
      <w:r>
        <w:t xml:space="preserve">The memory representation is designed for easy read/writes into disk or network. This means that saving your file, or sending it over the network, will require very little CPU.</w:t>
      </w:r>
    </w:p>
    <w:p>
      <w:pPr>
        <w:pStyle w:val="Compact"/>
        <w:numPr>
          <w:numId w:val="1163"/>
          <w:ilvl w:val="0"/>
        </w:numPr>
      </w:pPr>
      <w:r>
        <w:t xml:space="preserve">It is supported by R and Python, making data exchanges between the two possible, and fast (see previous item). For optimal performance save it into</w:t>
      </w:r>
      <w:r>
        <w:t xml:space="preserve"> </w:t>
      </w:r>
      <w:hyperlink r:id="rId653">
        <w:r>
          <w:rPr>
            <w:rStyle w:val="Hyperlink"/>
          </w:rPr>
          <w:t xml:space="preserve">Apache Parquet</w:t>
        </w:r>
      </w:hyperlink>
      <w:r>
        <w:t xml:space="preserve"> </w:t>
      </w:r>
      <w:r>
        <w:t xml:space="preserve">using</w:t>
      </w:r>
      <w:r>
        <w:t xml:space="preserve"> </w:t>
      </w:r>
      <w:r>
        <w:rPr>
          <w:rStyle w:val="VerbatimChar"/>
        </w:rPr>
        <w:t xml:space="preserve">arrow::write_parquet</w:t>
      </w:r>
      <w:r>
        <w:t xml:space="preserve">, or</w:t>
      </w:r>
      <w:r>
        <w:t xml:space="preserve"> </w:t>
      </w:r>
      <w:hyperlink r:id="rId654">
        <w:r>
          <w:rPr>
            <w:rStyle w:val="Hyperlink"/>
          </w:rPr>
          <w:t xml:space="preserve">Feather</w:t>
        </w:r>
      </w:hyperlink>
      <w:r>
        <w:t xml:space="preserve"> </w:t>
      </w:r>
      <w:r>
        <w:t xml:space="preserve">file formats, using the</w:t>
      </w:r>
      <w:r>
        <w:t xml:space="preserve"> </w:t>
      </w:r>
      <w:r>
        <w:rPr>
          <w:rStyle w:val="VerbatimChar"/>
        </w:rPr>
        <w:t xml:space="preserve">arrow::write_feather()</w:t>
      </w:r>
      <w:r>
        <w:t xml:space="preserve"> </w:t>
      </w:r>
      <w:r>
        <w:t xml:space="preserve">function. Read functions are also provided.</w:t>
      </w:r>
    </w:p>
    <w:p>
      <w:pPr>
        <w:pStyle w:val="Compact"/>
        <w:numPr>
          <w:numId w:val="1163"/>
          <w:ilvl w:val="0"/>
        </w:numPr>
      </w:pPr>
      <w:r>
        <w:t xml:space="preserve">The previous benefits extend to many other</w:t>
      </w:r>
      <w:r>
        <w:t xml:space="preserve"> </w:t>
      </w:r>
      <w:hyperlink r:id="rId655">
        <w:r>
          <w:rPr>
            <w:rStyle w:val="Hyperlink"/>
          </w:rPr>
          <w:t xml:space="preserve">software suits</w:t>
        </w:r>
      </w:hyperlink>
      <w:r>
        <w:t xml:space="preserve"> </w:t>
      </w:r>
      <w:r>
        <w:t xml:space="preserve">that support this format.</w:t>
      </w:r>
    </w:p>
    <w:p>
      <w:pPr>
        <w:pStyle w:val="Heading2"/>
      </w:pPr>
      <w:bookmarkStart w:id="656" w:name="bibliographic-notes-12"/>
      <w:r>
        <w:t xml:space="preserve">Bibliographic Notes</w:t>
      </w:r>
      <w:bookmarkEnd w:id="656"/>
    </w:p>
    <w:p>
      <w:pPr>
        <w:pStyle w:val="FirstParagraph"/>
      </w:pPr>
      <w:r>
        <w:t xml:space="preserve">The best place to start reading on sparse representations and algorithms is the</w:t>
      </w:r>
      <w:r>
        <w:t xml:space="preserve"> </w:t>
      </w:r>
      <w:hyperlink r:id="rId657">
        <w:r>
          <w:rPr>
            <w:rStyle w:val="Hyperlink"/>
          </w:rPr>
          <w:t xml:space="preserve">vignettes</w:t>
        </w:r>
      </w:hyperlink>
      <w:r>
        <w:t xml:space="preserve"> </w:t>
      </w:r>
      <w:r>
        <w:t xml:space="preserve">of the</w:t>
      </w:r>
      <w:r>
        <w:t xml:space="preserve"> </w:t>
      </w:r>
      <w:r>
        <w:rPr>
          <w:b/>
        </w:rPr>
        <w:t xml:space="preserve">Matrix</w:t>
      </w:r>
      <w:r>
        <w:t xml:space="preserve"> </w:t>
      </w:r>
      <w:r>
        <w:t xml:space="preserve">package.</w:t>
      </w:r>
      <w:r>
        <w:t xml:space="preserve"> </w:t>
      </w:r>
      <w:r>
        <w:t xml:space="preserve">Gilbert, Moler, and Schreiber (</w:t>
      </w:r>
      <w:hyperlink w:anchor="ref-gilbert1992sparse">
        <w:r>
          <w:rPr>
            <w:rStyle w:val="Hyperlink"/>
          </w:rPr>
          <w:t xml:space="preserve">1992</w:t>
        </w:r>
      </w:hyperlink>
      <w:r>
        <w:t xml:space="preserve">)</w:t>
      </w:r>
      <w:r>
        <w:t xml:space="preserve"> </w:t>
      </w:r>
      <w:r>
        <w:t xml:space="preserve">is also a great read for some general background.</w:t>
      </w:r>
      <w:r>
        <w:t xml:space="preserve"> </w:t>
      </w:r>
      <w:r>
        <w:t xml:space="preserve">See</w:t>
      </w:r>
      <w:r>
        <w:t xml:space="preserve"> </w:t>
      </w:r>
      <w:hyperlink r:id="rId658">
        <w:r>
          <w:rPr>
            <w:rStyle w:val="Hyperlink"/>
          </w:rPr>
          <w:t xml:space="preserve">here</w:t>
        </w:r>
      </w:hyperlink>
      <w:r>
        <w:t xml:space="preserve"> </w:t>
      </w:r>
      <w:r>
        <w:t xml:space="preserve">for a blog-level review of sparse matrix formats.</w:t>
      </w:r>
      <w:r>
        <w:t xml:space="preserve"> </w:t>
      </w:r>
      <w:r>
        <w:t xml:space="preserve">For the theory on solving sparse linear systems see</w:t>
      </w:r>
      <w:r>
        <w:t xml:space="preserve"> </w:t>
      </w:r>
      <w:r>
        <w:t xml:space="preserve">Davis (</w:t>
      </w:r>
      <w:hyperlink w:anchor="ref-davis2006direct">
        <w:r>
          <w:rPr>
            <w:rStyle w:val="Hyperlink"/>
          </w:rPr>
          <w:t xml:space="preserve">2006</w:t>
        </w:r>
      </w:hyperlink>
      <w:r>
        <w:t xml:space="preserve">)</w:t>
      </w:r>
      <w:r>
        <w:t xml:space="preserve">.</w:t>
      </w:r>
      <w:r>
        <w:t xml:space="preserve"> </w:t>
      </w:r>
      <w:r>
        <w:t xml:space="preserve">For general numerical linear algebra see</w:t>
      </w:r>
      <w:r>
        <w:t xml:space="preserve"> </w:t>
      </w:r>
      <w:r>
        <w:t xml:space="preserve">Gentle (</w:t>
      </w:r>
      <w:hyperlink w:anchor="ref-gentle2012numerical">
        <w:r>
          <w:rPr>
            <w:rStyle w:val="Hyperlink"/>
          </w:rPr>
          <w:t xml:space="preserve">2012</w:t>
        </w:r>
      </w:hyperlink>
      <w:r>
        <w:t xml:space="preserve">)</w:t>
      </w:r>
      <w:r>
        <w:t xml:space="preserve">.</w:t>
      </w:r>
    </w:p>
    <w:p>
      <w:pPr>
        <w:pStyle w:val="Heading2"/>
      </w:pPr>
      <w:bookmarkStart w:id="659" w:name="practice-yourself-10"/>
      <w:r>
        <w:t xml:space="preserve">Practice Yourself</w:t>
      </w:r>
      <w:bookmarkEnd w:id="659"/>
    </w:p>
    <w:p>
      <w:pPr>
        <w:numPr>
          <w:numId w:val="1164"/>
          <w:ilvl w:val="0"/>
        </w:numPr>
      </w:pPr>
      <w:r>
        <w:t xml:space="preserve">What is the CSC representation of the following matrix:</w:t>
      </w:r>
    </w:p>
    <w:p>
      <w:pPr>
        <w:pStyle w:val="BodyText"/>
      </w:pPr>
      <m:oMathPara>
        <m:oMathParaPr>
          <m:jc m:val="center"/>
        </m:oMathParaPr>
        <m:oMath>
          <m:d>
            <m:dPr>
              <m:begChr m:val="["/>
              <m:endChr m:val="]"/>
              <m:grow/>
            </m:dPr>
            <m:e>
              <m:m>
                <m:mPr>
                  <m:baseJc m:val="center"/>
                  <m:plcHide m:val="1"/>
                  <m:mcs>
                    <m:mc>
                      <m:mcPr>
                        <m:mcJc m:val="center"/>
                        <m:count m:val="1"/>
                      </m:mcPr>
                    </m:mc>
                    <m:mc>
                      <m:mcPr>
                        <m:mcJc m:val="center"/>
                        <m:count m:val="1"/>
                      </m:mcPr>
                    </m:mc>
                    <m:mc>
                      <m:mcPr>
                        <m:mcJc m:val="center"/>
                        <m:count m:val="1"/>
                      </m:mcPr>
                    </m:mc>
                  </m:mcs>
                </m:mPr>
                <m:mr>
                  <m:e>
                    <m:r>
                      <m:t>0</m:t>
                    </m:r>
                  </m:e>
                  <m:e>
                    <m:r>
                      <m:t>1</m:t>
                    </m:r>
                  </m:e>
                  <m:e>
                    <m:r>
                      <m:t>0</m:t>
                    </m:r>
                  </m:e>
                </m:mr>
                <m:mr>
                  <m:e>
                    <m:r>
                      <m:t>0</m:t>
                    </m:r>
                  </m:e>
                  <m:e>
                    <m:r>
                      <m:t>0</m:t>
                    </m:r>
                  </m:e>
                  <m:e>
                    <m:r>
                      <m:t>6</m:t>
                    </m:r>
                  </m:e>
                </m:mr>
                <m:mr>
                  <m:e>
                    <m:r>
                      <m:t>1</m:t>
                    </m:r>
                  </m:e>
                  <m:e>
                    <m:r>
                      <m:t>0</m:t>
                    </m:r>
                  </m:e>
                  <m:e>
                    <m:r>
                      <m:t>1</m:t>
                    </m:r>
                  </m:e>
                </m:mr>
              </m:m>
            </m:e>
          </m:d>
        </m:oMath>
      </m:oMathPara>
    </w:p>
    <w:p>
      <w:pPr>
        <w:numPr>
          <w:numId w:val="1164"/>
          <w:ilvl w:val="0"/>
        </w:numPr>
      </w:pPr>
      <w:r>
        <w:t xml:space="preserve">Write a function that takes two matrices in CSC and returns their matrix product.</w:t>
      </w:r>
    </w:p>
    <w:p>
      <w:pPr>
        <w:pStyle w:val="Heading1"/>
      </w:pPr>
      <w:bookmarkStart w:id="660" w:name="memory"/>
      <w:r>
        <w:t xml:space="preserve">Memory Efficiency</w:t>
      </w:r>
      <w:bookmarkEnd w:id="660"/>
    </w:p>
    <w:p>
      <w:pPr>
        <w:pStyle w:val="FirstParagraph"/>
      </w:pPr>
      <w:r>
        <w:t xml:space="preserve">As put by</w:t>
      </w:r>
      <w:r>
        <w:t xml:space="preserve"> </w:t>
      </w:r>
      <w:r>
        <w:t xml:space="preserve">Kane et al. (</w:t>
      </w:r>
      <w:hyperlink w:anchor="ref-kane2013scalable">
        <w:r>
          <w:rPr>
            <w:rStyle w:val="Hyperlink"/>
          </w:rPr>
          <w:t xml:space="preserve">2013</w:t>
        </w:r>
      </w:hyperlink>
      <w:r>
        <w:t xml:space="preserve">)</w:t>
      </w:r>
      <w:r>
        <w:t xml:space="preserve">, it was quite puzzling when very few of the competitors, for the Million dollars prize in the</w:t>
      </w:r>
      <w:r>
        <w:t xml:space="preserve"> </w:t>
      </w:r>
      <w:hyperlink r:id="rId661">
        <w:r>
          <w:rPr>
            <w:rStyle w:val="Hyperlink"/>
          </w:rPr>
          <w:t xml:space="preserve">Netflix challenge</w:t>
        </w:r>
      </w:hyperlink>
      <w:r>
        <w:t xml:space="preserve">, were statisticians.</w:t>
      </w:r>
      <w:r>
        <w:t xml:space="preserve"> </w:t>
      </w:r>
      <w:r>
        <w:t xml:space="preserve">This is perhaps because the statistical community historically uses SAS, SPSS, and R.</w:t>
      </w:r>
      <w:r>
        <w:t xml:space="preserve"> </w:t>
      </w:r>
      <w:r>
        <w:t xml:space="preserve">The first two tools are very well equipped to deal with big data, but are very unfriendly when trying to implement a new method.</w:t>
      </w:r>
      <w:r>
        <w:t xml:space="preserve"> </w:t>
      </w:r>
      <w:r>
        <w:t xml:space="preserve">R, on the other hand, is very friendly for innovation, but was not equipped to deal with the large data sets of the Netflix challenge.</w:t>
      </w:r>
      <w:r>
        <w:t xml:space="preserve"> </w:t>
      </w:r>
      <w:r>
        <w:t xml:space="preserve">A lot has changed in R since 2006. This is the topic of this chapter.</w:t>
      </w:r>
    </w:p>
    <w:p>
      <w:pPr>
        <w:pStyle w:val="BodyText"/>
      </w:pPr>
      <w:r>
        <w:t xml:space="preserve">As we have seen in the Sparsity Chapter</w:t>
      </w:r>
      <w:r>
        <w:t xml:space="preserve"> </w:t>
      </w:r>
      <w:r>
        <w:t xml:space="preserve">14</w:t>
      </w:r>
      <w:r>
        <w:t xml:space="preserve">, an efficient representation of your data in RAM will reduce computing time, and will allow you to fit models that would otherwise require tremendous amounts of RAM.</w:t>
      </w:r>
      <w:r>
        <w:t xml:space="preserve"> </w:t>
      </w:r>
      <w:r>
        <w:t xml:space="preserve">Not all problems are sparse however.</w:t>
      </w:r>
      <w:r>
        <w:t xml:space="preserve"> </w:t>
      </w:r>
      <w:r>
        <w:t xml:space="preserve">It is also possible that your data does not fit in RAM, even if sparse.</w:t>
      </w:r>
      <w:r>
        <w:t xml:space="preserve"> </w:t>
      </w:r>
      <w:r>
        <w:t xml:space="preserve">There are several scenarios to consider:</w:t>
      </w:r>
    </w:p>
    <w:p>
      <w:pPr>
        <w:pStyle w:val="Compact"/>
        <w:numPr>
          <w:numId w:val="1165"/>
          <w:ilvl w:val="0"/>
        </w:numPr>
      </w:pPr>
      <w:r>
        <w:t xml:space="preserve">Your data fits in RAM, but is too big to compute with.</w:t>
      </w:r>
    </w:p>
    <w:p>
      <w:pPr>
        <w:pStyle w:val="Compact"/>
        <w:numPr>
          <w:numId w:val="1165"/>
          <w:ilvl w:val="0"/>
        </w:numPr>
      </w:pPr>
      <w:r>
        <w:t xml:space="preserve">Your data does not fit in RAM, but fits in your local storage (HD, SSD, etc.)</w:t>
      </w:r>
    </w:p>
    <w:p>
      <w:pPr>
        <w:pStyle w:val="Compact"/>
        <w:numPr>
          <w:numId w:val="1165"/>
          <w:ilvl w:val="0"/>
        </w:numPr>
      </w:pPr>
      <w:r>
        <w:t xml:space="preserve">Your data does not fit in your local storage.</w:t>
      </w:r>
    </w:p>
    <w:p>
      <w:pPr>
        <w:pStyle w:val="FirstParagraph"/>
      </w:pPr>
      <w:r>
        <w:t xml:space="preserve">If your data fits in RAM, but is too large to compute with, a solution is to replace the algorithm you are using.</w:t>
      </w:r>
      <w:r>
        <w:t xml:space="preserve"> </w:t>
      </w:r>
      <w:r>
        <w:t xml:space="preserve">Instead of computing with the whole data, your algorithm will compute with parts of the data, also called</w:t>
      </w:r>
      <w:r>
        <w:t xml:space="preserve"> </w:t>
      </w:r>
      <w:r>
        <w:rPr>
          <w:i/>
        </w:rPr>
        <w:t xml:space="preserve">chunks</w:t>
      </w:r>
      <w:r>
        <w:t xml:space="preserve">, or</w:t>
      </w:r>
      <w:r>
        <w:t xml:space="preserve"> </w:t>
      </w:r>
      <w:r>
        <w:rPr>
          <w:i/>
        </w:rPr>
        <w:t xml:space="preserve">batches</w:t>
      </w:r>
      <w:r>
        <w:t xml:space="preserve">.</w:t>
      </w:r>
      <w:r>
        <w:t xml:space="preserve"> </w:t>
      </w:r>
      <w:r>
        <w:t xml:space="preserve">These algorithms are known as</w:t>
      </w:r>
      <w:r>
        <w:t xml:space="preserve"> </w:t>
      </w:r>
      <w:r>
        <w:rPr>
          <w:i/>
        </w:rPr>
        <w:t xml:space="preserve">external memory algorithms</w:t>
      </w:r>
      <w:r>
        <w:t xml:space="preserve"> </w:t>
      </w:r>
      <w:r>
        <w:t xml:space="preserve">(EMA), or</w:t>
      </w:r>
      <w:r>
        <w:t xml:space="preserve"> </w:t>
      </w:r>
      <w:r>
        <w:rPr>
          <w:i/>
        </w:rPr>
        <w:t xml:space="preserve">batch processing</w:t>
      </w:r>
      <w:r>
        <w:t xml:space="preserve">.</w:t>
      </w:r>
    </w:p>
    <w:p>
      <w:pPr>
        <w:pStyle w:val="BodyText"/>
      </w:pPr>
      <w:r>
        <w:t xml:space="preserve">If your data does not fit in RAM, but fits in your local storage, you have two options.</w:t>
      </w:r>
      <w:r>
        <w:t xml:space="preserve"> </w:t>
      </w:r>
      <w:r>
        <w:t xml:space="preserve">The first is to save your data in a</w:t>
      </w:r>
      <w:r>
        <w:t xml:space="preserve"> </w:t>
      </w:r>
      <w:r>
        <w:rPr>
          <w:i/>
        </w:rPr>
        <w:t xml:space="preserve">database management system</w:t>
      </w:r>
      <w:r>
        <w:t xml:space="preserve"> </w:t>
      </w:r>
      <w:r>
        <w:t xml:space="preserve">(DBMS).</w:t>
      </w:r>
      <w:r>
        <w:t xml:space="preserve"> </w:t>
      </w:r>
      <w:r>
        <w:t xml:space="preserve">This will allow you to use the algorithms provided by your DBMS, or let R use an EMA while</w:t>
      </w:r>
      <w:r>
        <w:t xml:space="preserve"> </w:t>
      </w:r>
      <w:r>
        <w:t xml:space="preserve">“</w:t>
      </w:r>
      <w:r>
        <w:t xml:space="preserve">chunking</w:t>
      </w:r>
      <w:r>
        <w:t xml:space="preserve">”</w:t>
      </w:r>
      <w:r>
        <w:t xml:space="preserve"> </w:t>
      </w:r>
      <w:r>
        <w:t xml:space="preserve">from your DBMS.</w:t>
      </w:r>
      <w:r>
        <w:t xml:space="preserve"> </w:t>
      </w:r>
      <w:r>
        <w:t xml:space="preserve">Alternatively, and preferably, you may avoid using a DBMS, and work with the data directly form your local storage by saving your data in some efficient manner.</w:t>
      </w:r>
    </w:p>
    <w:p>
      <w:pPr>
        <w:pStyle w:val="BodyText"/>
      </w:pPr>
      <w:r>
        <w:t xml:space="preserve">Finally, if your data does not fit on you local storage, you will need some external storage solution such as a distributed DBMS, or distributed file system.</w:t>
      </w:r>
    </w:p>
    <w:p>
      <w:pPr>
        <w:pStyle w:val="Compact"/>
      </w:pPr>
    </w:p>
    <w:p>
      <w:pPr>
        <w:pStyle w:val="Compact"/>
      </w:pPr>
      <w:r>
        <w:t xml:space="preserve"> </w:t>
      </w:r>
      <w:r>
        <w:t xml:space="preserve">Remark.</w:t>
      </w:r>
      <w:r>
        <w:t xml:space="preserve"> </w:t>
      </w:r>
      <w:r>
        <w:t xml:space="preserve"> </w:t>
      </w:r>
      <w:r>
        <w:t xml:space="preserve">If you use Linux, you may be better of than Windows users.</w:t>
      </w:r>
      <w:r>
        <w:t xml:space="preserve"> </w:t>
      </w:r>
      <w:r>
        <w:t xml:space="preserve">Linux will allow you to compute with larger datasets using its</w:t>
      </w:r>
      <w:r>
        <w:t xml:space="preserve"> </w:t>
      </w:r>
      <w:r>
        <w:rPr>
          <w:i/>
        </w:rPr>
        <w:t xml:space="preserve">swap file</w:t>
      </w:r>
      <w:r>
        <w:t xml:space="preserve"> </w:t>
      </w:r>
      <w:r>
        <w:t xml:space="preserve">that extends RAM using your HD or SSD.</w:t>
      </w:r>
      <w:r>
        <w:t xml:space="preserve"> </w:t>
      </w:r>
      <w:r>
        <w:t xml:space="preserve">On the other hand, relying on the swap file is a BAD practice since it is much slower than RAM, and you can typically do much better using the tricks of this chapter.</w:t>
      </w:r>
      <w:r>
        <w:t xml:space="preserve"> </w:t>
      </w:r>
      <w:r>
        <w:t xml:space="preserve">Also, while I LOVE Linux, I would never dare to recommend switching to Linux just to deal with memory contraints.</w:t>
      </w:r>
    </w:p>
    <w:p>
      <w:pPr>
        <w:pStyle w:val="Heading2"/>
      </w:pPr>
      <w:bookmarkStart w:id="662" w:name="efficient-computing-from-ram"/>
      <w:r>
        <w:t xml:space="preserve">Efficient Computing from RAM</w:t>
      </w:r>
      <w:bookmarkEnd w:id="662"/>
    </w:p>
    <w:p>
      <w:pPr>
        <w:pStyle w:val="FirstParagraph"/>
      </w:pPr>
      <w:r>
        <w:t xml:space="preserve">If our data can fit in RAM, but is still too large to compute with it (recall that fitting a model requires roughly 5-10 times more memory than saving it), there are several facilities to be used.</w:t>
      </w:r>
      <w:r>
        <w:t xml:space="preserve"> </w:t>
      </w:r>
      <w:r>
        <w:t xml:space="preserve">The first, is the sparse representation discussed in Chapter</w:t>
      </w:r>
      <w:r>
        <w:t xml:space="preserve"> </w:t>
      </w:r>
      <w:r>
        <w:t xml:space="preserve">14</w:t>
      </w:r>
      <w:r>
        <w:t xml:space="preserve">, which is relevant when you have factors, which will typically map to sparse model matrices.</w:t>
      </w:r>
      <w:r>
        <w:t xml:space="preserve"> </w:t>
      </w:r>
      <w:r>
        <w:t xml:space="preserve">Another way is to use</w:t>
      </w:r>
      <w:r>
        <w:t xml:space="preserve"> </w:t>
      </w:r>
      <w:r>
        <w:rPr>
          <w:i/>
        </w:rPr>
        <w:t xml:space="preserve">external memory algorithms</w:t>
      </w:r>
      <w:r>
        <w:t xml:space="preserve"> </w:t>
      </w:r>
      <w:r>
        <w:t xml:space="preserve">(EMA).</w:t>
      </w:r>
    </w:p>
    <w:p>
      <w:pPr>
        <w:pStyle w:val="BodyText"/>
      </w:pPr>
      <w:r>
        <w:t xml:space="preserve">The</w:t>
      </w:r>
      <w:r>
        <w:t xml:space="preserve"> </w:t>
      </w:r>
      <w:r>
        <w:rPr>
          <w:rStyle w:val="VerbatimChar"/>
        </w:rPr>
        <w:t xml:space="preserve">biglm::biglm</w:t>
      </w:r>
      <w:r>
        <w:t xml:space="preserve"> </w:t>
      </w:r>
      <w:r>
        <w:t xml:space="preserve">function provides an EMA for linear regression.</w:t>
      </w:r>
      <w:r>
        <w:t xml:space="preserve"> </w:t>
      </w:r>
      <w:r>
        <w:t xml:space="preserve">The following if taken from the function’s example.</w:t>
      </w:r>
    </w:p>
    <w:p>
      <w:pPr>
        <w:pStyle w:val="SourceCode"/>
      </w:pPr>
      <w:r>
        <w:rPr>
          <w:rStyle w:val="KeywordTok"/>
        </w:rPr>
        <w:t xml:space="preserve">data</w:t>
      </w:r>
      <w:r>
        <w:rPr>
          <w:rStyle w:val="NormalTok"/>
        </w:rPr>
        <w:t xml:space="preserve">(trees)</w:t>
      </w:r>
      <w:r>
        <w:br w:type="textWrapping"/>
      </w:r>
      <w:r>
        <w:rPr>
          <w:rStyle w:val="NormalTok"/>
        </w:rPr>
        <w:t xml:space="preserve">ff&lt;-</w:t>
      </w:r>
      <w:r>
        <w:rPr>
          <w:rStyle w:val="KeywordTok"/>
        </w:rPr>
        <w:t xml:space="preserve">log</w:t>
      </w:r>
      <w:r>
        <w:rPr>
          <w:rStyle w:val="NormalTok"/>
        </w:rPr>
        <w:t xml:space="preserve">(Volume)</w:t>
      </w:r>
      <w:r>
        <w:rPr>
          <w:rStyle w:val="OperatorTok"/>
        </w:rPr>
        <w:t xml:space="preserve">~</w:t>
      </w:r>
      <w:r>
        <w:rPr>
          <w:rStyle w:val="KeywordTok"/>
        </w:rPr>
        <w:t xml:space="preserve">log</w:t>
      </w:r>
      <w:r>
        <w:rPr>
          <w:rStyle w:val="NormalTok"/>
        </w:rPr>
        <w:t xml:space="preserve">(Girth)</w:t>
      </w:r>
      <w:r>
        <w:rPr>
          <w:rStyle w:val="OperatorTok"/>
        </w:rPr>
        <w:t xml:space="preserve">+</w:t>
      </w:r>
      <w:r>
        <w:rPr>
          <w:rStyle w:val="KeywordTok"/>
        </w:rPr>
        <w:t xml:space="preserve">log</w:t>
      </w:r>
      <w:r>
        <w:rPr>
          <w:rStyle w:val="NormalTok"/>
        </w:rPr>
        <w:t xml:space="preserve">(Height)</w:t>
      </w:r>
      <w:r>
        <w:br w:type="textWrapping"/>
      </w:r>
      <w:r>
        <w:br w:type="textWrapping"/>
      </w:r>
      <w:r>
        <w:rPr>
          <w:rStyle w:val="NormalTok"/>
        </w:rPr>
        <w:t xml:space="preserve">chunk1&lt;-trees[</w:t>
      </w:r>
      <w:r>
        <w:rPr>
          <w:rStyle w:val="DecValTok"/>
        </w:rPr>
        <w:t xml:space="preserve">1</w:t>
      </w:r>
      <w:r>
        <w:rPr>
          <w:rStyle w:val="OperatorTok"/>
        </w:rPr>
        <w:t xml:space="preserve">:</w:t>
      </w:r>
      <w:r>
        <w:rPr>
          <w:rStyle w:val="DecValTok"/>
        </w:rPr>
        <w:t xml:space="preserve">10</w:t>
      </w:r>
      <w:r>
        <w:rPr>
          <w:rStyle w:val="NormalTok"/>
        </w:rPr>
        <w:t xml:space="preserve">,]</w:t>
      </w:r>
      <w:r>
        <w:br w:type="textWrapping"/>
      </w:r>
      <w:r>
        <w:rPr>
          <w:rStyle w:val="NormalTok"/>
        </w:rPr>
        <w:t xml:space="preserve">chunk2&lt;-trees[</w:t>
      </w:r>
      <w:r>
        <w:rPr>
          <w:rStyle w:val="DecValTok"/>
        </w:rPr>
        <w:t xml:space="preserve">11</w:t>
      </w:r>
      <w:r>
        <w:rPr>
          <w:rStyle w:val="OperatorTok"/>
        </w:rPr>
        <w:t xml:space="preserve">:</w:t>
      </w:r>
      <w:r>
        <w:rPr>
          <w:rStyle w:val="DecValTok"/>
        </w:rPr>
        <w:t xml:space="preserve">20</w:t>
      </w:r>
      <w:r>
        <w:rPr>
          <w:rStyle w:val="NormalTok"/>
        </w:rPr>
        <w:t xml:space="preserve">,]</w:t>
      </w:r>
      <w:r>
        <w:br w:type="textWrapping"/>
      </w:r>
      <w:r>
        <w:rPr>
          <w:rStyle w:val="NormalTok"/>
        </w:rPr>
        <w:t xml:space="preserve">chunk3&lt;-trees[</w:t>
      </w:r>
      <w:r>
        <w:rPr>
          <w:rStyle w:val="DecValTok"/>
        </w:rPr>
        <w:t xml:space="preserve">21</w:t>
      </w:r>
      <w:r>
        <w:rPr>
          <w:rStyle w:val="OperatorTok"/>
        </w:rPr>
        <w:t xml:space="preserve">:</w:t>
      </w:r>
      <w:r>
        <w:rPr>
          <w:rStyle w:val="DecValTok"/>
        </w:rPr>
        <w:t xml:space="preserve">31</w:t>
      </w:r>
      <w:r>
        <w:rPr>
          <w:rStyle w:val="NormalTok"/>
        </w:rPr>
        <w:t xml:space="preserve">,]</w:t>
      </w:r>
      <w:r>
        <w:br w:type="textWrapping"/>
      </w:r>
      <w:r>
        <w:br w:type="textWrapping"/>
      </w:r>
      <w:r>
        <w:rPr>
          <w:rStyle w:val="KeywordTok"/>
        </w:rPr>
        <w:t xml:space="preserve">library</w:t>
      </w:r>
      <w:r>
        <w:rPr>
          <w:rStyle w:val="NormalTok"/>
        </w:rPr>
        <w:t xml:space="preserve">(biglm)</w:t>
      </w:r>
      <w:r>
        <w:br w:type="textWrapping"/>
      </w:r>
      <w:r>
        <w:rPr>
          <w:rStyle w:val="NormalTok"/>
        </w:rPr>
        <w:t xml:space="preserve">a &lt;-</w:t>
      </w:r>
      <w:r>
        <w:rPr>
          <w:rStyle w:val="StringTok"/>
        </w:rPr>
        <w:t xml:space="preserve"> </w:t>
      </w:r>
      <w:r>
        <w:rPr>
          <w:rStyle w:val="KeywordTok"/>
        </w:rPr>
        <w:t xml:space="preserve">biglm</w:t>
      </w:r>
      <w:r>
        <w:rPr>
          <w:rStyle w:val="NormalTok"/>
        </w:rPr>
        <w:t xml:space="preserve">(ff,chunk1)</w:t>
      </w:r>
      <w:r>
        <w:br w:type="textWrapping"/>
      </w:r>
      <w:r>
        <w:rPr>
          <w:rStyle w:val="NormalTok"/>
        </w:rPr>
        <w:t xml:space="preserve">a &lt;-</w:t>
      </w:r>
      <w:r>
        <w:rPr>
          <w:rStyle w:val="StringTok"/>
        </w:rPr>
        <w:t xml:space="preserve"> </w:t>
      </w:r>
      <w:r>
        <w:rPr>
          <w:rStyle w:val="KeywordTok"/>
        </w:rPr>
        <w:t xml:space="preserve">update</w:t>
      </w:r>
      <w:r>
        <w:rPr>
          <w:rStyle w:val="NormalTok"/>
        </w:rPr>
        <w:t xml:space="preserve">(a,chunk2)</w:t>
      </w:r>
      <w:r>
        <w:br w:type="textWrapping"/>
      </w:r>
      <w:r>
        <w:rPr>
          <w:rStyle w:val="NormalTok"/>
        </w:rPr>
        <w:t xml:space="preserve">a &lt;-</w:t>
      </w:r>
      <w:r>
        <w:rPr>
          <w:rStyle w:val="StringTok"/>
        </w:rPr>
        <w:t xml:space="preserve"> </w:t>
      </w:r>
      <w:r>
        <w:rPr>
          <w:rStyle w:val="KeywordTok"/>
        </w:rPr>
        <w:t xml:space="preserve">update</w:t>
      </w:r>
      <w:r>
        <w:rPr>
          <w:rStyle w:val="NormalTok"/>
        </w:rPr>
        <w:t xml:space="preserve">(a,chunk3)</w:t>
      </w:r>
      <w:r>
        <w:br w:type="textWrapping"/>
      </w:r>
      <w:r>
        <w:br w:type="textWrapping"/>
      </w:r>
      <w:r>
        <w:rPr>
          <w:rStyle w:val="KeywordTok"/>
        </w:rPr>
        <w:t xml:space="preserve">coef</w:t>
      </w:r>
      <w:r>
        <w:rPr>
          <w:rStyle w:val="NormalTok"/>
        </w:rPr>
        <w:t xml:space="preserve">(a)</w:t>
      </w:r>
    </w:p>
    <w:p>
      <w:pPr>
        <w:pStyle w:val="SourceCode"/>
      </w:pPr>
      <w:r>
        <w:rPr>
          <w:rStyle w:val="VerbatimChar"/>
        </w:rPr>
        <w:t xml:space="preserve">## (Intercept)  log(Girth) log(Height) </w:t>
      </w:r>
      <w:r>
        <w:br w:type="textWrapping"/>
      </w:r>
      <w:r>
        <w:rPr>
          <w:rStyle w:val="VerbatimChar"/>
        </w:rPr>
        <w:t xml:space="preserve">##   -6.631617    1.982650    1.117123</w:t>
      </w:r>
    </w:p>
    <w:p>
      <w:pPr>
        <w:pStyle w:val="FirstParagraph"/>
      </w:pPr>
      <w:r>
        <w:t xml:space="preserve">Things to note:</w:t>
      </w:r>
    </w:p>
    <w:p>
      <w:pPr>
        <w:pStyle w:val="Compact"/>
        <w:numPr>
          <w:numId w:val="1166"/>
          <w:ilvl w:val="0"/>
        </w:numPr>
      </w:pPr>
      <w:r>
        <w:t xml:space="preserve">The data has been chunked along rows.</w:t>
      </w:r>
    </w:p>
    <w:p>
      <w:pPr>
        <w:pStyle w:val="Compact"/>
        <w:numPr>
          <w:numId w:val="1166"/>
          <w:ilvl w:val="0"/>
        </w:numPr>
      </w:pPr>
      <w:r>
        <w:t xml:space="preserve">The initial fit is done with the</w:t>
      </w:r>
      <w:r>
        <w:t xml:space="preserve"> </w:t>
      </w:r>
      <w:r>
        <w:rPr>
          <w:rStyle w:val="VerbatimChar"/>
        </w:rPr>
        <w:t xml:space="preserve">biglm</w:t>
      </w:r>
      <w:r>
        <w:t xml:space="preserve"> </w:t>
      </w:r>
      <w:r>
        <w:t xml:space="preserve">function.</w:t>
      </w:r>
    </w:p>
    <w:p>
      <w:pPr>
        <w:pStyle w:val="Compact"/>
        <w:numPr>
          <w:numId w:val="1166"/>
          <w:ilvl w:val="0"/>
        </w:numPr>
      </w:pPr>
      <w:r>
        <w:t xml:space="preserve">The model is updated with further chunks using the</w:t>
      </w:r>
      <w:r>
        <w:t xml:space="preserve"> </w:t>
      </w:r>
      <w:r>
        <w:rPr>
          <w:rStyle w:val="VerbatimChar"/>
        </w:rPr>
        <w:t xml:space="preserve">update</w:t>
      </w:r>
      <w:r>
        <w:t xml:space="preserve"> </w:t>
      </w:r>
      <w:r>
        <w:t xml:space="preserve">function.</w:t>
      </w:r>
    </w:p>
    <w:p>
      <w:pPr>
        <w:pStyle w:val="FirstParagraph"/>
      </w:pPr>
      <w:r>
        <w:t xml:space="preserve">We now compare it to the in-memory version of</w:t>
      </w:r>
      <w:r>
        <w:t xml:space="preserve"> </w:t>
      </w:r>
      <w:r>
        <w:rPr>
          <w:rStyle w:val="VerbatimChar"/>
        </w:rPr>
        <w:t xml:space="preserve">lm</w:t>
      </w:r>
      <w:r>
        <w:t xml:space="preserve"> </w:t>
      </w:r>
      <w:r>
        <w:t xml:space="preserve">to verify the results are the same.</w:t>
      </w:r>
    </w:p>
    <w:p>
      <w:pPr>
        <w:pStyle w:val="SourceCode"/>
      </w:pPr>
      <w:r>
        <w:rPr>
          <w:rStyle w:val="NormalTok"/>
        </w:rPr>
        <w:t xml:space="preserve">b &lt;-</w:t>
      </w:r>
      <w:r>
        <w:rPr>
          <w:rStyle w:val="StringTok"/>
        </w:rPr>
        <w:t xml:space="preserve"> </w:t>
      </w:r>
      <w:r>
        <w:rPr>
          <w:rStyle w:val="KeywordTok"/>
        </w:rPr>
        <w:t xml:space="preserve">lm</w:t>
      </w:r>
      <w:r>
        <w:rPr>
          <w:rStyle w:val="NormalTok"/>
        </w:rPr>
        <w:t xml:space="preserve">(ff, </w:t>
      </w:r>
      <w:r>
        <w:rPr>
          <w:rStyle w:val="DataTypeTok"/>
        </w:rPr>
        <w:t xml:space="preserve">data=</w:t>
      </w:r>
      <w:r>
        <w:rPr>
          <w:rStyle w:val="NormalTok"/>
        </w:rPr>
        <w:t xml:space="preserve">trees)</w:t>
      </w:r>
      <w:r>
        <w:br w:type="textWrapping"/>
      </w:r>
      <w:r>
        <w:rPr>
          <w:rStyle w:val="KeywordTok"/>
        </w:rPr>
        <w:t xml:space="preserve">rbind</w:t>
      </w:r>
      <w:r>
        <w:rPr>
          <w:rStyle w:val="NormalTok"/>
        </w:rPr>
        <w:t xml:space="preserve">(</w:t>
      </w:r>
      <w:r>
        <w:rPr>
          <w:rStyle w:val="KeywordTok"/>
        </w:rPr>
        <w:t xml:space="preserve">coef</w:t>
      </w:r>
      <w:r>
        <w:rPr>
          <w:rStyle w:val="NormalTok"/>
        </w:rPr>
        <w:t xml:space="preserve">(a),</w:t>
      </w:r>
      <w:r>
        <w:rPr>
          <w:rStyle w:val="KeywordTok"/>
        </w:rPr>
        <w:t xml:space="preserve">coef</w:t>
      </w:r>
      <w:r>
        <w:rPr>
          <w:rStyle w:val="NormalTok"/>
        </w:rPr>
        <w:t xml:space="preserve">(b))</w:t>
      </w:r>
    </w:p>
    <w:p>
      <w:pPr>
        <w:pStyle w:val="SourceCode"/>
      </w:pPr>
      <w:r>
        <w:rPr>
          <w:rStyle w:val="VerbatimChar"/>
        </w:rPr>
        <w:t xml:space="preserve">##      (Intercept) log(Girth) log(Height)</w:t>
      </w:r>
      <w:r>
        <w:br w:type="textWrapping"/>
      </w:r>
      <w:r>
        <w:rPr>
          <w:rStyle w:val="VerbatimChar"/>
        </w:rPr>
        <w:t xml:space="preserve">## [1,]   -6.631617    1.98265    1.117123</w:t>
      </w:r>
      <w:r>
        <w:br w:type="textWrapping"/>
      </w:r>
      <w:r>
        <w:rPr>
          <w:rStyle w:val="VerbatimChar"/>
        </w:rPr>
        <w:t xml:space="preserve">## [2,]   -6.631617    1.98265    1.117123</w:t>
      </w:r>
    </w:p>
    <w:p>
      <w:pPr>
        <w:pStyle w:val="FirstParagraph"/>
      </w:pPr>
      <w:r>
        <w:t xml:space="preserve">Other packages that follow these lines, particularly with classification using SVMs, are</w:t>
      </w:r>
      <w:r>
        <w:t xml:space="preserve"> </w:t>
      </w:r>
      <w:r>
        <w:rPr>
          <w:b/>
        </w:rPr>
        <w:t xml:space="preserve">LiblineaR</w:t>
      </w:r>
      <w:r>
        <w:t xml:space="preserve">, and</w:t>
      </w:r>
      <w:r>
        <w:t xml:space="preserve"> </w:t>
      </w:r>
      <w:r>
        <w:rPr>
          <w:b/>
        </w:rPr>
        <w:t xml:space="preserve">RSofia</w:t>
      </w:r>
      <w:r>
        <w:t xml:space="preserve">.</w:t>
      </w:r>
    </w:p>
    <w:p>
      <w:pPr>
        <w:pStyle w:val="Heading3"/>
      </w:pPr>
      <w:bookmarkStart w:id="663" w:name="summary-statistics-from-ram"/>
      <w:r>
        <w:t xml:space="preserve">Summary Statistics from RAM</w:t>
      </w:r>
      <w:bookmarkEnd w:id="663"/>
    </w:p>
    <w:p>
      <w:pPr>
        <w:pStyle w:val="FirstParagraph"/>
      </w:pPr>
      <w:r>
        <w:t xml:space="preserve">If you are not going to do any model fitting, and all you want is efficient filtering, selection and summary statistics, then a lot of my warnings above are irrelevant.</w:t>
      </w:r>
      <w:r>
        <w:t xml:space="preserve"> </w:t>
      </w:r>
      <w:r>
        <w:t xml:space="preserve">For these purposes, the facilities provided by</w:t>
      </w:r>
      <w:r>
        <w:t xml:space="preserve"> </w:t>
      </w:r>
      <w:r>
        <w:rPr>
          <w:b/>
        </w:rPr>
        <w:t xml:space="preserve">base</w:t>
      </w:r>
      <w:r>
        <w:t xml:space="preserve">,</w:t>
      </w:r>
      <w:r>
        <w:t xml:space="preserve"> </w:t>
      </w:r>
      <w:r>
        <w:rPr>
          <w:b/>
        </w:rPr>
        <w:t xml:space="preserve">stats</w:t>
      </w:r>
      <w:r>
        <w:t xml:space="preserve">, and</w:t>
      </w:r>
      <w:r>
        <w:t xml:space="preserve"> </w:t>
      </w:r>
      <w:r>
        <w:rPr>
          <w:b/>
        </w:rPr>
        <w:t xml:space="preserve">dplyr</w:t>
      </w:r>
      <w:r>
        <w:t xml:space="preserve"> </w:t>
      </w:r>
      <w:r>
        <w:t xml:space="preserve">are probably enough.</w:t>
      </w:r>
      <w:r>
        <w:t xml:space="preserve"> </w:t>
      </w:r>
      <w:r>
        <w:t xml:space="preserve">If the data is large, however, these facilities may be too slow.</w:t>
      </w:r>
      <w:r>
        <w:t xml:space="preserve"> </w:t>
      </w:r>
      <w:r>
        <w:t xml:space="preserve">If your data fits into RAM, but speed bothers you, take a look at the</w:t>
      </w:r>
      <w:r>
        <w:t xml:space="preserve"> </w:t>
      </w:r>
      <w:r>
        <w:rPr>
          <w:b/>
        </w:rPr>
        <w:t xml:space="preserve">data.table</w:t>
      </w:r>
      <w:r>
        <w:t xml:space="preserve"> </w:t>
      </w:r>
      <w:r>
        <w:t xml:space="preserve">package.</w:t>
      </w:r>
      <w:r>
        <w:t xml:space="preserve"> </w:t>
      </w:r>
      <w:r>
        <w:t xml:space="preserve">The syntax is less friendly than</w:t>
      </w:r>
      <w:r>
        <w:t xml:space="preserve"> </w:t>
      </w:r>
      <w:r>
        <w:rPr>
          <w:b/>
        </w:rPr>
        <w:t xml:space="preserve">dplyr</w:t>
      </w:r>
      <w:r>
        <w:t xml:space="preserve">, but</w:t>
      </w:r>
      <w:r>
        <w:t xml:space="preserve"> </w:t>
      </w:r>
      <w:r>
        <w:rPr>
          <w:b/>
        </w:rPr>
        <w:t xml:space="preserve">data.table</w:t>
      </w:r>
      <w:r>
        <w:t xml:space="preserve"> </w:t>
      </w:r>
      <w:r>
        <w:t xml:space="preserve">is BLAZING FAST compared to competitors.</w:t>
      </w:r>
      <w:r>
        <w:t xml:space="preserve"> </w:t>
      </w:r>
      <w:r>
        <w:t xml:space="preserve">Here is a little benchmark</w:t>
      </w:r>
      <w:r>
        <w:rPr>
          <w:rStyle w:val="FootnoteReference"/>
        </w:rPr>
        <w:footnoteReference w:id="664"/>
      </w:r>
      <w:r>
        <w:t xml:space="preserve">.</w:t>
      </w:r>
    </w:p>
    <w:p>
      <w:pPr>
        <w:pStyle w:val="BodyText"/>
      </w:pPr>
      <w:r>
        <w:t xml:space="preserve">First, we setup the data.</w:t>
      </w:r>
    </w:p>
    <w:p>
      <w:pPr>
        <w:pStyle w:val="SourceCode"/>
      </w:pPr>
      <w:r>
        <w:rPr>
          <w:rStyle w:val="KeywordTok"/>
        </w:rPr>
        <w:t xml:space="preserve">library</w:t>
      </w:r>
      <w:r>
        <w:rPr>
          <w:rStyle w:val="NormalTok"/>
        </w:rPr>
        <w:t xml:space="preserve">(data.table)</w:t>
      </w:r>
      <w:r>
        <w:br w:type="textWrapping"/>
      </w:r>
      <w:r>
        <w:br w:type="textWrapping"/>
      </w:r>
      <w:r>
        <w:rPr>
          <w:rStyle w:val="NormalTok"/>
        </w:rPr>
        <w:t xml:space="preserve">n &lt;-</w:t>
      </w:r>
      <w:r>
        <w:rPr>
          <w:rStyle w:val="StringTok"/>
        </w:rPr>
        <w:t xml:space="preserve"> </w:t>
      </w:r>
      <w:r>
        <w:rPr>
          <w:rStyle w:val="FloatTok"/>
        </w:rPr>
        <w:t xml:space="preserve">1e6</w:t>
      </w:r>
      <w:r>
        <w:rPr>
          <w:rStyle w:val="NormalTok"/>
        </w:rPr>
        <w:t xml:space="preserve"> </w:t>
      </w:r>
      <w:r>
        <w:rPr>
          <w:rStyle w:val="CommentTok"/>
        </w:rPr>
        <w:t xml:space="preserve"># number of rows</w:t>
      </w:r>
      <w:r>
        <w:br w:type="textWrapping"/>
      </w:r>
      <w:r>
        <w:rPr>
          <w:rStyle w:val="NormalTok"/>
        </w:rPr>
        <w:t xml:space="preserve">k &lt;-</w:t>
      </w:r>
      <w:r>
        <w:rPr>
          <w:rStyle w:val="StringTok"/>
        </w:rPr>
        <w:t xml:space="preserve"> </w:t>
      </w:r>
      <w:r>
        <w:rPr>
          <w:rStyle w:val="KeywordTok"/>
        </w:rPr>
        <w:t xml:space="preserve">c</w:t>
      </w:r>
      <w:r>
        <w:rPr>
          <w:rStyle w:val="NormalTok"/>
        </w:rPr>
        <w:t xml:space="preserve">(</w:t>
      </w:r>
      <w:r>
        <w:rPr>
          <w:rStyle w:val="DecValTok"/>
        </w:rPr>
        <w:t xml:space="preserve">200</w:t>
      </w:r>
      <w:r>
        <w:rPr>
          <w:rStyle w:val="NormalTok"/>
        </w:rPr>
        <w:t xml:space="preserve">,</w:t>
      </w:r>
      <w:r>
        <w:rPr>
          <w:rStyle w:val="DecValTok"/>
        </w:rPr>
        <w:t xml:space="preserve">500</w:t>
      </w:r>
      <w:r>
        <w:rPr>
          <w:rStyle w:val="NormalTok"/>
        </w:rPr>
        <w:t xml:space="preserve">) </w:t>
      </w:r>
      <w:r>
        <w:rPr>
          <w:rStyle w:val="CommentTok"/>
        </w:rPr>
        <w:t xml:space="preserve"># number of distinct values for each 'group_by' variable</w:t>
      </w:r>
      <w:r>
        <w:br w:type="textWrapping"/>
      </w:r>
      <w:r>
        <w:rPr>
          <w:rStyle w:val="NormalTok"/>
        </w:rPr>
        <w:t xml:space="preserve">p &lt;-</w:t>
      </w:r>
      <w:r>
        <w:rPr>
          <w:rStyle w:val="StringTok"/>
        </w:rPr>
        <w:t xml:space="preserve"> </w:t>
      </w:r>
      <w:r>
        <w:rPr>
          <w:rStyle w:val="DecValTok"/>
        </w:rPr>
        <w:t xml:space="preserve">3</w:t>
      </w:r>
      <w:r>
        <w:rPr>
          <w:rStyle w:val="NormalTok"/>
        </w:rPr>
        <w:t xml:space="preserve"> </w:t>
      </w:r>
      <w:r>
        <w:rPr>
          <w:rStyle w:val="CommentTok"/>
        </w:rPr>
        <w:t xml:space="preserve"># number of variables to summarize</w:t>
      </w:r>
      <w:r>
        <w:br w:type="textWrapping"/>
      </w:r>
      <w:r>
        <w:br w:type="textWrapping"/>
      </w:r>
      <w:r>
        <w:rPr>
          <w:rStyle w:val="NormalTok"/>
        </w:rPr>
        <w:t xml:space="preserve">L1 &lt;-</w:t>
      </w:r>
      <w:r>
        <w:rPr>
          <w:rStyle w:val="StringTok"/>
        </w:rPr>
        <w:t xml:space="preserve"> </w:t>
      </w:r>
      <w:r>
        <w:rPr>
          <w:rStyle w:val="KeywordTok"/>
        </w:rPr>
        <w:t xml:space="preserve">sapply</w:t>
      </w:r>
      <w:r>
        <w:rPr>
          <w:rStyle w:val="NormalTok"/>
        </w:rPr>
        <w:t xml:space="preserve">(k, </w:t>
      </w:r>
      <w:r>
        <w:rPr>
          <w:rStyle w:val="ControlFlowTok"/>
        </w:rPr>
        <w:t xml:space="preserve">function</w:t>
      </w:r>
      <w:r>
        <w:rPr>
          <w:rStyle w:val="NormalTok"/>
        </w:rPr>
        <w:t xml:space="preserve">(x) </w:t>
      </w:r>
      <w:r>
        <w:rPr>
          <w:rStyle w:val="KeywordTok"/>
        </w:rPr>
        <w:t xml:space="preserve">as.character</w:t>
      </w:r>
      <w:r>
        <w:rPr>
          <w:rStyle w:val="NormalTok"/>
        </w:rPr>
        <w:t xml:space="preserve">(</w:t>
      </w:r>
      <w:r>
        <w:rPr>
          <w:rStyle w:val="KeywordTok"/>
        </w:rPr>
        <w:t xml:space="preserve">sample</w:t>
      </w:r>
      <w:r>
        <w:rPr>
          <w:rStyle w:val="NormalTok"/>
        </w:rPr>
        <w:t xml:space="preserve">(</w:t>
      </w:r>
      <w:r>
        <w:rPr>
          <w:rStyle w:val="DecValTok"/>
        </w:rPr>
        <w:t xml:space="preserve">1</w:t>
      </w:r>
      <w:r>
        <w:rPr>
          <w:rStyle w:val="OperatorTok"/>
        </w:rPr>
        <w:t xml:space="preserve">:</w:t>
      </w:r>
      <w:r>
        <w:rPr>
          <w:rStyle w:val="NormalTok"/>
        </w:rPr>
        <w:t xml:space="preserve">x, n, </w:t>
      </w:r>
      <w:r>
        <w:rPr>
          <w:rStyle w:val="DataTypeTok"/>
        </w:rPr>
        <w:t xml:space="preserve">replace =</w:t>
      </w:r>
      <w:r>
        <w:rPr>
          <w:rStyle w:val="NormalTok"/>
        </w:rPr>
        <w:t xml:space="preserve"> </w:t>
      </w:r>
      <w:r>
        <w:rPr>
          <w:rStyle w:val="OtherTok"/>
        </w:rPr>
        <w:t xml:space="preserve">TRUE</w:t>
      </w:r>
      <w:r>
        <w:rPr>
          <w:rStyle w:val="NormalTok"/>
        </w:rPr>
        <w:t xml:space="preserve">) ))</w:t>
      </w:r>
      <w:r>
        <w:br w:type="textWrapping"/>
      </w:r>
      <w:r>
        <w:rPr>
          <w:rStyle w:val="NormalTok"/>
        </w:rPr>
        <w:t xml:space="preserve">L2 &lt;-</w:t>
      </w:r>
      <w:r>
        <w:rPr>
          <w:rStyle w:val="StringTok"/>
        </w:rPr>
        <w:t xml:space="preserve"> </w:t>
      </w:r>
      <w:r>
        <w:rPr>
          <w:rStyle w:val="KeywordTok"/>
        </w:rPr>
        <w:t xml:space="preserve">sapply</w:t>
      </w:r>
      <w:r>
        <w:rPr>
          <w:rStyle w:val="NormalTok"/>
        </w:rPr>
        <w:t xml:space="preserve">(</w:t>
      </w:r>
      <w:r>
        <w:rPr>
          <w:rStyle w:val="DecValTok"/>
        </w:rPr>
        <w:t xml:space="preserve">1</w:t>
      </w:r>
      <w:r>
        <w:rPr>
          <w:rStyle w:val="OperatorTok"/>
        </w:rPr>
        <w:t xml:space="preserve">:</w:t>
      </w:r>
      <w:r>
        <w:rPr>
          <w:rStyle w:val="NormalTok"/>
        </w:rPr>
        <w:t xml:space="preserve">p, </w:t>
      </w:r>
      <w:r>
        <w:rPr>
          <w:rStyle w:val="ControlFlowTok"/>
        </w:rPr>
        <w:t xml:space="preserve">function</w:t>
      </w:r>
      <w:r>
        <w:rPr>
          <w:rStyle w:val="NormalTok"/>
        </w:rPr>
        <w:t xml:space="preserve">(x) </w:t>
      </w:r>
      <w:r>
        <w:rPr>
          <w:rStyle w:val="KeywordTok"/>
        </w:rPr>
        <w:t xml:space="preserve">rnorm</w:t>
      </w:r>
      <w:r>
        <w:rPr>
          <w:rStyle w:val="NormalTok"/>
        </w:rPr>
        <w:t xml:space="preserve">(n) )</w:t>
      </w:r>
      <w:r>
        <w:br w:type="textWrapping"/>
      </w:r>
      <w:r>
        <w:br w:type="textWrapping"/>
      </w:r>
      <w:r>
        <w:rPr>
          <w:rStyle w:val="NormalTok"/>
        </w:rPr>
        <w:t xml:space="preserve">tbl &lt;-</w:t>
      </w:r>
      <w:r>
        <w:rPr>
          <w:rStyle w:val="StringTok"/>
        </w:rPr>
        <w:t xml:space="preserve"> </w:t>
      </w:r>
      <w:r>
        <w:rPr>
          <w:rStyle w:val="KeywordTok"/>
        </w:rPr>
        <w:t xml:space="preserve">data.table</w:t>
      </w:r>
      <w:r>
        <w:rPr>
          <w:rStyle w:val="NormalTok"/>
        </w:rPr>
        <w:t xml:space="preserve">(L1,L2) </w:t>
      </w:r>
      <w:r>
        <w:rPr>
          <w:rStyle w:val="OperatorTok"/>
        </w:rPr>
        <w:t xml:space="preserve">%&gt;%</w:t>
      </w:r>
      <w:r>
        <w:rPr>
          <w:rStyle w:val="StringTok"/>
        </w:rPr>
        <w:t xml:space="preserve"> </w:t>
      </w:r>
      <w:r>
        <w:br w:type="textWrapping"/>
      </w:r>
      <w:r>
        <w:rPr>
          <w:rStyle w:val="StringTok"/>
        </w:rPr>
        <w:t xml:space="preserve">  </w:t>
      </w:r>
      <w:r>
        <w:rPr>
          <w:rStyle w:val="KeywordTok"/>
        </w:rPr>
        <w:t xml:space="preserve">setnames</w:t>
      </w:r>
      <w:r>
        <w:rPr>
          <w:rStyle w:val="NormalTok"/>
        </w:rPr>
        <w:t xml:space="preserve">(</w:t>
      </w:r>
      <w:r>
        <w:rPr>
          <w:rStyle w:val="KeywordTok"/>
        </w:rPr>
        <w:t xml:space="preserve">c</w:t>
      </w:r>
      <w:r>
        <w:rPr>
          <w:rStyle w:val="NormalTok"/>
        </w:rPr>
        <w:t xml:space="preserve">(</w:t>
      </w:r>
      <w:r>
        <w:rPr>
          <w:rStyle w:val="KeywordTok"/>
        </w:rPr>
        <w:t xml:space="preserve">paste</w:t>
      </w:r>
      <w:r>
        <w:rPr>
          <w:rStyle w:val="NormalTok"/>
        </w:rPr>
        <w:t xml:space="preserve">(</w:t>
      </w:r>
      <w:r>
        <w:rPr>
          <w:rStyle w:val="StringTok"/>
        </w:rPr>
        <w:t xml:space="preserve">"v"</w:t>
      </w:r>
      <w:r>
        <w:rPr>
          <w:rStyle w:val="NormalTok"/>
        </w:rPr>
        <w:t xml:space="preserve">,</w:t>
      </w:r>
      <w:r>
        <w:rPr>
          <w:rStyle w:val="DecValTok"/>
        </w:rPr>
        <w:t xml:space="preserve">1</w:t>
      </w:r>
      <w:r>
        <w:rPr>
          <w:rStyle w:val="OperatorTok"/>
        </w:rPr>
        <w:t xml:space="preserve">:</w:t>
      </w:r>
      <w:r>
        <w:rPr>
          <w:rStyle w:val="KeywordTok"/>
        </w:rPr>
        <w:t xml:space="preserve">length</w:t>
      </w:r>
      <w:r>
        <w:rPr>
          <w:rStyle w:val="NormalTok"/>
        </w:rPr>
        <w:t xml:space="preserve">(k),</w:t>
      </w:r>
      <w:r>
        <w:rPr>
          <w:rStyle w:val="DataTypeTok"/>
        </w:rPr>
        <w:t xml:space="preserve">sep=</w:t>
      </w:r>
      <w:r>
        <w:rPr>
          <w:rStyle w:val="StringTok"/>
        </w:rPr>
        <w:t xml:space="preserve">""</w:t>
      </w:r>
      <w:r>
        <w:rPr>
          <w:rStyle w:val="NormalTok"/>
        </w:rPr>
        <w:t xml:space="preserve">), </w:t>
      </w:r>
      <w:r>
        <w:rPr>
          <w:rStyle w:val="KeywordTok"/>
        </w:rPr>
        <w:t xml:space="preserve">paste</w:t>
      </w:r>
      <w:r>
        <w:rPr>
          <w:rStyle w:val="NormalTok"/>
        </w:rPr>
        <w:t xml:space="preserve">(</w:t>
      </w:r>
      <w:r>
        <w:rPr>
          <w:rStyle w:val="StringTok"/>
        </w:rPr>
        <w:t xml:space="preserve">"x"</w:t>
      </w:r>
      <w:r>
        <w:rPr>
          <w:rStyle w:val="NormalTok"/>
        </w:rPr>
        <w:t xml:space="preserve">,</w:t>
      </w:r>
      <w:r>
        <w:rPr>
          <w:rStyle w:val="DecValTok"/>
        </w:rPr>
        <w:t xml:space="preserve">1</w:t>
      </w:r>
      <w:r>
        <w:rPr>
          <w:rStyle w:val="OperatorTok"/>
        </w:rPr>
        <w:t xml:space="preserve">:</w:t>
      </w:r>
      <w:r>
        <w:rPr>
          <w:rStyle w:val="NormalTok"/>
        </w:rPr>
        <w:t xml:space="preserve">p,</w:t>
      </w:r>
      <w:r>
        <w:rPr>
          <w:rStyle w:val="DataTypeTok"/>
        </w:rPr>
        <w:t xml:space="preserve">sep=</w:t>
      </w:r>
      <w:r>
        <w:rPr>
          <w:rStyle w:val="StringTok"/>
        </w:rPr>
        <w:t xml:space="preserve">""</w:t>
      </w:r>
      <w:r>
        <w:rPr>
          <w:rStyle w:val="NormalTok"/>
        </w:rPr>
        <w:t xml:space="preserve">) ))</w:t>
      </w:r>
      <w:r>
        <w:br w:type="textWrapping"/>
      </w:r>
      <w:r>
        <w:br w:type="textWrapping"/>
      </w:r>
      <w:r>
        <w:rPr>
          <w:rStyle w:val="NormalTok"/>
        </w:rPr>
        <w:t xml:space="preserve">tbl_dt &lt;-</w:t>
      </w:r>
      <w:r>
        <w:rPr>
          <w:rStyle w:val="StringTok"/>
        </w:rPr>
        <w:t xml:space="preserve"> </w:t>
      </w:r>
      <w:r>
        <w:rPr>
          <w:rStyle w:val="NormalTok"/>
        </w:rPr>
        <w:t xml:space="preserve">tbl</w:t>
      </w:r>
      <w:r>
        <w:br w:type="textWrapping"/>
      </w:r>
      <w:r>
        <w:rPr>
          <w:rStyle w:val="NormalTok"/>
        </w:rPr>
        <w:t xml:space="preserve">tbl_df &lt;-</w:t>
      </w:r>
      <w:r>
        <w:rPr>
          <w:rStyle w:val="StringTok"/>
        </w:rPr>
        <w:t xml:space="preserve"> </w:t>
      </w:r>
      <w:r>
        <w:rPr>
          <w:rStyle w:val="NormalTok"/>
        </w:rPr>
        <w:t xml:space="preserve">tbl </w:t>
      </w:r>
      <w:r>
        <w:rPr>
          <w:rStyle w:val="OperatorTok"/>
        </w:rPr>
        <w:t xml:space="preserve">%&gt;%</w:t>
      </w:r>
      <w:r>
        <w:rPr>
          <w:rStyle w:val="StringTok"/>
        </w:rPr>
        <w:t xml:space="preserve"> </w:t>
      </w:r>
      <w:r>
        <w:rPr>
          <w:rStyle w:val="NormalTok"/>
        </w:rPr>
        <w:t xml:space="preserve">as.data.frame</w:t>
      </w:r>
    </w:p>
    <w:p>
      <w:pPr>
        <w:pStyle w:val="FirstParagraph"/>
      </w:pPr>
      <w:r>
        <w:t xml:space="preserve">We compare the aggregation speeds.</w:t>
      </w:r>
      <w:r>
        <w:t xml:space="preserve"> </w:t>
      </w:r>
      <w:r>
        <w:t xml:space="preserve">Here is the timing for</w:t>
      </w:r>
      <w:r>
        <w:t xml:space="preserve"> </w:t>
      </w:r>
      <w:r>
        <w:rPr>
          <w:b/>
        </w:rPr>
        <w:t xml:space="preserve">dplyr</w:t>
      </w:r>
      <w:r>
        <w:t xml:space="preserve">.</w:t>
      </w:r>
    </w:p>
    <w:p>
      <w:pPr>
        <w:pStyle w:val="SourceCode"/>
      </w:pPr>
      <w:r>
        <w:rPr>
          <w:rStyle w:val="KeywordTok"/>
        </w:rPr>
        <w:t xml:space="preserve">library</w:t>
      </w:r>
      <w:r>
        <w:rPr>
          <w:rStyle w:val="NormalTok"/>
        </w:rPr>
        <w:t xml:space="preserve">(dplyr)</w:t>
      </w:r>
      <w:r>
        <w:br w:type="textWrapping"/>
      </w:r>
      <w:r>
        <w:rPr>
          <w:rStyle w:val="KeywordTok"/>
        </w:rPr>
        <w:t xml:space="preserve">system.time</w:t>
      </w:r>
      <w:r>
        <w:rPr>
          <w:rStyle w:val="NormalTok"/>
        </w:rPr>
        <w:t xml:space="preserve">( tbl_df </w:t>
      </w:r>
      <w:r>
        <w:rPr>
          <w:rStyle w:val="OperatorTok"/>
        </w:rPr>
        <w:t xml:space="preserve">%&gt;%</w:t>
      </w:r>
      <w:r>
        <w:rPr>
          <w:rStyle w:val="StringTok"/>
        </w:rPr>
        <w:t xml:space="preserve"> </w:t>
      </w:r>
      <w:r>
        <w:br w:type="textWrapping"/>
      </w:r>
      <w:r>
        <w:rPr>
          <w:rStyle w:val="StringTok"/>
        </w:rPr>
        <w:t xml:space="preserve">               </w:t>
      </w:r>
      <w:r>
        <w:rPr>
          <w:rStyle w:val="KeywordTok"/>
        </w:rPr>
        <w:t xml:space="preserve">group_by</w:t>
      </w:r>
      <w:r>
        <w:rPr>
          <w:rStyle w:val="NormalTok"/>
        </w:rPr>
        <w:t xml:space="preserve">(v1,v2) </w:t>
      </w:r>
      <w:r>
        <w:rPr>
          <w:rStyle w:val="OperatorTok"/>
        </w:rPr>
        <w:t xml:space="preserve">%&gt;%</w:t>
      </w:r>
      <w:r>
        <w:rPr>
          <w:rStyle w:val="StringTok"/>
        </w:rPr>
        <w:t xml:space="preserve"> </w:t>
      </w:r>
      <w:r>
        <w:br w:type="textWrapping"/>
      </w:r>
      <w:r>
        <w:rPr>
          <w:rStyle w:val="StringTok"/>
        </w:rPr>
        <w:t xml:space="preserve">               </w:t>
      </w:r>
      <w:r>
        <w:rPr>
          <w:rStyle w:val="KeywordTok"/>
        </w:rPr>
        <w:t xml:space="preserve">summarize</w:t>
      </w:r>
      <w:r>
        <w:rPr>
          <w:rStyle w:val="NormalTok"/>
        </w:rPr>
        <w:t xml:space="preserve">(</w:t>
      </w:r>
      <w:r>
        <w:br w:type="textWrapping"/>
      </w:r>
      <w:r>
        <w:rPr>
          <w:rStyle w:val="NormalTok"/>
        </w:rPr>
        <w:t xml:space="preserve">                 </w:t>
      </w:r>
      <w:r>
        <w:rPr>
          <w:rStyle w:val="DataTypeTok"/>
        </w:rPr>
        <w:t xml:space="preserve">x1 =</w:t>
      </w:r>
      <w:r>
        <w:rPr>
          <w:rStyle w:val="NormalTok"/>
        </w:rPr>
        <w:t xml:space="preserve"> </w:t>
      </w:r>
      <w:r>
        <w:rPr>
          <w:rStyle w:val="KeywordTok"/>
        </w:rPr>
        <w:t xml:space="preserve">sum</w:t>
      </w:r>
      <w:r>
        <w:rPr>
          <w:rStyle w:val="NormalTok"/>
        </w:rPr>
        <w:t xml:space="preserve">(</w:t>
      </w:r>
      <w:r>
        <w:rPr>
          <w:rStyle w:val="KeywordTok"/>
        </w:rPr>
        <w:t xml:space="preserve">abs</w:t>
      </w:r>
      <w:r>
        <w:rPr>
          <w:rStyle w:val="NormalTok"/>
        </w:rPr>
        <w:t xml:space="preserve">(x1)), </w:t>
      </w:r>
      <w:r>
        <w:br w:type="textWrapping"/>
      </w:r>
      <w:r>
        <w:rPr>
          <w:rStyle w:val="NormalTok"/>
        </w:rPr>
        <w:t xml:space="preserve">                 </w:t>
      </w:r>
      <w:r>
        <w:rPr>
          <w:rStyle w:val="DataTypeTok"/>
        </w:rPr>
        <w:t xml:space="preserve">x2 =</w:t>
      </w:r>
      <w:r>
        <w:rPr>
          <w:rStyle w:val="NormalTok"/>
        </w:rPr>
        <w:t xml:space="preserve"> </w:t>
      </w:r>
      <w:r>
        <w:rPr>
          <w:rStyle w:val="KeywordTok"/>
        </w:rPr>
        <w:t xml:space="preserve">sum</w:t>
      </w:r>
      <w:r>
        <w:rPr>
          <w:rStyle w:val="NormalTok"/>
        </w:rPr>
        <w:t xml:space="preserve">(</w:t>
      </w:r>
      <w:r>
        <w:rPr>
          <w:rStyle w:val="KeywordTok"/>
        </w:rPr>
        <w:t xml:space="preserve">abs</w:t>
      </w:r>
      <w:r>
        <w:rPr>
          <w:rStyle w:val="NormalTok"/>
        </w:rPr>
        <w:t xml:space="preserve">(x2)), </w:t>
      </w:r>
      <w:r>
        <w:br w:type="textWrapping"/>
      </w:r>
      <w:r>
        <w:rPr>
          <w:rStyle w:val="NormalTok"/>
        </w:rPr>
        <w:t xml:space="preserve">                 </w:t>
      </w:r>
      <w:r>
        <w:rPr>
          <w:rStyle w:val="DataTypeTok"/>
        </w:rPr>
        <w:t xml:space="preserve">x3 =</w:t>
      </w:r>
      <w:r>
        <w:rPr>
          <w:rStyle w:val="NormalTok"/>
        </w:rPr>
        <w:t xml:space="preserve"> </w:t>
      </w:r>
      <w:r>
        <w:rPr>
          <w:rStyle w:val="KeywordTok"/>
        </w:rPr>
        <w:t xml:space="preserve">sum</w:t>
      </w:r>
      <w:r>
        <w:rPr>
          <w:rStyle w:val="NormalTok"/>
        </w:rPr>
        <w:t xml:space="preserve">(</w:t>
      </w:r>
      <w:r>
        <w:rPr>
          <w:rStyle w:val="KeywordTok"/>
        </w:rPr>
        <w:t xml:space="preserve">abs</w:t>
      </w:r>
      <w:r>
        <w:rPr>
          <w:rStyle w:val="NormalTok"/>
        </w:rPr>
        <w:t xml:space="preserve">(x3)) </w:t>
      </w:r>
      <w:r>
        <w:br w:type="textWrapping"/>
      </w:r>
      <w:r>
        <w:rPr>
          <w:rStyle w:val="NormalTok"/>
        </w:rPr>
        <w:t xml:space="preserve">                 )</w:t>
      </w:r>
      <w:r>
        <w:br w:type="textWrapping"/>
      </w:r>
      <w:r>
        <w:rPr>
          <w:rStyle w:val="NormalTok"/>
        </w:rPr>
        <w:t xml:space="preserve">             )</w:t>
      </w:r>
    </w:p>
    <w:p>
      <w:pPr>
        <w:pStyle w:val="SourceCode"/>
      </w:pPr>
      <w:r>
        <w:rPr>
          <w:rStyle w:val="VerbatimChar"/>
        </w:rPr>
        <w:t xml:space="preserve">##    user  system elapsed </w:t>
      </w:r>
      <w:r>
        <w:br w:type="textWrapping"/>
      </w:r>
      <w:r>
        <w:rPr>
          <w:rStyle w:val="VerbatimChar"/>
        </w:rPr>
        <w:t xml:space="preserve">##   0.894   0.021   0.978</w:t>
      </w:r>
    </w:p>
    <w:p>
      <w:pPr>
        <w:pStyle w:val="FirstParagraph"/>
      </w:pPr>
      <w:r>
        <w:t xml:space="preserve">And now the timing for</w:t>
      </w:r>
      <w:r>
        <w:t xml:space="preserve"> </w:t>
      </w:r>
      <w:r>
        <w:rPr>
          <w:b/>
        </w:rPr>
        <w:t xml:space="preserve">data.table</w:t>
      </w:r>
      <w:r>
        <w:t xml:space="preserve">.</w:t>
      </w:r>
    </w:p>
    <w:p>
      <w:pPr>
        <w:pStyle w:val="SourceCode"/>
      </w:pPr>
      <w:r>
        <w:rPr>
          <w:rStyle w:val="KeywordTok"/>
        </w:rPr>
        <w:t xml:space="preserve">system.time</w:t>
      </w:r>
      <w:r>
        <w:rPr>
          <w:rStyle w:val="NormalTok"/>
        </w:rPr>
        <w:t xml:space="preserve">( </w:t>
      </w:r>
      <w:r>
        <w:br w:type="textWrapping"/>
      </w:r>
      <w:r>
        <w:rPr>
          <w:rStyle w:val="NormalTok"/>
        </w:rPr>
        <w:t xml:space="preserve">  tbl_dt[ ,  .( </w:t>
      </w:r>
      <w:r>
        <w:rPr>
          <w:rStyle w:val="DataTypeTok"/>
        </w:rPr>
        <w:t xml:space="preserve">x1 =</w:t>
      </w:r>
      <w:r>
        <w:rPr>
          <w:rStyle w:val="NormalTok"/>
        </w:rPr>
        <w:t xml:space="preserve"> </w:t>
      </w:r>
      <w:r>
        <w:rPr>
          <w:rStyle w:val="KeywordTok"/>
        </w:rPr>
        <w:t xml:space="preserve">sum</w:t>
      </w:r>
      <w:r>
        <w:rPr>
          <w:rStyle w:val="NormalTok"/>
        </w:rPr>
        <w:t xml:space="preserve">(</w:t>
      </w:r>
      <w:r>
        <w:rPr>
          <w:rStyle w:val="KeywordTok"/>
        </w:rPr>
        <w:t xml:space="preserve">abs</w:t>
      </w:r>
      <w:r>
        <w:rPr>
          <w:rStyle w:val="NormalTok"/>
        </w:rPr>
        <w:t xml:space="preserve">(x1)), </w:t>
      </w:r>
      <w:r>
        <w:rPr>
          <w:rStyle w:val="DataTypeTok"/>
        </w:rPr>
        <w:t xml:space="preserve">x2 =</w:t>
      </w:r>
      <w:r>
        <w:rPr>
          <w:rStyle w:val="NormalTok"/>
        </w:rPr>
        <w:t xml:space="preserve"> </w:t>
      </w:r>
      <w:r>
        <w:rPr>
          <w:rStyle w:val="KeywordTok"/>
        </w:rPr>
        <w:t xml:space="preserve">sum</w:t>
      </w:r>
      <w:r>
        <w:rPr>
          <w:rStyle w:val="NormalTok"/>
        </w:rPr>
        <w:t xml:space="preserve">(</w:t>
      </w:r>
      <w:r>
        <w:rPr>
          <w:rStyle w:val="KeywordTok"/>
        </w:rPr>
        <w:t xml:space="preserve">abs</w:t>
      </w:r>
      <w:r>
        <w:rPr>
          <w:rStyle w:val="NormalTok"/>
        </w:rPr>
        <w:t xml:space="preserve">(x2)), </w:t>
      </w:r>
      <w:r>
        <w:rPr>
          <w:rStyle w:val="DataTypeTok"/>
        </w:rPr>
        <w:t xml:space="preserve">x3 =</w:t>
      </w:r>
      <w:r>
        <w:rPr>
          <w:rStyle w:val="NormalTok"/>
        </w:rPr>
        <w:t xml:space="preserve"> </w:t>
      </w:r>
      <w:r>
        <w:rPr>
          <w:rStyle w:val="KeywordTok"/>
        </w:rPr>
        <w:t xml:space="preserve">sum</w:t>
      </w:r>
      <w:r>
        <w:rPr>
          <w:rStyle w:val="NormalTok"/>
        </w:rPr>
        <w:t xml:space="preserve">(</w:t>
      </w:r>
      <w:r>
        <w:rPr>
          <w:rStyle w:val="KeywordTok"/>
        </w:rPr>
        <w:t xml:space="preserve">abs</w:t>
      </w:r>
      <w:r>
        <w:rPr>
          <w:rStyle w:val="NormalTok"/>
        </w:rPr>
        <w:t xml:space="preserve">(x3)) ), .(v1,v2)]</w:t>
      </w:r>
      <w:r>
        <w:br w:type="textWrapping"/>
      </w:r>
      <w:r>
        <w:rPr>
          <w:rStyle w:val="NormalTok"/>
        </w:rPr>
        <w:t xml:space="preserve">  )</w:t>
      </w:r>
    </w:p>
    <w:p>
      <w:pPr>
        <w:pStyle w:val="SourceCode"/>
      </w:pPr>
      <w:r>
        <w:rPr>
          <w:rStyle w:val="VerbatimChar"/>
        </w:rPr>
        <w:t xml:space="preserve">##    user  system elapsed </w:t>
      </w:r>
      <w:r>
        <w:br w:type="textWrapping"/>
      </w:r>
      <w:r>
        <w:rPr>
          <w:rStyle w:val="VerbatimChar"/>
        </w:rPr>
        <w:t xml:space="preserve">##   0.518   0.152   0.525</w:t>
      </w:r>
    </w:p>
    <w:p>
      <w:pPr>
        <w:pStyle w:val="FirstParagraph"/>
      </w:pPr>
      <w:r>
        <w:t xml:space="preserve">The winner is obvious.</w:t>
      </w:r>
      <w:r>
        <w:t xml:space="preserve"> </w:t>
      </w:r>
      <w:r>
        <w:t xml:space="preserve">Let’s compare filtering (i.e. row subsets, i.e. SQL’s SELECT).</w:t>
      </w:r>
    </w:p>
    <w:p>
      <w:pPr>
        <w:pStyle w:val="SourceCode"/>
      </w:pPr>
      <w:r>
        <w:rPr>
          <w:rStyle w:val="KeywordTok"/>
        </w:rPr>
        <w:t xml:space="preserve">system.time</w:t>
      </w:r>
      <w:r>
        <w:rPr>
          <w:rStyle w:val="NormalTok"/>
        </w:rPr>
        <w:t xml:space="preserve">( </w:t>
      </w:r>
      <w:r>
        <w:br w:type="textWrapping"/>
      </w:r>
      <w:r>
        <w:rPr>
          <w:rStyle w:val="NormalTok"/>
        </w:rPr>
        <w:t xml:space="preserve">  tbl_df </w:t>
      </w:r>
      <w:r>
        <w:rPr>
          <w:rStyle w:val="OperatorTok"/>
        </w:rPr>
        <w:t xml:space="preserve">%&gt;%</w:t>
      </w:r>
      <w:r>
        <w:rPr>
          <w:rStyle w:val="StringTok"/>
        </w:rPr>
        <w:t xml:space="preserve"> </w:t>
      </w:r>
      <w:r>
        <w:rPr>
          <w:rStyle w:val="KeywordTok"/>
        </w:rPr>
        <w:t xml:space="preserve">filter</w:t>
      </w:r>
      <w:r>
        <w:rPr>
          <w:rStyle w:val="NormalTok"/>
        </w:rPr>
        <w:t xml:space="preserve">(v1 </w:t>
      </w:r>
      <w:r>
        <w:rPr>
          <w:rStyle w:val="OperatorTok"/>
        </w:rPr>
        <w:t xml:space="preserve">==</w:t>
      </w:r>
      <w:r>
        <w:rPr>
          <w:rStyle w:val="StringTok"/>
        </w:rPr>
        <w:t xml:space="preserve"> "1"</w:t>
      </w:r>
      <w:r>
        <w:rPr>
          <w:rStyle w:val="NormalTok"/>
        </w:rPr>
        <w:t xml:space="preserve">) </w:t>
      </w:r>
      <w:r>
        <w:br w:type="textWrapping"/>
      </w:r>
      <w:r>
        <w:rPr>
          <w:rStyle w:val="NormalTok"/>
        </w:rPr>
        <w:t xml:space="preserve">  )</w:t>
      </w:r>
    </w:p>
    <w:p>
      <w:pPr>
        <w:pStyle w:val="SourceCode"/>
      </w:pPr>
      <w:r>
        <w:rPr>
          <w:rStyle w:val="VerbatimChar"/>
        </w:rPr>
        <w:t xml:space="preserve">##    user  system elapsed </w:t>
      </w:r>
      <w:r>
        <w:br w:type="textWrapping"/>
      </w:r>
      <w:r>
        <w:rPr>
          <w:rStyle w:val="VerbatimChar"/>
        </w:rPr>
        <w:t xml:space="preserve">##   0.020   0.123   0.143</w:t>
      </w:r>
    </w:p>
    <w:p>
      <w:pPr>
        <w:pStyle w:val="SourceCode"/>
      </w:pPr>
      <w:r>
        <w:rPr>
          <w:rStyle w:val="KeywordTok"/>
        </w:rPr>
        <w:t xml:space="preserve">system.time</w:t>
      </w:r>
      <w:r>
        <w:rPr>
          <w:rStyle w:val="NormalTok"/>
        </w:rPr>
        <w:t xml:space="preserve">( </w:t>
      </w:r>
      <w:r>
        <w:br w:type="textWrapping"/>
      </w:r>
      <w:r>
        <w:rPr>
          <w:rStyle w:val="NormalTok"/>
        </w:rPr>
        <w:t xml:space="preserve">  tbl_dt[v1 </w:t>
      </w:r>
      <w:r>
        <w:rPr>
          <w:rStyle w:val="OperatorTok"/>
        </w:rPr>
        <w:t xml:space="preserve">==</w:t>
      </w:r>
      <w:r>
        <w:rPr>
          <w:rStyle w:val="StringTok"/>
        </w:rPr>
        <w:t xml:space="preserve"> "1"</w:t>
      </w:r>
      <w:r>
        <w:rPr>
          <w:rStyle w:val="NormalTok"/>
        </w:rPr>
        <w:t xml:space="preserve">] </w:t>
      </w:r>
      <w:r>
        <w:br w:type="textWrapping"/>
      </w:r>
      <w:r>
        <w:rPr>
          <w:rStyle w:val="NormalTok"/>
        </w:rPr>
        <w:t xml:space="preserve">  )</w:t>
      </w:r>
    </w:p>
    <w:p>
      <w:pPr>
        <w:pStyle w:val="SourceCode"/>
      </w:pPr>
      <w:r>
        <w:rPr>
          <w:rStyle w:val="VerbatimChar"/>
        </w:rPr>
        <w:t xml:space="preserve">##    user  system elapsed </w:t>
      </w:r>
      <w:r>
        <w:br w:type="textWrapping"/>
      </w:r>
      <w:r>
        <w:rPr>
          <w:rStyle w:val="VerbatimChar"/>
        </w:rPr>
        <w:t xml:space="preserve">##   0.037   0.124   0.135</w:t>
      </w:r>
    </w:p>
    <w:p>
      <w:pPr>
        <w:pStyle w:val="Heading2"/>
      </w:pPr>
      <w:bookmarkStart w:id="665" w:name="computing-from-a-database"/>
      <w:r>
        <w:t xml:space="preserve">Computing from a Database</w:t>
      </w:r>
      <w:bookmarkEnd w:id="665"/>
    </w:p>
    <w:p>
      <w:pPr>
        <w:pStyle w:val="FirstParagraph"/>
      </w:pPr>
      <w:r>
        <w:t xml:space="preserve">The early solutions to oversized data relied on storing your data in some DBMS such as</w:t>
      </w:r>
      <w:r>
        <w:t xml:space="preserve"> </w:t>
      </w:r>
      <w:r>
        <w:rPr>
          <w:i/>
        </w:rPr>
        <w:t xml:space="preserve">MySQL</w:t>
      </w:r>
      <w:r>
        <w:t xml:space="preserve">,</w:t>
      </w:r>
      <w:r>
        <w:t xml:space="preserve"> </w:t>
      </w:r>
      <w:r>
        <w:rPr>
          <w:i/>
        </w:rPr>
        <w:t xml:space="preserve">PostgresSQL</w:t>
      </w:r>
      <w:r>
        <w:t xml:space="preserve">,</w:t>
      </w:r>
      <w:r>
        <w:t xml:space="preserve"> </w:t>
      </w:r>
      <w:r>
        <w:rPr>
          <w:i/>
        </w:rPr>
        <w:t xml:space="preserve">SQLite</w:t>
      </w:r>
      <w:r>
        <w:t xml:space="preserve">,</w:t>
      </w:r>
      <w:r>
        <w:t xml:space="preserve"> </w:t>
      </w:r>
      <w:r>
        <w:rPr>
          <w:i/>
        </w:rPr>
        <w:t xml:space="preserve">H2</w:t>
      </w:r>
      <w:r>
        <w:t xml:space="preserve">,</w:t>
      </w:r>
      <w:r>
        <w:t xml:space="preserve"> </w:t>
      </w:r>
      <w:r>
        <w:rPr>
          <w:i/>
        </w:rPr>
        <w:t xml:space="preserve">Oracle</w:t>
      </w:r>
      <w:r>
        <w:t xml:space="preserve">, etc.</w:t>
      </w:r>
      <w:r>
        <w:t xml:space="preserve"> </w:t>
      </w:r>
      <w:r>
        <w:t xml:space="preserve">Several R packages provide interfaces to these DBMSs, such as</w:t>
      </w:r>
      <w:r>
        <w:t xml:space="preserve"> </w:t>
      </w:r>
      <w:r>
        <w:rPr>
          <w:b/>
        </w:rPr>
        <w:t xml:space="preserve">sqldf</w:t>
      </w:r>
      <w:r>
        <w:t xml:space="preserve">,</w:t>
      </w:r>
      <w:r>
        <w:t xml:space="preserve"> </w:t>
      </w:r>
      <w:r>
        <w:rPr>
          <w:b/>
        </w:rPr>
        <w:t xml:space="preserve">RDBI</w:t>
      </w:r>
      <w:r>
        <w:t xml:space="preserve">,</w:t>
      </w:r>
      <w:r>
        <w:t xml:space="preserve"> </w:t>
      </w:r>
      <w:r>
        <w:rPr>
          <w:b/>
        </w:rPr>
        <w:t xml:space="preserve">RSQite</w:t>
      </w:r>
      <w:r>
        <w:t xml:space="preserve">.</w:t>
      </w:r>
      <w:r>
        <w:t xml:space="preserve"> </w:t>
      </w:r>
      <w:r>
        <w:t xml:space="preserve">Some will even include the DBMS as part of the package itself.</w:t>
      </w:r>
    </w:p>
    <w:p>
      <w:pPr>
        <w:pStyle w:val="BodyText"/>
      </w:pPr>
      <w:r>
        <w:t xml:space="preserve">Storing your data in a DBMS has the advantage that you can typically rely on DBMS providers to include very efficient algorithms for the queries they support.</w:t>
      </w:r>
      <w:r>
        <w:t xml:space="preserve"> </w:t>
      </w:r>
      <w:r>
        <w:t xml:space="preserve">On the downside, SQL queries may include a lot of summary statistics, but will rarely include model fitting</w:t>
      </w:r>
      <w:r>
        <w:rPr>
          <w:rStyle w:val="FootnoteReference"/>
        </w:rPr>
        <w:footnoteReference w:id="666"/>
      </w:r>
      <w:r>
        <w:t xml:space="preserve">.</w:t>
      </w:r>
      <w:r>
        <w:t xml:space="preserve"> </w:t>
      </w:r>
      <w:r>
        <w:t xml:space="preserve">This means that even for simple things like linear models, you will have to revert to R’s facilities– typically some sort of EMA with chunking from the DBMS.</w:t>
      </w:r>
      <w:r>
        <w:t xml:space="preserve"> </w:t>
      </w:r>
      <w:r>
        <w:t xml:space="preserve">For this reason, and others, we prefer to compute from efficient file structures, as described in Section</w:t>
      </w:r>
      <w:r>
        <w:t xml:space="preserve"> </w:t>
      </w:r>
      <w:r>
        <w:t xml:space="preserve">15.3</w:t>
      </w:r>
      <w:r>
        <w:t xml:space="preserve">.</w:t>
      </w:r>
    </w:p>
    <w:p>
      <w:pPr>
        <w:pStyle w:val="BodyText"/>
      </w:pPr>
      <w:r>
        <w:t xml:space="preserve">If, however, you have a powerful DBMS around, or you only need summary statistics, or you are an SQL master, keep reading.</w:t>
      </w:r>
    </w:p>
    <w:p>
      <w:pPr>
        <w:pStyle w:val="BodyText"/>
      </w:pPr>
      <w:r>
        <w:t xml:space="preserve">The package</w:t>
      </w:r>
      <w:r>
        <w:t xml:space="preserve"> </w:t>
      </w:r>
      <w:r>
        <w:rPr>
          <w:b/>
        </w:rPr>
        <w:t xml:space="preserve">RSQLite</w:t>
      </w:r>
      <w:r>
        <w:t xml:space="preserve"> </w:t>
      </w:r>
      <w:r>
        <w:t xml:space="preserve">includes an SQLite server, which we now setup for demonstration.</w:t>
      </w:r>
      <w:r>
        <w:t xml:space="preserve"> </w:t>
      </w:r>
      <w:r>
        <w:t xml:space="preserve">The package</w:t>
      </w:r>
      <w:r>
        <w:t xml:space="preserve"> </w:t>
      </w:r>
      <w:r>
        <w:rPr>
          <w:b/>
        </w:rPr>
        <w:t xml:space="preserve">dplyr</w:t>
      </w:r>
      <w:r>
        <w:t xml:space="preserve">, discussed in the Hadleyverse Chapter</w:t>
      </w:r>
      <w:r>
        <w:t xml:space="preserve"> </w:t>
      </w:r>
      <w:r>
        <w:t xml:space="preserve">21</w:t>
      </w:r>
      <w:r>
        <w:t xml:space="preserve">, will take care of translating the</w:t>
      </w:r>
      <w:r>
        <w:t xml:space="preserve"> </w:t>
      </w:r>
      <w:r>
        <w:rPr>
          <w:b/>
        </w:rPr>
        <w:t xml:space="preserve">dplyr</w:t>
      </w:r>
      <w:r>
        <w:t xml:space="preserve"> </w:t>
      </w:r>
      <w:r>
        <w:t xml:space="preserve">syntax, to the SQL syntax of the DBMS.</w:t>
      </w:r>
      <w:r>
        <w:t xml:space="preserve"> </w:t>
      </w:r>
      <w:r>
        <w:t xml:space="preserve">The following example is taken from the</w:t>
      </w:r>
      <w:r>
        <w:t xml:space="preserve"> </w:t>
      </w:r>
      <w:r>
        <w:rPr>
          <w:b/>
        </w:rPr>
        <w:t xml:space="preserve">dplyr</w:t>
      </w:r>
      <w:r>
        <w:t xml:space="preserve"> </w:t>
      </w:r>
      <w:hyperlink r:id="rId668">
        <w:r>
          <w:rPr>
            <w:rStyle w:val="Hyperlink"/>
          </w:rPr>
          <w:t xml:space="preserve">Databases vignette</w:t>
        </w:r>
      </w:hyperlink>
      <w:r>
        <w:t xml:space="preserve">.</w:t>
      </w:r>
    </w:p>
    <w:p>
      <w:pPr>
        <w:pStyle w:val="SourceCode"/>
      </w:pPr>
      <w:r>
        <w:rPr>
          <w:rStyle w:val="KeywordTok"/>
        </w:rPr>
        <w:t xml:space="preserve">library</w:t>
      </w:r>
      <w:r>
        <w:rPr>
          <w:rStyle w:val="NormalTok"/>
        </w:rPr>
        <w:t xml:space="preserve">(RSQLite)</w:t>
      </w:r>
      <w:r>
        <w:br w:type="textWrapping"/>
      </w:r>
      <w:r>
        <w:rPr>
          <w:rStyle w:val="KeywordTok"/>
        </w:rPr>
        <w:t xml:space="preserve">library</w:t>
      </w:r>
      <w:r>
        <w:rPr>
          <w:rStyle w:val="NormalTok"/>
        </w:rPr>
        <w:t xml:space="preserve">(dplyr)</w:t>
      </w:r>
      <w:r>
        <w:br w:type="textWrapping"/>
      </w:r>
      <w:r>
        <w:br w:type="textWrapping"/>
      </w:r>
      <w:r>
        <w:rPr>
          <w:rStyle w:val="KeywordTok"/>
        </w:rPr>
        <w:t xml:space="preserve">file.remove</w:t>
      </w:r>
      <w:r>
        <w:rPr>
          <w:rStyle w:val="NormalTok"/>
        </w:rPr>
        <w:t xml:space="preserve">(</w:t>
      </w:r>
      <w:r>
        <w:rPr>
          <w:rStyle w:val="StringTok"/>
        </w:rPr>
        <w:t xml:space="preserve">'my_db.sqlite3'</w:t>
      </w:r>
      <w:r>
        <w:rPr>
          <w:rStyle w:val="NormalTok"/>
        </w:rPr>
        <w:t xml:space="preserve">)</w:t>
      </w:r>
      <w:r>
        <w:br w:type="textWrapping"/>
      </w:r>
      <w:r>
        <w:rPr>
          <w:rStyle w:val="NormalTok"/>
        </w:rPr>
        <w:t xml:space="preserve">my_db &lt;-</w:t>
      </w:r>
      <w:r>
        <w:rPr>
          <w:rStyle w:val="StringTok"/>
        </w:rPr>
        <w:t xml:space="preserve"> </w:t>
      </w:r>
      <w:r>
        <w:rPr>
          <w:rStyle w:val="KeywordTok"/>
        </w:rPr>
        <w:t xml:space="preserve">src_sqlite</w:t>
      </w:r>
      <w:r>
        <w:rPr>
          <w:rStyle w:val="NormalTok"/>
        </w:rPr>
        <w:t xml:space="preserve">(</w:t>
      </w:r>
      <w:r>
        <w:rPr>
          <w:rStyle w:val="DataTypeTok"/>
        </w:rPr>
        <w:t xml:space="preserve">path =</w:t>
      </w:r>
      <w:r>
        <w:rPr>
          <w:rStyle w:val="NormalTok"/>
        </w:rPr>
        <w:t xml:space="preserve"> </w:t>
      </w:r>
      <w:r>
        <w:rPr>
          <w:rStyle w:val="StringTok"/>
        </w:rPr>
        <w:t xml:space="preserve">"my_db.sqlite3"</w:t>
      </w:r>
      <w:r>
        <w:rPr>
          <w:rStyle w:val="NormalTok"/>
        </w:rPr>
        <w:t xml:space="preserve">, </w:t>
      </w:r>
      <w:r>
        <w:rPr>
          <w:rStyle w:val="DataTypeTok"/>
        </w:rPr>
        <w:t xml:space="preserve">create =</w:t>
      </w:r>
      <w:r>
        <w:rPr>
          <w:rStyle w:val="NormalTok"/>
        </w:rPr>
        <w:t xml:space="preserve"> </w:t>
      </w:r>
      <w:r>
        <w:rPr>
          <w:rStyle w:val="OtherTok"/>
        </w:rPr>
        <w:t xml:space="preserve">TRUE</w:t>
      </w:r>
      <w:r>
        <w:rPr>
          <w:rStyle w:val="NormalTok"/>
        </w:rPr>
        <w:t xml:space="preserve">)</w:t>
      </w:r>
      <w:r>
        <w:br w:type="textWrapping"/>
      </w:r>
      <w:r>
        <w:br w:type="textWrapping"/>
      </w:r>
      <w:r>
        <w:rPr>
          <w:rStyle w:val="KeywordTok"/>
        </w:rPr>
        <w:t xml:space="preserve">library</w:t>
      </w:r>
      <w:r>
        <w:rPr>
          <w:rStyle w:val="NormalTok"/>
        </w:rPr>
        <w:t xml:space="preserve">(nycflights13)</w:t>
      </w:r>
      <w:r>
        <w:br w:type="textWrapping"/>
      </w:r>
      <w:r>
        <w:rPr>
          <w:rStyle w:val="NormalTok"/>
        </w:rPr>
        <w:t xml:space="preserve">flights_sqlite &lt;-</w:t>
      </w:r>
      <w:r>
        <w:rPr>
          <w:rStyle w:val="StringTok"/>
        </w:rPr>
        <w:t xml:space="preserve"> </w:t>
      </w:r>
      <w:r>
        <w:rPr>
          <w:rStyle w:val="KeywordTok"/>
        </w:rPr>
        <w:t xml:space="preserve">copy_to</w:t>
      </w:r>
      <w:r>
        <w:rPr>
          <w:rStyle w:val="NormalTok"/>
        </w:rPr>
        <w:t xml:space="preserve">(</w:t>
      </w:r>
      <w:r>
        <w:br w:type="textWrapping"/>
      </w:r>
      <w:r>
        <w:rPr>
          <w:rStyle w:val="NormalTok"/>
        </w:rPr>
        <w:t xml:space="preserve">  </w:t>
      </w:r>
      <w:r>
        <w:rPr>
          <w:rStyle w:val="DataTypeTok"/>
        </w:rPr>
        <w:t xml:space="preserve">dest=</w:t>
      </w:r>
      <w:r>
        <w:rPr>
          <w:rStyle w:val="NormalTok"/>
        </w:rPr>
        <w:t xml:space="preserve"> my_db, </w:t>
      </w:r>
      <w:r>
        <w:br w:type="textWrapping"/>
      </w:r>
      <w:r>
        <w:rPr>
          <w:rStyle w:val="NormalTok"/>
        </w:rPr>
        <w:t xml:space="preserve">  </w:t>
      </w:r>
      <w:r>
        <w:rPr>
          <w:rStyle w:val="DataTypeTok"/>
        </w:rPr>
        <w:t xml:space="preserve">df=</w:t>
      </w:r>
      <w:r>
        <w:rPr>
          <w:rStyle w:val="NormalTok"/>
        </w:rPr>
        <w:t xml:space="preserve"> flights, </w:t>
      </w:r>
      <w:r>
        <w:br w:type="textWrapping"/>
      </w:r>
      <w:r>
        <w:rPr>
          <w:rStyle w:val="NormalTok"/>
        </w:rPr>
        <w:t xml:space="preserve">  </w:t>
      </w:r>
      <w:r>
        <w:rPr>
          <w:rStyle w:val="DataTypeTok"/>
        </w:rPr>
        <w:t xml:space="preserve">temporary =</w:t>
      </w:r>
      <w:r>
        <w:rPr>
          <w:rStyle w:val="NormalTok"/>
        </w:rPr>
        <w:t xml:space="preserve"> </w:t>
      </w:r>
      <w:r>
        <w:rPr>
          <w:rStyle w:val="OtherTok"/>
        </w:rPr>
        <w:t xml:space="preserve">FALSE</w:t>
      </w:r>
      <w:r>
        <w:rPr>
          <w:rStyle w:val="NormalTok"/>
        </w:rPr>
        <w:t xml:space="preserve">, </w:t>
      </w:r>
      <w:r>
        <w:br w:type="textWrapping"/>
      </w:r>
      <w:r>
        <w:rPr>
          <w:rStyle w:val="NormalTok"/>
        </w:rPr>
        <w:t xml:space="preserve">  </w:t>
      </w:r>
      <w:r>
        <w:rPr>
          <w:rStyle w:val="DataTypeTok"/>
        </w:rPr>
        <w:t xml:space="preserve">indexes =</w:t>
      </w:r>
      <w:r>
        <w:rPr>
          <w:rStyle w:val="NormalTok"/>
        </w:rPr>
        <w:t xml:space="preserve"> </w:t>
      </w:r>
      <w:r>
        <w:rPr>
          <w:rStyle w:val="KeywordTok"/>
        </w:rPr>
        <w:t xml:space="preserve">list</w:t>
      </w:r>
      <w:r>
        <w:rPr>
          <w:rStyle w:val="NormalTok"/>
        </w:rPr>
        <w:t xml:space="preserve">(</w:t>
      </w:r>
      <w:r>
        <w:rPr>
          <w:rStyle w:val="KeywordTok"/>
        </w:rPr>
        <w:t xml:space="preserve">c</w:t>
      </w:r>
      <w:r>
        <w:rPr>
          <w:rStyle w:val="NormalTok"/>
        </w:rPr>
        <w:t xml:space="preserve">(</w:t>
      </w:r>
      <w:r>
        <w:rPr>
          <w:rStyle w:val="StringTok"/>
        </w:rPr>
        <w:t xml:space="preserve">"year"</w:t>
      </w:r>
      <w:r>
        <w:rPr>
          <w:rStyle w:val="NormalTok"/>
        </w:rPr>
        <w:t xml:space="preserve">, </w:t>
      </w:r>
      <w:r>
        <w:rPr>
          <w:rStyle w:val="StringTok"/>
        </w:rPr>
        <w:t xml:space="preserve">"month"</w:t>
      </w:r>
      <w:r>
        <w:rPr>
          <w:rStyle w:val="NormalTok"/>
        </w:rPr>
        <w:t xml:space="preserve">, </w:t>
      </w:r>
      <w:r>
        <w:rPr>
          <w:rStyle w:val="StringTok"/>
        </w:rPr>
        <w:t xml:space="preserve">"day"</w:t>
      </w:r>
      <w:r>
        <w:rPr>
          <w:rStyle w:val="NormalTok"/>
        </w:rPr>
        <w:t xml:space="preserve">), </w:t>
      </w:r>
      <w:r>
        <w:rPr>
          <w:rStyle w:val="StringTok"/>
        </w:rPr>
        <w:t xml:space="preserve">"carrier"</w:t>
      </w:r>
      <w:r>
        <w:rPr>
          <w:rStyle w:val="NormalTok"/>
        </w:rPr>
        <w:t xml:space="preserve">, </w:t>
      </w:r>
      <w:r>
        <w:rPr>
          <w:rStyle w:val="StringTok"/>
        </w:rPr>
        <w:t xml:space="preserve">"tailnum"</w:t>
      </w:r>
      <w:r>
        <w:rPr>
          <w:rStyle w:val="NormalTok"/>
        </w:rPr>
        <w:t xml:space="preserve">))</w:t>
      </w:r>
    </w:p>
    <w:p>
      <w:pPr>
        <w:pStyle w:val="FirstParagraph"/>
      </w:pPr>
      <w:r>
        <w:t xml:space="preserve">Things to note:</w:t>
      </w:r>
    </w:p>
    <w:p>
      <w:pPr>
        <w:pStyle w:val="Compact"/>
        <w:numPr>
          <w:numId w:val="1167"/>
          <w:ilvl w:val="0"/>
        </w:numPr>
      </w:pPr>
      <w:r>
        <w:rPr>
          <w:rStyle w:val="VerbatimChar"/>
        </w:rPr>
        <w:t xml:space="preserve">src_sqlite</w:t>
      </w:r>
      <w:r>
        <w:t xml:space="preserve"> </w:t>
      </w:r>
      <w:r>
        <w:t xml:space="preserve">to start an empty table, managed by SQLite, at the desired path.</w:t>
      </w:r>
    </w:p>
    <w:p>
      <w:pPr>
        <w:pStyle w:val="Compact"/>
        <w:numPr>
          <w:numId w:val="1167"/>
          <w:ilvl w:val="0"/>
        </w:numPr>
      </w:pPr>
      <w:r>
        <w:rPr>
          <w:rStyle w:val="VerbatimChar"/>
        </w:rPr>
        <w:t xml:space="preserve">copy_to</w:t>
      </w:r>
      <w:r>
        <w:t xml:space="preserve"> </w:t>
      </w:r>
      <w:r>
        <w:t xml:space="preserve">copies data from R to the database.</w:t>
      </w:r>
    </w:p>
    <w:p>
      <w:pPr>
        <w:pStyle w:val="Compact"/>
        <w:numPr>
          <w:numId w:val="1167"/>
          <w:ilvl w:val="0"/>
        </w:numPr>
      </w:pPr>
      <w:r>
        <w:t xml:space="preserve">Typically, setting up a DBMS like this makes no sense, since it requires loading the data into RAM, which is precisely what we want to avoid.</w:t>
      </w:r>
    </w:p>
    <w:p>
      <w:pPr>
        <w:pStyle w:val="FirstParagraph"/>
      </w:pPr>
      <w:r>
        <w:t xml:space="preserve">We can now start querying the DBMS.</w:t>
      </w:r>
    </w:p>
    <w:p>
      <w:pPr>
        <w:pStyle w:val="SourceCode"/>
      </w:pPr>
      <w:r>
        <w:rPr>
          <w:rStyle w:val="KeywordTok"/>
        </w:rPr>
        <w:t xml:space="preserve">select</w:t>
      </w:r>
      <w:r>
        <w:rPr>
          <w:rStyle w:val="NormalTok"/>
        </w:rPr>
        <w:t xml:space="preserve">(flights_sqlite, year</w:t>
      </w:r>
      <w:r>
        <w:rPr>
          <w:rStyle w:val="OperatorTok"/>
        </w:rPr>
        <w:t xml:space="preserve">:</w:t>
      </w:r>
      <w:r>
        <w:rPr>
          <w:rStyle w:val="NormalTok"/>
        </w:rPr>
        <w:t xml:space="preserve">day, dep_delay, arr_delay)</w:t>
      </w:r>
    </w:p>
    <w:p>
      <w:pPr>
        <w:pStyle w:val="SourceCode"/>
      </w:pPr>
      <w:r>
        <w:rPr>
          <w:rStyle w:val="KeywordTok"/>
        </w:rPr>
        <w:t xml:space="preserve">filter</w:t>
      </w:r>
      <w:r>
        <w:rPr>
          <w:rStyle w:val="NormalTok"/>
        </w:rPr>
        <w:t xml:space="preserve">(flights_sqlite, dep_delay </w:t>
      </w:r>
      <w:r>
        <w:rPr>
          <w:rStyle w:val="OperatorTok"/>
        </w:rPr>
        <w:t xml:space="preserve">&gt;</w:t>
      </w:r>
      <w:r>
        <w:rPr>
          <w:rStyle w:val="StringTok"/>
        </w:rPr>
        <w:t xml:space="preserve"> </w:t>
      </w:r>
      <w:r>
        <w:rPr>
          <w:rStyle w:val="DecValTok"/>
        </w:rPr>
        <w:t xml:space="preserve">240</w:t>
      </w:r>
      <w:r>
        <w:rPr>
          <w:rStyle w:val="NormalTok"/>
        </w:rPr>
        <w:t xml:space="preserve">)</w:t>
      </w:r>
    </w:p>
    <w:p>
      <w:pPr>
        <w:pStyle w:val="Heading2"/>
      </w:pPr>
      <w:bookmarkStart w:id="669" w:name="file-structure"/>
      <w:r>
        <w:t xml:space="preserve">Computing From Efficient File Structrures</w:t>
      </w:r>
      <w:bookmarkEnd w:id="669"/>
    </w:p>
    <w:p>
      <w:pPr>
        <w:pStyle w:val="FirstParagraph"/>
      </w:pPr>
      <w:r>
        <w:t xml:space="preserve">It is possible to save your data on your storage device, without the DBMS layer to manage it.</w:t>
      </w:r>
      <w:r>
        <w:t xml:space="preserve"> </w:t>
      </w:r>
      <w:r>
        <w:t xml:space="preserve">This has several advantages:</w:t>
      </w:r>
    </w:p>
    <w:p>
      <w:pPr>
        <w:pStyle w:val="Compact"/>
        <w:numPr>
          <w:numId w:val="1168"/>
          <w:ilvl w:val="0"/>
        </w:numPr>
      </w:pPr>
      <w:r>
        <w:t xml:space="preserve">You don’t need to manage a DBMS.</w:t>
      </w:r>
    </w:p>
    <w:p>
      <w:pPr>
        <w:pStyle w:val="Compact"/>
        <w:numPr>
          <w:numId w:val="1168"/>
          <w:ilvl w:val="0"/>
        </w:numPr>
      </w:pPr>
      <w:r>
        <w:t xml:space="preserve">You don’t have the computational overhead of the DBMS.</w:t>
      </w:r>
    </w:p>
    <w:p>
      <w:pPr>
        <w:pStyle w:val="Compact"/>
        <w:numPr>
          <w:numId w:val="1168"/>
          <w:ilvl w:val="0"/>
        </w:numPr>
      </w:pPr>
      <w:r>
        <w:t xml:space="preserve">You may optimize the file structure for statistical modelling, and not for join and summary operations, as in relational DBMSs.</w:t>
      </w:r>
    </w:p>
    <w:p>
      <w:pPr>
        <w:pStyle w:val="FirstParagraph"/>
      </w:pPr>
      <w:r>
        <w:t xml:space="preserve">There are several facilities that allow you to save and compute directly from your storage:</w:t>
      </w:r>
    </w:p>
    <w:p>
      <w:pPr>
        <w:numPr>
          <w:numId w:val="1169"/>
          <w:ilvl w:val="0"/>
        </w:numPr>
      </w:pPr>
      <w:r>
        <w:rPr>
          <w:b/>
        </w:rPr>
        <w:t xml:space="preserve">Memory Mapping</w:t>
      </w:r>
      <w:r>
        <w:t xml:space="preserve">:</w:t>
      </w:r>
      <w:r>
        <w:t xml:space="preserve"> </w:t>
      </w:r>
      <w:r>
        <w:t xml:space="preserve">Where RAM addresses are mapped to a file on your storage.</w:t>
      </w:r>
      <w:r>
        <w:t xml:space="preserve"> </w:t>
      </w:r>
      <w:r>
        <w:t xml:space="preserve">This extends the RAM to the capacity of your storage (HD, SSD,…).</w:t>
      </w:r>
      <w:r>
        <w:t xml:space="preserve"> </w:t>
      </w:r>
      <w:r>
        <w:t xml:space="preserve">Performance slightly deteriorates, but the access is typically very fast.</w:t>
      </w:r>
      <w:r>
        <w:t xml:space="preserve"> </w:t>
      </w:r>
      <w:r>
        <w:t xml:space="preserve">This approach is implemented in the</w:t>
      </w:r>
      <w:r>
        <w:t xml:space="preserve"> </w:t>
      </w:r>
      <w:r>
        <w:rPr>
          <w:b/>
        </w:rPr>
        <w:t xml:space="preserve">bigmemory</w:t>
      </w:r>
      <w:r>
        <w:t xml:space="preserve"> </w:t>
      </w:r>
      <w:r>
        <w:t xml:space="preserve">package.</w:t>
      </w:r>
    </w:p>
    <w:p>
      <w:pPr>
        <w:numPr>
          <w:numId w:val="1169"/>
          <w:ilvl w:val="0"/>
        </w:numPr>
      </w:pPr>
      <w:r>
        <w:rPr>
          <w:b/>
        </w:rPr>
        <w:t xml:space="preserve">Efficient Binaries</w:t>
      </w:r>
      <w:r>
        <w:t xml:space="preserve">:</w:t>
      </w:r>
      <w:r>
        <w:t xml:space="preserve"> </w:t>
      </w:r>
      <w:r>
        <w:t xml:space="preserve">Where the data is stored as a file on the storage device.</w:t>
      </w:r>
      <w:r>
        <w:t xml:space="preserve"> </w:t>
      </w:r>
      <w:r>
        <w:t xml:space="preserve">The file is binary, with a well designed structure, so that chunking is easy.</w:t>
      </w:r>
      <w:r>
        <w:t xml:space="preserve"> </w:t>
      </w:r>
      <w:r>
        <w:t xml:space="preserve">This approach is implemented in the</w:t>
      </w:r>
      <w:r>
        <w:t xml:space="preserve"> </w:t>
      </w:r>
      <w:r>
        <w:rPr>
          <w:b/>
        </w:rPr>
        <w:t xml:space="preserve">ff</w:t>
      </w:r>
      <w:r>
        <w:t xml:space="preserve"> </w:t>
      </w:r>
      <w:r>
        <w:t xml:space="preserve">package, and the commercial</w:t>
      </w:r>
      <w:r>
        <w:t xml:space="preserve"> </w:t>
      </w:r>
      <w:r>
        <w:rPr>
          <w:b/>
        </w:rPr>
        <w:t xml:space="preserve">RevoScaleR</w:t>
      </w:r>
      <w:r>
        <w:t xml:space="preserve"> </w:t>
      </w:r>
      <w:r>
        <w:t xml:space="preserve">package.</w:t>
      </w:r>
    </w:p>
    <w:p>
      <w:pPr>
        <w:pStyle w:val="FirstParagraph"/>
      </w:pPr>
      <w:r>
        <w:t xml:space="preserve">Your algorithms need to be aware of the facility you are using.</w:t>
      </w:r>
      <w:r>
        <w:t xml:space="preserve"> </w:t>
      </w:r>
      <w:r>
        <w:t xml:space="preserve">For this reason each facility (</w:t>
      </w:r>
      <w:r>
        <w:t xml:space="preserve"> </w:t>
      </w:r>
      <w:r>
        <w:rPr>
          <w:b/>
        </w:rPr>
        <w:t xml:space="preserve">bigmemory</w:t>
      </w:r>
      <w:r>
        <w:t xml:space="preserve">,</w:t>
      </w:r>
      <w:r>
        <w:t xml:space="preserve"> </w:t>
      </w:r>
      <w:r>
        <w:rPr>
          <w:b/>
        </w:rPr>
        <w:t xml:space="preserve">ff</w:t>
      </w:r>
      <w:r>
        <w:t xml:space="preserve">,</w:t>
      </w:r>
      <w:r>
        <w:t xml:space="preserve"> </w:t>
      </w:r>
      <w:r>
        <w:rPr>
          <w:b/>
        </w:rPr>
        <w:t xml:space="preserve">RevoScaleR</w:t>
      </w:r>
      <w:r>
        <w:t xml:space="preserve">,…) has an eco-system of packages that implement various statistical methods using that facility.</w:t>
      </w:r>
      <w:r>
        <w:t xml:space="preserve"> </w:t>
      </w:r>
      <w:r>
        <w:t xml:space="preserve">As a general rule, you can see which package builds on a package using the</w:t>
      </w:r>
      <w:r>
        <w:t xml:space="preserve"> </w:t>
      </w:r>
      <w:r>
        <w:rPr>
          <w:i/>
        </w:rPr>
        <w:t xml:space="preserve">Reverse Depends</w:t>
      </w:r>
      <w:r>
        <w:t xml:space="preserve"> </w:t>
      </w:r>
      <w:r>
        <w:t xml:space="preserve">entry in the package description.</w:t>
      </w:r>
      <w:r>
        <w:t xml:space="preserve"> </w:t>
      </w:r>
      <w:r>
        <w:t xml:space="preserve">For the</w:t>
      </w:r>
      <w:r>
        <w:t xml:space="preserve"> </w:t>
      </w:r>
      <w:r>
        <w:rPr>
          <w:b/>
        </w:rPr>
        <w:t xml:space="preserve">bigmemory</w:t>
      </w:r>
      <w:r>
        <w:t xml:space="preserve"> </w:t>
      </w:r>
      <w:r>
        <w:t xml:space="preserve">package, for instance,</w:t>
      </w:r>
      <w:r>
        <w:t xml:space="preserve"> </w:t>
      </w:r>
      <w:hyperlink r:id="rId670">
        <w:r>
          <w:rPr>
            <w:rStyle w:val="Hyperlink"/>
          </w:rPr>
          <w:t xml:space="preserve">we can see</w:t>
        </w:r>
      </w:hyperlink>
      <w:r>
        <w:t xml:space="preserve"> </w:t>
      </w:r>
      <w:r>
        <w:t xml:space="preserve">that the packages</w:t>
      </w:r>
      <w:r>
        <w:t xml:space="preserve"> </w:t>
      </w:r>
      <w:r>
        <w:rPr>
          <w:b/>
        </w:rPr>
        <w:t xml:space="preserve">bigalgebra</w:t>
      </w:r>
      <w:r>
        <w:t xml:space="preserve">,</w:t>
      </w:r>
      <w:r>
        <w:t xml:space="preserve"> </w:t>
      </w:r>
      <w:r>
        <w:rPr>
          <w:b/>
        </w:rPr>
        <w:t xml:space="preserve">biganalytics</w:t>
      </w:r>
      <w:r>
        <w:t xml:space="preserve">,</w:t>
      </w:r>
      <w:r>
        <w:t xml:space="preserve"> </w:t>
      </w:r>
      <w:r>
        <w:rPr>
          <w:b/>
        </w:rPr>
        <w:t xml:space="preserve">bigFastlm</w:t>
      </w:r>
      <w:r>
        <w:t xml:space="preserve">,</w:t>
      </w:r>
      <w:r>
        <w:t xml:space="preserve"> </w:t>
      </w:r>
      <w:r>
        <w:rPr>
          <w:b/>
        </w:rPr>
        <w:t xml:space="preserve">biglasso</w:t>
      </w:r>
      <w:r>
        <w:t xml:space="preserve">,</w:t>
      </w:r>
      <w:r>
        <w:t xml:space="preserve"> </w:t>
      </w:r>
      <w:r>
        <w:rPr>
          <w:b/>
        </w:rPr>
        <w:t xml:space="preserve">bigpca</w:t>
      </w:r>
      <w:r>
        <w:t xml:space="preserve">,</w:t>
      </w:r>
      <w:r>
        <w:t xml:space="preserve"> </w:t>
      </w:r>
      <w:r>
        <w:rPr>
          <w:b/>
        </w:rPr>
        <w:t xml:space="preserve">bigtabulate</w:t>
      </w:r>
      <w:r>
        <w:t xml:space="preserve">,</w:t>
      </w:r>
      <w:r>
        <w:t xml:space="preserve"> </w:t>
      </w:r>
      <w:r>
        <w:rPr>
          <w:b/>
        </w:rPr>
        <w:t xml:space="preserve">GHap</w:t>
      </w:r>
      <w:r>
        <w:t xml:space="preserve">, and</w:t>
      </w:r>
      <w:r>
        <w:t xml:space="preserve"> </w:t>
      </w:r>
      <w:r>
        <w:rPr>
          <w:b/>
        </w:rPr>
        <w:t xml:space="preserve">oem</w:t>
      </w:r>
      <w:r>
        <w:t xml:space="preserve">, build upon it.</w:t>
      </w:r>
      <w:r>
        <w:t xml:space="preserve"> </w:t>
      </w:r>
      <w:r>
        <w:t xml:space="preserve">We can expect this list to expand.</w:t>
      </w:r>
    </w:p>
    <w:p>
      <w:pPr>
        <w:pStyle w:val="BodyText"/>
      </w:pPr>
      <w:r>
        <w:t xml:space="preserve">Here is a benchmark result, from</w:t>
      </w:r>
      <w:r>
        <w:t xml:space="preserve"> </w:t>
      </w:r>
      <w:r>
        <w:t xml:space="preserve">Wang et al. (</w:t>
      </w:r>
      <w:hyperlink w:anchor="ref-wang2015statistical">
        <w:r>
          <w:rPr>
            <w:rStyle w:val="Hyperlink"/>
          </w:rPr>
          <w:t xml:space="preserve">2015</w:t>
        </w:r>
      </w:hyperlink>
      <w:r>
        <w:t xml:space="preserve">)</w:t>
      </w:r>
      <w:r>
        <w:t xml:space="preserve">.</w:t>
      </w:r>
      <w:r>
        <w:t xml:space="preserve"> </w:t>
      </w:r>
      <w:r>
        <w:t xml:space="preserve">It can be seen that</w:t>
      </w:r>
      <w:r>
        <w:t xml:space="preserve"> </w:t>
      </w:r>
      <w:r>
        <w:rPr>
          <w:b/>
        </w:rPr>
        <w:t xml:space="preserve">ff</w:t>
      </w:r>
      <w:r>
        <w:t xml:space="preserve"> </w:t>
      </w:r>
      <w:r>
        <w:t xml:space="preserve">and</w:t>
      </w:r>
      <w:r>
        <w:t xml:space="preserve"> </w:t>
      </w:r>
      <w:r>
        <w:rPr>
          <w:b/>
        </w:rPr>
        <w:t xml:space="preserve">bigmemory</w:t>
      </w:r>
      <w:r>
        <w:t xml:space="preserve"> </w:t>
      </w:r>
      <w:r>
        <w:t xml:space="preserve">have similar performance, while</w:t>
      </w:r>
      <w:r>
        <w:t xml:space="preserve"> </w:t>
      </w:r>
      <w:r>
        <w:rPr>
          <w:b/>
        </w:rPr>
        <w:t xml:space="preserve">RevoScaleR</w:t>
      </w:r>
      <w:r>
        <w:t xml:space="preserve"> </w:t>
      </w:r>
      <w:r>
        <w:t xml:space="preserve">(RRE in the figure) outperforms them.</w:t>
      </w:r>
      <w:r>
        <w:t xml:space="preserve"> </w:t>
      </w:r>
      <w:r>
        <w:t xml:space="preserve">This has to do both with the efficiency of the binary representation, but also because</w:t>
      </w:r>
      <w:r>
        <w:t xml:space="preserve"> </w:t>
      </w:r>
      <w:r>
        <w:rPr>
          <w:b/>
        </w:rPr>
        <w:t xml:space="preserve">RevoScaleR</w:t>
      </w:r>
      <w:r>
        <w:t xml:space="preserve"> </w:t>
      </w:r>
      <w:r>
        <w:t xml:space="preserve">is inherently parallel.</w:t>
      </w:r>
      <w:r>
        <w:t xml:space="preserve"> </w:t>
      </w:r>
      <w:r>
        <w:t xml:space="preserve">More on this in the Parallelization Chapter</w:t>
      </w:r>
      <w:r>
        <w:t xml:space="preserve"> </w:t>
      </w:r>
      <w:r>
        <w:t xml:space="preserve">16</w:t>
      </w:r>
      <w:r>
        <w:t xml:space="preserve">.</w:t>
      </w:r>
      <w:r>
        <w:t xml:space="preserve"> </w:t>
      </w:r>
      <w:r>
        <w:drawing>
          <wp:inline>
            <wp:extent cx="5172075" cy="1562100"/>
            <wp:effectExtent b="0" l="0" r="0" t="0"/>
            <wp:docPr descr="bigmemory vs. ff vs. RevoScaleR when reading, trasnforming, or fitting a model to 12GB of data, on a standrard laptop (in 2015 standards)." title="" id="1" name="Picture"/>
            <a:graphic>
              <a:graphicData uri="http://schemas.openxmlformats.org/drawingml/2006/picture">
                <pic:pic>
                  <pic:nvPicPr>
                    <pic:cNvPr descr="art/benchmark.png" id="0" name="Picture"/>
                    <pic:cNvPicPr>
                      <a:picLocks noChangeArrowheads="1" noChangeAspect="1"/>
                    </pic:cNvPicPr>
                  </pic:nvPicPr>
                  <pic:blipFill>
                    <a:blip r:embed="rId671"/>
                    <a:stretch>
                      <a:fillRect/>
                    </a:stretch>
                  </pic:blipFill>
                  <pic:spPr bwMode="auto">
                    <a:xfrm>
                      <a:off x="0" y="0"/>
                      <a:ext cx="5172075" cy="1562100"/>
                    </a:xfrm>
                    <a:prstGeom prst="rect">
                      <a:avLst/>
                    </a:prstGeom>
                    <a:noFill/>
                    <a:ln w="9525">
                      <a:noFill/>
                      <a:headEnd/>
                      <a:tailEnd/>
                    </a:ln>
                  </pic:spPr>
                </pic:pic>
              </a:graphicData>
            </a:graphic>
          </wp:inline>
        </w:drawing>
      </w:r>
    </w:p>
    <w:p>
      <w:pPr>
        <w:pStyle w:val="Heading3"/>
      </w:pPr>
      <w:bookmarkStart w:id="672" w:name="bigmemory"/>
      <w:r>
        <w:t xml:space="preserve">bigmemory</w:t>
      </w:r>
      <w:bookmarkEnd w:id="672"/>
    </w:p>
    <w:p>
      <w:pPr>
        <w:pStyle w:val="FirstParagraph"/>
      </w:pPr>
      <w:r>
        <w:t xml:space="preserve">We now demonstrate the workflow of the</w:t>
      </w:r>
      <w:r>
        <w:t xml:space="preserve"> </w:t>
      </w:r>
      <w:r>
        <w:rPr>
          <w:b/>
        </w:rPr>
        <w:t xml:space="preserve">bigmemory</w:t>
      </w:r>
      <w:r>
        <w:t xml:space="preserve"> </w:t>
      </w:r>
      <w:r>
        <w:t xml:space="preserve">package.</w:t>
      </w:r>
      <w:r>
        <w:t xml:space="preserve"> </w:t>
      </w:r>
      <w:r>
        <w:t xml:space="preserve">We will see that</w:t>
      </w:r>
      <w:r>
        <w:t xml:space="preserve"> </w:t>
      </w:r>
      <w:r>
        <w:rPr>
          <w:b/>
        </w:rPr>
        <w:t xml:space="preserve">bigmemory</w:t>
      </w:r>
      <w:r>
        <w:t xml:space="preserve">, with it’s</w:t>
      </w:r>
      <w:r>
        <w:t xml:space="preserve"> </w:t>
      </w:r>
      <w:r>
        <w:rPr>
          <w:rStyle w:val="VerbatimChar"/>
        </w:rPr>
        <w:t xml:space="preserve">big.matrix</w:t>
      </w:r>
      <w:r>
        <w:t xml:space="preserve"> </w:t>
      </w:r>
      <w:r>
        <w:t xml:space="preserve">object is a very powerful mechanism.</w:t>
      </w:r>
      <w:r>
        <w:t xml:space="preserve"> </w:t>
      </w:r>
      <w:r>
        <w:t xml:space="preserve">If you deal with big numeric matrices, you will find it very useful.</w:t>
      </w:r>
      <w:r>
        <w:t xml:space="preserve"> </w:t>
      </w:r>
      <w:r>
        <w:t xml:space="preserve">If you deal with big data frames, or any other non-numeric matrix,</w:t>
      </w:r>
      <w:r>
        <w:t xml:space="preserve"> </w:t>
      </w:r>
      <w:r>
        <w:rPr>
          <w:b/>
        </w:rPr>
        <w:t xml:space="preserve">bigmemory</w:t>
      </w:r>
      <w:r>
        <w:t xml:space="preserve"> </w:t>
      </w:r>
      <w:r>
        <w:t xml:space="preserve">may not be the appropriate tool, and you should try</w:t>
      </w:r>
      <w:r>
        <w:t xml:space="preserve"> </w:t>
      </w:r>
      <w:r>
        <w:rPr>
          <w:b/>
        </w:rPr>
        <w:t xml:space="preserve">ff</w:t>
      </w:r>
      <w:r>
        <w:t xml:space="preserve">, or the commercial</w:t>
      </w:r>
      <w:r>
        <w:t xml:space="preserve"> </w:t>
      </w:r>
      <w:r>
        <w:rPr>
          <w:b/>
        </w:rPr>
        <w:t xml:space="preserve">RevoScaleR</w:t>
      </w:r>
      <w:r>
        <w:t xml:space="preserve">.</w:t>
      </w:r>
    </w:p>
    <w:p>
      <w:pPr>
        <w:pStyle w:val="SourceCode"/>
      </w:pPr>
      <w:r>
        <w:rPr>
          <w:rStyle w:val="CommentTok"/>
        </w:rPr>
        <w:t xml:space="preserve"># download.file("http://www.cms.gov/Research-Statistics-Data-and-Systems/Statistics-Trends-and-Reports/BSAPUFS/Downloads/2010_Carrier_PUF.zip", "2010_Carrier_PUF.zip")</w:t>
      </w:r>
      <w:r>
        <w:br w:type="textWrapping"/>
      </w:r>
      <w:r>
        <w:rPr>
          <w:rStyle w:val="CommentTok"/>
        </w:rPr>
        <w:t xml:space="preserve"># unzip(zipfile="2010_Carrier_PUF.zip")</w:t>
      </w:r>
      <w:r>
        <w:br w:type="textWrapping"/>
      </w:r>
      <w:r>
        <w:br w:type="textWrapping"/>
      </w:r>
      <w:r>
        <w:rPr>
          <w:rStyle w:val="KeywordTok"/>
        </w:rPr>
        <w:t xml:space="preserve">library</w:t>
      </w:r>
      <w:r>
        <w:rPr>
          <w:rStyle w:val="NormalTok"/>
        </w:rPr>
        <w:t xml:space="preserve">(bigmemory)</w:t>
      </w:r>
      <w:r>
        <w:br w:type="textWrapping"/>
      </w:r>
      <w:r>
        <w:rPr>
          <w:rStyle w:val="NormalTok"/>
        </w:rPr>
        <w:t xml:space="preserve">x &lt;-</w:t>
      </w:r>
      <w:r>
        <w:rPr>
          <w:rStyle w:val="StringTok"/>
        </w:rPr>
        <w:t xml:space="preserve"> </w:t>
      </w:r>
      <w:r>
        <w:rPr>
          <w:rStyle w:val="KeywordTok"/>
        </w:rPr>
        <w:t xml:space="preserve">read.big.matrix</w:t>
      </w:r>
      <w:r>
        <w:rPr>
          <w:rStyle w:val="NormalTok"/>
        </w:rPr>
        <w:t xml:space="preserve">(</w:t>
      </w:r>
      <w:r>
        <w:rPr>
          <w:rStyle w:val="StringTok"/>
        </w:rPr>
        <w:t xml:space="preserve">"data/2010_BSA_Carrier_PUF.csv"</w:t>
      </w:r>
      <w:r>
        <w:rPr>
          <w:rStyle w:val="NormalTok"/>
        </w:rPr>
        <w:t xml:space="preserve">, </w:t>
      </w:r>
      <w:r>
        <w:rPr>
          <w:rStyle w:val="DataTypeTok"/>
        </w:rPr>
        <w:t xml:space="preserve">header =</w:t>
      </w:r>
      <w:r>
        <w:rPr>
          <w:rStyle w:val="NormalTok"/>
        </w:rPr>
        <w:t xml:space="preserve"> </w:t>
      </w:r>
      <w:r>
        <w:rPr>
          <w:rStyle w:val="OtherTok"/>
        </w:rPr>
        <w:t xml:space="preserve">TRUE</w:t>
      </w:r>
      <w:r>
        <w:rPr>
          <w:rStyle w:val="NormalTok"/>
        </w:rPr>
        <w:t xml:space="preserve">, </w:t>
      </w:r>
      <w:r>
        <w:br w:type="textWrapping"/>
      </w:r>
      <w:r>
        <w:rPr>
          <w:rStyle w:val="NormalTok"/>
        </w:rPr>
        <w:t xml:space="preserve">                     </w:t>
      </w:r>
      <w:r>
        <w:rPr>
          <w:rStyle w:val="DataTypeTok"/>
        </w:rPr>
        <w:t xml:space="preserve">backingfile =</w:t>
      </w:r>
      <w:r>
        <w:rPr>
          <w:rStyle w:val="NormalTok"/>
        </w:rPr>
        <w:t xml:space="preserve"> </w:t>
      </w:r>
      <w:r>
        <w:rPr>
          <w:rStyle w:val="StringTok"/>
        </w:rPr>
        <w:t xml:space="preserve">"airline.bin"</w:t>
      </w:r>
      <w:r>
        <w:rPr>
          <w:rStyle w:val="NormalTok"/>
        </w:rPr>
        <w:t xml:space="preserve">, </w:t>
      </w:r>
      <w:r>
        <w:br w:type="textWrapping"/>
      </w:r>
      <w:r>
        <w:rPr>
          <w:rStyle w:val="NormalTok"/>
        </w:rPr>
        <w:t xml:space="preserve">                     </w:t>
      </w:r>
      <w:r>
        <w:rPr>
          <w:rStyle w:val="DataTypeTok"/>
        </w:rPr>
        <w:t xml:space="preserve">descriptorfile =</w:t>
      </w:r>
      <w:r>
        <w:rPr>
          <w:rStyle w:val="NormalTok"/>
        </w:rPr>
        <w:t xml:space="preserve"> </w:t>
      </w:r>
      <w:r>
        <w:rPr>
          <w:rStyle w:val="StringTok"/>
        </w:rPr>
        <w:t xml:space="preserve">"airline.desc"</w:t>
      </w:r>
      <w:r>
        <w:rPr>
          <w:rStyle w:val="NormalTok"/>
        </w:rPr>
        <w:t xml:space="preserve">, </w:t>
      </w:r>
      <w:r>
        <w:br w:type="textWrapping"/>
      </w:r>
      <w:r>
        <w:rPr>
          <w:rStyle w:val="NormalTok"/>
        </w:rPr>
        <w:t xml:space="preserve">                     </w:t>
      </w:r>
      <w:r>
        <w:rPr>
          <w:rStyle w:val="DataTypeTok"/>
        </w:rPr>
        <w:t xml:space="preserve">type =</w:t>
      </w:r>
      <w:r>
        <w:rPr>
          <w:rStyle w:val="NormalTok"/>
        </w:rPr>
        <w:t xml:space="preserve"> </w:t>
      </w:r>
      <w:r>
        <w:rPr>
          <w:rStyle w:val="StringTok"/>
        </w:rPr>
        <w:t xml:space="preserve">"integer"</w:t>
      </w:r>
      <w:r>
        <w:rPr>
          <w:rStyle w:val="NormalTok"/>
        </w:rPr>
        <w:t xml:space="preserve">)</w:t>
      </w:r>
      <w:r>
        <w:br w:type="textWrapping"/>
      </w:r>
      <w:r>
        <w:rPr>
          <w:rStyle w:val="KeywordTok"/>
        </w:rPr>
        <w:t xml:space="preserve">dim</w:t>
      </w:r>
      <w:r>
        <w:rPr>
          <w:rStyle w:val="NormalTok"/>
        </w:rPr>
        <w:t xml:space="preserve">(x)</w:t>
      </w:r>
    </w:p>
    <w:p>
      <w:pPr>
        <w:pStyle w:val="SourceCode"/>
      </w:pPr>
      <w:r>
        <w:rPr>
          <w:rStyle w:val="VerbatimChar"/>
        </w:rPr>
        <w:t xml:space="preserve">## [1] 2801660      11</w:t>
      </w:r>
    </w:p>
    <w:p>
      <w:pPr>
        <w:pStyle w:val="SourceCode"/>
      </w:pPr>
      <w:r>
        <w:rPr>
          <w:rStyle w:val="NormalTok"/>
        </w:rPr>
        <w:t xml:space="preserve">pryr</w:t>
      </w:r>
      <w:r>
        <w:rPr>
          <w:rStyle w:val="OperatorTok"/>
        </w:rPr>
        <w:t xml:space="preserve">::</w:t>
      </w:r>
      <w:r>
        <w:rPr>
          <w:rStyle w:val="KeywordTok"/>
        </w:rPr>
        <w:t xml:space="preserve">object_size</w:t>
      </w:r>
      <w:r>
        <w:rPr>
          <w:rStyle w:val="NormalTok"/>
        </w:rPr>
        <w:t xml:space="preserve">(x)</w:t>
      </w:r>
    </w:p>
    <w:p>
      <w:pPr>
        <w:pStyle w:val="SourceCode"/>
      </w:pPr>
      <w:r>
        <w:rPr>
          <w:rStyle w:val="VerbatimChar"/>
        </w:rPr>
        <w:t xml:space="preserve">## 696 B</w:t>
      </w:r>
    </w:p>
    <w:p>
      <w:pPr>
        <w:pStyle w:val="SourceCode"/>
      </w:pPr>
      <w:r>
        <w:rPr>
          <w:rStyle w:val="KeywordTok"/>
        </w:rPr>
        <w:t xml:space="preserve">class</w:t>
      </w:r>
      <w:r>
        <w:rPr>
          <w:rStyle w:val="NormalTok"/>
        </w:rPr>
        <w:t xml:space="preserve">(x)</w:t>
      </w:r>
    </w:p>
    <w:p>
      <w:pPr>
        <w:pStyle w:val="SourceCode"/>
      </w:pPr>
      <w:r>
        <w:rPr>
          <w:rStyle w:val="VerbatimChar"/>
        </w:rPr>
        <w:t xml:space="preserve">## [1] "big.matrix"</w:t>
      </w:r>
      <w:r>
        <w:br w:type="textWrapping"/>
      </w:r>
      <w:r>
        <w:rPr>
          <w:rStyle w:val="VerbatimChar"/>
        </w:rPr>
        <w:t xml:space="preserve">## attr(,"package")</w:t>
      </w:r>
      <w:r>
        <w:br w:type="textWrapping"/>
      </w:r>
      <w:r>
        <w:rPr>
          <w:rStyle w:val="VerbatimChar"/>
        </w:rPr>
        <w:t xml:space="preserve">## [1] "bigmemory"</w:t>
      </w:r>
    </w:p>
    <w:p>
      <w:pPr>
        <w:pStyle w:val="FirstParagraph"/>
      </w:pPr>
      <w:r>
        <w:t xml:space="preserve">Things to note:</w:t>
      </w:r>
    </w:p>
    <w:p>
      <w:pPr>
        <w:pStyle w:val="Compact"/>
        <w:numPr>
          <w:numId w:val="1170"/>
          <w:ilvl w:val="0"/>
        </w:numPr>
      </w:pPr>
      <w:r>
        <w:t xml:space="preserve">The basic building block of the</w:t>
      </w:r>
      <w:r>
        <w:t xml:space="preserve"> </w:t>
      </w:r>
      <w:r>
        <w:rPr>
          <w:b/>
        </w:rPr>
        <w:t xml:space="preserve">bigmemory</w:t>
      </w:r>
      <w:r>
        <w:t xml:space="preserve"> </w:t>
      </w:r>
      <w:r>
        <w:t xml:space="preserve">ecosystem, is the</w:t>
      </w:r>
      <w:r>
        <w:t xml:space="preserve"> </w:t>
      </w:r>
      <w:r>
        <w:rPr>
          <w:rStyle w:val="VerbatimChar"/>
        </w:rPr>
        <w:t xml:space="preserve">big.matrix</w:t>
      </w:r>
      <w:r>
        <w:t xml:space="preserve"> </w:t>
      </w:r>
      <w:r>
        <w:t xml:space="preserve">class, we constructed with</w:t>
      </w:r>
      <w:r>
        <w:t xml:space="preserve"> </w:t>
      </w:r>
      <w:r>
        <w:rPr>
          <w:rStyle w:val="VerbatimChar"/>
        </w:rPr>
        <w:t xml:space="preserve">read.big.matrix</w:t>
      </w:r>
      <w:r>
        <w:t xml:space="preserve">.</w:t>
      </w:r>
    </w:p>
    <w:p>
      <w:pPr>
        <w:pStyle w:val="Compact"/>
        <w:numPr>
          <w:numId w:val="1170"/>
          <w:ilvl w:val="0"/>
        </w:numPr>
      </w:pPr>
      <w:r>
        <w:rPr>
          <w:rStyle w:val="VerbatimChar"/>
        </w:rPr>
        <w:t xml:space="preserve">read.big.matrix</w:t>
      </w:r>
      <w:r>
        <w:t xml:space="preserve"> </w:t>
      </w:r>
      <w:r>
        <w:t xml:space="preserve">handles the import to R, and the saving to a memory mapped file. The implementation is such that at no point does R hold the data in RAM.</w:t>
      </w:r>
    </w:p>
    <w:p>
      <w:pPr>
        <w:pStyle w:val="Compact"/>
        <w:numPr>
          <w:numId w:val="1170"/>
          <w:ilvl w:val="0"/>
        </w:numPr>
      </w:pPr>
      <w:r>
        <w:t xml:space="preserve">The memory mapped file will be there after the session is over. It can thus be called by other R sessions using</w:t>
      </w:r>
      <w:r>
        <w:t xml:space="preserve"> </w:t>
      </w:r>
      <w:r>
        <w:rPr>
          <w:rStyle w:val="VerbatimChar"/>
        </w:rPr>
        <w:t xml:space="preserve">attach.big.matrix("airline.desc")</w:t>
      </w:r>
      <w:r>
        <w:t xml:space="preserve">. This will be useful when parallelizing.</w:t>
      </w:r>
    </w:p>
    <w:p>
      <w:pPr>
        <w:pStyle w:val="Compact"/>
        <w:numPr>
          <w:numId w:val="1170"/>
          <w:ilvl w:val="0"/>
        </w:numPr>
      </w:pPr>
      <w:r>
        <w:rPr>
          <w:rStyle w:val="VerbatimChar"/>
        </w:rPr>
        <w:t xml:space="preserve">pryr::object_size</w:t>
      </w:r>
      <w:r>
        <w:t xml:space="preserve"> </w:t>
      </w:r>
      <w:r>
        <w:t xml:space="preserve">return the size of the object. Since</w:t>
      </w:r>
      <w:r>
        <w:t xml:space="preserve"> </w:t>
      </w:r>
      <w:r>
        <w:rPr>
          <w:rStyle w:val="VerbatimChar"/>
        </w:rPr>
        <w:t xml:space="preserve">x</w:t>
      </w:r>
      <w:r>
        <w:t xml:space="preserve"> </w:t>
      </w:r>
      <w:r>
        <w:t xml:space="preserve">holds only the memory mappings, it is much smaller than the 100MB of data that it holds.</w:t>
      </w:r>
    </w:p>
    <w:p>
      <w:pPr>
        <w:pStyle w:val="FirstParagraph"/>
      </w:pPr>
      <w:r>
        <w:t xml:space="preserve">We can now start computing with the data.</w:t>
      </w:r>
      <w:r>
        <w:t xml:space="preserve"> </w:t>
      </w:r>
      <w:r>
        <w:t xml:space="preserve">Many statistical procedures for the</w:t>
      </w:r>
      <w:r>
        <w:t xml:space="preserve"> </w:t>
      </w:r>
      <w:r>
        <w:rPr>
          <w:rStyle w:val="VerbatimChar"/>
        </w:rPr>
        <w:t xml:space="preserve">big.matrix</w:t>
      </w:r>
      <w:r>
        <w:t xml:space="preserve"> </w:t>
      </w:r>
      <w:r>
        <w:t xml:space="preserve">object are provided by the</w:t>
      </w:r>
      <w:r>
        <w:t xml:space="preserve"> </w:t>
      </w:r>
      <w:r>
        <w:rPr>
          <w:b/>
        </w:rPr>
        <w:t xml:space="preserve">biganalytics</w:t>
      </w:r>
      <w:r>
        <w:t xml:space="preserve"> </w:t>
      </w:r>
      <w:r>
        <w:t xml:space="preserve">package.</w:t>
      </w:r>
      <w:r>
        <w:t xml:space="preserve"> </w:t>
      </w:r>
      <w:r>
        <w:t xml:space="preserve">In particular, the</w:t>
      </w:r>
      <w:r>
        <w:t xml:space="preserve"> </w:t>
      </w:r>
      <w:r>
        <w:rPr>
          <w:rStyle w:val="VerbatimChar"/>
        </w:rPr>
        <w:t xml:space="preserve">biglm.big.matrix</w:t>
      </w:r>
      <w:r>
        <w:t xml:space="preserve"> </w:t>
      </w:r>
      <w:r>
        <w:t xml:space="preserve">and</w:t>
      </w:r>
      <w:r>
        <w:t xml:space="preserve"> </w:t>
      </w:r>
      <w:r>
        <w:rPr>
          <w:rStyle w:val="VerbatimChar"/>
        </w:rPr>
        <w:t xml:space="preserve">bigglm.big.matrix</w:t>
      </w:r>
      <w:r>
        <w:t xml:space="preserve"> </w:t>
      </w:r>
      <w:r>
        <w:t xml:space="preserve">functions, provide an interface from</w:t>
      </w:r>
      <w:r>
        <w:t xml:space="preserve"> </w:t>
      </w:r>
      <w:r>
        <w:rPr>
          <w:rStyle w:val="VerbatimChar"/>
        </w:rPr>
        <w:t xml:space="preserve">big.matrix</w:t>
      </w:r>
      <w:r>
        <w:t xml:space="preserve"> </w:t>
      </w:r>
      <w:r>
        <w:t xml:space="preserve">objects, to the EMA linear models in</w:t>
      </w:r>
      <w:r>
        <w:t xml:space="preserve"> </w:t>
      </w:r>
      <w:r>
        <w:rPr>
          <w:rStyle w:val="VerbatimChar"/>
        </w:rPr>
        <w:t xml:space="preserve">biglm::biglm</w:t>
      </w:r>
      <w:r>
        <w:t xml:space="preserve"> </w:t>
      </w:r>
      <w:r>
        <w:t xml:space="preserve">and</w:t>
      </w:r>
      <w:r>
        <w:t xml:space="preserve"> </w:t>
      </w:r>
      <w:r>
        <w:rPr>
          <w:rStyle w:val="VerbatimChar"/>
        </w:rPr>
        <w:t xml:space="preserve">biglm::bigglm</w:t>
      </w:r>
      <w:r>
        <w:t xml:space="preserve">.</w:t>
      </w:r>
    </w:p>
    <w:p>
      <w:pPr>
        <w:pStyle w:val="SourceCode"/>
      </w:pPr>
      <w:r>
        <w:rPr>
          <w:rStyle w:val="KeywordTok"/>
        </w:rPr>
        <w:t xml:space="preserve">library</w:t>
      </w:r>
      <w:r>
        <w:rPr>
          <w:rStyle w:val="NormalTok"/>
        </w:rPr>
        <w:t xml:space="preserve">(biganalytics)</w:t>
      </w:r>
      <w:r>
        <w:br w:type="textWrapping"/>
      </w:r>
      <w:r>
        <w:rPr>
          <w:rStyle w:val="NormalTok"/>
        </w:rPr>
        <w:t xml:space="preserve">biglm</w:t>
      </w:r>
      <w:r>
        <w:rPr>
          <w:rStyle w:val="FloatTok"/>
        </w:rPr>
        <w:t xml:space="preserve">.2</w:t>
      </w:r>
      <w:r>
        <w:rPr>
          <w:rStyle w:val="NormalTok"/>
        </w:rPr>
        <w:t xml:space="preserve"> &lt;-</w:t>
      </w:r>
      <w:r>
        <w:rPr>
          <w:rStyle w:val="StringTok"/>
        </w:rPr>
        <w:t xml:space="preserve"> </w:t>
      </w:r>
      <w:r>
        <w:rPr>
          <w:rStyle w:val="KeywordTok"/>
        </w:rPr>
        <w:t xml:space="preserve">bigglm.big.matrix</w:t>
      </w:r>
      <w:r>
        <w:rPr>
          <w:rStyle w:val="NormalTok"/>
        </w:rPr>
        <w:t xml:space="preserve">(BENE_SEX_IDENT_CD</w:t>
      </w:r>
      <w:r>
        <w:rPr>
          <w:rStyle w:val="OperatorTok"/>
        </w:rPr>
        <w:t xml:space="preserve">~</w:t>
      </w:r>
      <w:r>
        <w:rPr>
          <w:rStyle w:val="NormalTok"/>
        </w:rPr>
        <w:t xml:space="preserve">CAR_LINE_HCPCS_CD, </w:t>
      </w:r>
      <w:r>
        <w:rPr>
          <w:rStyle w:val="DataTypeTok"/>
        </w:rPr>
        <w:t xml:space="preserve">data=</w:t>
      </w:r>
      <w:r>
        <w:rPr>
          <w:rStyle w:val="NormalTok"/>
        </w:rPr>
        <w:t xml:space="preserve">x)</w:t>
      </w:r>
      <w:r>
        <w:br w:type="textWrapping"/>
      </w:r>
      <w:r>
        <w:rPr>
          <w:rStyle w:val="KeywordTok"/>
        </w:rPr>
        <w:t xml:space="preserve">coef</w:t>
      </w:r>
      <w:r>
        <w:rPr>
          <w:rStyle w:val="NormalTok"/>
        </w:rPr>
        <w:t xml:space="preserve">(biglm</w:t>
      </w:r>
      <w:r>
        <w:rPr>
          <w:rStyle w:val="FloatTok"/>
        </w:rPr>
        <w:t xml:space="preserve">.2</w:t>
      </w:r>
      <w:r>
        <w:rPr>
          <w:rStyle w:val="NormalTok"/>
        </w:rPr>
        <w:t xml:space="preserve">)</w:t>
      </w:r>
    </w:p>
    <w:p>
      <w:pPr>
        <w:pStyle w:val="SourceCode"/>
      </w:pPr>
      <w:r>
        <w:rPr>
          <w:rStyle w:val="VerbatimChar"/>
        </w:rPr>
        <w:t xml:space="preserve">##       (Intercept) CAR_LINE_HCPCS_CD </w:t>
      </w:r>
      <w:r>
        <w:br w:type="textWrapping"/>
      </w:r>
      <w:r>
        <w:rPr>
          <w:rStyle w:val="VerbatimChar"/>
        </w:rPr>
        <w:t xml:space="preserve">##      1.537848e+00      1.210282e-07</w:t>
      </w:r>
    </w:p>
    <w:p>
      <w:pPr>
        <w:pStyle w:val="FirstParagraph"/>
      </w:pPr>
      <w:r>
        <w:t xml:space="preserve">Other notable packages that operate with</w:t>
      </w:r>
      <w:r>
        <w:t xml:space="preserve"> </w:t>
      </w:r>
      <w:r>
        <w:rPr>
          <w:rStyle w:val="VerbatimChar"/>
        </w:rPr>
        <w:t xml:space="preserve">big.matrix</w:t>
      </w:r>
      <w:r>
        <w:t xml:space="preserve"> </w:t>
      </w:r>
      <w:r>
        <w:t xml:space="preserve">objects include:</w:t>
      </w:r>
    </w:p>
    <w:p>
      <w:pPr>
        <w:pStyle w:val="Compact"/>
        <w:numPr>
          <w:numId w:val="1171"/>
          <w:ilvl w:val="0"/>
        </w:numPr>
      </w:pPr>
      <w:r>
        <w:rPr>
          <w:b/>
        </w:rPr>
        <w:t xml:space="preserve">bigtabulate</w:t>
      </w:r>
      <w:r>
        <w:t xml:space="preserve">: Extend the bigmemory package with</w:t>
      </w:r>
      <w:r>
        <w:t xml:space="preserve"> </w:t>
      </w:r>
      <w:r>
        <w:t xml:space="preserve">‘</w:t>
      </w:r>
      <w:r>
        <w:t xml:space="preserve">table</w:t>
      </w:r>
      <w:r>
        <w:t xml:space="preserve">’</w:t>
      </w:r>
      <w:r>
        <w:t xml:space="preserve">,</w:t>
      </w:r>
      <w:r>
        <w:t xml:space="preserve"> </w:t>
      </w:r>
      <w:r>
        <w:t xml:space="preserve">‘</w:t>
      </w:r>
      <w:r>
        <w:t xml:space="preserve">tapply</w:t>
      </w:r>
      <w:r>
        <w:t xml:space="preserve">’</w:t>
      </w:r>
      <w:r>
        <w:t xml:space="preserve">, and</w:t>
      </w:r>
      <w:r>
        <w:t xml:space="preserve"> </w:t>
      </w:r>
      <w:r>
        <w:t xml:space="preserve">‘</w:t>
      </w:r>
      <w:r>
        <w:t xml:space="preserve">split</w:t>
      </w:r>
      <w:r>
        <w:t xml:space="preserve">’</w:t>
      </w:r>
      <w:r>
        <w:t xml:space="preserve"> </w:t>
      </w:r>
      <w:r>
        <w:t xml:space="preserve">support for</w:t>
      </w:r>
      <w:r>
        <w:t xml:space="preserve"> </w:t>
      </w:r>
      <w:r>
        <w:t xml:space="preserve">‘</w:t>
      </w:r>
      <w:r>
        <w:t xml:space="preserve">big.matrix</w:t>
      </w:r>
      <w:r>
        <w:t xml:space="preserve">’</w:t>
      </w:r>
      <w:r>
        <w:t xml:space="preserve"> </w:t>
      </w:r>
      <w:r>
        <w:t xml:space="preserve">objects.</w:t>
      </w:r>
    </w:p>
    <w:p>
      <w:pPr>
        <w:pStyle w:val="Compact"/>
        <w:numPr>
          <w:numId w:val="1171"/>
          <w:ilvl w:val="0"/>
        </w:numPr>
      </w:pPr>
      <w:r>
        <w:rPr>
          <w:b/>
        </w:rPr>
        <w:t xml:space="preserve">bigalgebra</w:t>
      </w:r>
      <w:r>
        <w:t xml:space="preserve">: For matrix operation.</w:t>
      </w:r>
    </w:p>
    <w:p>
      <w:pPr>
        <w:pStyle w:val="Compact"/>
        <w:numPr>
          <w:numId w:val="1171"/>
          <w:ilvl w:val="0"/>
        </w:numPr>
      </w:pPr>
      <w:r>
        <w:rPr>
          <w:b/>
        </w:rPr>
        <w:t xml:space="preserve">bigpca</w:t>
      </w:r>
      <w:r>
        <w:t xml:space="preserve">: principle components analysis (PCA), or singular value decomposition (SVD).</w:t>
      </w:r>
    </w:p>
    <w:p>
      <w:pPr>
        <w:pStyle w:val="Compact"/>
        <w:numPr>
          <w:numId w:val="1171"/>
          <w:ilvl w:val="0"/>
        </w:numPr>
      </w:pPr>
      <w:r>
        <w:rPr>
          <w:b/>
        </w:rPr>
        <w:t xml:space="preserve">bigFastlm</w:t>
      </w:r>
      <w:r>
        <w:t xml:space="preserve">: for (fast) linear models.</w:t>
      </w:r>
    </w:p>
    <w:p>
      <w:pPr>
        <w:pStyle w:val="Compact"/>
        <w:numPr>
          <w:numId w:val="1171"/>
          <w:ilvl w:val="0"/>
        </w:numPr>
      </w:pPr>
      <w:r>
        <w:rPr>
          <w:b/>
        </w:rPr>
        <w:t xml:space="preserve">biglasso</w:t>
      </w:r>
      <w:r>
        <w:t xml:space="preserve">: extends lasso and elastic nets.</w:t>
      </w:r>
    </w:p>
    <w:p>
      <w:pPr>
        <w:pStyle w:val="Compact"/>
        <w:numPr>
          <w:numId w:val="1171"/>
          <w:ilvl w:val="0"/>
        </w:numPr>
      </w:pPr>
      <w:r>
        <w:rPr>
          <w:b/>
        </w:rPr>
        <w:t xml:space="preserve">GHap</w:t>
      </w:r>
      <w:r>
        <w:t xml:space="preserve">: Haplotype calling from phased SNP data.</w:t>
      </w:r>
    </w:p>
    <w:p>
      <w:pPr>
        <w:pStyle w:val="Heading3"/>
      </w:pPr>
      <w:bookmarkStart w:id="673" w:name="bigstep"/>
      <w:r>
        <w:t xml:space="preserve">bigstep</w:t>
      </w:r>
      <w:bookmarkEnd w:id="673"/>
    </w:p>
    <w:p>
      <w:pPr>
        <w:pStyle w:val="FirstParagraph"/>
      </w:pPr>
      <w:r>
        <w:t xml:space="preserve">The</w:t>
      </w:r>
      <w:r>
        <w:t xml:space="preserve"> </w:t>
      </w:r>
      <w:hyperlink r:id="rId674">
        <w:r>
          <w:rPr>
            <w:rStyle w:val="Hyperlink"/>
          </w:rPr>
          <w:t xml:space="preserve">bigstep</w:t>
        </w:r>
      </w:hyperlink>
      <w:r>
        <w:t xml:space="preserve"> </w:t>
      </w:r>
      <w:r>
        <w:t xml:space="preserve">package uses the</w:t>
      </w:r>
      <w:r>
        <w:t xml:space="preserve"> </w:t>
      </w:r>
      <w:r>
        <w:rPr>
          <w:b/>
        </w:rPr>
        <w:t xml:space="preserve">bigmemory</w:t>
      </w:r>
      <w:r>
        <w:t xml:space="preserve"> </w:t>
      </w:r>
      <w:r>
        <w:t xml:space="preserve">framework to perform stepwise model selction, when the data cannot fit into RAM.</w:t>
      </w:r>
    </w:p>
    <w:p>
      <w:pPr>
        <w:pStyle w:val="BodyText"/>
      </w:pPr>
      <w:r>
        <w:t xml:space="preserve">TODO</w:t>
      </w:r>
    </w:p>
    <w:p>
      <w:pPr>
        <w:pStyle w:val="Heading2"/>
      </w:pPr>
      <w:bookmarkStart w:id="675" w:name="ff"/>
      <w:r>
        <w:t xml:space="preserve">ff</w:t>
      </w:r>
      <w:bookmarkEnd w:id="675"/>
    </w:p>
    <w:p>
      <w:pPr>
        <w:pStyle w:val="FirstParagraph"/>
      </w:pPr>
      <w:r>
        <w:t xml:space="preserve">The</w:t>
      </w:r>
      <w:r>
        <w:t xml:space="preserve"> </w:t>
      </w:r>
      <w:r>
        <w:rPr>
          <w:b/>
        </w:rPr>
        <w:t xml:space="preserve">ff</w:t>
      </w:r>
      <w:r>
        <w:t xml:space="preserve"> </w:t>
      </w:r>
      <w:r>
        <w:t xml:space="preserve">packages replaces R’s in-RAM storage mechanism with on-disk (efficient) storage.</w:t>
      </w:r>
      <w:r>
        <w:t xml:space="preserve"> </w:t>
      </w:r>
      <w:r>
        <w:t xml:space="preserve">Unlike</w:t>
      </w:r>
      <w:r>
        <w:t xml:space="preserve"> </w:t>
      </w:r>
      <w:r>
        <w:rPr>
          <w:b/>
        </w:rPr>
        <w:t xml:space="preserve">bigmemory</w:t>
      </w:r>
      <w:r>
        <w:t xml:space="preserve">,</w:t>
      </w:r>
      <w:r>
        <w:t xml:space="preserve"> </w:t>
      </w:r>
      <w:r>
        <w:rPr>
          <w:b/>
        </w:rPr>
        <w:t xml:space="preserve">ff</w:t>
      </w:r>
      <w:r>
        <w:t xml:space="preserve"> </w:t>
      </w:r>
      <w:r>
        <w:t xml:space="preserve">supports all of R vector types such as factors, and not only numeric.</w:t>
      </w:r>
      <w:r>
        <w:t xml:space="preserve"> </w:t>
      </w:r>
      <w:r>
        <w:t xml:space="preserve">Unlike</w:t>
      </w:r>
      <w:r>
        <w:t xml:space="preserve"> </w:t>
      </w:r>
      <w:r>
        <w:rPr>
          <w:rStyle w:val="VerbatimChar"/>
        </w:rPr>
        <w:t xml:space="preserve">big.matrix</w:t>
      </w:r>
      <w:r>
        <w:t xml:space="preserve">, which deals with (numeric) matrices, the</w:t>
      </w:r>
      <w:r>
        <w:t xml:space="preserve"> </w:t>
      </w:r>
      <w:r>
        <w:rPr>
          <w:rStyle w:val="VerbatimChar"/>
        </w:rPr>
        <w:t xml:space="preserve">ffdf</w:t>
      </w:r>
      <w:r>
        <w:t xml:space="preserve"> </w:t>
      </w:r>
      <w:r>
        <w:t xml:space="preserve">class can deal with data frames.</w:t>
      </w:r>
    </w:p>
    <w:p>
      <w:pPr>
        <w:pStyle w:val="BodyText"/>
      </w:pPr>
      <w:r>
        <w:t xml:space="preserve">Here is an example.</w:t>
      </w:r>
      <w:r>
        <w:t xml:space="preserve"> </w:t>
      </w:r>
      <w:r>
        <w:t xml:space="preserve">First open a connection to the file, without actually importing it using the</w:t>
      </w:r>
      <w:r>
        <w:t xml:space="preserve"> </w:t>
      </w:r>
      <w:r>
        <w:rPr>
          <w:rStyle w:val="VerbatimChar"/>
        </w:rPr>
        <w:t xml:space="preserve">LaF::laf_open_csv</w:t>
      </w:r>
      <w:r>
        <w:t xml:space="preserve"> </w:t>
      </w:r>
      <w:r>
        <w:t xml:space="preserve">function.</w:t>
      </w:r>
    </w:p>
    <w:p>
      <w:pPr>
        <w:pStyle w:val="SourceCode"/>
      </w:pPr>
      <w:r>
        <w:rPr>
          <w:rStyle w:val="NormalTok"/>
        </w:rPr>
        <w:t xml:space="preserve">.dat &lt;-</w:t>
      </w:r>
      <w:r>
        <w:rPr>
          <w:rStyle w:val="StringTok"/>
        </w:rPr>
        <w:t xml:space="preserve"> </w:t>
      </w:r>
      <w:r>
        <w:rPr>
          <w:rStyle w:val="NormalTok"/>
        </w:rPr>
        <w:t xml:space="preserve">LaF</w:t>
      </w:r>
      <w:r>
        <w:rPr>
          <w:rStyle w:val="OperatorTok"/>
        </w:rPr>
        <w:t xml:space="preserve">::</w:t>
      </w:r>
      <w:r>
        <w:rPr>
          <w:rStyle w:val="KeywordTok"/>
        </w:rPr>
        <w:t xml:space="preserve">laf_open_csv</w:t>
      </w:r>
      <w:r>
        <w:rPr>
          <w:rStyle w:val="NormalTok"/>
        </w:rPr>
        <w:t xml:space="preserve">(</w:t>
      </w:r>
      <w:r>
        <w:rPr>
          <w:rStyle w:val="DataTypeTok"/>
        </w:rPr>
        <w:t xml:space="preserve">filename =</w:t>
      </w:r>
      <w:r>
        <w:rPr>
          <w:rStyle w:val="NormalTok"/>
        </w:rPr>
        <w:t xml:space="preserve"> </w:t>
      </w:r>
      <w:r>
        <w:rPr>
          <w:rStyle w:val="StringTok"/>
        </w:rPr>
        <w:t xml:space="preserve">"data/2010_BSA_Carrier_PUF.csv"</w:t>
      </w:r>
      <w:r>
        <w:rPr>
          <w:rStyle w:val="NormalTok"/>
        </w:rPr>
        <w:t xml:space="preserve">,</w:t>
      </w:r>
      <w:r>
        <w:br w:type="textWrapping"/>
      </w:r>
      <w:r>
        <w:rPr>
          <w:rStyle w:val="NormalTok"/>
        </w:rPr>
        <w:t xml:space="preserve">                    </w:t>
      </w:r>
      <w:r>
        <w:rPr>
          <w:rStyle w:val="DataTypeTok"/>
        </w:rPr>
        <w:t xml:space="preserve">column_types =</w:t>
      </w:r>
      <w:r>
        <w:rPr>
          <w:rStyle w:val="NormalTok"/>
        </w:rPr>
        <w:t xml:space="preserve"> </w:t>
      </w:r>
      <w:r>
        <w:rPr>
          <w:rStyle w:val="KeywordTok"/>
        </w:rPr>
        <w:t xml:space="preserve">c</w:t>
      </w:r>
      <w:r>
        <w:rPr>
          <w:rStyle w:val="NormalTok"/>
        </w:rPr>
        <w:t xml:space="preserve">(</w:t>
      </w:r>
      <w:r>
        <w:rPr>
          <w:rStyle w:val="StringTok"/>
        </w:rPr>
        <w:t xml:space="preserve">"integer"</w:t>
      </w:r>
      <w:r>
        <w:rPr>
          <w:rStyle w:val="NormalTok"/>
        </w:rPr>
        <w:t xml:space="preserve">, </w:t>
      </w:r>
      <w:r>
        <w:rPr>
          <w:rStyle w:val="StringTok"/>
        </w:rPr>
        <w:t xml:space="preserve">"integer"</w:t>
      </w:r>
      <w:r>
        <w:rPr>
          <w:rStyle w:val="NormalTok"/>
        </w:rPr>
        <w:t xml:space="preserve">, </w:t>
      </w:r>
      <w:r>
        <w:rPr>
          <w:rStyle w:val="StringTok"/>
        </w:rPr>
        <w:t xml:space="preserve">"categorical"</w:t>
      </w:r>
      <w:r>
        <w:rPr>
          <w:rStyle w:val="NormalTok"/>
        </w:rPr>
        <w:t xml:space="preserve">, </w:t>
      </w:r>
      <w:r>
        <w:rPr>
          <w:rStyle w:val="StringTok"/>
        </w:rPr>
        <w:t xml:space="preserve">"categorical"</w:t>
      </w:r>
      <w:r>
        <w:rPr>
          <w:rStyle w:val="NormalTok"/>
        </w:rPr>
        <w:t xml:space="preserve">, </w:t>
      </w:r>
      <w:r>
        <w:rPr>
          <w:rStyle w:val="StringTok"/>
        </w:rPr>
        <w:t xml:space="preserve">"categorical"</w:t>
      </w:r>
      <w:r>
        <w:rPr>
          <w:rStyle w:val="NormalTok"/>
        </w:rPr>
        <w:t xml:space="preserve">, </w:t>
      </w:r>
      <w:r>
        <w:rPr>
          <w:rStyle w:val="StringTok"/>
        </w:rPr>
        <w:t xml:space="preserve">"integer"</w:t>
      </w:r>
      <w:r>
        <w:rPr>
          <w:rStyle w:val="NormalTok"/>
        </w:rPr>
        <w:t xml:space="preserve">, </w:t>
      </w:r>
      <w:r>
        <w:rPr>
          <w:rStyle w:val="StringTok"/>
        </w:rPr>
        <w:t xml:space="preserve">"integer"</w:t>
      </w:r>
      <w:r>
        <w:rPr>
          <w:rStyle w:val="NormalTok"/>
        </w:rPr>
        <w:t xml:space="preserve">, </w:t>
      </w:r>
      <w:r>
        <w:rPr>
          <w:rStyle w:val="StringTok"/>
        </w:rPr>
        <w:t xml:space="preserve">"categorical"</w:t>
      </w:r>
      <w:r>
        <w:rPr>
          <w:rStyle w:val="NormalTok"/>
        </w:rPr>
        <w:t xml:space="preserve">, </w:t>
      </w:r>
      <w:r>
        <w:rPr>
          <w:rStyle w:val="StringTok"/>
        </w:rPr>
        <w:t xml:space="preserve">"integer"</w:t>
      </w:r>
      <w:r>
        <w:rPr>
          <w:rStyle w:val="NormalTok"/>
        </w:rPr>
        <w:t xml:space="preserve">, </w:t>
      </w:r>
      <w:r>
        <w:rPr>
          <w:rStyle w:val="StringTok"/>
        </w:rPr>
        <w:t xml:space="preserve">"integer"</w:t>
      </w:r>
      <w:r>
        <w:rPr>
          <w:rStyle w:val="NormalTok"/>
        </w:rPr>
        <w:t xml:space="preserve">, </w:t>
      </w:r>
      <w:r>
        <w:rPr>
          <w:rStyle w:val="StringTok"/>
        </w:rPr>
        <w:t xml:space="preserve">"integer"</w:t>
      </w:r>
      <w:r>
        <w:rPr>
          <w:rStyle w:val="NormalTok"/>
        </w:rPr>
        <w:t xml:space="preserve">), </w:t>
      </w:r>
      <w:r>
        <w:br w:type="textWrapping"/>
      </w:r>
      <w:r>
        <w:rPr>
          <w:rStyle w:val="NormalTok"/>
        </w:rPr>
        <w:t xml:space="preserve">                    </w:t>
      </w:r>
      <w:r>
        <w:rPr>
          <w:rStyle w:val="DataTypeTok"/>
        </w:rPr>
        <w:t xml:space="preserve">column_names =</w:t>
      </w:r>
      <w:r>
        <w:rPr>
          <w:rStyle w:val="NormalTok"/>
        </w:rPr>
        <w:t xml:space="preserve"> </w:t>
      </w:r>
      <w:r>
        <w:rPr>
          <w:rStyle w:val="KeywordTok"/>
        </w:rPr>
        <w:t xml:space="preserve">c</w:t>
      </w:r>
      <w:r>
        <w:rPr>
          <w:rStyle w:val="NormalTok"/>
        </w:rPr>
        <w:t xml:space="preserve">(</w:t>
      </w:r>
      <w:r>
        <w:rPr>
          <w:rStyle w:val="StringTok"/>
        </w:rPr>
        <w:t xml:space="preserve">"sex"</w:t>
      </w:r>
      <w:r>
        <w:rPr>
          <w:rStyle w:val="NormalTok"/>
        </w:rPr>
        <w:t xml:space="preserve">, </w:t>
      </w:r>
      <w:r>
        <w:rPr>
          <w:rStyle w:val="StringTok"/>
        </w:rPr>
        <w:t xml:space="preserve">"age"</w:t>
      </w:r>
      <w:r>
        <w:rPr>
          <w:rStyle w:val="NormalTok"/>
        </w:rPr>
        <w:t xml:space="preserve">, </w:t>
      </w:r>
      <w:r>
        <w:rPr>
          <w:rStyle w:val="StringTok"/>
        </w:rPr>
        <w:t xml:space="preserve">"diagnose"</w:t>
      </w:r>
      <w:r>
        <w:rPr>
          <w:rStyle w:val="NormalTok"/>
        </w:rPr>
        <w:t xml:space="preserve">, </w:t>
      </w:r>
      <w:r>
        <w:rPr>
          <w:rStyle w:val="StringTok"/>
        </w:rPr>
        <w:t xml:space="preserve">"healthcare.procedure"</w:t>
      </w:r>
      <w:r>
        <w:rPr>
          <w:rStyle w:val="NormalTok"/>
        </w:rPr>
        <w:t xml:space="preserve">, </w:t>
      </w:r>
      <w:r>
        <w:rPr>
          <w:rStyle w:val="StringTok"/>
        </w:rPr>
        <w:t xml:space="preserve">"typeofservice"</w:t>
      </w:r>
      <w:r>
        <w:rPr>
          <w:rStyle w:val="NormalTok"/>
        </w:rPr>
        <w:t xml:space="preserve">, </w:t>
      </w:r>
      <w:r>
        <w:rPr>
          <w:rStyle w:val="StringTok"/>
        </w:rPr>
        <w:t xml:space="preserve">"service.count"</w:t>
      </w:r>
      <w:r>
        <w:rPr>
          <w:rStyle w:val="NormalTok"/>
        </w:rPr>
        <w:t xml:space="preserve">, </w:t>
      </w:r>
      <w:r>
        <w:rPr>
          <w:rStyle w:val="StringTok"/>
        </w:rPr>
        <w:t xml:space="preserve">"provider.type"</w:t>
      </w:r>
      <w:r>
        <w:rPr>
          <w:rStyle w:val="NormalTok"/>
        </w:rPr>
        <w:t xml:space="preserve">, </w:t>
      </w:r>
      <w:r>
        <w:rPr>
          <w:rStyle w:val="StringTok"/>
        </w:rPr>
        <w:t xml:space="preserve">"servicesprocessed"</w:t>
      </w:r>
      <w:r>
        <w:rPr>
          <w:rStyle w:val="NormalTok"/>
        </w:rPr>
        <w:t xml:space="preserve">, </w:t>
      </w:r>
      <w:r>
        <w:rPr>
          <w:rStyle w:val="StringTok"/>
        </w:rPr>
        <w:t xml:space="preserve">"place.served"</w:t>
      </w:r>
      <w:r>
        <w:rPr>
          <w:rStyle w:val="NormalTok"/>
        </w:rPr>
        <w:t xml:space="preserve">, </w:t>
      </w:r>
      <w:r>
        <w:rPr>
          <w:rStyle w:val="StringTok"/>
        </w:rPr>
        <w:t xml:space="preserve">"payment"</w:t>
      </w:r>
      <w:r>
        <w:rPr>
          <w:rStyle w:val="NormalTok"/>
        </w:rPr>
        <w:t xml:space="preserve">, </w:t>
      </w:r>
      <w:r>
        <w:rPr>
          <w:rStyle w:val="StringTok"/>
        </w:rPr>
        <w:t xml:space="preserve">"carrierline.count"</w:t>
      </w:r>
      <w:r>
        <w:rPr>
          <w:rStyle w:val="NormalTok"/>
        </w:rPr>
        <w:t xml:space="preserve">), </w:t>
      </w:r>
      <w:r>
        <w:br w:type="textWrapping"/>
      </w:r>
      <w:r>
        <w:rPr>
          <w:rStyle w:val="NormalTok"/>
        </w:rPr>
        <w:t xml:space="preserve">                    </w:t>
      </w:r>
      <w:r>
        <w:rPr>
          <w:rStyle w:val="DataTypeTok"/>
        </w:rPr>
        <w:t xml:space="preserve">skip =</w:t>
      </w:r>
      <w:r>
        <w:rPr>
          <w:rStyle w:val="NormalTok"/>
        </w:rPr>
        <w:t xml:space="preserve"> </w:t>
      </w:r>
      <w:r>
        <w:rPr>
          <w:rStyle w:val="DecValTok"/>
        </w:rPr>
        <w:t xml:space="preserve">1</w:t>
      </w:r>
      <w:r>
        <w:rPr>
          <w:rStyle w:val="NormalTok"/>
        </w:rPr>
        <w:t xml:space="preserve">)</w:t>
      </w:r>
    </w:p>
    <w:p>
      <w:pPr>
        <w:pStyle w:val="FirstParagraph"/>
      </w:pPr>
      <w:r>
        <w:t xml:space="preserve">Now write the data to local storage as an ff data frame, using</w:t>
      </w:r>
      <w:r>
        <w:t xml:space="preserve"> </w:t>
      </w:r>
      <w:r>
        <w:rPr>
          <w:rStyle w:val="VerbatimChar"/>
        </w:rPr>
        <w:t xml:space="preserve">laf_to_ffdf</w:t>
      </w:r>
      <w:r>
        <w:t xml:space="preserve">.</w:t>
      </w:r>
    </w:p>
    <w:p>
      <w:pPr>
        <w:pStyle w:val="SourceCode"/>
      </w:pPr>
      <w:r>
        <w:rPr>
          <w:rStyle w:val="NormalTok"/>
        </w:rPr>
        <w:t xml:space="preserve">data.ffdf &lt;-</w:t>
      </w:r>
      <w:r>
        <w:rPr>
          <w:rStyle w:val="StringTok"/>
        </w:rPr>
        <w:t xml:space="preserve"> </w:t>
      </w:r>
      <w:r>
        <w:rPr>
          <w:rStyle w:val="NormalTok"/>
        </w:rPr>
        <w:t xml:space="preserve">ffbase</w:t>
      </w:r>
      <w:r>
        <w:rPr>
          <w:rStyle w:val="OperatorTok"/>
        </w:rPr>
        <w:t xml:space="preserve">::</w:t>
      </w:r>
      <w:r>
        <w:rPr>
          <w:rStyle w:val="KeywordTok"/>
        </w:rPr>
        <w:t xml:space="preserve">laf_to_ffdf</w:t>
      </w:r>
      <w:r>
        <w:rPr>
          <w:rStyle w:val="NormalTok"/>
        </w:rPr>
        <w:t xml:space="preserve">(</w:t>
      </w:r>
      <w:r>
        <w:rPr>
          <w:rStyle w:val="DataTypeTok"/>
        </w:rPr>
        <w:t xml:space="preserve">laf =</w:t>
      </w:r>
      <w:r>
        <w:rPr>
          <w:rStyle w:val="NormalTok"/>
        </w:rPr>
        <w:t xml:space="preserve"> .dat)</w:t>
      </w:r>
      <w:r>
        <w:br w:type="textWrapping"/>
      </w:r>
      <w:r>
        <w:rPr>
          <w:rStyle w:val="KeywordTok"/>
        </w:rPr>
        <w:t xml:space="preserve">head</w:t>
      </w:r>
      <w:r>
        <w:rPr>
          <w:rStyle w:val="NormalTok"/>
        </w:rPr>
        <w:t xml:space="preserve">(data.ffdf)</w:t>
      </w:r>
    </w:p>
    <w:p>
      <w:pPr>
        <w:pStyle w:val="SourceCode"/>
      </w:pPr>
      <w:r>
        <w:rPr>
          <w:rStyle w:val="VerbatimChar"/>
        </w:rPr>
        <w:t xml:space="preserve">## ffdf (all open) dim=c(2801660,6), dimorder=c(1,2) row.names=NULL</w:t>
      </w:r>
      <w:r>
        <w:br w:type="textWrapping"/>
      </w:r>
      <w:r>
        <w:rPr>
          <w:rStyle w:val="VerbatimChar"/>
        </w:rPr>
        <w:t xml:space="preserve">## ffdf virtual mapping</w:t>
      </w:r>
      <w:r>
        <w:br w:type="textWrapping"/>
      </w:r>
      <w:r>
        <w:rPr>
          <w:rStyle w:val="VerbatimChar"/>
        </w:rPr>
        <w:t xml:space="preserve">##                              PhysicalName VirtualVmode PhysicalVmode  AsIs</w:t>
      </w:r>
      <w:r>
        <w:br w:type="textWrapping"/>
      </w:r>
      <w:r>
        <w:rPr>
          <w:rStyle w:val="VerbatimChar"/>
        </w:rPr>
        <w:t xml:space="preserve">## sex                                   sex      integer       integer FALSE</w:t>
      </w:r>
      <w:r>
        <w:br w:type="textWrapping"/>
      </w:r>
      <w:r>
        <w:rPr>
          <w:rStyle w:val="VerbatimChar"/>
        </w:rPr>
        <w:t xml:space="preserve">## age                                   age      integer       integer FALSE</w:t>
      </w:r>
      <w:r>
        <w:br w:type="textWrapping"/>
      </w:r>
      <w:r>
        <w:rPr>
          <w:rStyle w:val="VerbatimChar"/>
        </w:rPr>
        <w:t xml:space="preserve">## diagnose                         diagnose      integer       integer FALSE</w:t>
      </w:r>
      <w:r>
        <w:br w:type="textWrapping"/>
      </w:r>
      <w:r>
        <w:rPr>
          <w:rStyle w:val="VerbatimChar"/>
        </w:rPr>
        <w:t xml:space="preserve">## healthcare.procedure healthcare.procedure      integer       integer FALSE</w:t>
      </w:r>
      <w:r>
        <w:br w:type="textWrapping"/>
      </w:r>
      <w:r>
        <w:rPr>
          <w:rStyle w:val="VerbatimChar"/>
        </w:rPr>
        <w:t xml:space="preserve">## typeofservice               typeofservice      integer       integer FALSE</w:t>
      </w:r>
      <w:r>
        <w:br w:type="textWrapping"/>
      </w:r>
      <w:r>
        <w:rPr>
          <w:rStyle w:val="VerbatimChar"/>
        </w:rPr>
        <w:t xml:space="preserve">## service.count               service.count      integer       integer FALSE</w:t>
      </w:r>
      <w:r>
        <w:br w:type="textWrapping"/>
      </w:r>
      <w:r>
        <w:rPr>
          <w:rStyle w:val="VerbatimChar"/>
        </w:rPr>
        <w:t xml:space="preserve">##                      VirtualIsMatrix PhysicalIsMatrix PhysicalElementNo</w:t>
      </w:r>
      <w:r>
        <w:br w:type="textWrapping"/>
      </w:r>
      <w:r>
        <w:rPr>
          <w:rStyle w:val="VerbatimChar"/>
        </w:rPr>
        <w:t xml:space="preserve">## sex                            FALSE            FALSE                 1</w:t>
      </w:r>
      <w:r>
        <w:br w:type="textWrapping"/>
      </w:r>
      <w:r>
        <w:rPr>
          <w:rStyle w:val="VerbatimChar"/>
        </w:rPr>
        <w:t xml:space="preserve">## age                            FALSE            FALSE                 2</w:t>
      </w:r>
      <w:r>
        <w:br w:type="textWrapping"/>
      </w:r>
      <w:r>
        <w:rPr>
          <w:rStyle w:val="VerbatimChar"/>
        </w:rPr>
        <w:t xml:space="preserve">## diagnose                       FALSE            FALSE                 3</w:t>
      </w:r>
      <w:r>
        <w:br w:type="textWrapping"/>
      </w:r>
      <w:r>
        <w:rPr>
          <w:rStyle w:val="VerbatimChar"/>
        </w:rPr>
        <w:t xml:space="preserve">## healthcare.procedure           FALSE            FALSE                 4</w:t>
      </w:r>
      <w:r>
        <w:br w:type="textWrapping"/>
      </w:r>
      <w:r>
        <w:rPr>
          <w:rStyle w:val="VerbatimChar"/>
        </w:rPr>
        <w:t xml:space="preserve">## typeofservice                  FALSE            FALSE                 5</w:t>
      </w:r>
      <w:r>
        <w:br w:type="textWrapping"/>
      </w:r>
      <w:r>
        <w:rPr>
          <w:rStyle w:val="VerbatimChar"/>
        </w:rPr>
        <w:t xml:space="preserve">## service.count                  FALSE            FALSE                 6</w:t>
      </w:r>
      <w:r>
        <w:br w:type="textWrapping"/>
      </w:r>
      <w:r>
        <w:rPr>
          <w:rStyle w:val="VerbatimChar"/>
        </w:rPr>
        <w:t xml:space="preserve">##                      PhysicalFirstCol PhysicalLastCol PhysicalIsOpen</w:t>
      </w:r>
      <w:r>
        <w:br w:type="textWrapping"/>
      </w:r>
      <w:r>
        <w:rPr>
          <w:rStyle w:val="VerbatimChar"/>
        </w:rPr>
        <w:t xml:space="preserve">## sex                                 1               1           TRUE</w:t>
      </w:r>
      <w:r>
        <w:br w:type="textWrapping"/>
      </w:r>
      <w:r>
        <w:rPr>
          <w:rStyle w:val="VerbatimChar"/>
        </w:rPr>
        <w:t xml:space="preserve">## age                                 1               1           TRUE</w:t>
      </w:r>
      <w:r>
        <w:br w:type="textWrapping"/>
      </w:r>
      <w:r>
        <w:rPr>
          <w:rStyle w:val="VerbatimChar"/>
        </w:rPr>
        <w:t xml:space="preserve">## diagnose                            1               1           TRUE</w:t>
      </w:r>
      <w:r>
        <w:br w:type="textWrapping"/>
      </w:r>
      <w:r>
        <w:rPr>
          <w:rStyle w:val="VerbatimChar"/>
        </w:rPr>
        <w:t xml:space="preserve">## healthcare.procedure                1               1           TRUE</w:t>
      </w:r>
      <w:r>
        <w:br w:type="textWrapping"/>
      </w:r>
      <w:r>
        <w:rPr>
          <w:rStyle w:val="VerbatimChar"/>
        </w:rPr>
        <w:t xml:space="preserve">## typeofservice                       1               1           TRUE</w:t>
      </w:r>
      <w:r>
        <w:br w:type="textWrapping"/>
      </w:r>
      <w:r>
        <w:rPr>
          <w:rStyle w:val="VerbatimChar"/>
        </w:rPr>
        <w:t xml:space="preserve">## service.count                       1               1           TRUE</w:t>
      </w:r>
      <w:r>
        <w:br w:type="textWrapping"/>
      </w:r>
      <w:r>
        <w:rPr>
          <w:rStyle w:val="VerbatimChar"/>
        </w:rPr>
        <w:t xml:space="preserve">## ffdf data</w:t>
      </w:r>
      <w:r>
        <w:br w:type="textWrapping"/>
      </w:r>
      <w:r>
        <w:rPr>
          <w:rStyle w:val="VerbatimChar"/>
        </w:rPr>
        <w:t xml:space="preserve">##           sex   age diagnose healthcare.procedure typeofservice</w:t>
      </w:r>
      <w:r>
        <w:br w:type="textWrapping"/>
      </w:r>
      <w:r>
        <w:rPr>
          <w:rStyle w:val="VerbatimChar"/>
        </w:rPr>
        <w:t xml:space="preserve">## 1       1     1        NA                   99213         M1B  </w:t>
      </w:r>
      <w:r>
        <w:br w:type="textWrapping"/>
      </w:r>
      <w:r>
        <w:rPr>
          <w:rStyle w:val="VerbatimChar"/>
        </w:rPr>
        <w:t xml:space="preserve">## 2       1     1        NA                   A0425         O1A  </w:t>
      </w:r>
      <w:r>
        <w:br w:type="textWrapping"/>
      </w:r>
      <w:r>
        <w:rPr>
          <w:rStyle w:val="VerbatimChar"/>
        </w:rPr>
        <w:t xml:space="preserve">## 3       1     1        NA                   A0425         O1A  </w:t>
      </w:r>
      <w:r>
        <w:br w:type="textWrapping"/>
      </w:r>
      <w:r>
        <w:rPr>
          <w:rStyle w:val="VerbatimChar"/>
        </w:rPr>
        <w:t xml:space="preserve">## 4       1     1        NA                   A0425         O1A  </w:t>
      </w:r>
      <w:r>
        <w:br w:type="textWrapping"/>
      </w:r>
      <w:r>
        <w:rPr>
          <w:rStyle w:val="VerbatimChar"/>
        </w:rPr>
        <w:t xml:space="preserve">## 5       1     1        NA                   A0425         O1A  </w:t>
      </w:r>
      <w:r>
        <w:br w:type="textWrapping"/>
      </w:r>
      <w:r>
        <w:rPr>
          <w:rStyle w:val="VerbatimChar"/>
        </w:rPr>
        <w:t xml:space="preserve">## 6       1     1        NA                   A0425         O1A  </w:t>
      </w:r>
      <w:r>
        <w:br w:type="textWrapping"/>
      </w:r>
      <w:r>
        <w:rPr>
          <w:rStyle w:val="VerbatimChar"/>
        </w:rPr>
        <w:t xml:space="preserve">## 7       1     1        NA                   A0425         O1A  </w:t>
      </w:r>
      <w:r>
        <w:br w:type="textWrapping"/>
      </w:r>
      <w:r>
        <w:rPr>
          <w:rStyle w:val="VerbatimChar"/>
        </w:rPr>
        <w:t xml:space="preserve">## 8       1     1        NA                   A0425         O1A  </w:t>
      </w:r>
      <w:r>
        <w:br w:type="textWrapping"/>
      </w:r>
      <w:r>
        <w:rPr>
          <w:rStyle w:val="VerbatimChar"/>
        </w:rPr>
        <w:t xml:space="preserve">## :           :     :        :                    :             :</w:t>
      </w:r>
      <w:r>
        <w:br w:type="textWrapping"/>
      </w:r>
      <w:r>
        <w:rPr>
          <w:rStyle w:val="VerbatimChar"/>
        </w:rPr>
        <w:t xml:space="preserve">## 2801653 2     6        V82                  85025         T1D  </w:t>
      </w:r>
      <w:r>
        <w:br w:type="textWrapping"/>
      </w:r>
      <w:r>
        <w:rPr>
          <w:rStyle w:val="VerbatimChar"/>
        </w:rPr>
        <w:t xml:space="preserve">## 2801654 2     6        V82                  87186         T1H  </w:t>
      </w:r>
      <w:r>
        <w:br w:type="textWrapping"/>
      </w:r>
      <w:r>
        <w:rPr>
          <w:rStyle w:val="VerbatimChar"/>
        </w:rPr>
        <w:t xml:space="preserve">## 2801655 2     6        V82                  99213         M1B  </w:t>
      </w:r>
      <w:r>
        <w:br w:type="textWrapping"/>
      </w:r>
      <w:r>
        <w:rPr>
          <w:rStyle w:val="VerbatimChar"/>
        </w:rPr>
        <w:t xml:space="preserve">## 2801656 2     6        V82                  99213         M1B  </w:t>
      </w:r>
      <w:r>
        <w:br w:type="textWrapping"/>
      </w:r>
      <w:r>
        <w:rPr>
          <w:rStyle w:val="VerbatimChar"/>
        </w:rPr>
        <w:t xml:space="preserve">## 2801657 2     6        V82                  A0429         O1A  </w:t>
      </w:r>
      <w:r>
        <w:br w:type="textWrapping"/>
      </w:r>
      <w:r>
        <w:rPr>
          <w:rStyle w:val="VerbatimChar"/>
        </w:rPr>
        <w:t xml:space="preserve">## 2801658 2     6        V82                  G0328         T1H  </w:t>
      </w:r>
      <w:r>
        <w:br w:type="textWrapping"/>
      </w:r>
      <w:r>
        <w:rPr>
          <w:rStyle w:val="VerbatimChar"/>
        </w:rPr>
        <w:t xml:space="preserve">## 2801659 2     6        V86                  80053         T1B  </w:t>
      </w:r>
      <w:r>
        <w:br w:type="textWrapping"/>
      </w:r>
      <w:r>
        <w:rPr>
          <w:rStyle w:val="VerbatimChar"/>
        </w:rPr>
        <w:t xml:space="preserve">## 2801660 2     6        V88                  76856         I3B  </w:t>
      </w:r>
      <w:r>
        <w:br w:type="textWrapping"/>
      </w:r>
      <w:r>
        <w:rPr>
          <w:rStyle w:val="VerbatimChar"/>
        </w:rPr>
        <w:t xml:space="preserve">##         service.count</w:t>
      </w:r>
      <w:r>
        <w:br w:type="textWrapping"/>
      </w:r>
      <w:r>
        <w:rPr>
          <w:rStyle w:val="VerbatimChar"/>
        </w:rPr>
        <w:t xml:space="preserve">## 1               1    </w:t>
      </w:r>
      <w:r>
        <w:br w:type="textWrapping"/>
      </w:r>
      <w:r>
        <w:rPr>
          <w:rStyle w:val="VerbatimChar"/>
        </w:rPr>
        <w:t xml:space="preserve">## 2               1    </w:t>
      </w:r>
      <w:r>
        <w:br w:type="textWrapping"/>
      </w:r>
      <w:r>
        <w:rPr>
          <w:rStyle w:val="VerbatimChar"/>
        </w:rPr>
        <w:t xml:space="preserve">## 3               1    </w:t>
      </w:r>
      <w:r>
        <w:br w:type="textWrapping"/>
      </w:r>
      <w:r>
        <w:rPr>
          <w:rStyle w:val="VerbatimChar"/>
        </w:rPr>
        <w:t xml:space="preserve">## 4               2    </w:t>
      </w:r>
      <w:r>
        <w:br w:type="textWrapping"/>
      </w:r>
      <w:r>
        <w:rPr>
          <w:rStyle w:val="VerbatimChar"/>
        </w:rPr>
        <w:t xml:space="preserve">## 5               2    </w:t>
      </w:r>
      <w:r>
        <w:br w:type="textWrapping"/>
      </w:r>
      <w:r>
        <w:rPr>
          <w:rStyle w:val="VerbatimChar"/>
        </w:rPr>
        <w:t xml:space="preserve">## 6               3    </w:t>
      </w:r>
      <w:r>
        <w:br w:type="textWrapping"/>
      </w:r>
      <w:r>
        <w:rPr>
          <w:rStyle w:val="VerbatimChar"/>
        </w:rPr>
        <w:t xml:space="preserve">## 7               3    </w:t>
      </w:r>
      <w:r>
        <w:br w:type="textWrapping"/>
      </w:r>
      <w:r>
        <w:rPr>
          <w:rStyle w:val="VerbatimChar"/>
        </w:rPr>
        <w:t xml:space="preserve">## 8               4    </w:t>
      </w:r>
      <w:r>
        <w:br w:type="textWrapping"/>
      </w:r>
      <w:r>
        <w:rPr>
          <w:rStyle w:val="VerbatimChar"/>
        </w:rPr>
        <w:t xml:space="preserve">## :                   :</w:t>
      </w:r>
      <w:r>
        <w:br w:type="textWrapping"/>
      </w:r>
      <w:r>
        <w:rPr>
          <w:rStyle w:val="VerbatimChar"/>
        </w:rPr>
        <w:t xml:space="preserve">## 2801653         1    </w:t>
      </w:r>
      <w:r>
        <w:br w:type="textWrapping"/>
      </w:r>
      <w:r>
        <w:rPr>
          <w:rStyle w:val="VerbatimChar"/>
        </w:rPr>
        <w:t xml:space="preserve">## 2801654         1    </w:t>
      </w:r>
      <w:r>
        <w:br w:type="textWrapping"/>
      </w:r>
      <w:r>
        <w:rPr>
          <w:rStyle w:val="VerbatimChar"/>
        </w:rPr>
        <w:t xml:space="preserve">## 2801655         1    </w:t>
      </w:r>
      <w:r>
        <w:br w:type="textWrapping"/>
      </w:r>
      <w:r>
        <w:rPr>
          <w:rStyle w:val="VerbatimChar"/>
        </w:rPr>
        <w:t xml:space="preserve">## 2801656         1    </w:t>
      </w:r>
      <w:r>
        <w:br w:type="textWrapping"/>
      </w:r>
      <w:r>
        <w:rPr>
          <w:rStyle w:val="VerbatimChar"/>
        </w:rPr>
        <w:t xml:space="preserve">## 2801657         1    </w:t>
      </w:r>
      <w:r>
        <w:br w:type="textWrapping"/>
      </w:r>
      <w:r>
        <w:rPr>
          <w:rStyle w:val="VerbatimChar"/>
        </w:rPr>
        <w:t xml:space="preserve">## 2801658         1    </w:t>
      </w:r>
      <w:r>
        <w:br w:type="textWrapping"/>
      </w:r>
      <w:r>
        <w:rPr>
          <w:rStyle w:val="VerbatimChar"/>
        </w:rPr>
        <w:t xml:space="preserve">## 2801659         1    </w:t>
      </w:r>
      <w:r>
        <w:br w:type="textWrapping"/>
      </w:r>
      <w:r>
        <w:rPr>
          <w:rStyle w:val="VerbatimChar"/>
        </w:rPr>
        <w:t xml:space="preserve">## 2801660         1</w:t>
      </w:r>
    </w:p>
    <w:p>
      <w:pPr>
        <w:pStyle w:val="FirstParagraph"/>
      </w:pPr>
      <w:r>
        <w:t xml:space="preserve">We can verify that the</w:t>
      </w:r>
      <w:r>
        <w:t xml:space="preserve"> </w:t>
      </w:r>
      <w:r>
        <w:rPr>
          <w:rStyle w:val="VerbatimChar"/>
        </w:rPr>
        <w:t xml:space="preserve">ffdf</w:t>
      </w:r>
      <w:r>
        <w:t xml:space="preserve"> </w:t>
      </w:r>
      <w:r>
        <w:t xml:space="preserve">data frame has a small RAM footprint.</w:t>
      </w:r>
    </w:p>
    <w:p>
      <w:pPr>
        <w:pStyle w:val="SourceCode"/>
      </w:pPr>
      <w:r>
        <w:rPr>
          <w:rStyle w:val="NormalTok"/>
        </w:rPr>
        <w:t xml:space="preserve">pryr</w:t>
      </w:r>
      <w:r>
        <w:rPr>
          <w:rStyle w:val="OperatorTok"/>
        </w:rPr>
        <w:t xml:space="preserve">::</w:t>
      </w:r>
      <w:r>
        <w:rPr>
          <w:rStyle w:val="KeywordTok"/>
        </w:rPr>
        <w:t xml:space="preserve">object_size</w:t>
      </w:r>
      <w:r>
        <w:rPr>
          <w:rStyle w:val="NormalTok"/>
        </w:rPr>
        <w:t xml:space="preserve">(data.ffdf)</w:t>
      </w:r>
    </w:p>
    <w:p>
      <w:pPr>
        <w:pStyle w:val="SourceCode"/>
      </w:pPr>
      <w:r>
        <w:rPr>
          <w:rStyle w:val="VerbatimChar"/>
        </w:rPr>
        <w:t xml:space="preserve">## 392 kB</w:t>
      </w:r>
    </w:p>
    <w:p>
      <w:pPr>
        <w:pStyle w:val="FirstParagraph"/>
      </w:pPr>
      <w:r>
        <w:t xml:space="preserve">The</w:t>
      </w:r>
      <w:r>
        <w:t xml:space="preserve"> </w:t>
      </w:r>
      <w:r>
        <w:rPr>
          <w:b/>
        </w:rPr>
        <w:t xml:space="preserve">ffbase</w:t>
      </w:r>
      <w:r>
        <w:t xml:space="preserve"> </w:t>
      </w:r>
      <w:r>
        <w:t xml:space="preserve">package provides several statistical tools to compute with</w:t>
      </w:r>
      <w:r>
        <w:t xml:space="preserve"> </w:t>
      </w:r>
      <w:r>
        <w:rPr>
          <w:rStyle w:val="VerbatimChar"/>
        </w:rPr>
        <w:t xml:space="preserve">ff</w:t>
      </w:r>
      <w:r>
        <w:t xml:space="preserve"> </w:t>
      </w:r>
      <w:r>
        <w:t xml:space="preserve">class objects.</w:t>
      </w:r>
      <w:r>
        <w:t xml:space="preserve"> </w:t>
      </w:r>
      <w:r>
        <w:t xml:space="preserve">Here is simple table.</w:t>
      </w:r>
    </w:p>
    <w:p>
      <w:pPr>
        <w:pStyle w:val="SourceCode"/>
      </w:pPr>
      <w:r>
        <w:rPr>
          <w:rStyle w:val="NormalTok"/>
        </w:rPr>
        <w:t xml:space="preserve">ffbase</w:t>
      </w:r>
      <w:r>
        <w:rPr>
          <w:rStyle w:val="OperatorTok"/>
        </w:rPr>
        <w:t xml:space="preserve">::</w:t>
      </w:r>
      <w:r>
        <w:rPr>
          <w:rStyle w:val="KeywordTok"/>
        </w:rPr>
        <w:t xml:space="preserve">table.ff</w:t>
      </w:r>
      <w:r>
        <w:rPr>
          <w:rStyle w:val="NormalTok"/>
        </w:rPr>
        <w:t xml:space="preserve">(data.ffdf</w:t>
      </w:r>
      <w:r>
        <w:rPr>
          <w:rStyle w:val="OperatorTok"/>
        </w:rPr>
        <w:t xml:space="preserve">$</w:t>
      </w:r>
      <w:r>
        <w:rPr>
          <w:rStyle w:val="NormalTok"/>
        </w:rPr>
        <w:t xml:space="preserve">age) </w:t>
      </w:r>
    </w:p>
    <w:p>
      <w:pPr>
        <w:pStyle w:val="SourceCode"/>
      </w:pPr>
      <w:r>
        <w:rPr>
          <w:rStyle w:val="VerbatimChar"/>
        </w:rPr>
        <w:t xml:space="preserve">## </w:t>
      </w:r>
      <w:r>
        <w:br w:type="textWrapping"/>
      </w:r>
      <w:r>
        <w:rPr>
          <w:rStyle w:val="VerbatimChar"/>
        </w:rPr>
        <w:t xml:space="preserve">##      1      2      3      4      5      6 </w:t>
      </w:r>
      <w:r>
        <w:br w:type="textWrapping"/>
      </w:r>
      <w:r>
        <w:rPr>
          <w:rStyle w:val="VerbatimChar"/>
        </w:rPr>
        <w:t xml:space="preserve">## 517717 495315 492851 457643 419429 418705</w:t>
      </w:r>
    </w:p>
    <w:p>
      <w:pPr>
        <w:pStyle w:val="FirstParagraph"/>
      </w:pPr>
      <w:r>
        <w:t xml:space="preserve">The EMA implementation of</w:t>
      </w:r>
      <w:r>
        <w:t xml:space="preserve"> </w:t>
      </w:r>
      <w:r>
        <w:rPr>
          <w:rStyle w:val="VerbatimChar"/>
        </w:rPr>
        <w:t xml:space="preserve">biglm::biglm</w:t>
      </w:r>
      <w:r>
        <w:t xml:space="preserve"> </w:t>
      </w:r>
      <w:r>
        <w:t xml:space="preserve">and</w:t>
      </w:r>
      <w:r>
        <w:t xml:space="preserve"> </w:t>
      </w:r>
      <w:r>
        <w:rPr>
          <w:rStyle w:val="VerbatimChar"/>
        </w:rPr>
        <w:t xml:space="preserve">biglm::bigglm</w:t>
      </w:r>
      <w:r>
        <w:t xml:space="preserve"> </w:t>
      </w:r>
      <w:r>
        <w:t xml:space="preserve">have their</w:t>
      </w:r>
      <w:r>
        <w:t xml:space="preserve"> </w:t>
      </w:r>
      <w:r>
        <w:rPr>
          <w:b/>
        </w:rPr>
        <w:t xml:space="preserve">ff</w:t>
      </w:r>
      <w:r>
        <w:t xml:space="preserve"> </w:t>
      </w:r>
      <w:r>
        <w:t xml:space="preserve">versions.</w:t>
      </w:r>
    </w:p>
    <w:p>
      <w:pPr>
        <w:pStyle w:val="SourceCode"/>
      </w:pPr>
      <w:r>
        <w:rPr>
          <w:rStyle w:val="KeywordTok"/>
        </w:rPr>
        <w:t xml:space="preserve">library</w:t>
      </w:r>
      <w:r>
        <w:rPr>
          <w:rStyle w:val="NormalTok"/>
        </w:rPr>
        <w:t xml:space="preserve">(biglm)</w:t>
      </w:r>
      <w:r>
        <w:br w:type="textWrapping"/>
      </w:r>
      <w:r>
        <w:rPr>
          <w:rStyle w:val="NormalTok"/>
        </w:rPr>
        <w:t xml:space="preserve">mymodel.ffdf &lt;-</w:t>
      </w:r>
      <w:r>
        <w:rPr>
          <w:rStyle w:val="StringTok"/>
        </w:rPr>
        <w:t xml:space="preserve"> </w:t>
      </w:r>
      <w:r>
        <w:rPr>
          <w:rStyle w:val="KeywordTok"/>
        </w:rPr>
        <w:t xml:space="preserve">biglm</w:t>
      </w:r>
      <w:r>
        <w:rPr>
          <w:rStyle w:val="NormalTok"/>
        </w:rPr>
        <w:t xml:space="preserve">(payment </w:t>
      </w:r>
      <w:r>
        <w:rPr>
          <w:rStyle w:val="OperatorTok"/>
        </w:rPr>
        <w:t xml:space="preserve">~</w:t>
      </w:r>
      <w:r>
        <w:rPr>
          <w:rStyle w:val="StringTok"/>
        </w:rPr>
        <w:t xml:space="preserve"> </w:t>
      </w:r>
      <w:r>
        <w:rPr>
          <w:rStyle w:val="KeywordTok"/>
        </w:rPr>
        <w:t xml:space="preserve">factor</w:t>
      </w:r>
      <w:r>
        <w:rPr>
          <w:rStyle w:val="NormalTok"/>
        </w:rPr>
        <w:t xml:space="preserve">(sex) </w:t>
      </w:r>
      <w:r>
        <w:rPr>
          <w:rStyle w:val="OperatorTok"/>
        </w:rPr>
        <w:t xml:space="preserve">+</w:t>
      </w:r>
      <w:r>
        <w:rPr>
          <w:rStyle w:val="StringTok"/>
        </w:rPr>
        <w:t xml:space="preserve"> </w:t>
      </w:r>
      <w:r>
        <w:rPr>
          <w:rStyle w:val="KeywordTok"/>
        </w:rPr>
        <w:t xml:space="preserve">factor</w:t>
      </w:r>
      <w:r>
        <w:rPr>
          <w:rStyle w:val="NormalTok"/>
        </w:rPr>
        <w:t xml:space="preserve">(age) </w:t>
      </w:r>
      <w:r>
        <w:rPr>
          <w:rStyle w:val="OperatorTok"/>
        </w:rPr>
        <w:t xml:space="preserve">+</w:t>
      </w:r>
      <w:r>
        <w:rPr>
          <w:rStyle w:val="StringTok"/>
        </w:rPr>
        <w:t xml:space="preserve"> </w:t>
      </w:r>
      <w:r>
        <w:rPr>
          <w:rStyle w:val="NormalTok"/>
        </w:rPr>
        <w:t xml:space="preserve">place.served, </w:t>
      </w:r>
      <w:r>
        <w:br w:type="textWrapping"/>
      </w:r>
      <w:r>
        <w:rPr>
          <w:rStyle w:val="NormalTok"/>
        </w:rPr>
        <w:t xml:space="preserve">                              </w:t>
      </w:r>
      <w:r>
        <w:rPr>
          <w:rStyle w:val="DataTypeTok"/>
        </w:rPr>
        <w:t xml:space="preserve">data =</w:t>
      </w:r>
      <w:r>
        <w:rPr>
          <w:rStyle w:val="NormalTok"/>
        </w:rPr>
        <w:t xml:space="preserve"> data.ffdf)</w:t>
      </w:r>
      <w:r>
        <w:br w:type="textWrapping"/>
      </w:r>
      <w:r>
        <w:rPr>
          <w:rStyle w:val="KeywordTok"/>
        </w:rPr>
        <w:t xml:space="preserve">summary</w:t>
      </w:r>
      <w:r>
        <w:rPr>
          <w:rStyle w:val="NormalTok"/>
        </w:rPr>
        <w:t xml:space="preserve">(mymodel.ffdf)</w:t>
      </w:r>
    </w:p>
    <w:p>
      <w:pPr>
        <w:pStyle w:val="SourceCode"/>
      </w:pPr>
      <w:r>
        <w:rPr>
          <w:rStyle w:val="VerbatimChar"/>
        </w:rPr>
        <w:t xml:space="preserve">## Large data regression model: biglm(payment ~ factor(sex) + factor(age) + place.served, data = data.ffdf)</w:t>
      </w:r>
      <w:r>
        <w:br w:type="textWrapping"/>
      </w:r>
      <w:r>
        <w:rPr>
          <w:rStyle w:val="VerbatimChar"/>
        </w:rPr>
        <w:t xml:space="preserve">## Sample size =  2801660 </w:t>
      </w:r>
      <w:r>
        <w:br w:type="textWrapping"/>
      </w:r>
      <w:r>
        <w:rPr>
          <w:rStyle w:val="VerbatimChar"/>
        </w:rPr>
        <w:t xml:space="preserve">##                 Coef    (95%     CI)     SE      p</w:t>
      </w:r>
      <w:r>
        <w:br w:type="textWrapping"/>
      </w:r>
      <w:r>
        <w:rPr>
          <w:rStyle w:val="VerbatimChar"/>
        </w:rPr>
        <w:t xml:space="preserve">## (Intercept)  97.3313 96.6412 98.0214 0.3450 0.0000</w:t>
      </w:r>
      <w:r>
        <w:br w:type="textWrapping"/>
      </w:r>
      <w:r>
        <w:rPr>
          <w:rStyle w:val="VerbatimChar"/>
        </w:rPr>
        <w:t xml:space="preserve">## factor(sex)2 -4.2272 -4.7169 -3.7375 0.2449 0.0000</w:t>
      </w:r>
      <w:r>
        <w:br w:type="textWrapping"/>
      </w:r>
      <w:r>
        <w:rPr>
          <w:rStyle w:val="VerbatimChar"/>
        </w:rPr>
        <w:t xml:space="preserve">## factor(age)2  3.8067  2.9966  4.6168 0.4050 0.0000</w:t>
      </w:r>
      <w:r>
        <w:br w:type="textWrapping"/>
      </w:r>
      <w:r>
        <w:rPr>
          <w:rStyle w:val="VerbatimChar"/>
        </w:rPr>
        <w:t xml:space="preserve">## factor(age)3  4.5958  3.7847  5.4070 0.4056 0.0000</w:t>
      </w:r>
      <w:r>
        <w:br w:type="textWrapping"/>
      </w:r>
      <w:r>
        <w:rPr>
          <w:rStyle w:val="VerbatimChar"/>
        </w:rPr>
        <w:t xml:space="preserve">## factor(age)4  3.8517  3.0248  4.6787 0.4135 0.0000</w:t>
      </w:r>
      <w:r>
        <w:br w:type="textWrapping"/>
      </w:r>
      <w:r>
        <w:rPr>
          <w:rStyle w:val="VerbatimChar"/>
        </w:rPr>
        <w:t xml:space="preserve">## factor(age)5  1.0498  0.2030  1.8965 0.4234 0.0132</w:t>
      </w:r>
      <w:r>
        <w:br w:type="textWrapping"/>
      </w:r>
      <w:r>
        <w:rPr>
          <w:rStyle w:val="VerbatimChar"/>
        </w:rPr>
        <w:t xml:space="preserve">## factor(age)6 -4.8313 -5.6788 -3.9837 0.4238 0.0000</w:t>
      </w:r>
      <w:r>
        <w:br w:type="textWrapping"/>
      </w:r>
      <w:r>
        <w:rPr>
          <w:rStyle w:val="VerbatimChar"/>
        </w:rPr>
        <w:t xml:space="preserve">## place.served -0.6132 -0.6253 -0.6012 0.0060 0.0000</w:t>
      </w:r>
    </w:p>
    <w:p>
      <w:pPr>
        <w:pStyle w:val="FirstParagraph"/>
      </w:pPr>
      <w:r>
        <w:t xml:space="preserve">Things to note:</w:t>
      </w:r>
    </w:p>
    <w:p>
      <w:pPr>
        <w:pStyle w:val="Compact"/>
        <w:numPr>
          <w:numId w:val="1172"/>
          <w:ilvl w:val="0"/>
        </w:numPr>
      </w:pPr>
      <w:r>
        <w:rPr>
          <w:rStyle w:val="VerbatimChar"/>
        </w:rPr>
        <w:t xml:space="preserve">biglm::biglm</w:t>
      </w:r>
      <w:r>
        <w:t xml:space="preserve"> </w:t>
      </w:r>
      <w:r>
        <w:t xml:space="preserve">notices the input of of class</w:t>
      </w:r>
      <w:r>
        <w:t xml:space="preserve"> </w:t>
      </w:r>
      <w:r>
        <w:rPr>
          <w:rStyle w:val="VerbatimChar"/>
        </w:rPr>
        <w:t xml:space="preserve">ffdf</w:t>
      </w:r>
      <w:r>
        <w:t xml:space="preserve"> </w:t>
      </w:r>
      <w:r>
        <w:t xml:space="preserve">and calls the appropriate implementation.</w:t>
      </w:r>
    </w:p>
    <w:p>
      <w:pPr>
        <w:pStyle w:val="Compact"/>
        <w:numPr>
          <w:numId w:val="1172"/>
          <w:ilvl w:val="0"/>
        </w:numPr>
      </w:pPr>
      <w:r>
        <w:t xml:space="preserve">The model formula,</w:t>
      </w:r>
      <w:r>
        <w:t xml:space="preserve"> </w:t>
      </w:r>
      <w:r>
        <w:rPr>
          <w:rStyle w:val="VerbatimChar"/>
        </w:rPr>
        <w:t xml:space="preserve">payment ~ factor(sex) + factor(age) + place.served</w:t>
      </w:r>
      <w:r>
        <w:t xml:space="preserve">, includes factors which cause no difficulty.</w:t>
      </w:r>
    </w:p>
    <w:p>
      <w:pPr>
        <w:pStyle w:val="Compact"/>
        <w:numPr>
          <w:numId w:val="1172"/>
          <w:ilvl w:val="0"/>
        </w:numPr>
      </w:pPr>
      <w:r>
        <w:t xml:space="preserve">You cannot inspect the factor coding (dummy? effect?) using</w:t>
      </w:r>
      <w:r>
        <w:t xml:space="preserve"> </w:t>
      </w:r>
      <w:r>
        <w:rPr>
          <w:rStyle w:val="VerbatimChar"/>
        </w:rPr>
        <w:t xml:space="preserve">model.matrix</w:t>
      </w:r>
      <w:r>
        <w:t xml:space="preserve">.</w:t>
      </w:r>
      <w:r>
        <w:t xml:space="preserve"> </w:t>
      </w:r>
      <w:r>
        <w:t xml:space="preserve">This is because EMAs never really construct the whole matrix, let alone, save it in memory.</w:t>
      </w:r>
    </w:p>
    <w:p>
      <w:pPr>
        <w:pStyle w:val="Heading2"/>
      </w:pPr>
      <w:bookmarkStart w:id="676" w:name="disk.frame"/>
      <w:r>
        <w:t xml:space="preserve">disk.frame</w:t>
      </w:r>
      <w:bookmarkEnd w:id="676"/>
    </w:p>
    <w:p>
      <w:pPr>
        <w:pStyle w:val="FirstParagraph"/>
      </w:pPr>
      <w:r>
        <w:t xml:space="preserve">TODO:</w:t>
      </w:r>
      <w:r>
        <w:t xml:space="preserve"> </w:t>
      </w:r>
      <w:hyperlink r:id="rId677">
        <w:r>
          <w:rPr>
            <w:rStyle w:val="Hyperlink"/>
          </w:rPr>
          <w:t xml:space="preserve">https://github.com/xiaodaigh/disk.frame</w:t>
        </w:r>
      </w:hyperlink>
    </w:p>
    <w:p>
      <w:pPr>
        <w:pStyle w:val="Heading2"/>
      </w:pPr>
      <w:bookmarkStart w:id="678" w:name="matter"/>
      <w:r>
        <w:t xml:space="preserve">matter</w:t>
      </w:r>
      <w:bookmarkEnd w:id="678"/>
    </w:p>
    <w:p>
      <w:pPr>
        <w:pStyle w:val="FirstParagraph"/>
      </w:pPr>
      <w:r>
        <w:t xml:space="preserve">Memory-efficient reading, writing, and manipulation of structured binary data on disk as vectors, matrices, arrays, lists, and data frames.</w:t>
      </w:r>
    </w:p>
    <w:p>
      <w:pPr>
        <w:pStyle w:val="BodyText"/>
      </w:pPr>
      <w:r>
        <w:t xml:space="preserve">TODO</w:t>
      </w:r>
    </w:p>
    <w:p>
      <w:pPr>
        <w:pStyle w:val="Heading2"/>
      </w:pPr>
      <w:bookmarkStart w:id="679" w:name="iotools"/>
      <w:r>
        <w:t xml:space="preserve">iotools</w:t>
      </w:r>
      <w:bookmarkEnd w:id="679"/>
    </w:p>
    <w:p>
      <w:pPr>
        <w:pStyle w:val="FirstParagraph"/>
      </w:pPr>
      <w:r>
        <w:t xml:space="preserve">A low level facility for connecting to on-disk binary storage.</w:t>
      </w:r>
      <w:r>
        <w:t xml:space="preserve"> </w:t>
      </w:r>
      <w:r>
        <w:t xml:space="preserve">Unlike</w:t>
      </w:r>
      <w:r>
        <w:t xml:space="preserve"> </w:t>
      </w:r>
      <w:r>
        <w:rPr>
          <w:b/>
        </w:rPr>
        <w:t xml:space="preserve">ff</w:t>
      </w:r>
      <w:r>
        <w:t xml:space="preserve">, and</w:t>
      </w:r>
      <w:r>
        <w:t xml:space="preserve"> </w:t>
      </w:r>
      <w:r>
        <w:rPr>
          <w:b/>
        </w:rPr>
        <w:t xml:space="preserve">bigmemory</w:t>
      </w:r>
      <w:r>
        <w:t xml:space="preserve">, it behaves like native R objects, with their copy-on-write policy.</w:t>
      </w:r>
      <w:r>
        <w:t xml:space="preserve"> </w:t>
      </w:r>
      <w:r>
        <w:t xml:space="preserve">Unlike</w:t>
      </w:r>
      <w:r>
        <w:t xml:space="preserve"> </w:t>
      </w:r>
      <w:r>
        <w:rPr>
          <w:b/>
        </w:rPr>
        <w:t xml:space="preserve">reader</w:t>
      </w:r>
      <w:r>
        <w:t xml:space="preserve">, it allows chunking.</w:t>
      </w:r>
      <w:r>
        <w:t xml:space="preserve"> </w:t>
      </w:r>
      <w:r>
        <w:t xml:space="preserve">Unlike</w:t>
      </w:r>
      <w:r>
        <w:t xml:space="preserve"> </w:t>
      </w:r>
      <w:r>
        <w:rPr>
          <w:rStyle w:val="VerbatimChar"/>
        </w:rPr>
        <w:t xml:space="preserve">read.csv</w:t>
      </w:r>
      <w:r>
        <w:t xml:space="preserve">, it allows fast I/O.</w:t>
      </w:r>
      <w:r>
        <w:t xml:space="preserve"> </w:t>
      </w:r>
      <w:r>
        <w:rPr>
          <w:b/>
        </w:rPr>
        <w:t xml:space="preserve">iotools</w:t>
      </w:r>
      <w:r>
        <w:t xml:space="preserve"> </w:t>
      </w:r>
      <w:r>
        <w:t xml:space="preserve">is thus a potentially very powerfull facility.</w:t>
      </w:r>
      <w:r>
        <w:t xml:space="preserve"> </w:t>
      </w:r>
      <w:r>
        <w:t xml:space="preserve">See</w:t>
      </w:r>
      <w:r>
        <w:t xml:space="preserve"> </w:t>
      </w:r>
      <w:r>
        <w:t xml:space="preserve">Arnold, Kane, and Urbanek (</w:t>
      </w:r>
      <w:hyperlink w:anchor="ref-arnold2015iotools">
        <w:r>
          <w:rPr>
            <w:rStyle w:val="Hyperlink"/>
          </w:rPr>
          <w:t xml:space="preserve">2015</w:t>
        </w:r>
      </w:hyperlink>
      <w:r>
        <w:t xml:space="preserve">)</w:t>
      </w:r>
      <w:r>
        <w:t xml:space="preserve"> </w:t>
      </w:r>
      <w:r>
        <w:t xml:space="preserve">for details.</w:t>
      </w:r>
    </w:p>
    <w:p>
      <w:pPr>
        <w:pStyle w:val="BodyText"/>
      </w:pPr>
      <w:r>
        <w:t xml:space="preserve">TODO</w:t>
      </w:r>
    </w:p>
    <w:p>
      <w:pPr>
        <w:pStyle w:val="Heading2"/>
      </w:pPr>
      <w:bookmarkStart w:id="680" w:name="hdf5"/>
      <w:r>
        <w:t xml:space="preserve">HDF5</w:t>
      </w:r>
      <w:bookmarkEnd w:id="680"/>
    </w:p>
    <w:p>
      <w:pPr>
        <w:pStyle w:val="FirstParagraph"/>
      </w:pPr>
      <w:r>
        <w:t xml:space="preserve">Like</w:t>
      </w:r>
      <w:r>
        <w:t xml:space="preserve"> </w:t>
      </w:r>
      <w:r>
        <w:rPr>
          <w:b/>
        </w:rPr>
        <w:t xml:space="preserve">ff</w:t>
      </w:r>
      <w:r>
        <w:t xml:space="preserve">, HDF5 is an on-disk efficient file format.</w:t>
      </w:r>
      <w:r>
        <w:t xml:space="preserve"> </w:t>
      </w:r>
      <w:r>
        <w:t xml:space="preserve">The package</w:t>
      </w:r>
      <w:r>
        <w:t xml:space="preserve"> </w:t>
      </w:r>
      <w:r>
        <w:rPr>
          <w:b/>
        </w:rPr>
        <w:t xml:space="preserve">h5</w:t>
      </w:r>
      <w:r>
        <w:t xml:space="preserve"> </w:t>
      </w:r>
      <w:r>
        <w:t xml:space="preserve">is interface to the</w:t>
      </w:r>
      <w:r>
        <w:t xml:space="preserve"> </w:t>
      </w:r>
      <w:r>
        <w:t xml:space="preserve">“</w:t>
      </w:r>
      <w:r>
        <w:t xml:space="preserve">HDF5</w:t>
      </w:r>
      <w:r>
        <w:t xml:space="preserve">”</w:t>
      </w:r>
      <w:r>
        <w:t xml:space="preserve"> </w:t>
      </w:r>
      <w:r>
        <w:t xml:space="preserve">library supporting fast storage and retrieval of R-objects like vectors, matrices and arrays.</w:t>
      </w:r>
    </w:p>
    <w:p>
      <w:pPr>
        <w:pStyle w:val="BodyText"/>
      </w:pPr>
      <w:r>
        <w:t xml:space="preserve">TODO</w:t>
      </w:r>
    </w:p>
    <w:p>
      <w:pPr>
        <w:pStyle w:val="Heading2"/>
      </w:pPr>
      <w:bookmarkStart w:id="681" w:name="delayedarray"/>
      <w:r>
        <w:t xml:space="preserve">DelayedArray</w:t>
      </w:r>
      <w:bookmarkEnd w:id="681"/>
    </w:p>
    <w:p>
      <w:pPr>
        <w:pStyle w:val="FirstParagraph"/>
      </w:pPr>
      <w:r>
        <w:t xml:space="preserve">An abstraction layer for operations on array objects, which supports various backend storage of arrays such as:</w:t>
      </w:r>
    </w:p>
    <w:p>
      <w:pPr>
        <w:pStyle w:val="Compact"/>
        <w:numPr>
          <w:numId w:val="1173"/>
          <w:ilvl w:val="0"/>
        </w:numPr>
      </w:pPr>
      <w:r>
        <w:t xml:space="preserve">In RAM:</w:t>
      </w:r>
      <w:r>
        <w:t xml:space="preserve"> </w:t>
      </w:r>
      <w:hyperlink r:id="rId682">
        <w:r>
          <w:rPr>
            <w:rStyle w:val="Hyperlink"/>
          </w:rPr>
          <w:t xml:space="preserve">base</w:t>
        </w:r>
      </w:hyperlink>
      <w:r>
        <w:t xml:space="preserve">,</w:t>
      </w:r>
      <w:r>
        <w:t xml:space="preserve"> </w:t>
      </w:r>
      <w:hyperlink r:id="rId682">
        <w:r>
          <w:rPr>
            <w:rStyle w:val="Hyperlink"/>
          </w:rPr>
          <w:t xml:space="preserve">Matrix</w:t>
        </w:r>
      </w:hyperlink>
      <w:r>
        <w:t xml:space="preserve">,</w:t>
      </w:r>
      <w:r>
        <w:t xml:space="preserve"> </w:t>
      </w:r>
      <w:hyperlink r:id="rId683">
        <w:r>
          <w:rPr>
            <w:rStyle w:val="Hyperlink"/>
          </w:rPr>
          <w:t xml:space="preserve">DelayedArray</w:t>
        </w:r>
      </w:hyperlink>
      <w:r>
        <w:t xml:space="preserve">.</w:t>
      </w:r>
    </w:p>
    <w:p>
      <w:pPr>
        <w:pStyle w:val="Compact"/>
        <w:numPr>
          <w:numId w:val="1173"/>
          <w:ilvl w:val="0"/>
        </w:numPr>
      </w:pPr>
      <w:r>
        <w:t xml:space="preserve">In Disk:</w:t>
      </w:r>
      <w:r>
        <w:t xml:space="preserve"> </w:t>
      </w:r>
      <w:hyperlink r:id="rId684">
        <w:r>
          <w:rPr>
            <w:rStyle w:val="Hyperlink"/>
          </w:rPr>
          <w:t xml:space="preserve">HDF5Array</w:t>
        </w:r>
      </w:hyperlink>
      <w:r>
        <w:t xml:space="preserve">,</w:t>
      </w:r>
      <w:r>
        <w:t xml:space="preserve"> </w:t>
      </w:r>
      <w:hyperlink r:id="rId685">
        <w:r>
          <w:rPr>
            <w:rStyle w:val="Hyperlink"/>
          </w:rPr>
          <w:t xml:space="preserve">matterArray</w:t>
        </w:r>
      </w:hyperlink>
      <w:r>
        <w:t xml:space="preserve">.</w:t>
      </w:r>
    </w:p>
    <w:p>
      <w:pPr>
        <w:pStyle w:val="FirstParagraph"/>
      </w:pPr>
      <w:hyperlink r:id="rId683">
        <w:r>
          <w:rPr>
            <w:rStyle w:val="Hyperlink"/>
          </w:rPr>
          <w:t xml:space="preserve">Link</w:t>
        </w:r>
      </w:hyperlink>
      <w:r>
        <w:t xml:space="preserve"> </w:t>
      </w:r>
      <w:r>
        <w:t xml:space="preserve">Several application packages already build upon the</w:t>
      </w:r>
      <w:r>
        <w:t xml:space="preserve"> </w:t>
      </w:r>
      <w:r>
        <w:rPr>
          <w:b/>
        </w:rPr>
        <w:t xml:space="preserve">DelayedArray</w:t>
      </w:r>
      <w:r>
        <w:t xml:space="preserve"> </w:t>
      </w:r>
      <w:r>
        <w:t xml:space="preserve">pacakge:</w:t>
      </w:r>
    </w:p>
    <w:p>
      <w:pPr>
        <w:pStyle w:val="Compact"/>
        <w:numPr>
          <w:numId w:val="1174"/>
          <w:ilvl w:val="0"/>
        </w:numPr>
      </w:pPr>
      <w:hyperlink r:id="rId686">
        <w:r>
          <w:rPr>
            <w:rStyle w:val="Hyperlink"/>
          </w:rPr>
          <w:t xml:space="preserve">DelayedMatrixStats</w:t>
        </w:r>
      </w:hyperlink>
      <w:r>
        <w:t xml:space="preserve">: Functions that Apply to Rows and Columns of</w:t>
      </w:r>
      <w:r>
        <w:t xml:space="preserve"> </w:t>
      </w:r>
      <w:r>
        <w:rPr>
          <w:b/>
        </w:rPr>
        <w:t xml:space="preserve">DelayedArray</w:t>
      </w:r>
      <w:r>
        <w:t xml:space="preserve"> </w:t>
      </w:r>
      <w:r>
        <w:t xml:space="preserve">Objects.</w:t>
      </w:r>
    </w:p>
    <w:p>
      <w:pPr>
        <w:pStyle w:val="Compact"/>
        <w:numPr>
          <w:numId w:val="1174"/>
          <w:ilvl w:val="0"/>
        </w:numPr>
      </w:pPr>
      <w:hyperlink r:id="rId682">
        <w:r>
          <w:rPr>
            <w:rStyle w:val="Hyperlink"/>
          </w:rPr>
          <w:t xml:space="preserve">beachmat</w:t>
        </w:r>
      </w:hyperlink>
      <w:r>
        <w:t xml:space="preserve"> </w:t>
      </w:r>
      <w:r>
        <w:t xml:space="preserve">C++ API for (most)</w:t>
      </w:r>
      <w:r>
        <w:t xml:space="preserve"> </w:t>
      </w:r>
      <w:r>
        <w:rPr>
          <w:b/>
        </w:rPr>
        <w:t xml:space="preserve">DelayedMatrix</w:t>
      </w:r>
      <w:r>
        <w:t xml:space="preserve"> </w:t>
      </w:r>
      <w:r>
        <w:t xml:space="preserve">backends.</w:t>
      </w:r>
    </w:p>
    <w:p>
      <w:pPr>
        <w:pStyle w:val="Heading2"/>
      </w:pPr>
      <w:bookmarkStart w:id="687" w:name="computing-from-a-distributed-file-system"/>
      <w:r>
        <w:t xml:space="preserve">Computing from a Distributed File System</w:t>
      </w:r>
      <w:bookmarkEnd w:id="687"/>
    </w:p>
    <w:p>
      <w:pPr>
        <w:pStyle w:val="FirstParagraph"/>
      </w:pPr>
      <w:r>
        <w:t xml:space="preserve">If your data is SOOO big that it cannot fit on your local storage, you will need a distributed file system or DBMS.</w:t>
      </w:r>
      <w:r>
        <w:t xml:space="preserve"> </w:t>
      </w:r>
      <w:r>
        <w:t xml:space="preserve">We do not cover this topic here, and refer the reader to the</w:t>
      </w:r>
      <w:r>
        <w:t xml:space="preserve"> </w:t>
      </w:r>
      <w:r>
        <w:rPr>
          <w:b/>
        </w:rPr>
        <w:t xml:space="preserve">RHipe</w:t>
      </w:r>
      <w:r>
        <w:t xml:space="preserve">,</w:t>
      </w:r>
      <w:r>
        <w:t xml:space="preserve"> </w:t>
      </w:r>
      <w:r>
        <w:rPr>
          <w:b/>
        </w:rPr>
        <w:t xml:space="preserve">RHadoop</w:t>
      </w:r>
      <w:r>
        <w:t xml:space="preserve">, and</w:t>
      </w:r>
      <w:r>
        <w:t xml:space="preserve"> </w:t>
      </w:r>
      <w:r>
        <w:rPr>
          <w:b/>
        </w:rPr>
        <w:t xml:space="preserve">RSpark</w:t>
      </w:r>
      <w:r>
        <w:t xml:space="preserve"> </w:t>
      </w:r>
      <w:r>
        <w:t xml:space="preserve">packages and references therein.</w:t>
      </w:r>
    </w:p>
    <w:p>
      <w:pPr>
        <w:pStyle w:val="Heading2"/>
      </w:pPr>
      <w:bookmarkStart w:id="688" w:name="bibliographic-notes-13"/>
      <w:r>
        <w:t xml:space="preserve">Bibliographic Notes</w:t>
      </w:r>
      <w:bookmarkEnd w:id="688"/>
    </w:p>
    <w:p>
      <w:pPr>
        <w:pStyle w:val="FirstParagraph"/>
      </w:pPr>
      <w:r>
        <w:t xml:space="preserve">An absolute SUPERB review on computing with big data is</w:t>
      </w:r>
      <w:r>
        <w:t xml:space="preserve"> </w:t>
      </w:r>
      <w:r>
        <w:t xml:space="preserve">Wang et al. (</w:t>
      </w:r>
      <w:hyperlink w:anchor="ref-wang2015statistical">
        <w:r>
          <w:rPr>
            <w:rStyle w:val="Hyperlink"/>
          </w:rPr>
          <w:t xml:space="preserve">2015</w:t>
        </w:r>
      </w:hyperlink>
      <w:r>
        <w:t xml:space="preserve">)</w:t>
      </w:r>
      <w:r>
        <w:t xml:space="preserve">, and references therein (</w:t>
      </w:r>
      <w:r>
        <w:t xml:space="preserve">Kane et al. (</w:t>
      </w:r>
      <w:hyperlink w:anchor="ref-kane2013scalable">
        <w:r>
          <w:rPr>
            <w:rStyle w:val="Hyperlink"/>
          </w:rPr>
          <w:t xml:space="preserve">2013</w:t>
        </w:r>
      </w:hyperlink>
      <w:r>
        <w:t xml:space="preserve">)</w:t>
      </w:r>
      <w:r>
        <w:t xml:space="preserve"> </w:t>
      </w:r>
      <w:r>
        <w:t xml:space="preserve">in particular).</w:t>
      </w:r>
      <w:r>
        <w:t xml:space="preserve"> </w:t>
      </w:r>
      <w:r>
        <w:t xml:space="preserve">Michael Kane also reports</w:t>
      </w:r>
      <w:r>
        <w:t xml:space="preserve"> </w:t>
      </w:r>
      <w:hyperlink r:id="rId689">
        <w:r>
          <w:rPr>
            <w:rStyle w:val="Hyperlink"/>
          </w:rPr>
          <w:t xml:space="preserve">his benchmarks</w:t>
        </w:r>
      </w:hyperlink>
      <w:r>
        <w:t xml:space="preserve"> </w:t>
      </w:r>
      <w:r>
        <w:t xml:space="preserve">of in-memory, vs. DBMS operations.</w:t>
      </w:r>
      <w:r>
        <w:t xml:space="preserve"> </w:t>
      </w:r>
      <w:r>
        <w:t xml:space="preserve">Here is also an excellent talk by</w:t>
      </w:r>
      <w:r>
        <w:t xml:space="preserve"> </w:t>
      </w:r>
      <w:hyperlink r:id="rId690">
        <w:r>
          <w:rPr>
            <w:rStyle w:val="Hyperlink"/>
          </w:rPr>
          <w:t xml:space="preserve">Charles DiMaggio</w:t>
        </w:r>
      </w:hyperlink>
      <w:r>
        <w:t xml:space="preserve">.</w:t>
      </w:r>
      <w:r>
        <w:t xml:space="preserve"> </w:t>
      </w:r>
      <w:r>
        <w:t xml:space="preserve">For an up-to-date list of the packages that deal with memory constraints, see the</w:t>
      </w:r>
      <w:r>
        <w:t xml:space="preserve"> </w:t>
      </w:r>
      <w:r>
        <w:rPr>
          <w:b/>
        </w:rPr>
        <w:t xml:space="preserve">Large memory and out-of-memory data</w:t>
      </w:r>
      <w:r>
        <w:t xml:space="preserve"> </w:t>
      </w:r>
      <w:r>
        <w:t xml:space="preserve">section in the</w:t>
      </w:r>
      <w:r>
        <w:t xml:space="preserve"> </w:t>
      </w:r>
      <w:hyperlink r:id="rId691">
        <w:r>
          <w:rPr>
            <w:rStyle w:val="Hyperlink"/>
          </w:rPr>
          <w:t xml:space="preserve">High Performance Computing</w:t>
        </w:r>
      </w:hyperlink>
      <w:r>
        <w:t xml:space="preserve"> </w:t>
      </w:r>
      <w:r>
        <w:t xml:space="preserve">task view.</w:t>
      </w:r>
      <w:r>
        <w:t xml:space="preserve"> </w:t>
      </w:r>
      <w:r>
        <w:t xml:space="preserve">For a list of resources to interface to DMBS, see the</w:t>
      </w:r>
      <w:r>
        <w:t xml:space="preserve"> </w:t>
      </w:r>
      <w:hyperlink r:id="rId692">
        <w:r>
          <w:rPr>
            <w:rStyle w:val="Hyperlink"/>
          </w:rPr>
          <w:t xml:space="preserve">Databases with R</w:t>
        </w:r>
      </w:hyperlink>
      <w:r>
        <w:t xml:space="preserve"> </w:t>
      </w:r>
      <w:r>
        <w:t xml:space="preserve">task view.</w:t>
      </w:r>
      <w:r>
        <w:t xml:space="preserve"> </w:t>
      </w:r>
      <w:r>
        <w:t xml:space="preserve">For more on data analysis from disk, and not from RAM, see</w:t>
      </w:r>
      <w:r>
        <w:t xml:space="preserve"> </w:t>
      </w:r>
      <w:hyperlink r:id="rId693">
        <w:r>
          <w:rPr>
            <w:rStyle w:val="Hyperlink"/>
          </w:rPr>
          <w:t xml:space="preserve">Peter_Hickey’s JSM talk</w:t>
        </w:r>
      </w:hyperlink>
      <w:r>
        <w:t xml:space="preserve">.</w:t>
      </w:r>
    </w:p>
    <w:p>
      <w:pPr>
        <w:pStyle w:val="Heading2"/>
      </w:pPr>
      <w:bookmarkStart w:id="694" w:name="practice-yourself-11"/>
      <w:r>
        <w:t xml:space="preserve">Practice Yourself</w:t>
      </w:r>
      <w:bookmarkEnd w:id="694"/>
    </w:p>
    <w:p>
      <w:pPr>
        <w:pStyle w:val="Heading1"/>
      </w:pPr>
      <w:bookmarkStart w:id="695" w:name="parallel"/>
      <w:r>
        <w:t xml:space="preserve">Parallel Computing</w:t>
      </w:r>
      <w:bookmarkEnd w:id="695"/>
    </w:p>
    <w:p>
      <w:pPr>
        <w:pStyle w:val="FirstParagraph"/>
      </w:pPr>
      <w:r>
        <w:t xml:space="preserve">You would think that because you have an expensive multicore computer your computations will speed up.</w:t>
      </w:r>
      <w:r>
        <w:t xml:space="preserve"> </w:t>
      </w:r>
      <w:r>
        <w:t xml:space="preserve">Well, unless you actively make sure of that, this will not happen.</w:t>
      </w:r>
      <w:r>
        <w:t xml:space="preserve"> </w:t>
      </w:r>
      <w:r>
        <w:t xml:space="preserve">By default, the operating system will allocate each R session to a single core.</w:t>
      </w:r>
      <w:r>
        <w:t xml:space="preserve"> </w:t>
      </w:r>
      <w:r>
        <w:t xml:space="preserve">You may wonder: why can’t I just write code, and let R (or any other language) figure out what can be parallelised.</w:t>
      </w:r>
      <w:r>
        <w:t xml:space="preserve"> </w:t>
      </w:r>
      <w:r>
        <w:t xml:space="preserve">Sadly, that’s not how things work.</w:t>
      </w:r>
      <w:r>
        <w:t xml:space="preserve"> </w:t>
      </w:r>
      <w:r>
        <w:t xml:space="preserve">It is very hard to design software that can parallelise any algorithm, while adapting to your hardware, operating system, and other the software running on your device.</w:t>
      </w:r>
      <w:r>
        <w:t xml:space="preserve"> </w:t>
      </w:r>
      <w:r>
        <w:t xml:space="preserve">A lot of parallelisation still has to be explicit, but stay tuned for technologies like</w:t>
      </w:r>
      <w:r>
        <w:t xml:space="preserve"> </w:t>
      </w:r>
      <w:hyperlink r:id="rId696">
        <w:r>
          <w:rPr>
            <w:rStyle w:val="Hyperlink"/>
          </w:rPr>
          <w:t xml:space="preserve">Ray</w:t>
        </w:r>
      </w:hyperlink>
      <w:r>
        <w:t xml:space="preserve">,</w:t>
      </w:r>
      <w:r>
        <w:t xml:space="preserve"> </w:t>
      </w:r>
      <w:hyperlink r:id="rId697">
        <w:r>
          <w:rPr>
            <w:rStyle w:val="Hyperlink"/>
          </w:rPr>
          <w:t xml:space="preserve">Apache Spark</w:t>
        </w:r>
      </w:hyperlink>
      <w:r>
        <w:t xml:space="preserve">,</w:t>
      </w:r>
      <w:r>
        <w:t xml:space="preserve"> </w:t>
      </w:r>
      <w:hyperlink r:id="rId698">
        <w:r>
          <w:rPr>
            <w:rStyle w:val="Hyperlink"/>
          </w:rPr>
          <w:t xml:space="preserve">Apache Flink</w:t>
        </w:r>
      </w:hyperlink>
      <w:r>
        <w:t xml:space="preserve">,</w:t>
      </w:r>
      <w:r>
        <w:t xml:space="preserve"> </w:t>
      </w:r>
      <w:hyperlink r:id="rId699">
        <w:r>
          <w:rPr>
            <w:rStyle w:val="Hyperlink"/>
          </w:rPr>
          <w:t xml:space="preserve">Chapel</w:t>
        </w:r>
      </w:hyperlink>
      <w:r>
        <w:t xml:space="preserve">,</w:t>
      </w:r>
      <w:r>
        <w:t xml:space="preserve"> </w:t>
      </w:r>
      <w:hyperlink r:id="rId700">
        <w:r>
          <w:rPr>
            <w:rStyle w:val="Hyperlink"/>
          </w:rPr>
          <w:t xml:space="preserve">PyTorch</w:t>
        </w:r>
      </w:hyperlink>
      <w:r>
        <w:t xml:space="preserve">, and others, which are making great advances in handling parallelism for you.</w:t>
      </w:r>
    </w:p>
    <w:p>
      <w:pPr>
        <w:pStyle w:val="BodyText"/>
      </w:pPr>
      <w:r>
        <w:t xml:space="preserve">To parallelise computationsin with R, we will distinguish between two types of parallelism:</w:t>
      </w:r>
    </w:p>
    <w:p>
      <w:pPr>
        <w:pStyle w:val="Compact"/>
        <w:numPr>
          <w:numId w:val="1175"/>
          <w:ilvl w:val="0"/>
        </w:numPr>
      </w:pPr>
      <w:r>
        <w:rPr>
          <w:b/>
        </w:rPr>
        <w:t xml:space="preserve">Parallel R</w:t>
      </w:r>
      <w:r>
        <w:t xml:space="preserve">: where the parallelism is managed with R. Discussed in Section</w:t>
      </w:r>
      <w:r>
        <w:t xml:space="preserve"> </w:t>
      </w:r>
      <w:r>
        <w:t xml:space="preserve">16.3</w:t>
      </w:r>
      <w:r>
        <w:t xml:space="preserve">.</w:t>
      </w:r>
    </w:p>
    <w:p>
      <w:pPr>
        <w:pStyle w:val="Compact"/>
        <w:numPr>
          <w:numId w:val="1175"/>
          <w:ilvl w:val="0"/>
        </w:numPr>
      </w:pPr>
      <w:r>
        <w:rPr>
          <w:b/>
        </w:rPr>
        <w:t xml:space="preserve">Parallel Extensions</w:t>
      </w:r>
      <w:r>
        <w:t xml:space="preserve">: where R calls specialized libraries/routines/software that manage the parallelism themselves. Discussed in Section</w:t>
      </w:r>
      <w:r>
        <w:t xml:space="preserve"> </w:t>
      </w:r>
      <w:r>
        <w:t xml:space="preserve">16.4</w:t>
      </w:r>
      <w:r>
        <w:t xml:space="preserve">.</w:t>
      </w:r>
    </w:p>
    <w:p>
      <w:pPr>
        <w:pStyle w:val="Heading2"/>
      </w:pPr>
      <w:bookmarkStart w:id="701" w:name="when-and-how-to-parallelise"/>
      <w:r>
        <w:t xml:space="preserve">When and How to Parallelise?</w:t>
      </w:r>
      <w:bookmarkEnd w:id="701"/>
    </w:p>
    <w:p>
      <w:pPr>
        <w:pStyle w:val="FirstParagraph"/>
      </w:pPr>
      <w:r>
        <w:t xml:space="preserve">Your notice computations are too slow, and wonder</w:t>
      </w:r>
      <w:r>
        <w:t xml:space="preserve"> </w:t>
      </w:r>
      <w:r>
        <w:t xml:space="preserve">“</w:t>
      </w:r>
      <w:r>
        <w:t xml:space="preserve">why is that?</w:t>
      </w:r>
      <w:r>
        <w:t xml:space="preserve">”</w:t>
      </w:r>
      <w:r>
        <w:t xml:space="preserve"> </w:t>
      </w:r>
      <w:r>
        <w:t xml:space="preserve">Should you store your data differently?</w:t>
      </w:r>
      <w:r>
        <w:t xml:space="preserve"> </w:t>
      </w:r>
      <w:r>
        <w:t xml:space="preserve">Should you use different software?</w:t>
      </w:r>
      <w:r>
        <w:t xml:space="preserve"> </w:t>
      </w:r>
      <w:r>
        <w:t xml:space="preserve">Should you buy more RAM?</w:t>
      </w:r>
      <w:r>
        <w:t xml:space="preserve"> </w:t>
      </w:r>
      <w:r>
        <w:t xml:space="preserve">Should you</w:t>
      </w:r>
      <w:r>
        <w:t xml:space="preserve"> </w:t>
      </w:r>
      <w:r>
        <w:t xml:space="preserve">“</w:t>
      </w:r>
      <w:r>
        <w:t xml:space="preserve">go cloud</w:t>
      </w:r>
      <w:r>
        <w:t xml:space="preserve">”</w:t>
      </w:r>
      <w:r>
        <w:t xml:space="preserve">?</w:t>
      </w:r>
    </w:p>
    <w:p>
      <w:pPr>
        <w:pStyle w:val="BodyText"/>
      </w:pPr>
      <w:r>
        <w:t xml:space="preserve">Unlike what some vendors will make you think, there is no one-size-fits-all solution to speed problems.</w:t>
      </w:r>
      <w:r>
        <w:t xml:space="preserve"> </w:t>
      </w:r>
      <w:r>
        <w:t xml:space="preserve">Solving a RAM bottleneck may consume more CPU.</w:t>
      </w:r>
      <w:r>
        <w:t xml:space="preserve"> </w:t>
      </w:r>
      <w:r>
        <w:t xml:space="preserve">Solving a CPU bottleneck may consume more RAM.</w:t>
      </w:r>
      <w:r>
        <w:t xml:space="preserve"> </w:t>
      </w:r>
      <w:r>
        <w:t xml:space="preserve">Parallelisation means using multiple CPUs simultaneously.</w:t>
      </w:r>
      <w:r>
        <w:t xml:space="preserve"> </w:t>
      </w:r>
      <w:r>
        <w:t xml:space="preserve">It will thus aid with CPU bottlenecks, but may consume more RAM.</w:t>
      </w:r>
      <w:r>
        <w:t xml:space="preserve"> </w:t>
      </w:r>
      <w:r>
        <w:t xml:space="preserve">Parallelising is thus ill advised when dealing with a RAM bottleneck.</w:t>
      </w:r>
      <w:r>
        <w:t xml:space="preserve"> </w:t>
      </w:r>
      <w:r>
        <w:t xml:space="preserve">Memory bottlenecks are released with efficient memory representations or out-of-memory algorithms (Chapters</w:t>
      </w:r>
      <w:r>
        <w:t xml:space="preserve"> </w:t>
      </w:r>
      <w:r>
        <w:t xml:space="preserve">14</w:t>
      </w:r>
      <w:r>
        <w:t xml:space="preserve"> </w:t>
      </w:r>
      <w:r>
        <w:t xml:space="preserve">and</w:t>
      </w:r>
      <w:r>
        <w:t xml:space="preserve"> </w:t>
      </w:r>
      <w:r>
        <w:t xml:space="preserve">15</w:t>
      </w:r>
      <w:r>
        <w:t xml:space="preserve">).</w:t>
      </w:r>
    </w:p>
    <w:p>
      <w:pPr>
        <w:pStyle w:val="BodyText"/>
      </w:pPr>
      <w:r>
        <w:t xml:space="preserve">When deciding if, and how, to parallelise, it is crucial that you diagnose your bottleneck.</w:t>
      </w:r>
      <w:r>
        <w:t xml:space="preserve"> </w:t>
      </w:r>
      <w:r>
        <w:t xml:space="preserve">The good news is- that diagnostics is not too hard.</w:t>
      </w:r>
      <w:r>
        <w:t xml:space="preserve"> </w:t>
      </w:r>
      <w:r>
        <w:t xml:space="preserve">Here are a few pointers:</w:t>
      </w:r>
    </w:p>
    <w:p>
      <w:pPr>
        <w:numPr>
          <w:numId w:val="1176"/>
          <w:ilvl w:val="0"/>
        </w:numPr>
      </w:pPr>
      <w:r>
        <w:t xml:space="preserve">You never drive without looking at your dashboard; you should never program without looking at your system monitors. Windows users have their</w:t>
      </w:r>
      <w:r>
        <w:t xml:space="preserve"> </w:t>
      </w:r>
      <w:hyperlink r:id="rId702">
        <w:r>
          <w:rPr>
            <w:rStyle w:val="Hyperlink"/>
          </w:rPr>
          <w:t xml:space="preserve">Task Manager</w:t>
        </w:r>
      </w:hyperlink>
      <w:r>
        <w:t xml:space="preserve">; Linux users have</w:t>
      </w:r>
      <w:r>
        <w:t xml:space="preserve"> </w:t>
      </w:r>
      <w:hyperlink r:id="rId703">
        <w:r>
          <w:rPr>
            <w:rStyle w:val="Hyperlink"/>
          </w:rPr>
          <w:t xml:space="preserve">top</w:t>
        </w:r>
      </w:hyperlink>
      <w:r>
        <w:t xml:space="preserve">, or preferably,</w:t>
      </w:r>
      <w:r>
        <w:t xml:space="preserve"> </w:t>
      </w:r>
      <w:hyperlink r:id="rId704">
        <w:r>
          <w:rPr>
            <w:rStyle w:val="Hyperlink"/>
          </w:rPr>
          <w:t xml:space="preserve">htop</w:t>
        </w:r>
      </w:hyperlink>
      <w:r>
        <w:t xml:space="preserve">; Mac users have the</w:t>
      </w:r>
      <w:r>
        <w:t xml:space="preserve"> </w:t>
      </w:r>
      <w:hyperlink r:id="rId705">
        <w:r>
          <w:rPr>
            <w:rStyle w:val="Hyperlink"/>
          </w:rPr>
          <w:t xml:space="preserve">Activity Monitor</w:t>
        </w:r>
      </w:hyperlink>
      <w:r>
        <w:t xml:space="preserve">. The system monitor will inform you how your RAM and CPUs are being used.</w:t>
      </w:r>
    </w:p>
    <w:p>
      <w:pPr>
        <w:numPr>
          <w:numId w:val="1176"/>
          <w:ilvl w:val="0"/>
        </w:numPr>
      </w:pPr>
      <w:r>
        <w:t xml:space="preserve">If you forcefully terminate your computation, and R takes a long time to respond, you are probably dealing with a RAM bottleneck.</w:t>
      </w:r>
    </w:p>
    <w:p>
      <w:pPr>
        <w:numPr>
          <w:numId w:val="1176"/>
          <w:ilvl w:val="0"/>
        </w:numPr>
      </w:pPr>
      <w:r>
        <w:t xml:space="preserve">Profile your code to detect how much RAM and CPU are consumed by each line of code. See Hadley’s</w:t>
      </w:r>
      <w:r>
        <w:t xml:space="preserve"> </w:t>
      </w:r>
      <w:hyperlink r:id="rId706">
        <w:r>
          <w:rPr>
            <w:rStyle w:val="Hyperlink"/>
          </w:rPr>
          <w:t xml:space="preserve">guide</w:t>
        </w:r>
      </w:hyperlink>
      <w:r>
        <w:t xml:space="preserve">.</w:t>
      </w:r>
    </w:p>
    <w:p>
      <w:pPr>
        <w:pStyle w:val="FirstParagraph"/>
      </w:pPr>
      <w:r>
        <w:t xml:space="preserve">In the best possible scenario, the number of operations you can perform scales with the number of processors:</w:t>
      </w:r>
    </w:p>
    <w:p>
      <w:pPr>
        <w:pStyle w:val="BodyText"/>
      </w:pPr>
      <m:oMathPara>
        <m:oMathParaPr>
          <m:jc m:val="center"/>
        </m:oMathParaPr>
        <m:oMath>
          <m:r>
            <m:t>t</m:t>
          </m:r>
          <m:r>
            <m:t>i</m:t>
          </m:r>
          <m:r>
            <m:t>m</m:t>
          </m:r>
          <m:r>
            <m:t>e</m:t>
          </m:r>
          <m:r>
            <m:t>*</m:t>
          </m:r>
          <m:r>
            <m:t>p</m:t>
          </m:r>
          <m:r>
            <m:t>r</m:t>
          </m:r>
          <m:r>
            <m:t>o</m:t>
          </m:r>
          <m:r>
            <m:t>c</m:t>
          </m:r>
          <m:r>
            <m:t>e</m:t>
          </m:r>
          <m:r>
            <m:t>s</m:t>
          </m:r>
          <m:r>
            <m:t>s</m:t>
          </m:r>
          <m:r>
            <m:t>o</m:t>
          </m:r>
          <m:r>
            <m:t>r</m:t>
          </m:r>
          <m:r>
            <m:t>s</m:t>
          </m:r>
          <m:r>
            <m:t>=</m:t>
          </m:r>
          <m:r>
            <m:t>o</m:t>
          </m:r>
          <m:r>
            <m:t>p</m:t>
          </m:r>
          <m:r>
            <m:t>e</m:t>
          </m:r>
          <m:r>
            <m:t>r</m:t>
          </m:r>
          <m:r>
            <m:t>a</m:t>
          </m:r>
          <m:r>
            <m:t>t</m:t>
          </m:r>
          <m:r>
            <m:t>i</m:t>
          </m:r>
          <m:r>
            <m:t>o</m:t>
          </m:r>
          <m:r>
            <m:t>n</m:t>
          </m:r>
          <m:r>
            <m:t>s</m:t>
          </m:r>
        </m:oMath>
      </m:oMathPara>
    </w:p>
    <w:p>
      <w:pPr>
        <w:pStyle w:val="FirstParagraph"/>
      </w:pPr>
      <w:r>
        <w:t xml:space="preserve">.</w:t>
      </w:r>
      <w:r>
        <w:t xml:space="preserve"> </w:t>
      </w:r>
      <w:r>
        <w:t xml:space="preserve">This is called</w:t>
      </w:r>
      <w:r>
        <w:t xml:space="preserve"> </w:t>
      </w:r>
      <w:r>
        <w:rPr>
          <w:i/>
        </w:rPr>
        <w:t xml:space="preserve">perfect scaling</w:t>
      </w:r>
      <w:r>
        <w:t xml:space="preserve">.</w:t>
      </w:r>
      <w:r>
        <w:t xml:space="preserve"> </w:t>
      </w:r>
      <w:r>
        <w:t xml:space="preserve">It is rarely observed in practice, since parallelising incurs some computational overhead: setting up environments, copying memory, …</w:t>
      </w:r>
      <w:r>
        <w:t xml:space="preserve"> </w:t>
      </w:r>
      <w:r>
        <w:t xml:space="preserve">For this reason, the typical speedup is sub-linear.</w:t>
      </w:r>
      <w:r>
        <w:t xml:space="preserve"> </w:t>
      </w:r>
      <w:r>
        <w:t xml:space="preserve">Computer scientists call this</w:t>
      </w:r>
      <w:r>
        <w:t xml:space="preserve"> </w:t>
      </w:r>
      <w:hyperlink r:id="rId707">
        <w:r>
          <w:rPr>
            <w:rStyle w:val="Hyperlink"/>
          </w:rPr>
          <w:t xml:space="preserve">Amdahl’s law</w:t>
        </w:r>
      </w:hyperlink>
      <w:r>
        <w:t xml:space="preserve">; remember it.</w:t>
      </w:r>
    </w:p>
    <w:p>
      <w:pPr>
        <w:pStyle w:val="Heading2"/>
      </w:pPr>
      <w:bookmarkStart w:id="708" w:name="terminology"/>
      <w:r>
        <w:t xml:space="preserve">Terminology</w:t>
      </w:r>
      <w:bookmarkEnd w:id="708"/>
    </w:p>
    <w:p>
      <w:pPr>
        <w:pStyle w:val="FirstParagraph"/>
      </w:pPr>
      <w:r>
        <w:t xml:space="preserve">Here are some terms we will be needing.</w:t>
      </w:r>
    </w:p>
    <w:p>
      <w:pPr>
        <w:pStyle w:val="Heading3"/>
      </w:pPr>
      <w:bookmarkStart w:id="709" w:name="hardware"/>
      <w:r>
        <w:t xml:space="preserve">Hardware:</w:t>
      </w:r>
      <w:bookmarkEnd w:id="709"/>
    </w:p>
    <w:p>
      <w:pPr>
        <w:pStyle w:val="Compact"/>
        <w:numPr>
          <w:numId w:val="1177"/>
          <w:ilvl w:val="0"/>
        </w:numPr>
      </w:pPr>
      <w:r>
        <w:rPr>
          <w:b/>
        </w:rPr>
        <w:t xml:space="preserve">Cluster:</w:t>
      </w:r>
      <w:r>
        <w:t xml:space="preserve"> </w:t>
      </w:r>
      <w:r>
        <w:t xml:space="preserve">A collection of interconnected computers.</w:t>
      </w:r>
    </w:p>
    <w:p>
      <w:pPr>
        <w:pStyle w:val="Compact"/>
        <w:numPr>
          <w:numId w:val="1177"/>
          <w:ilvl w:val="0"/>
        </w:numPr>
      </w:pPr>
      <w:r>
        <w:rPr>
          <w:b/>
        </w:rPr>
        <w:t xml:space="preserve">Node/Machine:</w:t>
      </w:r>
      <w:r>
        <w:t xml:space="preserve"> </w:t>
      </w:r>
      <w:r>
        <w:t xml:space="preserve">A single physical machine in the cluster. Components of a single node do not communicate via the cluster’s network, but rather, via the node’s circuitry.</w:t>
      </w:r>
    </w:p>
    <w:p>
      <w:pPr>
        <w:pStyle w:val="Compact"/>
        <w:numPr>
          <w:numId w:val="1177"/>
          <w:ilvl w:val="0"/>
        </w:numPr>
      </w:pPr>
      <w:r>
        <w:rPr>
          <w:b/>
        </w:rPr>
        <w:t xml:space="preserve">Processor/Socket/CPU/Core:</w:t>
      </w:r>
      <w:r>
        <w:t xml:space="preserve"> </w:t>
      </w:r>
      <w:r>
        <w:t xml:space="preserve">The physical device in a computer that make computations. A modern laptop will have about 4-8 cores. A modern server may have hundreds of cores.</w:t>
      </w:r>
    </w:p>
    <w:p>
      <w:pPr>
        <w:pStyle w:val="Compact"/>
        <w:numPr>
          <w:numId w:val="1177"/>
          <w:ilvl w:val="0"/>
        </w:numPr>
      </w:pPr>
      <w:r>
        <w:rPr>
          <w:b/>
        </w:rPr>
        <w:t xml:space="preserve">RAM:</w:t>
      </w:r>
      <w:r>
        <w:t xml:space="preserve"> </w:t>
      </w:r>
      <w:r>
        <w:t xml:space="preserve">Random Access Memory. One of many types of memory in a computer. Possibly the most relevant type of memory when computing with data.</w:t>
      </w:r>
    </w:p>
    <w:p>
      <w:pPr>
        <w:pStyle w:val="Compact"/>
        <w:numPr>
          <w:numId w:val="1177"/>
          <w:ilvl w:val="0"/>
        </w:numPr>
      </w:pPr>
      <w:r>
        <w:rPr>
          <w:b/>
        </w:rPr>
        <w:t xml:space="preserve">GPU:</w:t>
      </w:r>
      <w:r>
        <w:t xml:space="preserve"> </w:t>
      </w:r>
      <w:r>
        <w:t xml:space="preserve">Graphical Processing Unit. A computing unit, separate from the CPU. Originally dedicated to graphics and gaming, thus its name. Currently, GPUs are extremely popular for fitting and servicing Deep Neural Networks.</w:t>
      </w:r>
    </w:p>
    <w:p>
      <w:pPr>
        <w:pStyle w:val="Compact"/>
        <w:numPr>
          <w:numId w:val="1177"/>
          <w:ilvl w:val="0"/>
        </w:numPr>
      </w:pPr>
      <w:r>
        <w:rPr>
          <w:b/>
        </w:rPr>
        <w:t xml:space="preserve">TPU:</w:t>
      </w:r>
      <w:r>
        <w:t xml:space="preserve"> </w:t>
      </w:r>
      <w:r>
        <w:t xml:space="preserve">Tensor Processing Unit. A computing unit, dedicated to servicing and fitting Deep Neural Networks.</w:t>
      </w:r>
    </w:p>
    <w:p>
      <w:pPr>
        <w:pStyle w:val="Heading3"/>
      </w:pPr>
      <w:bookmarkStart w:id="710" w:name="software"/>
      <w:r>
        <w:t xml:space="preserve">Software:</w:t>
      </w:r>
      <w:bookmarkEnd w:id="710"/>
    </w:p>
    <w:p>
      <w:pPr>
        <w:pStyle w:val="Compact"/>
        <w:numPr>
          <w:numId w:val="1178"/>
          <w:ilvl w:val="0"/>
        </w:numPr>
      </w:pPr>
      <w:r>
        <w:rPr>
          <w:b/>
        </w:rPr>
        <w:t xml:space="preserve">Process:</w:t>
      </w:r>
      <w:r>
        <w:t xml:space="preserve"> </w:t>
      </w:r>
      <w:r>
        <w:t xml:space="preserve">A sequence of instructions in memory, with accompanying data. Various processes typically see different locations of memory. Interpreted languages like R, and Python operate on processes.</w:t>
      </w:r>
    </w:p>
    <w:p>
      <w:pPr>
        <w:pStyle w:val="Compact"/>
        <w:numPr>
          <w:numId w:val="1178"/>
          <w:ilvl w:val="0"/>
        </w:numPr>
      </w:pPr>
      <w:r>
        <w:rPr>
          <w:b/>
        </w:rPr>
        <w:t xml:space="preserve">Thread:</w:t>
      </w:r>
      <w:r>
        <w:t xml:space="preserve"> </w:t>
      </w:r>
      <w:r>
        <w:t xml:space="preserve">A sub-sequence of instructions, within a process. Various threads in a process may see the same memory. Compiled languages like C, C++, may operate on threads.</w:t>
      </w:r>
    </w:p>
    <w:p>
      <w:pPr>
        <w:pStyle w:val="Heading2"/>
      </w:pPr>
      <w:bookmarkStart w:id="711" w:name="parallel-r"/>
      <w:r>
        <w:t xml:space="preserve">Parallel R</w:t>
      </w:r>
      <w:bookmarkEnd w:id="711"/>
    </w:p>
    <w:p>
      <w:pPr>
        <w:pStyle w:val="FirstParagraph"/>
      </w:pPr>
      <w:r>
        <w:t xml:space="preserve">R provides many frameworks to parallelise execution.</w:t>
      </w:r>
      <w:r>
        <w:t xml:space="preserve"> </w:t>
      </w:r>
      <w:r>
        <w:t xml:space="preserve">The operating system allocates each R session to a single process.</w:t>
      </w:r>
      <w:r>
        <w:t xml:space="preserve"> </w:t>
      </w:r>
      <w:r>
        <w:t xml:space="preserve">Any parallelisation framework will include the means for starting R processes, and the means for communicating between these processes.</w:t>
      </w:r>
      <w:r>
        <w:br w:type="textWrapping"/>
      </w:r>
      <w:r>
        <w:t xml:space="preserve">Except for developers, a typical user will probably use some high-level R package which will abstract away these stages.</w:t>
      </w:r>
    </w:p>
    <w:p>
      <w:pPr>
        <w:pStyle w:val="Heading3"/>
      </w:pPr>
      <w:bookmarkStart w:id="712" w:name="starting-a-new-r-processes"/>
      <w:r>
        <w:t xml:space="preserve">Starting a New R Processes</w:t>
      </w:r>
      <w:bookmarkEnd w:id="712"/>
    </w:p>
    <w:p>
      <w:pPr>
        <w:pStyle w:val="FirstParagraph"/>
      </w:pPr>
      <w:r>
        <w:t xml:space="preserve">A R process may strat a new R process in various ways.</w:t>
      </w:r>
      <w:r>
        <w:t xml:space="preserve"> </w:t>
      </w:r>
      <w:r>
        <w:t xml:space="preserve">The new process may be called a</w:t>
      </w:r>
      <w:r>
        <w:t xml:space="preserve"> </w:t>
      </w:r>
      <w:r>
        <w:rPr>
          <w:i/>
        </w:rPr>
        <w:t xml:space="preserve">child process</w:t>
      </w:r>
      <w:r>
        <w:t xml:space="preserve">, a</w:t>
      </w:r>
      <w:r>
        <w:t xml:space="preserve"> </w:t>
      </w:r>
      <w:r>
        <w:rPr>
          <w:i/>
        </w:rPr>
        <w:t xml:space="preserve">slave</w:t>
      </w:r>
      <w:r>
        <w:t xml:space="preserve"> </w:t>
      </w:r>
      <w:r>
        <w:t xml:space="preserve">process, and many other names.</w:t>
      </w:r>
      <w:r>
        <w:t xml:space="preserve"> </w:t>
      </w:r>
      <w:r>
        <w:t xml:space="preserve">Here are some mechanisms to start new processes.</w:t>
      </w:r>
    </w:p>
    <w:p>
      <w:pPr>
        <w:numPr>
          <w:numId w:val="1179"/>
          <w:ilvl w:val="0"/>
        </w:numPr>
      </w:pPr>
      <w:r>
        <w:rPr>
          <w:b/>
        </w:rPr>
        <w:t xml:space="preserve">Fork</w:t>
      </w:r>
      <w:r>
        <w:t xml:space="preserve">: Imagine the operating system making a copy of the currently running R process.</w:t>
      </w:r>
      <w:r>
        <w:t xml:space="preserve"> </w:t>
      </w:r>
      <w:r>
        <w:t xml:space="preserve">The</w:t>
      </w:r>
      <w:r>
        <w:t xml:space="preserve"> </w:t>
      </w:r>
      <w:r>
        <w:rPr>
          <w:i/>
        </w:rPr>
        <w:t xml:space="preserve">fork</w:t>
      </w:r>
      <w:r>
        <w:t xml:space="preserve"> </w:t>
      </w:r>
      <w:r>
        <w:t xml:space="preserve">mechanism, unique to Unix and Linux, clones a process with its accompanying instructions and data. All forked processes see the same memory in read-only mode. Copies of the data are made when the process needs to change the data.</w:t>
      </w:r>
    </w:p>
    <w:p>
      <w:pPr>
        <w:numPr>
          <w:numId w:val="1179"/>
          <w:ilvl w:val="0"/>
        </w:numPr>
      </w:pPr>
      <w:r>
        <w:rPr>
          <w:b/>
        </w:rPr>
        <w:t xml:space="preserve">System calls</w:t>
      </w:r>
      <w:r>
        <w:t xml:space="preserve">: Imagine R as a human user, that starts a new R session. This is not a</w:t>
      </w:r>
      <w:r>
        <w:t xml:space="preserve"> </w:t>
      </w:r>
      <w:r>
        <w:rPr>
          <w:i/>
        </w:rPr>
        <w:t xml:space="preserve">forked</w:t>
      </w:r>
      <w:r>
        <w:t xml:space="preserve"> </w:t>
      </w:r>
      <w:r>
        <w:t xml:space="preserve">porcess. The new process, called</w:t>
      </w:r>
      <w:r>
        <w:t xml:space="preserve"> </w:t>
      </w:r>
      <w:r>
        <w:rPr>
          <w:i/>
        </w:rPr>
        <w:t xml:space="preserve">spawn process</w:t>
      </w:r>
      <w:r>
        <w:t xml:space="preserve"> </w:t>
      </w:r>
      <w:r>
        <w:t xml:space="preserve">cannot access the data and instructions of the parent process.</w:t>
      </w:r>
    </w:p>
    <w:p>
      <w:pPr>
        <w:pStyle w:val="Heading3"/>
      </w:pPr>
      <w:bookmarkStart w:id="713" w:name="inter-process-communication"/>
      <w:r>
        <w:t xml:space="preserve">Inter-process Communication</w:t>
      </w:r>
      <w:bookmarkEnd w:id="713"/>
    </w:p>
    <w:p>
      <w:pPr>
        <w:pStyle w:val="FirstParagraph"/>
      </w:pPr>
      <w:r>
        <w:t xml:space="preserve">Now that you have various R processes running, how do they communicate?</w:t>
      </w:r>
    </w:p>
    <w:p>
      <w:pPr>
        <w:numPr>
          <w:numId w:val="1180"/>
          <w:ilvl w:val="0"/>
        </w:numPr>
      </w:pPr>
      <w:r>
        <w:rPr>
          <w:b/>
        </w:rPr>
        <w:t xml:space="preserve">Socket</w:t>
      </w:r>
      <w:r>
        <w:t xml:space="preserve">: imagine each R process as a standalone computer in the network. Data can be sent via a network interface. Unlike PVM, MPI and other standards, information sent does not need to be format in any particular way, provided that the reciever knows how it is formatted. This is not a problem when sending from R to R.</w:t>
      </w:r>
    </w:p>
    <w:p>
      <w:pPr>
        <w:numPr>
          <w:numId w:val="1180"/>
          <w:ilvl w:val="0"/>
        </w:numPr>
      </w:pPr>
      <w:r>
        <w:rPr>
          <w:b/>
        </w:rPr>
        <w:t xml:space="preserve">Parallel Virtual Machine</w:t>
      </w:r>
      <w:r>
        <w:t xml:space="preserve"> </w:t>
      </w:r>
      <w:r>
        <w:t xml:space="preserve">(PVM): a communication protocol and software, developed the University of Tennessee, Oak Ridge National Laboratory and Emory University, and first released in 1989. Runs on Windows and Unix, thus allowing to compute on clusters running these two operating systems. Noways, it is mostly replaced by MPI. The same group responsible for PVM will later deliver</w:t>
      </w:r>
      <w:r>
        <w:t xml:space="preserve"> </w:t>
      </w:r>
      <w:r>
        <w:rPr>
          <w:i/>
        </w:rPr>
        <w:t xml:space="preserve">pbdR</w:t>
      </w:r>
      <w:r>
        <w:t xml:space="preserve"> </w:t>
      </w:r>
      <w:r>
        <w:t xml:space="preserve">16.3.6</w:t>
      </w:r>
      <w:r>
        <w:t xml:space="preserve">.</w:t>
      </w:r>
    </w:p>
    <w:p>
      <w:pPr>
        <w:numPr>
          <w:numId w:val="1180"/>
          <w:ilvl w:val="0"/>
        </w:numPr>
      </w:pPr>
      <w:r>
        <w:rPr>
          <w:b/>
        </w:rPr>
        <w:t xml:space="preserve">Message Passing Interface</w:t>
      </w:r>
      <w:r>
        <w:t xml:space="preserve"> </w:t>
      </w:r>
      <w:r>
        <w:t xml:space="preserve">(MPI): A communication protocol that has become the de-facto standard for communication in large distributed clusters. Particularly, for heterogeneous computing clusters with varying operating systems and hardware. The protocol has various software implementations such as</w:t>
      </w:r>
      <w:r>
        <w:t xml:space="preserve"> </w:t>
      </w:r>
      <w:hyperlink r:id="rId714">
        <w:r>
          <w:rPr>
            <w:rStyle w:val="Hyperlink"/>
          </w:rPr>
          <w:t xml:space="preserve">OpenMPI</w:t>
        </w:r>
      </w:hyperlink>
      <w:r>
        <w:t xml:space="preserve"> </w:t>
      </w:r>
      <w:r>
        <w:t xml:space="preserve">and</w:t>
      </w:r>
      <w:r>
        <w:t xml:space="preserve"> </w:t>
      </w:r>
      <w:hyperlink r:id="rId715">
        <w:r>
          <w:rPr>
            <w:rStyle w:val="Hyperlink"/>
          </w:rPr>
          <w:t xml:space="preserve">MPICH</w:t>
        </w:r>
      </w:hyperlink>
      <w:r>
        <w:t xml:space="preserve">,</w:t>
      </w:r>
      <w:r>
        <w:t xml:space="preserve"> </w:t>
      </w:r>
      <w:hyperlink r:id="rId716">
        <w:r>
          <w:rPr>
            <w:rStyle w:val="Hyperlink"/>
          </w:rPr>
          <w:t xml:space="preserve">Deino</w:t>
        </w:r>
      </w:hyperlink>
      <w:r>
        <w:t xml:space="preserve">,</w:t>
      </w:r>
      <w:r>
        <w:t xml:space="preserve"> </w:t>
      </w:r>
      <w:hyperlink r:id="rId717">
        <w:r>
          <w:rPr>
            <w:rStyle w:val="Hyperlink"/>
          </w:rPr>
          <w:t xml:space="preserve">LAM/MPI</w:t>
        </w:r>
      </w:hyperlink>
      <w:r>
        <w:t xml:space="preserve">. Interestingly, large computing clusters use MPI, while modern BigData analysis platforms such as Spark, and Ray do not. Why is this? See Jonathan Dursi’s excellent</w:t>
      </w:r>
      <w:r>
        <w:t xml:space="preserve"> </w:t>
      </w:r>
      <w:hyperlink r:id="rId718">
        <w:r>
          <w:rPr>
            <w:rStyle w:val="Hyperlink"/>
          </w:rPr>
          <w:t xml:space="preserve">blog post</w:t>
        </w:r>
      </w:hyperlink>
      <w:r>
        <w:t xml:space="preserve">.</w:t>
      </w:r>
    </w:p>
    <w:p>
      <w:pPr>
        <w:numPr>
          <w:numId w:val="1180"/>
          <w:ilvl w:val="0"/>
        </w:numPr>
      </w:pPr>
      <w:r>
        <w:rPr>
          <w:b/>
        </w:rPr>
        <w:t xml:space="preserve">NetWorkSpaces</w:t>
      </w:r>
      <w:r>
        <w:t xml:space="preserve"> </w:t>
      </w:r>
      <w:r>
        <w:t xml:space="preserve">(NWS): A master-slave communication protocol where the master is not an R-session, but rather, an</w:t>
      </w:r>
      <w:r>
        <w:t xml:space="preserve"> </w:t>
      </w:r>
      <w:r>
        <w:rPr>
          <w:i/>
        </w:rPr>
        <w:t xml:space="preserve">NWS server</w:t>
      </w:r>
      <w:r>
        <w:t xml:space="preserve">.</w:t>
      </w:r>
    </w:p>
    <w:p>
      <w:pPr>
        <w:pStyle w:val="FirstParagraph"/>
      </w:pPr>
      <w:r>
        <w:t xml:space="preserve">For more on inter-process communication, see</w:t>
      </w:r>
      <w:r>
        <w:t xml:space="preserve"> </w:t>
      </w:r>
      <w:hyperlink r:id="rId719">
        <w:r>
          <w:rPr>
            <w:rStyle w:val="Hyperlink"/>
          </w:rPr>
          <w:t xml:space="preserve">Wiki</w:t>
        </w:r>
      </w:hyperlink>
      <w:r>
        <w:t xml:space="preserve">.</w:t>
      </w:r>
    </w:p>
    <w:p>
      <w:pPr>
        <w:pStyle w:val="Heading3"/>
      </w:pPr>
      <w:bookmarkStart w:id="720" w:name="the-parallel-package"/>
      <w:r>
        <w:t xml:space="preserve">The parallel Package</w:t>
      </w:r>
      <w:bookmarkEnd w:id="720"/>
    </w:p>
    <w:p>
      <w:pPr>
        <w:pStyle w:val="FirstParagraph"/>
      </w:pPr>
      <w:r>
        <w:t xml:space="preserve">The</w:t>
      </w:r>
      <w:r>
        <w:t xml:space="preserve"> </w:t>
      </w:r>
      <w:r>
        <w:rPr>
          <w:b/>
        </w:rPr>
        <w:t xml:space="preserve">parallel</w:t>
      </w:r>
      <w:r>
        <w:t xml:space="preserve"> </w:t>
      </w:r>
      <w:r>
        <w:t xml:space="preserve">package, maintained by the R-core team, was introduced in 2011 to unify two popular parallisation packages:</w:t>
      </w:r>
      <w:r>
        <w:t xml:space="preserve"> </w:t>
      </w:r>
      <w:r>
        <w:rPr>
          <w:b/>
        </w:rPr>
        <w:t xml:space="preserve">snow</w:t>
      </w:r>
      <w:r>
        <w:t xml:space="preserve"> </w:t>
      </w:r>
      <w:r>
        <w:t xml:space="preserve">and</w:t>
      </w:r>
      <w:r>
        <w:t xml:space="preserve"> </w:t>
      </w:r>
      <w:r>
        <w:rPr>
          <w:b/>
        </w:rPr>
        <w:t xml:space="preserve">multicore</w:t>
      </w:r>
      <w:r>
        <w:t xml:space="preserve">.</w:t>
      </w:r>
      <w:r>
        <w:t xml:space="preserve"> </w:t>
      </w:r>
      <w:r>
        <w:t xml:space="preserve">The</w:t>
      </w:r>
      <w:r>
        <w:t xml:space="preserve"> </w:t>
      </w:r>
      <w:r>
        <w:rPr>
          <w:b/>
        </w:rPr>
        <w:t xml:space="preserve">multicore</w:t>
      </w:r>
      <w:r>
        <w:t xml:space="preserve"> </w:t>
      </w:r>
      <w:r>
        <w:t xml:space="preserve">package was designed to parallelise using the</w:t>
      </w:r>
      <w:r>
        <w:t xml:space="preserve"> </w:t>
      </w:r>
      <w:r>
        <w:rPr>
          <w:i/>
        </w:rPr>
        <w:t xml:space="preserve">fork</w:t>
      </w:r>
      <w:r>
        <w:t xml:space="preserve"> </w:t>
      </w:r>
      <w:r>
        <w:t xml:space="preserve">mechanism, on Linux machines.</w:t>
      </w:r>
      <w:r>
        <w:t xml:space="preserve"> </w:t>
      </w:r>
      <w:r>
        <w:t xml:space="preserve">The</w:t>
      </w:r>
      <w:r>
        <w:t xml:space="preserve"> </w:t>
      </w:r>
      <w:r>
        <w:rPr>
          <w:b/>
        </w:rPr>
        <w:t xml:space="preserve">snow</w:t>
      </w:r>
      <w:r>
        <w:t xml:space="preserve"> </w:t>
      </w:r>
      <w:r>
        <w:t xml:space="preserve">package was designed to parallelise Socket, PVM, MPI, and NWS mechanisms.</w:t>
      </w:r>
      <w:r>
        <w:t xml:space="preserve"> </w:t>
      </w:r>
      <w:r>
        <w:t xml:space="preserve">R processes started with</w:t>
      </w:r>
      <w:r>
        <w:t xml:space="preserve"> </w:t>
      </w:r>
      <w:r>
        <w:rPr>
          <w:b/>
        </w:rPr>
        <w:t xml:space="preserve">snow</w:t>
      </w:r>
      <w:r>
        <w:t xml:space="preserve"> </w:t>
      </w:r>
      <w:r>
        <w:t xml:space="preserve">are not forked, so they will not see the parent’s data.</w:t>
      </w:r>
      <w:r>
        <w:t xml:space="preserve"> </w:t>
      </w:r>
      <w:r>
        <w:t xml:space="preserve">Data will have to be copied to child processes.</w:t>
      </w:r>
      <w:r>
        <w:t xml:space="preserve"> </w:t>
      </w:r>
      <w:r>
        <w:t xml:space="preserve">The good news:</w:t>
      </w:r>
      <w:r>
        <w:t xml:space="preserve"> </w:t>
      </w:r>
      <w:r>
        <w:rPr>
          <w:b/>
        </w:rPr>
        <w:t xml:space="preserve">snow</w:t>
      </w:r>
      <w:r>
        <w:t xml:space="preserve"> </w:t>
      </w:r>
      <w:r>
        <w:t xml:space="preserve">can start R processes on Windows machines, or remotely machines in the cluster.</w:t>
      </w:r>
    </w:p>
    <w:p>
      <w:pPr>
        <w:pStyle w:val="BodyText"/>
      </w:pPr>
      <w:r>
        <w:t xml:space="preserve">TOOD: add example.</w:t>
      </w:r>
    </w:p>
    <w:p>
      <w:pPr>
        <w:pStyle w:val="Heading3"/>
      </w:pPr>
      <w:bookmarkStart w:id="721" w:name="the-foreach-package"/>
      <w:r>
        <w:t xml:space="preserve">The foreach Package</w:t>
      </w:r>
      <w:bookmarkEnd w:id="721"/>
    </w:p>
    <w:p>
      <w:pPr>
        <w:pStyle w:val="FirstParagraph"/>
      </w:pPr>
      <w:r>
        <w:t xml:space="preserve">For reasons detailed in</w:t>
      </w:r>
      <w:r>
        <w:t xml:space="preserve"> </w:t>
      </w:r>
      <w:r>
        <w:t xml:space="preserve">Kane et al. (</w:t>
      </w:r>
      <w:hyperlink w:anchor="ref-kane2013scalable">
        <w:r>
          <w:rPr>
            <w:rStyle w:val="Hyperlink"/>
          </w:rPr>
          <w:t xml:space="preserve">2013</w:t>
        </w:r>
      </w:hyperlink>
      <w:r>
        <w:t xml:space="preserve">)</w:t>
      </w:r>
      <w:r>
        <w:t xml:space="preserve">, we recommend the</w:t>
      </w:r>
      <w:r>
        <w:t xml:space="preserve"> </w:t>
      </w:r>
      <w:r>
        <w:rPr>
          <w:b/>
        </w:rPr>
        <w:t xml:space="preserve">foreach</w:t>
      </w:r>
      <w:r>
        <w:t xml:space="preserve"> </w:t>
      </w:r>
      <w:r>
        <w:t xml:space="preserve">parallelisation package</w:t>
      </w:r>
      <w:r>
        <w:t xml:space="preserve"> </w:t>
      </w:r>
      <w:r>
        <w:t xml:space="preserve">(Analytics and Weston</w:t>
      </w:r>
      <w:r>
        <w:t xml:space="preserve"> </w:t>
      </w:r>
      <w:hyperlink w:anchor="ref-foreach">
        <w:r>
          <w:rPr>
            <w:rStyle w:val="Hyperlink"/>
          </w:rPr>
          <w:t xml:space="preserve">2015</w:t>
        </w:r>
      </w:hyperlink>
      <w:r>
        <w:t xml:space="preserve">)</w:t>
      </w:r>
      <w:r>
        <w:t xml:space="preserve">.</w:t>
      </w:r>
      <w:r>
        <w:t xml:space="preserve"> </w:t>
      </w:r>
      <w:r>
        <w:t xml:space="preserve">It allows us to:</w:t>
      </w:r>
    </w:p>
    <w:p>
      <w:pPr>
        <w:numPr>
          <w:numId w:val="1181"/>
          <w:ilvl w:val="0"/>
        </w:numPr>
      </w:pPr>
      <w:r>
        <w:t xml:space="preserve">Decouple between the parallel algorithm and the parallelisation mechanism: we write parallelisable code once, and can later switch between parallelisation mechanisms.</w:t>
      </w:r>
      <w:r>
        <w:t xml:space="preserve"> </w:t>
      </w:r>
      <w:r>
        <w:t xml:space="preserve">Currently supported mechanisms include:</w:t>
      </w:r>
    </w:p>
    <w:p>
      <w:pPr>
        <w:pStyle w:val="Compact"/>
        <w:numPr>
          <w:numId w:val="1182"/>
          <w:ilvl w:val="1"/>
        </w:numPr>
      </w:pPr>
      <w:r>
        <w:rPr>
          <w:i/>
        </w:rPr>
        <w:t xml:space="preserve">fork</w:t>
      </w:r>
      <w:r>
        <w:t xml:space="preserve">: Called with the</w:t>
      </w:r>
      <w:r>
        <w:t xml:space="preserve"> </w:t>
      </w:r>
      <w:r>
        <w:rPr>
          <w:i/>
        </w:rPr>
        <w:t xml:space="preserve">doMC</w:t>
      </w:r>
      <w:r>
        <w:t xml:space="preserve"> </w:t>
      </w:r>
      <w:r>
        <w:t xml:space="preserve">backend.</w:t>
      </w:r>
    </w:p>
    <w:p>
      <w:pPr>
        <w:pStyle w:val="Compact"/>
        <w:numPr>
          <w:numId w:val="1182"/>
          <w:ilvl w:val="1"/>
        </w:numPr>
      </w:pPr>
      <w:r>
        <w:rPr>
          <w:i/>
        </w:rPr>
        <w:t xml:space="preserve">MPI</w:t>
      </w:r>
      <w:r>
        <w:t xml:space="preserve">,</w:t>
      </w:r>
      <w:r>
        <w:t xml:space="preserve"> </w:t>
      </w:r>
      <w:r>
        <w:rPr>
          <w:i/>
        </w:rPr>
        <w:t xml:space="preserve">VPM</w:t>
      </w:r>
      <w:r>
        <w:t xml:space="preserve">,</w:t>
      </w:r>
      <w:r>
        <w:t xml:space="preserve"> </w:t>
      </w:r>
      <w:r>
        <w:rPr>
          <w:i/>
        </w:rPr>
        <w:t xml:space="preserve">NWS</w:t>
      </w:r>
      <w:r>
        <w:t xml:space="preserve">: Called with the</w:t>
      </w:r>
      <w:r>
        <w:t xml:space="preserve"> </w:t>
      </w:r>
      <w:r>
        <w:rPr>
          <w:i/>
        </w:rPr>
        <w:t xml:space="preserve">doSNOW</w:t>
      </w:r>
      <w:r>
        <w:t xml:space="preserve"> </w:t>
      </w:r>
      <w:r>
        <w:t xml:space="preserve">or</w:t>
      </w:r>
      <w:r>
        <w:t xml:space="preserve"> </w:t>
      </w:r>
      <w:r>
        <w:rPr>
          <w:i/>
        </w:rPr>
        <w:t xml:space="preserve">doMPI</w:t>
      </w:r>
      <w:r>
        <w:t xml:space="preserve"> </w:t>
      </w:r>
      <w:r>
        <w:t xml:space="preserve">backends.</w:t>
      </w:r>
    </w:p>
    <w:p>
      <w:pPr>
        <w:pStyle w:val="Compact"/>
        <w:numPr>
          <w:numId w:val="1182"/>
          <w:ilvl w:val="1"/>
        </w:numPr>
      </w:pPr>
      <w:r>
        <w:rPr>
          <w:i/>
        </w:rPr>
        <w:t xml:space="preserve">futures</w:t>
      </w:r>
      <w:r>
        <w:t xml:space="preserve">: Called with the</w:t>
      </w:r>
      <w:r>
        <w:t xml:space="preserve"> </w:t>
      </w:r>
      <w:r>
        <w:rPr>
          <w:i/>
        </w:rPr>
        <w:t xml:space="preserve">doFuture</w:t>
      </w:r>
      <w:r>
        <w:t xml:space="preserve"> </w:t>
      </w:r>
      <w:r>
        <w:t xml:space="preserve">backend.</w:t>
      </w:r>
    </w:p>
    <w:p>
      <w:pPr>
        <w:pStyle w:val="Compact"/>
        <w:numPr>
          <w:numId w:val="1182"/>
          <w:ilvl w:val="1"/>
        </w:numPr>
      </w:pPr>
      <w:r>
        <w:rPr>
          <w:i/>
        </w:rPr>
        <w:t xml:space="preserve">redis</w:t>
      </w:r>
      <w:r>
        <w:t xml:space="preserve">: Called with the</w:t>
      </w:r>
      <w:r>
        <w:t xml:space="preserve"> </w:t>
      </w:r>
      <w:r>
        <w:rPr>
          <w:i/>
        </w:rPr>
        <w:t xml:space="preserve">doRedis</w:t>
      </w:r>
      <w:r>
        <w:t xml:space="preserve"> </w:t>
      </w:r>
      <w:r>
        <w:t xml:space="preserve">backend. Similar to NWS, only that data made available to different processes using</w:t>
      </w:r>
      <w:r>
        <w:t xml:space="preserve"> </w:t>
      </w:r>
      <w:hyperlink r:id="rId722">
        <w:r>
          <w:rPr>
            <w:rStyle w:val="Hyperlink"/>
          </w:rPr>
          <w:t xml:space="preserve">Redis</w:t>
        </w:r>
      </w:hyperlink>
      <w:r>
        <w:t xml:space="preserve">.</w:t>
      </w:r>
    </w:p>
    <w:p>
      <w:pPr>
        <w:pStyle w:val="Compact"/>
        <w:numPr>
          <w:numId w:val="1182"/>
          <w:ilvl w:val="1"/>
        </w:numPr>
      </w:pPr>
      <w:r>
        <w:t xml:space="preserve">Future mechanism may also be supported.</w:t>
      </w:r>
    </w:p>
    <w:p>
      <w:pPr>
        <w:numPr>
          <w:numId w:val="1181"/>
          <w:ilvl w:val="0"/>
        </w:numPr>
      </w:pPr>
      <w:r>
        <w:t xml:space="preserve">Combine with the</w:t>
      </w:r>
      <w:r>
        <w:t xml:space="preserve"> </w:t>
      </w:r>
      <w:r>
        <w:rPr>
          <w:rStyle w:val="VerbatimChar"/>
        </w:rPr>
        <w:t xml:space="preserve">big.matrix</w:t>
      </w:r>
      <w:r>
        <w:t xml:space="preserve"> </w:t>
      </w:r>
      <w:r>
        <w:t xml:space="preserve">object from Chapter</w:t>
      </w:r>
      <w:r>
        <w:t xml:space="preserve"> </w:t>
      </w:r>
      <w:r>
        <w:t xml:space="preserve">15</w:t>
      </w:r>
      <w:r>
        <w:t xml:space="preserve"> </w:t>
      </w:r>
      <w:r>
        <w:t xml:space="preserve">for</w:t>
      </w:r>
      <w:r>
        <w:t xml:space="preserve"> </w:t>
      </w:r>
      <w:r>
        <w:rPr>
          <w:i/>
        </w:rPr>
        <w:t xml:space="preserve">shared memory parallelisation</w:t>
      </w:r>
      <w:r>
        <w:t xml:space="preserve">: all the machines may see the same data, so that we don’t need to export objects from machine to machine.</w:t>
      </w:r>
    </w:p>
    <w:p>
      <w:pPr>
        <w:pStyle w:val="Compact"/>
      </w:pPr>
    </w:p>
    <w:p>
      <w:pPr>
        <w:pStyle w:val="Compact"/>
      </w:pPr>
      <w:r>
        <w:t xml:space="preserve"> </w:t>
      </w:r>
      <w:r>
        <w:t xml:space="preserve">Remark.</w:t>
      </w:r>
      <w:r>
        <w:t xml:space="preserve"> </w:t>
      </w:r>
      <w:r>
        <w:t xml:space="preserve"> </w:t>
      </w:r>
      <w:r>
        <w:t xml:space="preserve">I personally prefer the</w:t>
      </w:r>
      <w:r>
        <w:t xml:space="preserve"> </w:t>
      </w:r>
      <w:r>
        <w:rPr>
          <w:b/>
        </w:rPr>
        <w:t xml:space="preserve">multicore</w:t>
      </w:r>
      <w:r>
        <w:t xml:space="preserve"> </w:t>
      </w:r>
      <w:r>
        <w:t xml:space="preserve">mechanism, with the</w:t>
      </w:r>
      <w:r>
        <w:t xml:space="preserve"> </w:t>
      </w:r>
      <w:r>
        <w:rPr>
          <w:b/>
        </w:rPr>
        <w:t xml:space="preserve">doMC</w:t>
      </w:r>
      <w:r>
        <w:t xml:space="preserve"> </w:t>
      </w:r>
      <w:r>
        <w:t xml:space="preserve">adapter for</w:t>
      </w:r>
      <w:r>
        <w:t xml:space="preserve"> </w:t>
      </w:r>
      <w:r>
        <w:rPr>
          <w:b/>
        </w:rPr>
        <w:t xml:space="preserve">foreach</w:t>
      </w:r>
      <w:r>
        <w:t xml:space="preserve">.</w:t>
      </w:r>
      <w:r>
        <w:t xml:space="preserve"> </w:t>
      </w:r>
      <w:r>
        <w:t xml:space="preserve">I will not use this combo, however, because</w:t>
      </w:r>
      <w:r>
        <w:t xml:space="preserve"> </w:t>
      </w:r>
      <w:r>
        <w:rPr>
          <w:b/>
        </w:rPr>
        <w:t xml:space="preserve">multicore</w:t>
      </w:r>
      <w:r>
        <w:t xml:space="preserve"> </w:t>
      </w:r>
      <w:r>
        <w:t xml:space="preserve">will not work on Windows machines, and will not work over a network.</w:t>
      </w:r>
      <w:r>
        <w:t xml:space="preserve"> </w:t>
      </w:r>
      <w:r>
        <w:t xml:space="preserve">I will thus use the more general</w:t>
      </w:r>
      <w:r>
        <w:t xml:space="preserve"> </w:t>
      </w:r>
      <w:r>
        <w:rPr>
          <w:b/>
        </w:rPr>
        <w:t xml:space="preserve">snow</w:t>
      </w:r>
      <w:r>
        <w:t xml:space="preserve"> </w:t>
      </w:r>
      <w:r>
        <w:t xml:space="preserve">and</w:t>
      </w:r>
      <w:r>
        <w:t xml:space="preserve"> </w:t>
      </w:r>
      <w:r>
        <w:rPr>
          <w:b/>
        </w:rPr>
        <w:t xml:space="preserve">doParallel</w:t>
      </w:r>
      <w:r>
        <w:t xml:space="preserve"> </w:t>
      </w:r>
      <w:r>
        <w:t xml:space="preserve">combo.</w:t>
      </w:r>
      <w:r>
        <w:t xml:space="preserve"> </w:t>
      </w:r>
      <w:r>
        <w:t xml:space="preserve">If you do happen to run on Linux, or Unix, you will want to replace all</w:t>
      </w:r>
      <w:r>
        <w:t xml:space="preserve"> </w:t>
      </w:r>
      <w:r>
        <w:rPr>
          <w:b/>
        </w:rPr>
        <w:t xml:space="preserve">doParallel</w:t>
      </w:r>
      <w:r>
        <w:t xml:space="preserve"> </w:t>
      </w:r>
      <w:r>
        <w:t xml:space="preserve">functionality with</w:t>
      </w:r>
      <w:r>
        <w:t xml:space="preserve"> </w:t>
      </w:r>
      <w:r>
        <w:rPr>
          <w:b/>
        </w:rPr>
        <w:t xml:space="preserve">doMC</w:t>
      </w:r>
      <w:r>
        <w:t xml:space="preserve">.</w:t>
      </w:r>
    </w:p>
    <w:p>
      <w:pPr>
        <w:pStyle w:val="BodyText"/>
      </w:pPr>
      <w:r>
        <w:t xml:space="preserve">Let’s start with a simple example, taken from</w:t>
      </w:r>
      <w:r>
        <w:t xml:space="preserve"> </w:t>
      </w:r>
      <w:hyperlink r:id="rId723">
        <w:r>
          <w:rPr>
            <w:rStyle w:val="Hyperlink"/>
          </w:rPr>
          <w:t xml:space="preserve">“</w:t>
        </w:r>
        <w:r>
          <w:rPr>
            <w:rStyle w:val="Hyperlink"/>
          </w:rPr>
          <w:t xml:space="preserve">Getting Started with doParallel and foreach</w:t>
        </w:r>
        <w:r>
          <w:rPr>
            <w:rStyle w:val="Hyperlink"/>
          </w:rPr>
          <w:t xml:space="preserve">”</w:t>
        </w:r>
      </w:hyperlink>
      <w:r>
        <w:t xml:space="preserve">.</w:t>
      </w:r>
    </w:p>
    <w:p>
      <w:pPr>
        <w:pStyle w:val="SourceCode"/>
      </w:pPr>
      <w:r>
        <w:rPr>
          <w:rStyle w:val="KeywordTok"/>
        </w:rPr>
        <w:t xml:space="preserve">library</w:t>
      </w:r>
      <w:r>
        <w:rPr>
          <w:rStyle w:val="NormalTok"/>
        </w:rPr>
        <w:t xml:space="preserve">(doParallel)</w:t>
      </w:r>
      <w:r>
        <w:br w:type="textWrapping"/>
      </w:r>
      <w:r>
        <w:rPr>
          <w:rStyle w:val="NormalTok"/>
        </w:rPr>
        <w:t xml:space="preserve">cl &lt;-</w:t>
      </w:r>
      <w:r>
        <w:rPr>
          <w:rStyle w:val="StringTok"/>
        </w:rPr>
        <w:t xml:space="preserve"> </w:t>
      </w:r>
      <w:r>
        <w:rPr>
          <w:rStyle w:val="KeywordTok"/>
        </w:rPr>
        <w:t xml:space="preserve">makeCluster</w:t>
      </w:r>
      <w:r>
        <w:rPr>
          <w:rStyle w:val="NormalTok"/>
        </w:rPr>
        <w:t xml:space="preserve">(</w:t>
      </w:r>
      <w:r>
        <w:rPr>
          <w:rStyle w:val="DecValTok"/>
        </w:rPr>
        <w:t xml:space="preserve">2</w:t>
      </w:r>
      <w:r>
        <w:rPr>
          <w:rStyle w:val="NormalTok"/>
        </w:rPr>
        <w:t xml:space="preserve">, </w:t>
      </w:r>
      <w:r>
        <w:rPr>
          <w:rStyle w:val="DataTypeTok"/>
        </w:rPr>
        <w:t xml:space="preserve">type =</w:t>
      </w:r>
      <w:r>
        <w:rPr>
          <w:rStyle w:val="NormalTok"/>
        </w:rPr>
        <w:t xml:space="preserve"> </w:t>
      </w:r>
      <w:r>
        <w:rPr>
          <w:rStyle w:val="StringTok"/>
        </w:rPr>
        <w:t xml:space="preserve">'SOCK'</w:t>
      </w:r>
      <w:r>
        <w:rPr>
          <w:rStyle w:val="NormalTok"/>
        </w:rPr>
        <w:t xml:space="preserve">)</w:t>
      </w:r>
      <w:r>
        <w:br w:type="textWrapping"/>
      </w:r>
      <w:r>
        <w:rPr>
          <w:rStyle w:val="KeywordTok"/>
        </w:rPr>
        <w:t xml:space="preserve">registerDoParallel</w:t>
      </w:r>
      <w:r>
        <w:rPr>
          <w:rStyle w:val="NormalTok"/>
        </w:rPr>
        <w:t xml:space="preserve">(cl)</w:t>
      </w:r>
      <w:r>
        <w:br w:type="textWrapping"/>
      </w:r>
      <w:r>
        <w:rPr>
          <w:rStyle w:val="NormalTok"/>
        </w:rPr>
        <w:t xml:space="preserve">result &lt;-</w:t>
      </w:r>
      <w:r>
        <w:rPr>
          <w:rStyle w:val="StringTok"/>
        </w:rPr>
        <w:t xml:space="preserve"> </w:t>
      </w:r>
      <w:r>
        <w:rPr>
          <w:rStyle w:val="KeywordTok"/>
        </w:rPr>
        <w:t xml:space="preserve">foreach</w:t>
      </w:r>
      <w:r>
        <w:rPr>
          <w:rStyle w:val="NormalTok"/>
        </w:rPr>
        <w:t xml:space="preserve">(</w:t>
      </w:r>
      <w:r>
        <w:rPr>
          <w:rStyle w:val="DataTypeTok"/>
        </w:rPr>
        <w:t xml:space="preserve">i=</w:t>
      </w:r>
      <w:r>
        <w:rPr>
          <w:rStyle w:val="DecValTok"/>
        </w:rPr>
        <w:t xml:space="preserve">1</w:t>
      </w:r>
      <w:r>
        <w:rPr>
          <w:rStyle w:val="OperatorTok"/>
        </w:rPr>
        <w:t xml:space="preserve">:</w:t>
      </w:r>
      <w:r>
        <w:rPr>
          <w:rStyle w:val="DecValTok"/>
        </w:rPr>
        <w:t xml:space="preserve">3</w:t>
      </w:r>
      <w:r>
        <w:rPr>
          <w:rStyle w:val="NormalTok"/>
        </w:rPr>
        <w:t xml:space="preserve">) </w:t>
      </w:r>
      <w:r>
        <w:rPr>
          <w:rStyle w:val="OperatorTok"/>
        </w:rPr>
        <w:t xml:space="preserve">%dopar%</w:t>
      </w:r>
      <w:r>
        <w:rPr>
          <w:rStyle w:val="StringTok"/>
        </w:rPr>
        <w:t xml:space="preserve"> </w:t>
      </w:r>
      <w:r>
        <w:rPr>
          <w:rStyle w:val="KeywordTok"/>
        </w:rPr>
        <w:t xml:space="preserve">sqrt</w:t>
      </w:r>
      <w:r>
        <w:rPr>
          <w:rStyle w:val="NormalTok"/>
        </w:rPr>
        <w:t xml:space="preserve">(i)</w:t>
      </w:r>
      <w:r>
        <w:br w:type="textWrapping"/>
      </w:r>
      <w:r>
        <w:rPr>
          <w:rStyle w:val="KeywordTok"/>
        </w:rPr>
        <w:t xml:space="preserve">class</w:t>
      </w:r>
      <w:r>
        <w:rPr>
          <w:rStyle w:val="NormalTok"/>
        </w:rPr>
        <w:t xml:space="preserve">(result)</w:t>
      </w:r>
    </w:p>
    <w:p>
      <w:pPr>
        <w:pStyle w:val="SourceCode"/>
      </w:pPr>
      <w:r>
        <w:rPr>
          <w:rStyle w:val="VerbatimChar"/>
        </w:rPr>
        <w:t xml:space="preserve">## [1] "list"</w:t>
      </w:r>
    </w:p>
    <w:p>
      <w:pPr>
        <w:pStyle w:val="SourceCode"/>
      </w:pPr>
      <w:r>
        <w:rPr>
          <w:rStyle w:val="NormalTok"/>
        </w:rPr>
        <w:t xml:space="preserve">result</w:t>
      </w:r>
    </w:p>
    <w:p>
      <w:pPr>
        <w:pStyle w:val="SourceCode"/>
      </w:pPr>
      <w:r>
        <w:rPr>
          <w:rStyle w:val="VerbatimChar"/>
        </w:rPr>
        <w:t xml:space="preserve">## [[1]]</w:t>
      </w:r>
      <w:r>
        <w:br w:type="textWrapping"/>
      </w:r>
      <w:r>
        <w:rPr>
          <w:rStyle w:val="VerbatimChar"/>
        </w:rPr>
        <w:t xml:space="preserve">## [1] 1</w:t>
      </w:r>
      <w:r>
        <w:br w:type="textWrapping"/>
      </w:r>
      <w:r>
        <w:rPr>
          <w:rStyle w:val="VerbatimChar"/>
        </w:rPr>
        <w:t xml:space="preserve">## </w:t>
      </w:r>
      <w:r>
        <w:br w:type="textWrapping"/>
      </w:r>
      <w:r>
        <w:rPr>
          <w:rStyle w:val="VerbatimChar"/>
        </w:rPr>
        <w:t xml:space="preserve">## [[2]]</w:t>
      </w:r>
      <w:r>
        <w:br w:type="textWrapping"/>
      </w:r>
      <w:r>
        <w:rPr>
          <w:rStyle w:val="VerbatimChar"/>
        </w:rPr>
        <w:t xml:space="preserve">## [1] 1.414214</w:t>
      </w:r>
      <w:r>
        <w:br w:type="textWrapping"/>
      </w:r>
      <w:r>
        <w:rPr>
          <w:rStyle w:val="VerbatimChar"/>
        </w:rPr>
        <w:t xml:space="preserve">## </w:t>
      </w:r>
      <w:r>
        <w:br w:type="textWrapping"/>
      </w:r>
      <w:r>
        <w:rPr>
          <w:rStyle w:val="VerbatimChar"/>
        </w:rPr>
        <w:t xml:space="preserve">## [[3]]</w:t>
      </w:r>
      <w:r>
        <w:br w:type="textWrapping"/>
      </w:r>
      <w:r>
        <w:rPr>
          <w:rStyle w:val="VerbatimChar"/>
        </w:rPr>
        <w:t xml:space="preserve">## [1] 1.732051</w:t>
      </w:r>
    </w:p>
    <w:p>
      <w:pPr>
        <w:pStyle w:val="FirstParagraph"/>
      </w:pPr>
      <w:r>
        <w:t xml:space="preserve">Things to note:</w:t>
      </w:r>
    </w:p>
    <w:p>
      <w:pPr>
        <w:pStyle w:val="Compact"/>
        <w:numPr>
          <w:numId w:val="1183"/>
          <w:ilvl w:val="0"/>
        </w:numPr>
      </w:pPr>
      <w:r>
        <w:rPr>
          <w:rStyle w:val="VerbatimChar"/>
        </w:rPr>
        <w:t xml:space="preserve">makeCluster</w:t>
      </w:r>
      <w:r>
        <w:t xml:space="preserve"> </w:t>
      </w:r>
      <w:r>
        <w:t xml:space="preserve">creates an object with the information our cluster.</w:t>
      </w:r>
      <w:r>
        <w:t xml:space="preserve"> </w:t>
      </w:r>
      <w:r>
        <w:t xml:space="preserve">On a single machine it is very simple. On a cluster of machines, you will need to specify the</w:t>
      </w:r>
      <w:r>
        <w:t xml:space="preserve"> </w:t>
      </w:r>
      <w:hyperlink r:id="rId724">
        <w:r>
          <w:rPr>
            <w:rStyle w:val="Hyperlink"/>
          </w:rPr>
          <w:t xml:space="preserve">IP</w:t>
        </w:r>
      </w:hyperlink>
      <w:r>
        <w:t xml:space="preserve"> </w:t>
      </w:r>
      <w:r>
        <w:t xml:space="preserve">addresses, or other identifier, of the machines.</w:t>
      </w:r>
    </w:p>
    <w:p>
      <w:pPr>
        <w:pStyle w:val="Compact"/>
        <w:numPr>
          <w:numId w:val="1183"/>
          <w:ilvl w:val="0"/>
        </w:numPr>
      </w:pPr>
      <w:r>
        <w:rPr>
          <w:rStyle w:val="VerbatimChar"/>
        </w:rPr>
        <w:t xml:space="preserve">registerDoParallel</w:t>
      </w:r>
      <w:r>
        <w:t xml:space="preserve"> </w:t>
      </w:r>
      <w:r>
        <w:t xml:space="preserve">is used to inform the</w:t>
      </w:r>
      <w:r>
        <w:t xml:space="preserve"> </w:t>
      </w:r>
      <w:r>
        <w:rPr>
          <w:b/>
        </w:rPr>
        <w:t xml:space="preserve">foreach</w:t>
      </w:r>
      <w:r>
        <w:t xml:space="preserve"> </w:t>
      </w:r>
      <w:r>
        <w:t xml:space="preserve">package of the presence of our cluster.</w:t>
      </w:r>
    </w:p>
    <w:p>
      <w:pPr>
        <w:pStyle w:val="Compact"/>
        <w:numPr>
          <w:numId w:val="1183"/>
          <w:ilvl w:val="0"/>
        </w:numPr>
      </w:pPr>
      <w:r>
        <w:t xml:space="preserve">The</w:t>
      </w:r>
      <w:r>
        <w:t xml:space="preserve"> </w:t>
      </w:r>
      <w:r>
        <w:rPr>
          <w:rStyle w:val="VerbatimChar"/>
        </w:rPr>
        <w:t xml:space="preserve">foreach</w:t>
      </w:r>
      <w:r>
        <w:t xml:space="preserve"> </w:t>
      </w:r>
      <w:r>
        <w:t xml:space="preserve">function handles the looping. In particular note the</w:t>
      </w:r>
      <w:r>
        <w:t xml:space="preserve"> </w:t>
      </w:r>
      <w:r>
        <w:rPr>
          <w:rStyle w:val="VerbatimChar"/>
        </w:rPr>
        <w:t xml:space="preserve">%dopar%</w:t>
      </w:r>
      <w:r>
        <w:t xml:space="preserve"> </w:t>
      </w:r>
      <w:r>
        <w:t xml:space="preserve">operator that ensures that looping is in parallel.</w:t>
      </w:r>
      <w:r>
        <w:t xml:space="preserve"> </w:t>
      </w:r>
      <w:r>
        <w:rPr>
          <w:rStyle w:val="VerbatimChar"/>
        </w:rPr>
        <w:t xml:space="preserve">%dopar%</w:t>
      </w:r>
      <w:r>
        <w:t xml:space="preserve"> </w:t>
      </w:r>
      <w:r>
        <w:t xml:space="preserve">can be replaced by</w:t>
      </w:r>
      <w:r>
        <w:t xml:space="preserve"> </w:t>
      </w:r>
      <w:r>
        <w:rPr>
          <w:rStyle w:val="VerbatimChar"/>
        </w:rPr>
        <w:t xml:space="preserve">%do%</w:t>
      </w:r>
      <w:r>
        <w:t xml:space="preserve"> </w:t>
      </w:r>
      <w:r>
        <w:t xml:space="preserve">if you want serial looping (like the</w:t>
      </w:r>
      <w:r>
        <w:t xml:space="preserve"> </w:t>
      </w:r>
      <w:r>
        <w:rPr>
          <w:rStyle w:val="VerbatimChar"/>
        </w:rPr>
        <w:t xml:space="preserve">for</w:t>
      </w:r>
      <w:r>
        <w:t xml:space="preserve"> </w:t>
      </w:r>
      <w:r>
        <w:t xml:space="preserve">loop), for instance, for debugging.</w:t>
      </w:r>
    </w:p>
    <w:p>
      <w:pPr>
        <w:pStyle w:val="Compact"/>
        <w:numPr>
          <w:numId w:val="1183"/>
          <w:ilvl w:val="0"/>
        </w:numPr>
      </w:pPr>
      <w:r>
        <w:t xml:space="preserve">The output of the various machines is collected by</w:t>
      </w:r>
      <w:r>
        <w:t xml:space="preserve"> </w:t>
      </w:r>
      <w:r>
        <w:rPr>
          <w:rStyle w:val="VerbatimChar"/>
        </w:rPr>
        <w:t xml:space="preserve">foreach</w:t>
      </w:r>
      <w:r>
        <w:t xml:space="preserve"> </w:t>
      </w:r>
      <w:r>
        <w:t xml:space="preserve">to a list object.</w:t>
      </w:r>
    </w:p>
    <w:p>
      <w:pPr>
        <w:pStyle w:val="Compact"/>
        <w:numPr>
          <w:numId w:val="1183"/>
          <w:ilvl w:val="0"/>
        </w:numPr>
      </w:pPr>
      <w:r>
        <w:t xml:space="preserve">In this simple example, no data is shared between machines so we are not putting the shared memory capabilities to the test.</w:t>
      </w:r>
    </w:p>
    <w:p>
      <w:pPr>
        <w:pStyle w:val="Compact"/>
        <w:numPr>
          <w:numId w:val="1183"/>
          <w:ilvl w:val="0"/>
        </w:numPr>
      </w:pPr>
      <w:r>
        <w:t xml:space="preserve">We can check how many workers were involved using the</w:t>
      </w:r>
      <w:r>
        <w:t xml:space="preserve"> </w:t>
      </w:r>
      <w:r>
        <w:rPr>
          <w:rStyle w:val="VerbatimChar"/>
        </w:rPr>
        <w:t xml:space="preserve">getDoParWorkers()</w:t>
      </w:r>
      <w:r>
        <w:t xml:space="preserve"> </w:t>
      </w:r>
      <w:r>
        <w:t xml:space="preserve">function.</w:t>
      </w:r>
    </w:p>
    <w:p>
      <w:pPr>
        <w:pStyle w:val="Compact"/>
        <w:numPr>
          <w:numId w:val="1183"/>
          <w:ilvl w:val="0"/>
        </w:numPr>
      </w:pPr>
      <w:r>
        <w:t xml:space="preserve">We can check the parallelisation mechanism used with the</w:t>
      </w:r>
      <w:r>
        <w:t xml:space="preserve"> </w:t>
      </w:r>
      <w:r>
        <w:rPr>
          <w:rStyle w:val="VerbatimChar"/>
        </w:rPr>
        <w:t xml:space="preserve">getDoParName()</w:t>
      </w:r>
      <w:r>
        <w:t xml:space="preserve"> </w:t>
      </w:r>
      <w:r>
        <w:t xml:space="preserve">function.</w:t>
      </w:r>
    </w:p>
    <w:p>
      <w:pPr>
        <w:pStyle w:val="FirstParagraph"/>
      </w:pPr>
      <w:r>
        <w:t xml:space="preserve">Here is a more involved example.</w:t>
      </w:r>
      <w:r>
        <w:t xml:space="preserve"> </w:t>
      </w:r>
      <w:r>
        <w:t xml:space="preserve">We now try to make Bootstrap inference on the coefficients of a logistic regression.</w:t>
      </w:r>
      <w:r>
        <w:t xml:space="preserve"> </w:t>
      </w:r>
      <w:r>
        <w:t xml:space="preserve">Bootstrapping means that in each iteration, we resample the data, and refit the model.</w:t>
      </w:r>
    </w:p>
    <w:p>
      <w:pPr>
        <w:pStyle w:val="SourceCode"/>
      </w:pPr>
      <w:r>
        <w:rPr>
          <w:rStyle w:val="NormalTok"/>
        </w:rPr>
        <w:t xml:space="preserve">x &lt;-</w:t>
      </w:r>
      <w:r>
        <w:rPr>
          <w:rStyle w:val="StringTok"/>
        </w:rPr>
        <w:t xml:space="preserve"> </w:t>
      </w:r>
      <w:r>
        <w:rPr>
          <w:rStyle w:val="NormalTok"/>
        </w:rPr>
        <w:t xml:space="preserve">iris[</w:t>
      </w:r>
      <w:r>
        <w:rPr>
          <w:rStyle w:val="KeywordTok"/>
        </w:rPr>
        <w:t xml:space="preserve">which</w:t>
      </w:r>
      <w:r>
        <w:rPr>
          <w:rStyle w:val="NormalTok"/>
        </w:rPr>
        <w:t xml:space="preserve">(iris[,</w:t>
      </w:r>
      <w:r>
        <w:rPr>
          <w:rStyle w:val="DecValTok"/>
        </w:rPr>
        <w:t xml:space="preserve">5</w:t>
      </w:r>
      <w:r>
        <w:rPr>
          <w:rStyle w:val="NormalTok"/>
        </w:rPr>
        <w:t xml:space="preserve">] </w:t>
      </w:r>
      <w:r>
        <w:rPr>
          <w:rStyle w:val="OperatorTok"/>
        </w:rPr>
        <w:t xml:space="preserve">!=</w:t>
      </w:r>
      <w:r>
        <w:rPr>
          <w:rStyle w:val="StringTok"/>
        </w:rPr>
        <w:t xml:space="preserve"> "setosa"</w:t>
      </w:r>
      <w:r>
        <w:rPr>
          <w:rStyle w:val="NormalTok"/>
        </w:rPr>
        <w:t xml:space="preserve">), </w:t>
      </w:r>
      <w:r>
        <w:rPr>
          <w:rStyle w:val="KeywordTok"/>
        </w:rPr>
        <w:t xml:space="preserve">c</w:t>
      </w:r>
      <w:r>
        <w:rPr>
          <w:rStyle w:val="NormalTok"/>
        </w:rPr>
        <w:t xml:space="preserve">(</w:t>
      </w:r>
      <w:r>
        <w:rPr>
          <w:rStyle w:val="DecValTok"/>
        </w:rPr>
        <w:t xml:space="preserve">1</w:t>
      </w:r>
      <w:r>
        <w:rPr>
          <w:rStyle w:val="NormalTok"/>
        </w:rPr>
        <w:t xml:space="preserve">,</w:t>
      </w:r>
      <w:r>
        <w:rPr>
          <w:rStyle w:val="DecValTok"/>
        </w:rPr>
        <w:t xml:space="preserve">5</w:t>
      </w:r>
      <w:r>
        <w:rPr>
          <w:rStyle w:val="NormalTok"/>
        </w:rPr>
        <w:t xml:space="preserve">)]</w:t>
      </w:r>
      <w:r>
        <w:br w:type="textWrapping"/>
      </w:r>
      <w:r>
        <w:rPr>
          <w:rStyle w:val="NormalTok"/>
        </w:rPr>
        <w:t xml:space="preserve">trials &lt;-</w:t>
      </w:r>
      <w:r>
        <w:rPr>
          <w:rStyle w:val="StringTok"/>
        </w:rPr>
        <w:t xml:space="preserve"> </w:t>
      </w:r>
      <w:r>
        <w:rPr>
          <w:rStyle w:val="FloatTok"/>
        </w:rPr>
        <w:t xml:space="preserve">1e4</w:t>
      </w:r>
      <w:r>
        <w:br w:type="textWrapping"/>
      </w:r>
      <w:r>
        <w:rPr>
          <w:rStyle w:val="NormalTok"/>
        </w:rPr>
        <w:t xml:space="preserve">r &lt;-</w:t>
      </w:r>
      <w:r>
        <w:rPr>
          <w:rStyle w:val="StringTok"/>
        </w:rPr>
        <w:t xml:space="preserve"> </w:t>
      </w:r>
      <w:r>
        <w:rPr>
          <w:rStyle w:val="KeywordTok"/>
        </w:rPr>
        <w:t xml:space="preserve">foreach</w:t>
      </w:r>
      <w:r>
        <w:rPr>
          <w:rStyle w:val="NormalTok"/>
        </w:rPr>
        <w:t xml:space="preserve">(</w:t>
      </w:r>
      <w:r>
        <w:rPr>
          <w:rStyle w:val="KeywordTok"/>
        </w:rPr>
        <w:t xml:space="preserve">icount</w:t>
      </w:r>
      <w:r>
        <w:rPr>
          <w:rStyle w:val="NormalTok"/>
        </w:rPr>
        <w:t xml:space="preserve">(trials), </w:t>
      </w:r>
      <w:r>
        <w:rPr>
          <w:rStyle w:val="DataTypeTok"/>
        </w:rPr>
        <w:t xml:space="preserve">.combine=</w:t>
      </w:r>
      <w:r>
        <w:rPr>
          <w:rStyle w:val="NormalTok"/>
        </w:rPr>
        <w:t xml:space="preserve">cbind) </w:t>
      </w:r>
      <w:r>
        <w:rPr>
          <w:rStyle w:val="OperatorTok"/>
        </w:rPr>
        <w:t xml:space="preserve">%dopar%</w:t>
      </w:r>
      <w:r>
        <w:rPr>
          <w:rStyle w:val="StringTok"/>
        </w:rPr>
        <w:t xml:space="preserve"> </w:t>
      </w:r>
      <w:r>
        <w:rPr>
          <w:rStyle w:val="NormalTok"/>
        </w:rPr>
        <w:t xml:space="preserve">{</w:t>
      </w:r>
      <w:r>
        <w:br w:type="textWrapping"/>
      </w:r>
      <w:r>
        <w:rPr>
          <w:rStyle w:val="NormalTok"/>
        </w:rPr>
        <w:t xml:space="preserve">  ind &lt;-</w:t>
      </w:r>
      <w:r>
        <w:rPr>
          <w:rStyle w:val="StringTok"/>
        </w:rPr>
        <w:t xml:space="preserve"> </w:t>
      </w:r>
      <w:r>
        <w:rPr>
          <w:rStyle w:val="KeywordTok"/>
        </w:rPr>
        <w:t xml:space="preserve">sample</w:t>
      </w:r>
      <w:r>
        <w:rPr>
          <w:rStyle w:val="NormalTok"/>
        </w:rPr>
        <w:t xml:space="preserve">(</w:t>
      </w:r>
      <w:r>
        <w:rPr>
          <w:rStyle w:val="DecValTok"/>
        </w:rPr>
        <w:t xml:space="preserve">100</w:t>
      </w:r>
      <w:r>
        <w:rPr>
          <w:rStyle w:val="NormalTok"/>
        </w:rPr>
        <w:t xml:space="preserve">, </w:t>
      </w:r>
      <w:r>
        <w:rPr>
          <w:rStyle w:val="DecValTok"/>
        </w:rPr>
        <w:t xml:space="preserve">100</w:t>
      </w:r>
      <w:r>
        <w:rPr>
          <w:rStyle w:val="NormalTok"/>
        </w:rPr>
        <w:t xml:space="preserve">, </w:t>
      </w:r>
      <w:r>
        <w:rPr>
          <w:rStyle w:val="DataTypeTok"/>
        </w:rPr>
        <w:t xml:space="preserve">replace=</w:t>
      </w:r>
      <w:r>
        <w:rPr>
          <w:rStyle w:val="OtherTok"/>
        </w:rPr>
        <w:t xml:space="preserve">TRUE</w:t>
      </w:r>
      <w:r>
        <w:rPr>
          <w:rStyle w:val="NormalTok"/>
        </w:rPr>
        <w:t xml:space="preserve">)</w:t>
      </w:r>
      <w:r>
        <w:br w:type="textWrapping"/>
      </w:r>
      <w:r>
        <w:rPr>
          <w:rStyle w:val="NormalTok"/>
        </w:rPr>
        <w:t xml:space="preserve">  result1 &lt;-</w:t>
      </w:r>
      <w:r>
        <w:rPr>
          <w:rStyle w:val="StringTok"/>
        </w:rPr>
        <w:t xml:space="preserve"> </w:t>
      </w:r>
      <w:r>
        <w:rPr>
          <w:rStyle w:val="KeywordTok"/>
        </w:rPr>
        <w:t xml:space="preserve">glm</w:t>
      </w:r>
      <w:r>
        <w:rPr>
          <w:rStyle w:val="NormalTok"/>
        </w:rPr>
        <w:t xml:space="preserve">(x[ind,</w:t>
      </w:r>
      <w:r>
        <w:rPr>
          <w:rStyle w:val="DecValTok"/>
        </w:rPr>
        <w:t xml:space="preserve">2</w:t>
      </w:r>
      <w:r>
        <w:rPr>
          <w:rStyle w:val="NormalTok"/>
        </w:rPr>
        <w:t xml:space="preserve">]</w:t>
      </w:r>
      <w:r>
        <w:rPr>
          <w:rStyle w:val="OperatorTok"/>
        </w:rPr>
        <w:t xml:space="preserve">~</w:t>
      </w:r>
      <w:r>
        <w:rPr>
          <w:rStyle w:val="NormalTok"/>
        </w:rPr>
        <w:t xml:space="preserve">x[ind,</w:t>
      </w:r>
      <w:r>
        <w:rPr>
          <w:rStyle w:val="DecValTok"/>
        </w:rPr>
        <w:t xml:space="preserve">1</w:t>
      </w:r>
      <w:r>
        <w:rPr>
          <w:rStyle w:val="NormalTok"/>
        </w:rPr>
        <w:t xml:space="preserve">], </w:t>
      </w:r>
      <w:r>
        <w:rPr>
          <w:rStyle w:val="DataTypeTok"/>
        </w:rPr>
        <w:t xml:space="preserve">family=</w:t>
      </w:r>
      <w:r>
        <w:rPr>
          <w:rStyle w:val="KeywordTok"/>
        </w:rPr>
        <w:t xml:space="preserve">binomial</w:t>
      </w:r>
      <w:r>
        <w:rPr>
          <w:rStyle w:val="NormalTok"/>
        </w:rPr>
        <w:t xml:space="preserve">(logit))</w:t>
      </w:r>
      <w:r>
        <w:br w:type="textWrapping"/>
      </w:r>
      <w:r>
        <w:rPr>
          <w:rStyle w:val="NormalTok"/>
        </w:rPr>
        <w:t xml:space="preserve">  </w:t>
      </w:r>
      <w:r>
        <w:rPr>
          <w:rStyle w:val="KeywordTok"/>
        </w:rPr>
        <w:t xml:space="preserve">coefficients</w:t>
      </w:r>
      <w:r>
        <w:rPr>
          <w:rStyle w:val="NormalTok"/>
        </w:rPr>
        <w:t xml:space="preserve">(result1)</w:t>
      </w:r>
      <w:r>
        <w:br w:type="textWrapping"/>
      </w:r>
      <w:r>
        <w:rPr>
          <w:rStyle w:val="NormalTok"/>
        </w:rPr>
        <w:t xml:space="preserve">}</w:t>
      </w:r>
    </w:p>
    <w:p>
      <w:pPr>
        <w:pStyle w:val="FirstParagraph"/>
      </w:pPr>
      <w:r>
        <w:t xml:space="preserve">Things to note:</w:t>
      </w:r>
    </w:p>
    <w:p>
      <w:pPr>
        <w:pStyle w:val="Compact"/>
        <w:numPr>
          <w:numId w:val="1184"/>
          <w:ilvl w:val="0"/>
        </w:numPr>
      </w:pPr>
      <w:r>
        <w:t xml:space="preserve">As usual, we use the</w:t>
      </w:r>
      <w:r>
        <w:t xml:space="preserve"> </w:t>
      </w:r>
      <w:r>
        <w:rPr>
          <w:rStyle w:val="VerbatimChar"/>
        </w:rPr>
        <w:t xml:space="preserve">foreach</w:t>
      </w:r>
      <w:r>
        <w:t xml:space="preserve"> </w:t>
      </w:r>
      <w:r>
        <w:t xml:space="preserve">function with the</w:t>
      </w:r>
      <w:r>
        <w:t xml:space="preserve"> </w:t>
      </w:r>
      <w:r>
        <w:rPr>
          <w:rStyle w:val="VerbatimChar"/>
        </w:rPr>
        <w:t xml:space="preserve">%dopar%</w:t>
      </w:r>
      <w:r>
        <w:t xml:space="preserve"> </w:t>
      </w:r>
      <w:r>
        <w:t xml:space="preserve">operator to loop in parallel.</w:t>
      </w:r>
    </w:p>
    <w:p>
      <w:pPr>
        <w:pStyle w:val="Compact"/>
        <w:numPr>
          <w:numId w:val="1184"/>
          <w:ilvl w:val="0"/>
        </w:numPr>
      </w:pPr>
      <w:r>
        <w:t xml:space="preserve">The</w:t>
      </w:r>
      <w:r>
        <w:t xml:space="preserve"> </w:t>
      </w:r>
      <w:r>
        <w:rPr>
          <w:rStyle w:val="VerbatimChar"/>
        </w:rPr>
        <w:t xml:space="preserve">iterators::icount</w:t>
      </w:r>
      <w:r>
        <w:t xml:space="preserve"> </w:t>
      </w:r>
      <w:r>
        <w:t xml:space="preserve">function generates a counter that iterates over its argument.</w:t>
      </w:r>
    </w:p>
    <w:p>
      <w:pPr>
        <w:pStyle w:val="Compact"/>
        <w:numPr>
          <w:numId w:val="1184"/>
          <w:ilvl w:val="0"/>
        </w:numPr>
      </w:pPr>
      <w:r>
        <w:t xml:space="preserve">The object</w:t>
      </w:r>
      <w:r>
        <w:t xml:space="preserve"> </w:t>
      </w:r>
      <w:r>
        <w:rPr>
          <w:rStyle w:val="VerbatimChar"/>
        </w:rPr>
        <w:t xml:space="preserve">x</w:t>
      </w:r>
      <w:r>
        <w:t xml:space="preserve"> </w:t>
      </w:r>
      <w:r>
        <w:t xml:space="preserve">is magically avaiable at all child processes, even though we did not</w:t>
      </w:r>
      <w:r>
        <w:t xml:space="preserve"> </w:t>
      </w:r>
      <w:r>
        <w:rPr>
          <w:i/>
        </w:rPr>
        <w:t xml:space="preserve">fork</w:t>
      </w:r>
      <w:r>
        <w:t xml:space="preserve"> </w:t>
      </w:r>
      <w:r>
        <w:t xml:space="preserve">R. This is thanks to</w:t>
      </w:r>
      <w:r>
        <w:t xml:space="preserve"> </w:t>
      </w:r>
      <w:r>
        <w:rPr>
          <w:rStyle w:val="VerbatimChar"/>
        </w:rPr>
        <w:t xml:space="preserve">forach</w:t>
      </w:r>
      <w:r>
        <w:t xml:space="preserve"> </w:t>
      </w:r>
      <w:r>
        <w:t xml:space="preserve">which guesses what data to pass to children.</w:t>
      </w:r>
    </w:p>
    <w:p>
      <w:pPr>
        <w:pStyle w:val="Compact"/>
        <w:numPr>
          <w:numId w:val="1184"/>
          <w:ilvl w:val="0"/>
        </w:numPr>
      </w:pPr>
      <w:r>
        <w:t xml:space="preserve">The</w:t>
      </w:r>
      <w:r>
        <w:t xml:space="preserve"> </w:t>
      </w:r>
      <w:r>
        <w:rPr>
          <w:rStyle w:val="VerbatimChar"/>
        </w:rPr>
        <w:t xml:space="preserve">.combine=cbind</w:t>
      </w:r>
      <w:r>
        <w:t xml:space="preserve"> </w:t>
      </w:r>
      <w:r>
        <w:t xml:space="preserve">argument tells the</w:t>
      </w:r>
      <w:r>
        <w:t xml:space="preserve"> </w:t>
      </w:r>
      <w:r>
        <w:rPr>
          <w:rStyle w:val="VerbatimChar"/>
        </w:rPr>
        <w:t xml:space="preserve">foreach</w:t>
      </w:r>
      <w:r>
        <w:t xml:space="preserve"> </w:t>
      </w:r>
      <w:r>
        <w:t xml:space="preserve">function how to combine the output of different machines, so that the returned object is not the default list.</w:t>
      </w:r>
    </w:p>
    <w:p>
      <w:pPr>
        <w:pStyle w:val="Compact"/>
        <w:numPr>
          <w:numId w:val="1184"/>
          <w:ilvl w:val="0"/>
        </w:numPr>
      </w:pPr>
      <w:r>
        <w:t xml:space="preserve">To run a serial version, say for debugging, you only need to replace</w:t>
      </w:r>
      <w:r>
        <w:t xml:space="preserve"> </w:t>
      </w:r>
      <w:r>
        <w:rPr>
          <w:rStyle w:val="VerbatimChar"/>
        </w:rPr>
        <w:t xml:space="preserve">%dopar%</w:t>
      </w:r>
      <w:r>
        <w:t xml:space="preserve"> </w:t>
      </w:r>
      <w:r>
        <w:t xml:space="preserve">with</w:t>
      </w:r>
      <w:r>
        <w:t xml:space="preserve"> </w:t>
      </w:r>
      <w:r>
        <w:rPr>
          <w:rStyle w:val="VerbatimChar"/>
        </w:rPr>
        <w:t xml:space="preserve">%do%</w:t>
      </w:r>
      <w:r>
        <w:t xml:space="preserve">.</w:t>
      </w:r>
    </w:p>
    <w:p>
      <w:pPr>
        <w:pStyle w:val="SourceCode"/>
      </w:pPr>
      <w:r>
        <w:rPr>
          <w:rStyle w:val="NormalTok"/>
        </w:rPr>
        <w:t xml:space="preserve"> r &lt;-</w:t>
      </w:r>
      <w:r>
        <w:rPr>
          <w:rStyle w:val="StringTok"/>
        </w:rPr>
        <w:t xml:space="preserve"> </w:t>
      </w:r>
      <w:r>
        <w:rPr>
          <w:rStyle w:val="KeywordTok"/>
        </w:rPr>
        <w:t xml:space="preserve">foreach</w:t>
      </w:r>
      <w:r>
        <w:rPr>
          <w:rStyle w:val="NormalTok"/>
        </w:rPr>
        <w:t xml:space="preserve">(</w:t>
      </w:r>
      <w:r>
        <w:rPr>
          <w:rStyle w:val="KeywordTok"/>
        </w:rPr>
        <w:t xml:space="preserve">icount</w:t>
      </w:r>
      <w:r>
        <w:rPr>
          <w:rStyle w:val="NormalTok"/>
        </w:rPr>
        <w:t xml:space="preserve">(trials), </w:t>
      </w:r>
      <w:r>
        <w:rPr>
          <w:rStyle w:val="DataTypeTok"/>
        </w:rPr>
        <w:t xml:space="preserve">.combine=</w:t>
      </w:r>
      <w:r>
        <w:rPr>
          <w:rStyle w:val="NormalTok"/>
        </w:rPr>
        <w:t xml:space="preserve">cbind) </w:t>
      </w:r>
      <w:r>
        <w:rPr>
          <w:rStyle w:val="OperatorTok"/>
        </w:rPr>
        <w:t xml:space="preserve">%do%</w:t>
      </w:r>
      <w:r>
        <w:rPr>
          <w:rStyle w:val="StringTok"/>
        </w:rPr>
        <w:t xml:space="preserve"> </w:t>
      </w:r>
      <w:r>
        <w:rPr>
          <w:rStyle w:val="NormalTok"/>
        </w:rPr>
        <w:t xml:space="preserve">{</w:t>
      </w:r>
      <w:r>
        <w:br w:type="textWrapping"/>
      </w:r>
      <w:r>
        <w:rPr>
          <w:rStyle w:val="NormalTok"/>
        </w:rPr>
        <w:t xml:space="preserve"> ind &lt;-</w:t>
      </w:r>
      <w:r>
        <w:rPr>
          <w:rStyle w:val="StringTok"/>
        </w:rPr>
        <w:t xml:space="preserve"> </w:t>
      </w:r>
      <w:r>
        <w:rPr>
          <w:rStyle w:val="KeywordTok"/>
        </w:rPr>
        <w:t xml:space="preserve">sample</w:t>
      </w:r>
      <w:r>
        <w:rPr>
          <w:rStyle w:val="NormalTok"/>
        </w:rPr>
        <w:t xml:space="preserve">(</w:t>
      </w:r>
      <w:r>
        <w:rPr>
          <w:rStyle w:val="DecValTok"/>
        </w:rPr>
        <w:t xml:space="preserve">100</w:t>
      </w:r>
      <w:r>
        <w:rPr>
          <w:rStyle w:val="NormalTok"/>
        </w:rPr>
        <w:t xml:space="preserve">, </w:t>
      </w:r>
      <w:r>
        <w:rPr>
          <w:rStyle w:val="DecValTok"/>
        </w:rPr>
        <w:t xml:space="preserve">100</w:t>
      </w:r>
      <w:r>
        <w:rPr>
          <w:rStyle w:val="NormalTok"/>
        </w:rPr>
        <w:t xml:space="preserve">, </w:t>
      </w:r>
      <w:r>
        <w:rPr>
          <w:rStyle w:val="DataTypeTok"/>
        </w:rPr>
        <w:t xml:space="preserve">replace=</w:t>
      </w:r>
      <w:r>
        <w:rPr>
          <w:rStyle w:val="OtherTok"/>
        </w:rPr>
        <w:t xml:space="preserve">TRUE</w:t>
      </w:r>
      <w:r>
        <w:rPr>
          <w:rStyle w:val="NormalTok"/>
        </w:rPr>
        <w:t xml:space="preserve">)</w:t>
      </w:r>
      <w:r>
        <w:br w:type="textWrapping"/>
      </w:r>
      <w:r>
        <w:rPr>
          <w:rStyle w:val="NormalTok"/>
        </w:rPr>
        <w:t xml:space="preserve"> result1 &lt;-</w:t>
      </w:r>
      <w:r>
        <w:rPr>
          <w:rStyle w:val="StringTok"/>
        </w:rPr>
        <w:t xml:space="preserve"> </w:t>
      </w:r>
      <w:r>
        <w:rPr>
          <w:rStyle w:val="KeywordTok"/>
        </w:rPr>
        <w:t xml:space="preserve">glm</w:t>
      </w:r>
      <w:r>
        <w:rPr>
          <w:rStyle w:val="NormalTok"/>
        </w:rPr>
        <w:t xml:space="preserve">(x[ind,</w:t>
      </w:r>
      <w:r>
        <w:rPr>
          <w:rStyle w:val="DecValTok"/>
        </w:rPr>
        <w:t xml:space="preserve">2</w:t>
      </w:r>
      <w:r>
        <w:rPr>
          <w:rStyle w:val="NormalTok"/>
        </w:rPr>
        <w:t xml:space="preserve">]</w:t>
      </w:r>
      <w:r>
        <w:rPr>
          <w:rStyle w:val="OperatorTok"/>
        </w:rPr>
        <w:t xml:space="preserve">~</w:t>
      </w:r>
      <w:r>
        <w:rPr>
          <w:rStyle w:val="NormalTok"/>
        </w:rPr>
        <w:t xml:space="preserve">x[ind,</w:t>
      </w:r>
      <w:r>
        <w:rPr>
          <w:rStyle w:val="DecValTok"/>
        </w:rPr>
        <w:t xml:space="preserve">1</w:t>
      </w:r>
      <w:r>
        <w:rPr>
          <w:rStyle w:val="NormalTok"/>
        </w:rPr>
        <w:t xml:space="preserve">], </w:t>
      </w:r>
      <w:r>
        <w:rPr>
          <w:rStyle w:val="DataTypeTok"/>
        </w:rPr>
        <w:t xml:space="preserve">family=</w:t>
      </w:r>
      <w:r>
        <w:rPr>
          <w:rStyle w:val="KeywordTok"/>
        </w:rPr>
        <w:t xml:space="preserve">binomial</w:t>
      </w:r>
      <w:r>
        <w:rPr>
          <w:rStyle w:val="NormalTok"/>
        </w:rPr>
        <w:t xml:space="preserve">(logit))</w:t>
      </w:r>
      <w:r>
        <w:br w:type="textWrapping"/>
      </w:r>
      <w:r>
        <w:rPr>
          <w:rStyle w:val="NormalTok"/>
        </w:rPr>
        <w:t xml:space="preserve"> </w:t>
      </w:r>
      <w:r>
        <w:rPr>
          <w:rStyle w:val="KeywordTok"/>
        </w:rPr>
        <w:t xml:space="preserve">coefficients</w:t>
      </w:r>
      <w:r>
        <w:rPr>
          <w:rStyle w:val="NormalTok"/>
        </w:rPr>
        <w:t xml:space="preserve">(result1)</w:t>
      </w:r>
      <w:r>
        <w:br w:type="textWrapping"/>
      </w:r>
      <w:r>
        <w:rPr>
          <w:rStyle w:val="NormalTok"/>
        </w:rPr>
        <w:t xml:space="preserve"> }</w:t>
      </w:r>
    </w:p>
    <w:p>
      <w:pPr>
        <w:pStyle w:val="FirstParagraph"/>
      </w:pPr>
      <w:r>
        <w:t xml:space="preserve">Let’s see how we can combine the power of</w:t>
      </w:r>
      <w:r>
        <w:t xml:space="preserve"> </w:t>
      </w:r>
      <w:r>
        <w:rPr>
          <w:b/>
        </w:rPr>
        <w:t xml:space="preserve">bigmemory</w:t>
      </w:r>
      <w:r>
        <w:t xml:space="preserve"> </w:t>
      </w:r>
      <w:r>
        <w:t xml:space="preserve">and</w:t>
      </w:r>
      <w:r>
        <w:t xml:space="preserve"> </w:t>
      </w:r>
      <w:r>
        <w:rPr>
          <w:b/>
        </w:rPr>
        <w:t xml:space="preserve">foreach</w:t>
      </w:r>
      <w:r>
        <w:t xml:space="preserve"> </w:t>
      </w:r>
      <w:r>
        <w:t xml:space="preserve">by creating a file mapped</w:t>
      </w:r>
      <w:r>
        <w:t xml:space="preserve"> </w:t>
      </w:r>
      <w:r>
        <w:rPr>
          <w:rStyle w:val="VerbatimChar"/>
        </w:rPr>
        <w:t xml:space="preserve">big.matrix</w:t>
      </w:r>
      <w:r>
        <w:t xml:space="preserve"> </w:t>
      </w:r>
      <w:r>
        <w:t xml:space="preserve">object, which is shared by all machines.</w:t>
      </w:r>
      <w:r>
        <w:t xml:space="preserve"> </w:t>
      </w:r>
      <w:r>
        <w:t xml:space="preserve">The following example is taken from</w:t>
      </w:r>
      <w:r>
        <w:t xml:space="preserve"> </w:t>
      </w:r>
      <w:r>
        <w:t xml:space="preserve">Kane et al. (</w:t>
      </w:r>
      <w:hyperlink w:anchor="ref-kane2013scalable">
        <w:r>
          <w:rPr>
            <w:rStyle w:val="Hyperlink"/>
          </w:rPr>
          <w:t xml:space="preserve">2013</w:t>
        </w:r>
      </w:hyperlink>
      <w:r>
        <w:t xml:space="preserve">)</w:t>
      </w:r>
      <w:r>
        <w:t xml:space="preserve">, and uses the</w:t>
      </w:r>
      <w:r>
        <w:t xml:space="preserve"> </w:t>
      </w:r>
      <w:r>
        <w:rPr>
          <w:rStyle w:val="VerbatimChar"/>
        </w:rPr>
        <w:t xml:space="preserve">big.matrix</w:t>
      </w:r>
      <w:r>
        <w:t xml:space="preserve"> </w:t>
      </w:r>
      <w:r>
        <w:t xml:space="preserve">object we created in Chapter</w:t>
      </w:r>
      <w:r>
        <w:t xml:space="preserve"> </w:t>
      </w:r>
      <w:r>
        <w:t xml:space="preserve">15</w:t>
      </w:r>
      <w:r>
        <w:t xml:space="preserve">.</w:t>
      </w:r>
    </w:p>
    <w:p>
      <w:pPr>
        <w:pStyle w:val="SourceCode"/>
      </w:pPr>
      <w:r>
        <w:rPr>
          <w:rStyle w:val="KeywordTok"/>
        </w:rPr>
        <w:t xml:space="preserve">library</w:t>
      </w:r>
      <w:r>
        <w:rPr>
          <w:rStyle w:val="NormalTok"/>
        </w:rPr>
        <w:t xml:space="preserve">(bigmemory)</w:t>
      </w:r>
      <w:r>
        <w:br w:type="textWrapping"/>
      </w:r>
      <w:r>
        <w:rPr>
          <w:rStyle w:val="NormalTok"/>
        </w:rPr>
        <w:t xml:space="preserve">x &lt;-</w:t>
      </w:r>
      <w:r>
        <w:rPr>
          <w:rStyle w:val="StringTok"/>
        </w:rPr>
        <w:t xml:space="preserve"> </w:t>
      </w:r>
      <w:r>
        <w:rPr>
          <w:rStyle w:val="KeywordTok"/>
        </w:rPr>
        <w:t xml:space="preserve">attach.big.matrix</w:t>
      </w:r>
      <w:r>
        <w:rPr>
          <w:rStyle w:val="NormalTok"/>
        </w:rPr>
        <w:t xml:space="preserve">(</w:t>
      </w:r>
      <w:r>
        <w:rPr>
          <w:rStyle w:val="StringTok"/>
        </w:rPr>
        <w:t xml:space="preserve">"airline.desc"</w:t>
      </w:r>
      <w:r>
        <w:rPr>
          <w:rStyle w:val="NormalTok"/>
        </w:rPr>
        <w:t xml:space="preserve">)</w:t>
      </w:r>
      <w:r>
        <w:br w:type="textWrapping"/>
      </w:r>
      <w:r>
        <w:br w:type="textWrapping"/>
      </w:r>
      <w:r>
        <w:rPr>
          <w:rStyle w:val="KeywordTok"/>
        </w:rPr>
        <w:t xml:space="preserve">library</w:t>
      </w:r>
      <w:r>
        <w:rPr>
          <w:rStyle w:val="NormalTok"/>
        </w:rPr>
        <w:t xml:space="preserve">(foreach)</w:t>
      </w:r>
      <w:r>
        <w:br w:type="textWrapping"/>
      </w:r>
      <w:r>
        <w:rPr>
          <w:rStyle w:val="KeywordTok"/>
        </w:rPr>
        <w:t xml:space="preserve">library</w:t>
      </w:r>
      <w:r>
        <w:rPr>
          <w:rStyle w:val="NormalTok"/>
        </w:rPr>
        <w:t xml:space="preserve">(doSNOW)</w:t>
      </w:r>
      <w:r>
        <w:br w:type="textWrapping"/>
      </w:r>
      <w:r>
        <w:rPr>
          <w:rStyle w:val="NormalTok"/>
        </w:rPr>
        <w:t xml:space="preserve">cl &lt;-</w:t>
      </w:r>
      <w:r>
        <w:rPr>
          <w:rStyle w:val="StringTok"/>
        </w:rPr>
        <w:t xml:space="preserve"> </w:t>
      </w:r>
      <w:r>
        <w:rPr>
          <w:rStyle w:val="KeywordTok"/>
        </w:rPr>
        <w:t xml:space="preserve">makeSOCKcluster</w:t>
      </w:r>
      <w:r>
        <w:rPr>
          <w:rStyle w:val="NormalTok"/>
        </w:rPr>
        <w:t xml:space="preserve">(</w:t>
      </w:r>
      <w:r>
        <w:rPr>
          <w:rStyle w:val="DataTypeTok"/>
        </w:rPr>
        <w:t xml:space="preserve">names=</w:t>
      </w:r>
      <w:r>
        <w:rPr>
          <w:rStyle w:val="KeywordTok"/>
        </w:rPr>
        <w:t xml:space="preserve">rep</w:t>
      </w:r>
      <w:r>
        <w:rPr>
          <w:rStyle w:val="NormalTok"/>
        </w:rPr>
        <w:t xml:space="preserve">(</w:t>
      </w:r>
      <w:r>
        <w:rPr>
          <w:rStyle w:val="StringTok"/>
        </w:rPr>
        <w:t xml:space="preserve">"localhost"</w:t>
      </w:r>
      <w:r>
        <w:rPr>
          <w:rStyle w:val="NormalTok"/>
        </w:rPr>
        <w:t xml:space="preserve">, </w:t>
      </w:r>
      <w:r>
        <w:rPr>
          <w:rStyle w:val="DecValTok"/>
        </w:rPr>
        <w:t xml:space="preserve">4</w:t>
      </w:r>
      <w:r>
        <w:rPr>
          <w:rStyle w:val="NormalTok"/>
        </w:rPr>
        <w:t xml:space="preserve">)) </w:t>
      </w:r>
      <w:r>
        <w:rPr>
          <w:rStyle w:val="CommentTok"/>
        </w:rPr>
        <w:t xml:space="preserve"># make a cluster of 4 machines</w:t>
      </w:r>
      <w:r>
        <w:br w:type="textWrapping"/>
      </w:r>
      <w:r>
        <w:rPr>
          <w:rStyle w:val="KeywordTok"/>
        </w:rPr>
        <w:t xml:space="preserve">registerDoSNOW</w:t>
      </w:r>
      <w:r>
        <w:rPr>
          <w:rStyle w:val="NormalTok"/>
        </w:rPr>
        <w:t xml:space="preserve">(cl) </w:t>
      </w:r>
      <w:r>
        <w:rPr>
          <w:rStyle w:val="CommentTok"/>
        </w:rPr>
        <w:t xml:space="preserve"># register machines for foreach()</w:t>
      </w:r>
      <w:r>
        <w:br w:type="textWrapping"/>
      </w:r>
      <w:r>
        <w:rPr>
          <w:rStyle w:val="NormalTok"/>
        </w:rPr>
        <w:t xml:space="preserve">xdesc &lt;-</w:t>
      </w:r>
      <w:r>
        <w:rPr>
          <w:rStyle w:val="StringTok"/>
        </w:rPr>
        <w:t xml:space="preserve"> </w:t>
      </w:r>
      <w:r>
        <w:rPr>
          <w:rStyle w:val="KeywordTok"/>
        </w:rPr>
        <w:t xml:space="preserve">describe</w:t>
      </w:r>
      <w:r>
        <w:rPr>
          <w:rStyle w:val="NormalTok"/>
        </w:rPr>
        <w:t xml:space="preserve">(x) </w:t>
      </w:r>
      <w:r>
        <w:br w:type="textWrapping"/>
      </w:r>
      <w:r>
        <w:br w:type="textWrapping"/>
      </w:r>
      <w:r>
        <w:rPr>
          <w:rStyle w:val="NormalTok"/>
        </w:rPr>
        <w:t xml:space="preserve">G &lt;-</w:t>
      </w:r>
      <w:r>
        <w:rPr>
          <w:rStyle w:val="StringTok"/>
        </w:rPr>
        <w:t xml:space="preserve"> </w:t>
      </w:r>
      <w:r>
        <w:rPr>
          <w:rStyle w:val="KeywordTok"/>
        </w:rPr>
        <w:t xml:space="preserve">split</w:t>
      </w:r>
      <w:r>
        <w:rPr>
          <w:rStyle w:val="NormalTok"/>
        </w:rPr>
        <w:t xml:space="preserve">(</w:t>
      </w:r>
      <w:r>
        <w:rPr>
          <w:rStyle w:val="DecValTok"/>
        </w:rPr>
        <w:t xml:space="preserve">1</w:t>
      </w:r>
      <w:r>
        <w:rPr>
          <w:rStyle w:val="OperatorTok"/>
        </w:rPr>
        <w:t xml:space="preserve">:</w:t>
      </w:r>
      <w:r>
        <w:rPr>
          <w:rStyle w:val="KeywordTok"/>
        </w:rPr>
        <w:t xml:space="preserve">nrow</w:t>
      </w:r>
      <w:r>
        <w:rPr>
          <w:rStyle w:val="NormalTok"/>
        </w:rPr>
        <w:t xml:space="preserve">(x), x[, </w:t>
      </w:r>
      <w:r>
        <w:rPr>
          <w:rStyle w:val="StringTok"/>
        </w:rPr>
        <w:t xml:space="preserve">"BENE_AGE_CAT_CD"</w:t>
      </w:r>
      <w:r>
        <w:rPr>
          <w:rStyle w:val="NormalTok"/>
        </w:rPr>
        <w:t xml:space="preserve">]) </w:t>
      </w:r>
      <w:r>
        <w:rPr>
          <w:rStyle w:val="CommentTok"/>
        </w:rPr>
        <w:t xml:space="preserve"># Split the data along `BENE_AGE_CAT_CD`.</w:t>
      </w:r>
      <w:r>
        <w:br w:type="textWrapping"/>
      </w:r>
      <w:r>
        <w:br w:type="textWrapping"/>
      </w:r>
      <w:r>
        <w:rPr>
          <w:rStyle w:val="NormalTok"/>
        </w:rPr>
        <w:t xml:space="preserve">GetDepQuantiles &lt;-</w:t>
      </w:r>
      <w:r>
        <w:rPr>
          <w:rStyle w:val="StringTok"/>
        </w:rPr>
        <w:t xml:space="preserve"> </w:t>
      </w:r>
      <w:r>
        <w:rPr>
          <w:rStyle w:val="ControlFlowTok"/>
        </w:rPr>
        <w:t xml:space="preserve">function</w:t>
      </w:r>
      <w:r>
        <w:rPr>
          <w:rStyle w:val="NormalTok"/>
        </w:rPr>
        <w:t xml:space="preserve">(rows, data) {</w:t>
      </w:r>
      <w:r>
        <w:br w:type="textWrapping"/>
      </w:r>
      <w:r>
        <w:rPr>
          <w:rStyle w:val="NormalTok"/>
        </w:rPr>
        <w:t xml:space="preserve"> </w:t>
      </w:r>
      <w:r>
        <w:rPr>
          <w:rStyle w:val="KeywordTok"/>
        </w:rPr>
        <w:t xml:space="preserve">quantile</w:t>
      </w:r>
      <w:r>
        <w:rPr>
          <w:rStyle w:val="NormalTok"/>
        </w:rPr>
        <w:t xml:space="preserve">(data[rows, </w:t>
      </w:r>
      <w:r>
        <w:rPr>
          <w:rStyle w:val="StringTok"/>
        </w:rPr>
        <w:t xml:space="preserve">"CAR_LINE_ICD9_DGNS_CD"</w:t>
      </w:r>
      <w:r>
        <w:rPr>
          <w:rStyle w:val="NormalTok"/>
        </w:rPr>
        <w:t xml:space="preserve">], </w:t>
      </w:r>
      <w:r>
        <w:br w:type="textWrapping"/>
      </w:r>
      <w:r>
        <w:rPr>
          <w:rStyle w:val="NormalTok"/>
        </w:rPr>
        <w:t xml:space="preserve">          </w:t>
      </w:r>
      <w:r>
        <w:rPr>
          <w:rStyle w:val="DataTypeTok"/>
        </w:rPr>
        <w:t xml:space="preserve">probs =</w:t>
      </w:r>
      <w:r>
        <w:rPr>
          <w:rStyle w:val="NormalTok"/>
        </w:rPr>
        <w:t xml:space="preserve"> </w:t>
      </w:r>
      <w:r>
        <w:rPr>
          <w:rStyle w:val="KeywordTok"/>
        </w:rPr>
        <w:t xml:space="preserve">c</w:t>
      </w:r>
      <w:r>
        <w:rPr>
          <w:rStyle w:val="NormalTok"/>
        </w:rPr>
        <w:t xml:space="preserve">(</w:t>
      </w:r>
      <w:r>
        <w:rPr>
          <w:rStyle w:val="FloatTok"/>
        </w:rPr>
        <w:t xml:space="preserve">0.5</w:t>
      </w:r>
      <w:r>
        <w:rPr>
          <w:rStyle w:val="NormalTok"/>
        </w:rPr>
        <w:t xml:space="preserve">, </w:t>
      </w:r>
      <w:r>
        <w:rPr>
          <w:rStyle w:val="FloatTok"/>
        </w:rPr>
        <w:t xml:space="preserve">0.9</w:t>
      </w:r>
      <w:r>
        <w:rPr>
          <w:rStyle w:val="NormalTok"/>
        </w:rPr>
        <w:t xml:space="preserve">, </w:t>
      </w:r>
      <w:r>
        <w:rPr>
          <w:rStyle w:val="FloatTok"/>
        </w:rPr>
        <w:t xml:space="preserve">0.99</w:t>
      </w:r>
      <w:r>
        <w:rPr>
          <w:rStyle w:val="NormalTok"/>
        </w:rPr>
        <w:t xml:space="preserve">), </w:t>
      </w:r>
      <w:r>
        <w:br w:type="textWrapping"/>
      </w:r>
      <w:r>
        <w:rPr>
          <w:rStyle w:val="NormalTok"/>
        </w:rPr>
        <w:t xml:space="preserve">          </w:t>
      </w:r>
      <w:r>
        <w:rPr>
          <w:rStyle w:val="DataTypeTok"/>
        </w:rPr>
        <w:t xml:space="preserve">na.rm =</w:t>
      </w:r>
      <w:r>
        <w:rPr>
          <w:rStyle w:val="NormalTok"/>
        </w:rPr>
        <w:t xml:space="preserve"> </w:t>
      </w:r>
      <w:r>
        <w:rPr>
          <w:rStyle w:val="OtherTok"/>
        </w:rPr>
        <w:t xml:space="preserve">TRUE</w:t>
      </w:r>
      <w:r>
        <w:rPr>
          <w:rStyle w:val="NormalTok"/>
        </w:rPr>
        <w:t xml:space="preserve">)</w:t>
      </w:r>
      <w:r>
        <w:br w:type="textWrapping"/>
      </w:r>
      <w:r>
        <w:rPr>
          <w:rStyle w:val="NormalTok"/>
        </w:rPr>
        <w:t xml:space="preserve">} </w:t>
      </w:r>
      <w:r>
        <w:rPr>
          <w:rStyle w:val="CommentTok"/>
        </w:rPr>
        <w:t xml:space="preserve"># Function to extract quantiles</w:t>
      </w:r>
      <w:r>
        <w:br w:type="textWrapping"/>
      </w:r>
      <w:r>
        <w:br w:type="textWrapping"/>
      </w:r>
      <w:r>
        <w:rPr>
          <w:rStyle w:val="NormalTok"/>
        </w:rPr>
        <w:t xml:space="preserve">qs &lt;-</w:t>
      </w:r>
      <w:r>
        <w:rPr>
          <w:rStyle w:val="StringTok"/>
        </w:rPr>
        <w:t xml:space="preserve"> </w:t>
      </w:r>
      <w:r>
        <w:rPr>
          <w:rStyle w:val="KeywordTok"/>
        </w:rPr>
        <w:t xml:space="preserve">foreach</w:t>
      </w:r>
      <w:r>
        <w:rPr>
          <w:rStyle w:val="NormalTok"/>
        </w:rPr>
        <w:t xml:space="preserve">(</w:t>
      </w:r>
      <w:r>
        <w:rPr>
          <w:rStyle w:val="DataTypeTok"/>
        </w:rPr>
        <w:t xml:space="preserve">g =</w:t>
      </w:r>
      <w:r>
        <w:rPr>
          <w:rStyle w:val="NormalTok"/>
        </w:rPr>
        <w:t xml:space="preserve"> G, </w:t>
      </w:r>
      <w:r>
        <w:rPr>
          <w:rStyle w:val="DataTypeTok"/>
        </w:rPr>
        <w:t xml:space="preserve">.combine =</w:t>
      </w:r>
      <w:r>
        <w:rPr>
          <w:rStyle w:val="NormalTok"/>
        </w:rPr>
        <w:t xml:space="preserve"> rbind) </w:t>
      </w:r>
      <w:r>
        <w:rPr>
          <w:rStyle w:val="OperatorTok"/>
        </w:rPr>
        <w:t xml:space="preserve">%dopar%</w:t>
      </w:r>
      <w:r>
        <w:rPr>
          <w:rStyle w:val="StringTok"/>
        </w:rPr>
        <w:t xml:space="preserve"> </w:t>
      </w:r>
      <w:r>
        <w:rPr>
          <w:rStyle w:val="NormalTok"/>
        </w:rPr>
        <w:t xml:space="preserve">{</w:t>
      </w:r>
      <w:r>
        <w:br w:type="textWrapping"/>
      </w:r>
      <w:r>
        <w:rPr>
          <w:rStyle w:val="NormalTok"/>
        </w:rPr>
        <w:t xml:space="preserve"> </w:t>
      </w:r>
      <w:r>
        <w:rPr>
          <w:rStyle w:val="KeywordTok"/>
        </w:rPr>
        <w:t xml:space="preserve">library</w:t>
      </w:r>
      <w:r>
        <w:rPr>
          <w:rStyle w:val="NormalTok"/>
        </w:rPr>
        <w:t xml:space="preserve">(</w:t>
      </w:r>
      <w:r>
        <w:rPr>
          <w:rStyle w:val="StringTok"/>
        </w:rPr>
        <w:t xml:space="preserve">"bigmemory"</w:t>
      </w:r>
      <w:r>
        <w:rPr>
          <w:rStyle w:val="NormalTok"/>
        </w:rPr>
        <w:t xml:space="preserve">) </w:t>
      </w:r>
      <w:r>
        <w:br w:type="textWrapping"/>
      </w:r>
      <w:r>
        <w:rPr>
          <w:rStyle w:val="NormalTok"/>
        </w:rPr>
        <w:t xml:space="preserve"> x &lt;-</w:t>
      </w:r>
      <w:r>
        <w:rPr>
          <w:rStyle w:val="StringTok"/>
        </w:rPr>
        <w:t xml:space="preserve"> </w:t>
      </w:r>
      <w:r>
        <w:rPr>
          <w:rStyle w:val="KeywordTok"/>
        </w:rPr>
        <w:t xml:space="preserve">attach.big.matrix</w:t>
      </w:r>
      <w:r>
        <w:rPr>
          <w:rStyle w:val="NormalTok"/>
        </w:rPr>
        <w:t xml:space="preserve">(xdesc)</w:t>
      </w:r>
      <w:r>
        <w:br w:type="textWrapping"/>
      </w:r>
      <w:r>
        <w:rPr>
          <w:rStyle w:val="NormalTok"/>
        </w:rPr>
        <w:t xml:space="preserve"> </w:t>
      </w:r>
      <w:r>
        <w:rPr>
          <w:rStyle w:val="KeywordTok"/>
        </w:rPr>
        <w:t xml:space="preserve">GetDepQuantiles</w:t>
      </w:r>
      <w:r>
        <w:rPr>
          <w:rStyle w:val="NormalTok"/>
        </w:rPr>
        <w:t xml:space="preserve">(</w:t>
      </w:r>
      <w:r>
        <w:rPr>
          <w:rStyle w:val="DataTypeTok"/>
        </w:rPr>
        <w:t xml:space="preserve">rows =</w:t>
      </w:r>
      <w:r>
        <w:rPr>
          <w:rStyle w:val="NormalTok"/>
        </w:rPr>
        <w:t xml:space="preserve"> g, </w:t>
      </w:r>
      <w:r>
        <w:rPr>
          <w:rStyle w:val="DataTypeTok"/>
        </w:rPr>
        <w:t xml:space="preserve">data =</w:t>
      </w:r>
      <w:r>
        <w:rPr>
          <w:rStyle w:val="NormalTok"/>
        </w:rPr>
        <w:t xml:space="preserve"> x)</w:t>
      </w:r>
      <w:r>
        <w:br w:type="textWrapping"/>
      </w:r>
      <w:r>
        <w:rPr>
          <w:rStyle w:val="NormalTok"/>
        </w:rPr>
        <w:t xml:space="preserve">} </w:t>
      </w:r>
      <w:r>
        <w:rPr>
          <w:rStyle w:val="CommentTok"/>
        </w:rPr>
        <w:t xml:space="preserve"># get quantiles, in parallel</w:t>
      </w:r>
      <w:r>
        <w:br w:type="textWrapping"/>
      </w:r>
      <w:r>
        <w:rPr>
          <w:rStyle w:val="NormalTok"/>
        </w:rPr>
        <w:t xml:space="preserve">qs</w:t>
      </w:r>
    </w:p>
    <w:p>
      <w:pPr>
        <w:pStyle w:val="SourceCode"/>
      </w:pPr>
      <w:r>
        <w:rPr>
          <w:rStyle w:val="VerbatimChar"/>
        </w:rPr>
        <w:t xml:space="preserve">##          50% 90% 99%</w:t>
      </w:r>
      <w:r>
        <w:br w:type="textWrapping"/>
      </w:r>
      <w:r>
        <w:rPr>
          <w:rStyle w:val="VerbatimChar"/>
        </w:rPr>
        <w:t xml:space="preserve">## result.1 558 793 996</w:t>
      </w:r>
      <w:r>
        <w:br w:type="textWrapping"/>
      </w:r>
      <w:r>
        <w:rPr>
          <w:rStyle w:val="VerbatimChar"/>
        </w:rPr>
        <w:t xml:space="preserve">## result.2 518 789 996</w:t>
      </w:r>
      <w:r>
        <w:br w:type="textWrapping"/>
      </w:r>
      <w:r>
        <w:rPr>
          <w:rStyle w:val="VerbatimChar"/>
        </w:rPr>
        <w:t xml:space="preserve">## result.3 514 789 996</w:t>
      </w:r>
      <w:r>
        <w:br w:type="textWrapping"/>
      </w:r>
      <w:r>
        <w:rPr>
          <w:rStyle w:val="VerbatimChar"/>
        </w:rPr>
        <w:t xml:space="preserve">## result.4 511 789 996</w:t>
      </w:r>
      <w:r>
        <w:br w:type="textWrapping"/>
      </w:r>
      <w:r>
        <w:rPr>
          <w:rStyle w:val="VerbatimChar"/>
        </w:rPr>
        <w:t xml:space="preserve">## result.5 511 790 996</w:t>
      </w:r>
      <w:r>
        <w:br w:type="textWrapping"/>
      </w:r>
      <w:r>
        <w:rPr>
          <w:rStyle w:val="VerbatimChar"/>
        </w:rPr>
        <w:t xml:space="preserve">## result.6 518 796 995</w:t>
      </w:r>
    </w:p>
    <w:p>
      <w:pPr>
        <w:pStyle w:val="FirstParagraph"/>
      </w:pPr>
      <w:r>
        <w:t xml:space="preserve">Things to note:</w:t>
      </w:r>
    </w:p>
    <w:p>
      <w:pPr>
        <w:pStyle w:val="Compact"/>
        <w:numPr>
          <w:numId w:val="1185"/>
          <w:ilvl w:val="0"/>
        </w:numPr>
      </w:pPr>
      <w:r>
        <w:rPr>
          <w:rStyle w:val="VerbatimChar"/>
        </w:rPr>
        <w:t xml:space="preserve">bigmemory::attach.big.matrix</w:t>
      </w:r>
      <w:r>
        <w:t xml:space="preserve"> </w:t>
      </w:r>
      <w:r>
        <w:t xml:space="preserve">creates an R</w:t>
      </w:r>
      <w:r>
        <w:t xml:space="preserve"> </w:t>
      </w:r>
      <w:r>
        <w:rPr>
          <w:i/>
        </w:rPr>
        <w:t xml:space="preserve">big.matrix</w:t>
      </w:r>
      <w:r>
        <w:t xml:space="preserve"> </w:t>
      </w:r>
      <w:r>
        <w:t xml:space="preserve">object from a matrix already existing on disk. See Section</w:t>
      </w:r>
      <w:r>
        <w:t xml:space="preserve"> </w:t>
      </w:r>
      <w:r>
        <w:t xml:space="preserve">15.3.1</w:t>
      </w:r>
      <w:r>
        <w:t xml:space="preserve"> </w:t>
      </w:r>
      <w:r>
        <w:t xml:space="preserve">for details.</w:t>
      </w:r>
    </w:p>
    <w:p>
      <w:pPr>
        <w:pStyle w:val="Compact"/>
        <w:numPr>
          <w:numId w:val="1185"/>
          <w:ilvl w:val="0"/>
        </w:numPr>
      </w:pPr>
      <w:r>
        <w:rPr>
          <w:rStyle w:val="VerbatimChar"/>
        </w:rPr>
        <w:t xml:space="preserve">snow::makeSOCKcluster</w:t>
      </w:r>
      <w:r>
        <w:t xml:space="preserve"> </w:t>
      </w:r>
      <w:r>
        <w:t xml:space="preserve">creates cluster of R processes communicating via sockets.</w:t>
      </w:r>
    </w:p>
    <w:p>
      <w:pPr>
        <w:pStyle w:val="Compact"/>
        <w:numPr>
          <w:numId w:val="1185"/>
          <w:ilvl w:val="0"/>
        </w:numPr>
      </w:pPr>
      <w:r>
        <w:rPr>
          <w:rStyle w:val="VerbatimChar"/>
        </w:rPr>
        <w:t xml:space="preserve">bigmemory::describe</w:t>
      </w:r>
      <w:r>
        <w:t xml:space="preserve"> </w:t>
      </w:r>
      <w:r>
        <w:t xml:space="preserve">recovres a pointer to the</w:t>
      </w:r>
      <w:r>
        <w:t xml:space="preserve"> </w:t>
      </w:r>
      <w:r>
        <w:rPr>
          <w:i/>
        </w:rPr>
        <w:t xml:space="preserve">big.matrix</w:t>
      </w:r>
      <w:r>
        <w:t xml:space="preserve"> </w:t>
      </w:r>
      <w:r>
        <w:t xml:space="preserve">object, that will be used to call it from various child proceeses.</w:t>
      </w:r>
    </w:p>
    <w:p>
      <w:pPr>
        <w:pStyle w:val="Compact"/>
        <w:numPr>
          <w:numId w:val="1185"/>
          <w:ilvl w:val="0"/>
        </w:numPr>
      </w:pPr>
      <w:r>
        <w:t xml:space="preserve">Because R processes were not</w:t>
      </w:r>
      <w:r>
        <w:t xml:space="preserve"> </w:t>
      </w:r>
      <w:r>
        <w:rPr>
          <w:i/>
        </w:rPr>
        <w:t xml:space="preserve">forked</w:t>
      </w:r>
      <w:r>
        <w:t xml:space="preserve">, each child need to load the</w:t>
      </w:r>
      <w:r>
        <w:t xml:space="preserve"> </w:t>
      </w:r>
      <w:r>
        <w:rPr>
          <w:b/>
        </w:rPr>
        <w:t xml:space="preserve">bigmemory</w:t>
      </w:r>
      <w:r>
        <w:t xml:space="preserve"> </w:t>
      </w:r>
      <w:r>
        <w:t xml:space="preserve">package separately.</w:t>
      </w:r>
    </w:p>
    <w:p>
      <w:pPr>
        <w:pStyle w:val="FirstParagraph"/>
      </w:pPr>
      <w:r>
        <w:t xml:space="preserve">Can only</w:t>
      </w:r>
      <w:r>
        <w:t xml:space="preserve"> </w:t>
      </w:r>
      <w:r>
        <w:rPr>
          <w:b/>
        </w:rPr>
        <w:t xml:space="preserve">big.matrix</w:t>
      </w:r>
      <w:r>
        <w:t xml:space="preserve"> </w:t>
      </w:r>
      <w:r>
        <w:t xml:space="preserve">objects be used to share data between child processes?</w:t>
      </w:r>
      <w:r>
        <w:t xml:space="preserve"> </w:t>
      </w:r>
      <w:r>
        <w:t xml:space="preserve">No.</w:t>
      </w:r>
      <w:r>
        <w:t xml:space="preserve"> </w:t>
      </w:r>
      <w:r>
        <w:t xml:space="preserve">There are many mechanism to share data.</w:t>
      </w:r>
      <w:r>
        <w:t xml:space="preserve"> </w:t>
      </w:r>
      <w:r>
        <w:t xml:space="preserve">We use</w:t>
      </w:r>
      <w:r>
        <w:t xml:space="preserve"> </w:t>
      </w:r>
      <w:r>
        <w:rPr>
          <w:b/>
        </w:rPr>
        <w:t xml:space="preserve">big.matrix</w:t>
      </w:r>
      <w:r>
        <w:t xml:space="preserve"> </w:t>
      </w:r>
      <w:r>
        <w:t xml:space="preserve">merely for demonstration.</w:t>
      </w:r>
    </w:p>
    <w:p>
      <w:pPr>
        <w:pStyle w:val="Heading4"/>
      </w:pPr>
      <w:bookmarkStart w:id="725" w:name="fork-or-socket"/>
      <w:r>
        <w:t xml:space="preserve">Fork or Socket?</w:t>
      </w:r>
      <w:bookmarkEnd w:id="725"/>
    </w:p>
    <w:p>
      <w:pPr>
        <w:pStyle w:val="FirstParagraph"/>
      </w:pPr>
      <w:r>
        <w:t xml:space="preserve">On Linux and Unix machines you can use both the</w:t>
      </w:r>
      <w:r>
        <w:t xml:space="preserve"> </w:t>
      </w:r>
      <w:r>
        <w:rPr>
          <w:i/>
        </w:rPr>
        <w:t xml:space="preserve">fork</w:t>
      </w:r>
      <w:r>
        <w:t xml:space="preserve"> </w:t>
      </w:r>
      <w:r>
        <w:t xml:space="preserve">mechanism of the</w:t>
      </w:r>
      <w:r>
        <w:t xml:space="preserve"> </w:t>
      </w:r>
      <w:r>
        <w:rPr>
          <w:b/>
        </w:rPr>
        <w:t xml:space="preserve">multicore</w:t>
      </w:r>
      <w:r>
        <w:t xml:space="preserve"> </w:t>
      </w:r>
      <w:r>
        <w:t xml:space="preserve">package, and the</w:t>
      </w:r>
      <w:r>
        <w:t xml:space="preserve"> </w:t>
      </w:r>
      <w:r>
        <w:rPr>
          <w:i/>
        </w:rPr>
        <w:t xml:space="preserve">socket</w:t>
      </w:r>
      <w:r>
        <w:t xml:space="preserve"> </w:t>
      </w:r>
      <w:r>
        <w:t xml:space="preserve">mechanism of the</w:t>
      </w:r>
      <w:r>
        <w:t xml:space="preserve"> </w:t>
      </w:r>
      <w:r>
        <w:rPr>
          <w:b/>
        </w:rPr>
        <w:t xml:space="preserve">snow</w:t>
      </w:r>
      <w:r>
        <w:t xml:space="preserve"> </w:t>
      </w:r>
      <w:r>
        <w:t xml:space="preserve">package.</w:t>
      </w:r>
      <w:r>
        <w:t xml:space="preserve"> </w:t>
      </w:r>
      <w:r>
        <w:t xml:space="preserve">Which is preferable?</w:t>
      </w:r>
      <w:r>
        <w:t xml:space="preserve"> </w:t>
      </w:r>
      <w:r>
        <w:rPr>
          <w:i/>
        </w:rPr>
        <w:t xml:space="preserve">Fork</w:t>
      </w:r>
      <w:r>
        <w:t xml:space="preserve">, if available.</w:t>
      </w:r>
      <w:r>
        <w:t xml:space="preserve"> </w:t>
      </w:r>
      <w:r>
        <w:t xml:space="preserve">Here is a quick comparison.</w:t>
      </w:r>
    </w:p>
    <w:p>
      <w:pPr>
        <w:pStyle w:val="SourceCode"/>
      </w:pPr>
      <w:r>
        <w:rPr>
          <w:rStyle w:val="KeywordTok"/>
        </w:rPr>
        <w:t xml:space="preserve">library</w:t>
      </w:r>
      <w:r>
        <w:rPr>
          <w:rStyle w:val="NormalTok"/>
        </w:rPr>
        <w:t xml:space="preserve">(nycflights13)</w:t>
      </w:r>
      <w:r>
        <w:br w:type="textWrapping"/>
      </w:r>
      <w:r>
        <w:rPr>
          <w:rStyle w:val="NormalTok"/>
        </w:rPr>
        <w:t xml:space="preserve">flights</w:t>
      </w:r>
      <w:r>
        <w:rPr>
          <w:rStyle w:val="OperatorTok"/>
        </w:rPr>
        <w:t xml:space="preserve">$</w:t>
      </w:r>
      <w:r>
        <w:rPr>
          <w:rStyle w:val="NormalTok"/>
        </w:rPr>
        <w:t xml:space="preserve">ind &lt;-</w:t>
      </w:r>
      <w:r>
        <w:rPr>
          <w:rStyle w:val="StringTok"/>
        </w:rPr>
        <w:t xml:space="preserve"> </w:t>
      </w:r>
      <w:r>
        <w:rPr>
          <w:rStyle w:val="KeywordTok"/>
        </w:rPr>
        <w:t xml:space="preserve">sample</w:t>
      </w:r>
      <w:r>
        <w:rPr>
          <w:rStyle w:val="NormalTok"/>
        </w:rPr>
        <w:t xml:space="preserve">(</w:t>
      </w:r>
      <w:r>
        <w:rPr>
          <w:rStyle w:val="DecValTok"/>
        </w:rPr>
        <w:t xml:space="preserve">1</w:t>
      </w:r>
      <w:r>
        <w:rPr>
          <w:rStyle w:val="OperatorTok"/>
        </w:rPr>
        <w:t xml:space="preserve">:</w:t>
      </w:r>
      <w:r>
        <w:rPr>
          <w:rStyle w:val="DecValTok"/>
        </w:rPr>
        <w:t xml:space="preserve">10</w:t>
      </w:r>
      <w:r>
        <w:rPr>
          <w:rStyle w:val="NormalTok"/>
        </w:rPr>
        <w:t xml:space="preserve">, </w:t>
      </w:r>
      <w:r>
        <w:rPr>
          <w:rStyle w:val="DataTypeTok"/>
        </w:rPr>
        <w:t xml:space="preserve">size =</w:t>
      </w:r>
      <w:r>
        <w:rPr>
          <w:rStyle w:val="NormalTok"/>
        </w:rPr>
        <w:t xml:space="preserve"> </w:t>
      </w:r>
      <w:r>
        <w:rPr>
          <w:rStyle w:val="KeywordTok"/>
        </w:rPr>
        <w:t xml:space="preserve">nrow</w:t>
      </w:r>
      <w:r>
        <w:rPr>
          <w:rStyle w:val="NormalTok"/>
        </w:rPr>
        <w:t xml:space="preserve">(flights), </w:t>
      </w:r>
      <w:r>
        <w:rPr>
          <w:rStyle w:val="DataTypeTok"/>
        </w:rPr>
        <w:t xml:space="preserve">replace =</w:t>
      </w:r>
      <w:r>
        <w:rPr>
          <w:rStyle w:val="NormalTok"/>
        </w:rPr>
        <w:t xml:space="preserve"> </w:t>
      </w:r>
      <w:r>
        <w:rPr>
          <w:rStyle w:val="OtherTok"/>
        </w:rPr>
        <w:t xml:space="preserve">TRUE</w:t>
      </w:r>
      <w:r>
        <w:rPr>
          <w:rStyle w:val="NormalTok"/>
        </w:rPr>
        <w:t xml:space="preserve">) </w:t>
      </w:r>
      <w:r>
        <w:rPr>
          <w:rStyle w:val="CommentTok"/>
        </w:rPr>
        <w:t xml:space="preserve">#split data to 10.</w:t>
      </w:r>
      <w:r>
        <w:br w:type="textWrapping"/>
      </w:r>
      <w:r>
        <w:br w:type="textWrapping"/>
      </w:r>
      <w:r>
        <w:rPr>
          <w:rStyle w:val="NormalTok"/>
        </w:rPr>
        <w:t xml:space="preserve">timer &lt;-</w:t>
      </w:r>
      <w:r>
        <w:rPr>
          <w:rStyle w:val="StringTok"/>
        </w:rPr>
        <w:t xml:space="preserve"> </w:t>
      </w:r>
      <w:r>
        <w:rPr>
          <w:rStyle w:val="ControlFlowTok"/>
        </w:rPr>
        <w:t xml:space="preserve">function</w:t>
      </w:r>
      <w:r>
        <w:rPr>
          <w:rStyle w:val="NormalTok"/>
        </w:rPr>
        <w:t xml:space="preserve">(i) </w:t>
      </w:r>
      <w:r>
        <w:rPr>
          <w:rStyle w:val="KeywordTok"/>
        </w:rPr>
        <w:t xml:space="preserve">max</w:t>
      </w:r>
      <w:r>
        <w:rPr>
          <w:rStyle w:val="NormalTok"/>
        </w:rPr>
        <w:t xml:space="preserve">(flights[flights</w:t>
      </w:r>
      <w:r>
        <w:rPr>
          <w:rStyle w:val="OperatorTok"/>
        </w:rPr>
        <w:t xml:space="preserve">$</w:t>
      </w:r>
      <w:r>
        <w:rPr>
          <w:rStyle w:val="NormalTok"/>
        </w:rPr>
        <w:t xml:space="preserve">ind</w:t>
      </w:r>
      <w:r>
        <w:rPr>
          <w:rStyle w:val="OperatorTok"/>
        </w:rPr>
        <w:t xml:space="preserve">==</w:t>
      </w:r>
      <w:r>
        <w:rPr>
          <w:rStyle w:val="NormalTok"/>
        </w:rPr>
        <w:t xml:space="preserve">i,</w:t>
      </w:r>
      <w:r>
        <w:rPr>
          <w:rStyle w:val="StringTok"/>
        </w:rPr>
        <w:t xml:space="preserve">"distance"</w:t>
      </w:r>
      <w:r>
        <w:rPr>
          <w:rStyle w:val="NormalTok"/>
        </w:rPr>
        <w:t xml:space="preserve">]) </w:t>
      </w:r>
      <w:r>
        <w:rPr>
          <w:rStyle w:val="CommentTok"/>
        </w:rPr>
        <w:t xml:space="preserve"># an arbitrary function</w:t>
      </w:r>
      <w:r>
        <w:br w:type="textWrapping"/>
      </w:r>
      <w:r>
        <w:br w:type="textWrapping"/>
      </w:r>
      <w:r>
        <w:rPr>
          <w:rStyle w:val="KeywordTok"/>
        </w:rPr>
        <w:t xml:space="preserve">library</w:t>
      </w:r>
      <w:r>
        <w:rPr>
          <w:rStyle w:val="NormalTok"/>
        </w:rPr>
        <w:t xml:space="preserve">(doMC)</w:t>
      </w:r>
      <w:r>
        <w:br w:type="textWrapping"/>
      </w:r>
      <w:r>
        <w:rPr>
          <w:rStyle w:val="KeywordTok"/>
        </w:rPr>
        <w:t xml:space="preserve">registerDoMC</w:t>
      </w:r>
      <w:r>
        <w:rPr>
          <w:rStyle w:val="NormalTok"/>
        </w:rPr>
        <w:t xml:space="preserve">(</w:t>
      </w:r>
      <w:r>
        <w:rPr>
          <w:rStyle w:val="DataTypeTok"/>
        </w:rPr>
        <w:t xml:space="preserve">cores =</w:t>
      </w:r>
      <w:r>
        <w:rPr>
          <w:rStyle w:val="NormalTok"/>
        </w:rPr>
        <w:t xml:space="preserve"> </w:t>
      </w:r>
      <w:r>
        <w:rPr>
          <w:rStyle w:val="DecValTok"/>
        </w:rPr>
        <w:t xml:space="preserve">10</w:t>
      </w:r>
      <w:r>
        <w:rPr>
          <w:rStyle w:val="NormalTok"/>
        </w:rPr>
        <w:t xml:space="preserve">) </w:t>
      </w:r>
      <w:r>
        <w:rPr>
          <w:rStyle w:val="CommentTok"/>
        </w:rPr>
        <w:t xml:space="preserve"># make a fork cluster</w:t>
      </w:r>
      <w:r>
        <w:br w:type="textWrapping"/>
      </w:r>
      <w:r>
        <w:rPr>
          <w:rStyle w:val="KeywordTok"/>
        </w:rPr>
        <w:t xml:space="preserve">system.time</w:t>
      </w:r>
      <w:r>
        <w:rPr>
          <w:rStyle w:val="NormalTok"/>
        </w:rPr>
        <w:t xml:space="preserve">(</w:t>
      </w:r>
      <w:r>
        <w:rPr>
          <w:rStyle w:val="KeywordTok"/>
        </w:rPr>
        <w:t xml:space="preserve">foreach</w:t>
      </w:r>
      <w:r>
        <w:rPr>
          <w:rStyle w:val="NormalTok"/>
        </w:rPr>
        <w:t xml:space="preserve"> (</w:t>
      </w:r>
      <w:r>
        <w:rPr>
          <w:rStyle w:val="DataTypeTok"/>
        </w:rPr>
        <w:t xml:space="preserve">i=</w:t>
      </w:r>
      <w:r>
        <w:rPr>
          <w:rStyle w:val="DecValTok"/>
        </w:rPr>
        <w:t xml:space="preserve">1</w:t>
      </w:r>
      <w:r>
        <w:rPr>
          <w:rStyle w:val="OperatorTok"/>
        </w:rPr>
        <w:t xml:space="preserve">:</w:t>
      </w:r>
      <w:r>
        <w:rPr>
          <w:rStyle w:val="DecValTok"/>
        </w:rPr>
        <w:t xml:space="preserve">10</w:t>
      </w:r>
      <w:r>
        <w:rPr>
          <w:rStyle w:val="NormalTok"/>
        </w:rPr>
        <w:t xml:space="preserve">, </w:t>
      </w:r>
      <w:r>
        <w:rPr>
          <w:rStyle w:val="DataTypeTok"/>
        </w:rPr>
        <w:t xml:space="preserve">.combine =</w:t>
      </w:r>
      <w:r>
        <w:rPr>
          <w:rStyle w:val="NormalTok"/>
        </w:rPr>
        <w:t xml:space="preserve"> </w:t>
      </w:r>
      <w:r>
        <w:rPr>
          <w:rStyle w:val="StringTok"/>
        </w:rPr>
        <w:t xml:space="preserve">'c'</w:t>
      </w:r>
      <w:r>
        <w:rPr>
          <w:rStyle w:val="NormalTok"/>
        </w:rPr>
        <w:t xml:space="preserve">) </w:t>
      </w:r>
      <w:r>
        <w:rPr>
          <w:rStyle w:val="OperatorTok"/>
        </w:rPr>
        <w:t xml:space="preserve">%dopar%</w:t>
      </w:r>
      <w:r>
        <w:rPr>
          <w:rStyle w:val="StringTok"/>
        </w:rPr>
        <w:t xml:space="preserve"> </w:t>
      </w:r>
      <w:r>
        <w:rPr>
          <w:rStyle w:val="KeywordTok"/>
        </w:rPr>
        <w:t xml:space="preserve">timer</w:t>
      </w:r>
      <w:r>
        <w:rPr>
          <w:rStyle w:val="NormalTok"/>
        </w:rPr>
        <w:t xml:space="preserve">(i)) </w:t>
      </w:r>
      <w:r>
        <w:rPr>
          <w:rStyle w:val="CommentTok"/>
        </w:rPr>
        <w:t xml:space="preserve"># time the fork cluster</w:t>
      </w:r>
    </w:p>
    <w:p>
      <w:pPr>
        <w:pStyle w:val="SourceCode"/>
      </w:pPr>
      <w:r>
        <w:rPr>
          <w:rStyle w:val="VerbatimChar"/>
        </w:rPr>
        <w:t xml:space="preserve">##    user  system elapsed </w:t>
      </w:r>
      <w:r>
        <w:br w:type="textWrapping"/>
      </w:r>
      <w:r>
        <w:rPr>
          <w:rStyle w:val="VerbatimChar"/>
        </w:rPr>
        <w:t xml:space="preserve">##   0.020   0.823   0.850</w:t>
      </w:r>
    </w:p>
    <w:p>
      <w:pPr>
        <w:pStyle w:val="SourceCode"/>
      </w:pPr>
      <w:r>
        <w:rPr>
          <w:rStyle w:val="KeywordTok"/>
        </w:rPr>
        <w:t xml:space="preserve">library</w:t>
      </w:r>
      <w:r>
        <w:rPr>
          <w:rStyle w:val="NormalTok"/>
        </w:rPr>
        <w:t xml:space="preserve">(parallel)         </w:t>
      </w:r>
      <w:r>
        <w:br w:type="textWrapping"/>
      </w:r>
      <w:r>
        <w:rPr>
          <w:rStyle w:val="KeywordTok"/>
        </w:rPr>
        <w:t xml:space="preserve">library</w:t>
      </w:r>
      <w:r>
        <w:rPr>
          <w:rStyle w:val="NormalTok"/>
        </w:rPr>
        <w:t xml:space="preserve">(doParallel)</w:t>
      </w:r>
      <w:r>
        <w:br w:type="textWrapping"/>
      </w:r>
      <w:r>
        <w:rPr>
          <w:rStyle w:val="NormalTok"/>
        </w:rPr>
        <w:t xml:space="preserve">cl &lt;-</w:t>
      </w:r>
      <w:r>
        <w:rPr>
          <w:rStyle w:val="StringTok"/>
        </w:rPr>
        <w:t xml:space="preserve"> </w:t>
      </w:r>
      <w:r>
        <w:rPr>
          <w:rStyle w:val="KeywordTok"/>
        </w:rPr>
        <w:t xml:space="preserve">makeCluster</w:t>
      </w:r>
      <w:r>
        <w:rPr>
          <w:rStyle w:val="NormalTok"/>
        </w:rPr>
        <w:t xml:space="preserve">(</w:t>
      </w:r>
      <w:r>
        <w:rPr>
          <w:rStyle w:val="DecValTok"/>
        </w:rPr>
        <w:t xml:space="preserve">10</w:t>
      </w:r>
      <w:r>
        <w:rPr>
          <w:rStyle w:val="NormalTok"/>
        </w:rPr>
        <w:t xml:space="preserve">, </w:t>
      </w:r>
      <w:r>
        <w:rPr>
          <w:rStyle w:val="DataTypeTok"/>
        </w:rPr>
        <w:t xml:space="preserve">type=</w:t>
      </w:r>
      <w:r>
        <w:rPr>
          <w:rStyle w:val="StringTok"/>
        </w:rPr>
        <w:t xml:space="preserve">"SOCK"</w:t>
      </w:r>
      <w:r>
        <w:rPr>
          <w:rStyle w:val="NormalTok"/>
        </w:rPr>
        <w:t xml:space="preserve">) </w:t>
      </w:r>
      <w:r>
        <w:rPr>
          <w:rStyle w:val="CommentTok"/>
        </w:rPr>
        <w:t xml:space="preserve"># make a socket cluster. </w:t>
      </w:r>
      <w:r>
        <w:br w:type="textWrapping"/>
      </w:r>
      <w:r>
        <w:rPr>
          <w:rStyle w:val="KeywordTok"/>
        </w:rPr>
        <w:t xml:space="preserve">registerDoParallel</w:t>
      </w:r>
      <w:r>
        <w:rPr>
          <w:rStyle w:val="NormalTok"/>
        </w:rPr>
        <w:t xml:space="preserve">(cl)</w:t>
      </w:r>
      <w:r>
        <w:br w:type="textWrapping"/>
      </w:r>
      <w:r>
        <w:rPr>
          <w:rStyle w:val="KeywordTok"/>
        </w:rPr>
        <w:t xml:space="preserve">system.time</w:t>
      </w:r>
      <w:r>
        <w:rPr>
          <w:rStyle w:val="NormalTok"/>
        </w:rPr>
        <w:t xml:space="preserve">(</w:t>
      </w:r>
      <w:r>
        <w:rPr>
          <w:rStyle w:val="KeywordTok"/>
        </w:rPr>
        <w:t xml:space="preserve">foreach</w:t>
      </w:r>
      <w:r>
        <w:rPr>
          <w:rStyle w:val="NormalTok"/>
        </w:rPr>
        <w:t xml:space="preserve"> (</w:t>
      </w:r>
      <w:r>
        <w:rPr>
          <w:rStyle w:val="DataTypeTok"/>
        </w:rPr>
        <w:t xml:space="preserve">i=</w:t>
      </w:r>
      <w:r>
        <w:rPr>
          <w:rStyle w:val="DecValTok"/>
        </w:rPr>
        <w:t xml:space="preserve">1</w:t>
      </w:r>
      <w:r>
        <w:rPr>
          <w:rStyle w:val="OperatorTok"/>
        </w:rPr>
        <w:t xml:space="preserve">:</w:t>
      </w:r>
      <w:r>
        <w:rPr>
          <w:rStyle w:val="DecValTok"/>
        </w:rPr>
        <w:t xml:space="preserve">10</w:t>
      </w:r>
      <w:r>
        <w:rPr>
          <w:rStyle w:val="NormalTok"/>
        </w:rPr>
        <w:t xml:space="preserve">, </w:t>
      </w:r>
      <w:r>
        <w:rPr>
          <w:rStyle w:val="DataTypeTok"/>
        </w:rPr>
        <w:t xml:space="preserve">.combine =</w:t>
      </w:r>
      <w:r>
        <w:rPr>
          <w:rStyle w:val="NormalTok"/>
        </w:rPr>
        <w:t xml:space="preserve"> </w:t>
      </w:r>
      <w:r>
        <w:rPr>
          <w:rStyle w:val="StringTok"/>
        </w:rPr>
        <w:t xml:space="preserve">'c'</w:t>
      </w:r>
      <w:r>
        <w:rPr>
          <w:rStyle w:val="NormalTok"/>
        </w:rPr>
        <w:t xml:space="preserve">) </w:t>
      </w:r>
      <w:r>
        <w:rPr>
          <w:rStyle w:val="OperatorTok"/>
        </w:rPr>
        <w:t xml:space="preserve">%dopar%</w:t>
      </w:r>
      <w:r>
        <w:rPr>
          <w:rStyle w:val="StringTok"/>
        </w:rPr>
        <w:t xml:space="preserve"> </w:t>
      </w:r>
      <w:r>
        <w:rPr>
          <w:rStyle w:val="KeywordTok"/>
        </w:rPr>
        <w:t xml:space="preserve">timer</w:t>
      </w:r>
      <w:r>
        <w:rPr>
          <w:rStyle w:val="NormalTok"/>
        </w:rPr>
        <w:t xml:space="preserve">(i)) </w:t>
      </w:r>
      <w:r>
        <w:rPr>
          <w:rStyle w:val="CommentTok"/>
        </w:rPr>
        <w:t xml:space="preserve"># time the socket cluster</w:t>
      </w:r>
    </w:p>
    <w:p>
      <w:pPr>
        <w:pStyle w:val="SourceCode"/>
      </w:pPr>
      <w:r>
        <w:rPr>
          <w:rStyle w:val="VerbatimChar"/>
        </w:rPr>
        <w:t xml:space="preserve">##    user  system elapsed </w:t>
      </w:r>
      <w:r>
        <w:br w:type="textWrapping"/>
      </w:r>
      <w:r>
        <w:rPr>
          <w:rStyle w:val="VerbatimChar"/>
        </w:rPr>
        <w:t xml:space="preserve">##   1.158   0.188   2.158</w:t>
      </w:r>
    </w:p>
    <w:p>
      <w:pPr>
        <w:pStyle w:val="SourceCode"/>
      </w:pPr>
      <w:r>
        <w:rPr>
          <w:rStyle w:val="KeywordTok"/>
        </w:rPr>
        <w:t xml:space="preserve">stopCluster</w:t>
      </w:r>
      <w:r>
        <w:rPr>
          <w:rStyle w:val="NormalTok"/>
        </w:rPr>
        <w:t xml:space="preserve">(cl) </w:t>
      </w:r>
      <w:r>
        <w:rPr>
          <w:rStyle w:val="CommentTok"/>
        </w:rPr>
        <w:t xml:space="preserve"># close the cluster</w:t>
      </w:r>
    </w:p>
    <w:p>
      <w:pPr>
        <w:pStyle w:val="FirstParagraph"/>
      </w:pPr>
      <w:r>
        <w:t xml:space="preserve">Things to note:</w:t>
      </w:r>
    </w:p>
    <w:p>
      <w:pPr>
        <w:pStyle w:val="Compact"/>
        <w:numPr>
          <w:numId w:val="1186"/>
          <w:ilvl w:val="0"/>
        </w:numPr>
      </w:pPr>
      <w:r>
        <w:rPr>
          <w:rStyle w:val="VerbatimChar"/>
        </w:rPr>
        <w:t xml:space="preserve">doMC::registerDoMC</w:t>
      </w:r>
      <w:r>
        <w:t xml:space="preserve"> </w:t>
      </w:r>
      <w:r>
        <w:t xml:space="preserve">was used to stard and register the forked cluster.</w:t>
      </w:r>
    </w:p>
    <w:p>
      <w:pPr>
        <w:pStyle w:val="Compact"/>
        <w:numPr>
          <w:numId w:val="1186"/>
          <w:ilvl w:val="0"/>
        </w:numPr>
      </w:pPr>
      <w:r>
        <w:rPr>
          <w:rStyle w:val="VerbatimChar"/>
        </w:rPr>
        <w:t xml:space="preserve">parallel::makeCluster</w:t>
      </w:r>
      <w:r>
        <w:t xml:space="preserve"> </w:t>
      </w:r>
      <w:r>
        <w:t xml:space="preserve">was used to stard the socket cluster. It was registered with</w:t>
      </w:r>
      <w:r>
        <w:t xml:space="preserve"> </w:t>
      </w:r>
      <w:r>
        <w:rPr>
          <w:rStyle w:val="VerbatimChar"/>
        </w:rPr>
        <w:t xml:space="preserve">doParallel::registerDoParallel</w:t>
      </w:r>
      <w:r>
        <w:t xml:space="preserve">.</w:t>
      </w:r>
    </w:p>
    <w:p>
      <w:pPr>
        <w:pStyle w:val="Compact"/>
        <w:numPr>
          <w:numId w:val="1186"/>
          <w:ilvl w:val="0"/>
        </w:numPr>
      </w:pPr>
      <w:r>
        <w:t xml:space="preserve">After registering the cluster, the</w:t>
      </w:r>
      <w:r>
        <w:t xml:space="preserve"> </w:t>
      </w:r>
      <w:r>
        <w:rPr>
          <w:b/>
        </w:rPr>
        <w:t xml:space="preserve">foreach</w:t>
      </w:r>
      <w:r>
        <w:t xml:space="preserve"> </w:t>
      </w:r>
      <w:r>
        <w:t xml:space="preserve">code is exactly the same.</w:t>
      </w:r>
    </w:p>
    <w:p>
      <w:pPr>
        <w:pStyle w:val="Compact"/>
        <w:numPr>
          <w:numId w:val="1186"/>
          <w:ilvl w:val="0"/>
        </w:numPr>
      </w:pPr>
      <w:r>
        <w:t xml:space="preserve">The clear victor is</w:t>
      </w:r>
      <w:r>
        <w:t xml:space="preserve"> </w:t>
      </w:r>
      <w:r>
        <w:rPr>
          <w:i/>
        </w:rPr>
        <w:t xml:space="preserve">fork</w:t>
      </w:r>
      <w:r>
        <w:t xml:space="preserve">: sessions start faster, and computations finish faster. Sadly, we recall that</w:t>
      </w:r>
      <w:r>
        <w:t xml:space="preserve"> </w:t>
      </w:r>
      <w:r>
        <w:rPr>
          <w:i/>
        </w:rPr>
        <w:t xml:space="preserve">forking</w:t>
      </w:r>
      <w:r>
        <w:t xml:space="preserve"> </w:t>
      </w:r>
      <w:r>
        <w:t xml:space="preserve">is impossible on Windows machines, or in clusters that consist of several machines.</w:t>
      </w:r>
    </w:p>
    <w:p>
      <w:pPr>
        <w:pStyle w:val="Compact"/>
        <w:numPr>
          <w:numId w:val="1186"/>
          <w:ilvl w:val="0"/>
        </w:numPr>
      </w:pPr>
      <w:r>
        <w:t xml:space="preserve">We did not need to pass</w:t>
      </w:r>
      <w:r>
        <w:t xml:space="preserve"> </w:t>
      </w:r>
      <w:r>
        <w:rPr>
          <w:rStyle w:val="VerbatimChar"/>
        </w:rPr>
        <w:t xml:space="preserve">flights</w:t>
      </w:r>
      <w:r>
        <w:t xml:space="preserve"> </w:t>
      </w:r>
      <w:r>
        <w:t xml:space="preserve">to the different workers.</w:t>
      </w:r>
      <w:r>
        <w:t xml:space="preserve"> </w:t>
      </w:r>
      <w:r>
        <w:rPr>
          <w:rStyle w:val="VerbatimChar"/>
        </w:rPr>
        <w:t xml:space="preserve">foreach::foreach</w:t>
      </w:r>
      <w:r>
        <w:t xml:space="preserve"> </w:t>
      </w:r>
      <w:r>
        <w:t xml:space="preserve">took care of that for us.</w:t>
      </w:r>
    </w:p>
    <w:p>
      <w:pPr>
        <w:pStyle w:val="FirstParagraph"/>
      </w:pPr>
      <w:r>
        <w:t xml:space="preserve">For fun, let’s try the same with</w:t>
      </w:r>
      <w:r>
        <w:t xml:space="preserve"> </w:t>
      </w:r>
      <w:r>
        <w:rPr>
          <w:rStyle w:val="VerbatimChar"/>
        </w:rPr>
        <w:t xml:space="preserve">data.table</w:t>
      </w:r>
      <w:r>
        <w:t xml:space="preserve">.</w:t>
      </w:r>
    </w:p>
    <w:p>
      <w:pPr>
        <w:pStyle w:val="SourceCode"/>
      </w:pPr>
      <w:r>
        <w:rPr>
          <w:rStyle w:val="KeywordTok"/>
        </w:rPr>
        <w:t xml:space="preserve">library</w:t>
      </w:r>
      <w:r>
        <w:rPr>
          <w:rStyle w:val="NormalTok"/>
        </w:rPr>
        <w:t xml:space="preserve">(data.table)</w:t>
      </w:r>
      <w:r>
        <w:br w:type="textWrapping"/>
      </w:r>
      <w:r>
        <w:rPr>
          <w:rStyle w:val="NormalTok"/>
        </w:rPr>
        <w:t xml:space="preserve">flights.DT &lt;-</w:t>
      </w:r>
      <w:r>
        <w:rPr>
          <w:rStyle w:val="StringTok"/>
        </w:rPr>
        <w:t xml:space="preserve"> </w:t>
      </w:r>
      <w:r>
        <w:rPr>
          <w:rStyle w:val="KeywordTok"/>
        </w:rPr>
        <w:t xml:space="preserve">as.data.table</w:t>
      </w:r>
      <w:r>
        <w:rPr>
          <w:rStyle w:val="NormalTok"/>
        </w:rPr>
        <w:t xml:space="preserve">(flights)</w:t>
      </w:r>
      <w:r>
        <w:br w:type="textWrapping"/>
      </w:r>
      <w:r>
        <w:rPr>
          <w:rStyle w:val="KeywordTok"/>
        </w:rPr>
        <w:t xml:space="preserve">system.time</w:t>
      </w:r>
      <w:r>
        <w:rPr>
          <w:rStyle w:val="NormalTok"/>
        </w:rPr>
        <w:t xml:space="preserve">(flights.DT[,</w:t>
      </w:r>
      <w:r>
        <w:rPr>
          <w:rStyle w:val="KeywordTok"/>
        </w:rPr>
        <w:t xml:space="preserve">max</w:t>
      </w:r>
      <w:r>
        <w:rPr>
          <w:rStyle w:val="NormalTok"/>
        </w:rPr>
        <w:t xml:space="preserve">(distance),ind])</w:t>
      </w:r>
    </w:p>
    <w:p>
      <w:pPr>
        <w:pStyle w:val="SourceCode"/>
      </w:pPr>
      <w:r>
        <w:rPr>
          <w:rStyle w:val="VerbatimChar"/>
        </w:rPr>
        <w:t xml:space="preserve">##    user  system elapsed </w:t>
      </w:r>
      <w:r>
        <w:br w:type="textWrapping"/>
      </w:r>
      <w:r>
        <w:rPr>
          <w:rStyle w:val="VerbatimChar"/>
        </w:rPr>
        <w:t xml:space="preserve">##   0.058   0.000   0.017</w:t>
      </w:r>
    </w:p>
    <w:p>
      <w:pPr>
        <w:pStyle w:val="FirstParagraph"/>
      </w:pPr>
      <w:r>
        <w:t xml:space="preserve">No surprises there.</w:t>
      </w:r>
      <w:r>
        <w:t xml:space="preserve"> </w:t>
      </w:r>
      <w:r>
        <w:t xml:space="preserve">If you can store your data in RAM,</w:t>
      </w:r>
      <w:r>
        <w:t xml:space="preserve"> </w:t>
      </w:r>
      <w:r>
        <w:rPr>
          <w:rStyle w:val="VerbatimChar"/>
        </w:rPr>
        <w:t xml:space="preserve">data.table</w:t>
      </w:r>
      <w:r>
        <w:t xml:space="preserve"> </w:t>
      </w:r>
      <w:r>
        <w:t xml:space="preserve">is still the fastest.</w:t>
      </w:r>
    </w:p>
    <w:p>
      <w:pPr>
        <w:pStyle w:val="Heading3"/>
      </w:pPr>
      <w:bookmarkStart w:id="726" w:name="rdsm"/>
      <w:r>
        <w:t xml:space="preserve">Rdsm</w:t>
      </w:r>
      <w:bookmarkEnd w:id="726"/>
    </w:p>
    <w:p>
      <w:pPr>
        <w:pStyle w:val="FirstParagraph"/>
      </w:pPr>
      <w:r>
        <w:t xml:space="preserve">TODO</w:t>
      </w:r>
    </w:p>
    <w:p>
      <w:pPr>
        <w:pStyle w:val="Heading3"/>
      </w:pPr>
      <w:bookmarkStart w:id="727" w:name="pbdr"/>
      <w:r>
        <w:t xml:space="preserve">pbdR</w:t>
      </w:r>
      <w:bookmarkEnd w:id="727"/>
    </w:p>
    <w:p>
      <w:pPr>
        <w:pStyle w:val="FirstParagraph"/>
      </w:pPr>
      <w:r>
        <w:t xml:space="preserve">TODO</w:t>
      </w:r>
    </w:p>
    <w:p>
      <w:pPr>
        <w:pStyle w:val="Heading2"/>
      </w:pPr>
      <w:bookmarkStart w:id="728" w:name="parallel-extensions"/>
      <w:r>
        <w:t xml:space="preserve">Parallel Extensions</w:t>
      </w:r>
      <w:bookmarkEnd w:id="728"/>
    </w:p>
    <w:p>
      <w:pPr>
        <w:pStyle w:val="FirstParagraph"/>
      </w:pPr>
      <w:r>
        <w:t xml:space="preserve">As we have seen, R can be used to write explicit parallel algorithms.</w:t>
      </w:r>
      <w:r>
        <w:t xml:space="preserve"> </w:t>
      </w:r>
      <w:r>
        <w:t xml:space="preserve">Some algorithms, however, are so basic that others have already written and published their parallel versions.</w:t>
      </w:r>
      <w:r>
        <w:t xml:space="preserve"> </w:t>
      </w:r>
      <w:r>
        <w:t xml:space="preserve">We call these</w:t>
      </w:r>
      <w:r>
        <w:t xml:space="preserve"> </w:t>
      </w:r>
      <w:r>
        <w:rPr>
          <w:i/>
        </w:rPr>
        <w:t xml:space="preserve">parallel extensions</w:t>
      </w:r>
      <w:r>
        <w:t xml:space="preserve">.</w:t>
      </w:r>
      <w:r>
        <w:t xml:space="preserve"> </w:t>
      </w:r>
      <w:r>
        <w:t xml:space="preserve">Linear algebra, and various machine learning algorithms are examples we now discuss.</w:t>
      </w:r>
    </w:p>
    <w:p>
      <w:pPr>
        <w:pStyle w:val="Heading3"/>
      </w:pPr>
      <w:bookmarkStart w:id="729" w:name="parallel-linear-algebra"/>
      <w:r>
        <w:t xml:space="preserve">Parallel Linear Algebra</w:t>
      </w:r>
      <w:bookmarkEnd w:id="729"/>
    </w:p>
    <w:p>
      <w:pPr>
        <w:pStyle w:val="FirstParagraph"/>
      </w:pPr>
      <w:r>
        <w:t xml:space="preserve">R ships with its own linear algebra algorithms, known as Basic Linear Algebra Subprograms:</w:t>
      </w:r>
      <w:r>
        <w:t xml:space="preserve"> </w:t>
      </w:r>
      <w:hyperlink r:id="rId730">
        <w:r>
          <w:rPr>
            <w:rStyle w:val="Hyperlink"/>
          </w:rPr>
          <w:t xml:space="preserve">BLAS</w:t>
        </w:r>
      </w:hyperlink>
      <w:r>
        <w:t xml:space="preserve">.</w:t>
      </w:r>
      <w:r>
        <w:t xml:space="preserve"> </w:t>
      </w:r>
      <w:r>
        <w:t xml:space="preserve">To learn the history of linear algebra in R, read</w:t>
      </w:r>
      <w:r>
        <w:t xml:space="preserve"> </w:t>
      </w:r>
      <w:r>
        <w:t xml:space="preserve">Maechler and Bates (</w:t>
      </w:r>
      <w:hyperlink w:anchor="ref-maechler20062nd">
        <w:r>
          <w:rPr>
            <w:rStyle w:val="Hyperlink"/>
          </w:rPr>
          <w:t xml:space="preserve">2006</w:t>
        </w:r>
      </w:hyperlink>
      <w:r>
        <w:t xml:space="preserve">)</w:t>
      </w:r>
      <w:r>
        <w:t xml:space="preserve">.</w:t>
      </w:r>
      <w:r>
        <w:t xml:space="preserve"> </w:t>
      </w:r>
      <w:r>
        <w:t xml:space="preserve">For more details, see our Bibliographic notes.</w:t>
      </w:r>
      <w:r>
        <w:t xml:space="preserve"> </w:t>
      </w:r>
      <w:r>
        <w:t xml:space="preserve">BLAS will use a single core, even if your machines has many more.</w:t>
      </w:r>
      <w:r>
        <w:t xml:space="preserve"> </w:t>
      </w:r>
      <w:r>
        <w:t xml:space="preserve">There are many linear algebra libraries</w:t>
      </w:r>
      <w:r>
        <w:t xml:space="preserve"> </w:t>
      </w:r>
      <w:hyperlink r:id="rId731">
        <w:r>
          <w:rPr>
            <w:rStyle w:val="Hyperlink"/>
          </w:rPr>
          <w:t xml:space="preserve">out there</w:t>
        </w:r>
      </w:hyperlink>
      <w:r>
        <w:t xml:space="preserve">, and you don’t need to be a programmer to replace R’s BLAS.</w:t>
      </w:r>
      <w:r>
        <w:t xml:space="preserve"> </w:t>
      </w:r>
      <w:r>
        <w:t xml:space="preserve">Cutting edge linear algebra libraries such as</w:t>
      </w:r>
      <w:r>
        <w:t xml:space="preserve"> </w:t>
      </w:r>
      <w:hyperlink r:id="rId732">
        <w:r>
          <w:rPr>
            <w:rStyle w:val="Hyperlink"/>
          </w:rPr>
          <w:t xml:space="preserve">OpenBLAS</w:t>
        </w:r>
      </w:hyperlink>
      <w:r>
        <w:t xml:space="preserve">,</w:t>
      </w:r>
      <w:r>
        <w:t xml:space="preserve"> </w:t>
      </w:r>
      <w:hyperlink r:id="rId733">
        <w:r>
          <w:rPr>
            <w:rStyle w:val="Hyperlink"/>
          </w:rPr>
          <w:t xml:space="preserve">Plasma</w:t>
        </w:r>
      </w:hyperlink>
      <w:r>
        <w:t xml:space="preserve">, and Intel’s</w:t>
      </w:r>
      <w:r>
        <w:t xml:space="preserve"> </w:t>
      </w:r>
      <w:hyperlink r:id="rId734">
        <w:r>
          <w:rPr>
            <w:rStyle w:val="Hyperlink"/>
          </w:rPr>
          <w:t xml:space="preserve">MKL</w:t>
        </w:r>
      </w:hyperlink>
      <w:r>
        <w:t xml:space="preserve">, will do your linear algebra while exploiting the many cores of your machine.</w:t>
      </w:r>
      <w:r>
        <w:t xml:space="preserve"> </w:t>
      </w:r>
      <w:r>
        <w:t xml:space="preserve">This is very useful, since all machines today have multiple cores, and linear algebra is at the heart of all statistics and machine learning.</w:t>
      </w:r>
    </w:p>
    <w:p>
      <w:pPr>
        <w:pStyle w:val="BodyText"/>
      </w:pPr>
      <w:r>
        <w:t xml:space="preserve">Installing these libraries requires some knowldge in system administration.</w:t>
      </w:r>
      <w:r>
        <w:t xml:space="preserve"> </w:t>
      </w:r>
      <w:r>
        <w:t xml:space="preserve">It is fairly simple under Ubuntu and Debian linux, and may be more comlicated on other operating systems.</w:t>
      </w:r>
      <w:r>
        <w:t xml:space="preserve"> </w:t>
      </w:r>
      <w:r>
        <w:t xml:space="preserve">Installing these is outside the scope of this text.</w:t>
      </w:r>
      <w:r>
        <w:t xml:space="preserve"> </w:t>
      </w:r>
      <w:r>
        <w:t xml:space="preserve">We will thus content ourselves with the following pointers:</w:t>
      </w:r>
    </w:p>
    <w:p>
      <w:pPr>
        <w:pStyle w:val="Compact"/>
        <w:numPr>
          <w:numId w:val="1187"/>
          <w:ilvl w:val="0"/>
        </w:numPr>
      </w:pPr>
      <w:r>
        <w:t xml:space="preserve">Users can easily replace the BLAS libraries shipped with R, with other libraries such as OpenBLAS, and MKL. These will parallelise linear algebra for you.</w:t>
      </w:r>
    </w:p>
    <w:p>
      <w:pPr>
        <w:pStyle w:val="Compact"/>
        <w:numPr>
          <w:numId w:val="1187"/>
          <w:ilvl w:val="0"/>
        </w:numPr>
      </w:pPr>
      <w:r>
        <w:t xml:space="preserve">Installation is easier for Ubuntu and Debian Linux, but possible in all systems.</w:t>
      </w:r>
    </w:p>
    <w:p>
      <w:pPr>
        <w:pStyle w:val="Compact"/>
        <w:numPr>
          <w:numId w:val="1187"/>
          <w:ilvl w:val="0"/>
        </w:numPr>
      </w:pPr>
      <w:r>
        <w:t xml:space="preserve">For specific tasks, such as machine learning, you may not need an all-pupose paralle linear algebra library. If you want machine learning in parallel, there are more specialized libraries. In the followig, we demonstrate Spark (</w:t>
      </w:r>
      <w:r>
        <w:t xml:space="preserve">16.4.3</w:t>
      </w:r>
      <w:r>
        <w:t xml:space="preserve">), and H2O (</w:t>
      </w:r>
      <w:r>
        <w:t xml:space="preserve">16.4.4</w:t>
      </w:r>
      <w:r>
        <w:t xml:space="preserve">).</w:t>
      </w:r>
    </w:p>
    <w:p>
      <w:pPr>
        <w:pStyle w:val="Compact"/>
        <w:numPr>
          <w:numId w:val="1187"/>
          <w:ilvl w:val="0"/>
        </w:numPr>
      </w:pPr>
      <w:r>
        <w:t xml:space="preserve">Read our word of caution on nested parallelism (</w:t>
      </w:r>
      <w:r>
        <w:t xml:space="preserve">16.5</w:t>
      </w:r>
      <w:r>
        <w:t xml:space="preserve">) if you use parallel linear algebra within child R processes.</w:t>
      </w:r>
    </w:p>
    <w:p>
      <w:pPr>
        <w:pStyle w:val="Heading3"/>
      </w:pPr>
      <w:bookmarkStart w:id="735" w:name="parallel-data-munging-with-data.table"/>
      <w:r>
        <w:t xml:space="preserve">Parallel Data Munging with data.table</w:t>
      </w:r>
      <w:bookmarkEnd w:id="735"/>
    </w:p>
    <w:p>
      <w:pPr>
        <w:pStyle w:val="FirstParagraph"/>
      </w:pPr>
      <w:r>
        <w:t xml:space="preserve">We have discussed</w:t>
      </w:r>
      <w:r>
        <w:t xml:space="preserve"> </w:t>
      </w:r>
      <w:r>
        <w:rPr>
          <w:rStyle w:val="VerbatimChar"/>
        </w:rPr>
        <w:t xml:space="preserve">data.table</w:t>
      </w:r>
      <w:r>
        <w:t xml:space="preserve"> </w:t>
      </w:r>
      <w:r>
        <w:t xml:space="preserve">in Chapter</w:t>
      </w:r>
      <w:r>
        <w:t xml:space="preserve"> </w:t>
      </w:r>
      <w:r>
        <w:t xml:space="preserve">4</w:t>
      </w:r>
      <w:r>
        <w:t xml:space="preserve">.</w:t>
      </w:r>
      <w:r>
        <w:t xml:space="preserve"> </w:t>
      </w:r>
      <w:r>
        <w:t xml:space="preserve">We now recall it to emphasize that various operations in</w:t>
      </w:r>
      <w:r>
        <w:t xml:space="preserve"> </w:t>
      </w:r>
      <w:r>
        <w:rPr>
          <w:rStyle w:val="VerbatimChar"/>
        </w:rPr>
        <w:t xml:space="preserve">data.table</w:t>
      </w:r>
      <w:r>
        <w:t xml:space="preserve"> </w:t>
      </w:r>
      <w:r>
        <w:t xml:space="preserve">are done in parallel, using</w:t>
      </w:r>
      <w:r>
        <w:t xml:space="preserve"> </w:t>
      </w:r>
      <w:hyperlink r:id="rId736">
        <w:r>
          <w:rPr>
            <w:rStyle w:val="Hyperlink"/>
          </w:rPr>
          <w:t xml:space="preserve">OpenMP</w:t>
        </w:r>
      </w:hyperlink>
      <w:r>
        <w:t xml:space="preserve">.</w:t>
      </w:r>
      <w:r>
        <w:t xml:space="preserve"> </w:t>
      </w:r>
      <w:r>
        <w:t xml:space="preserve">For instance, file imports can done in paralle: each thread is responsible to impot a subset of the file.</w:t>
      </w:r>
      <w:r>
        <w:t xml:space="preserve"> </w:t>
      </w:r>
      <w:r>
        <w:t xml:space="preserve">First, we check how many threads</w:t>
      </w:r>
      <w:r>
        <w:t xml:space="preserve"> </w:t>
      </w:r>
      <w:r>
        <w:rPr>
          <w:rStyle w:val="VerbatimChar"/>
        </w:rPr>
        <w:t xml:space="preserve">data.table</w:t>
      </w:r>
      <w:r>
        <w:t xml:space="preserve"> </w:t>
      </w:r>
      <w:r>
        <w:t xml:space="preserve">is setup to use?</w:t>
      </w:r>
    </w:p>
    <w:p>
      <w:pPr>
        <w:pStyle w:val="SourceCode"/>
      </w:pPr>
      <w:r>
        <w:rPr>
          <w:rStyle w:val="KeywordTok"/>
        </w:rPr>
        <w:t xml:space="preserve">library</w:t>
      </w:r>
      <w:r>
        <w:rPr>
          <w:rStyle w:val="NormalTok"/>
        </w:rPr>
        <w:t xml:space="preserve">(data.table)</w:t>
      </w:r>
      <w:r>
        <w:br w:type="textWrapping"/>
      </w:r>
      <w:r>
        <w:rPr>
          <w:rStyle w:val="KeywordTok"/>
        </w:rPr>
        <w:t xml:space="preserve">getDTthreads</w:t>
      </w:r>
      <w:r>
        <w:rPr>
          <w:rStyle w:val="NormalTok"/>
        </w:rPr>
        <w:t xml:space="preserve">(</w:t>
      </w:r>
      <w:r>
        <w:rPr>
          <w:rStyle w:val="DataTypeTok"/>
        </w:rPr>
        <w:t xml:space="preserve">verbose=</w:t>
      </w:r>
      <w:r>
        <w:rPr>
          <w:rStyle w:val="OtherTok"/>
        </w:rPr>
        <w:t xml:space="preserve">TRUE</w:t>
      </w:r>
      <w:r>
        <w:rPr>
          <w:rStyle w:val="NormalTok"/>
        </w:rPr>
        <w:t xml:space="preserve">) </w:t>
      </w:r>
    </w:p>
    <w:p>
      <w:pPr>
        <w:pStyle w:val="SourceCode"/>
      </w:pPr>
      <w:r>
        <w:rPr>
          <w:rStyle w:val="VerbatimChar"/>
        </w:rPr>
        <w:t xml:space="preserve">## omp_get_num_procs()==8</w:t>
      </w:r>
      <w:r>
        <w:br w:type="textWrapping"/>
      </w:r>
      <w:r>
        <w:rPr>
          <w:rStyle w:val="VerbatimChar"/>
        </w:rPr>
        <w:t xml:space="preserve">## R_DATATABLE_NUM_PROCS_PERCENT=="" (default 50)</w:t>
      </w:r>
      <w:r>
        <w:br w:type="textWrapping"/>
      </w:r>
      <w:r>
        <w:rPr>
          <w:rStyle w:val="VerbatimChar"/>
        </w:rPr>
        <w:t xml:space="preserve">## R_DATATABLE_NUM_THREADS==""</w:t>
      </w:r>
      <w:r>
        <w:br w:type="textWrapping"/>
      </w:r>
      <w:r>
        <w:rPr>
          <w:rStyle w:val="VerbatimChar"/>
        </w:rPr>
        <w:t xml:space="preserve">## omp_get_thread_limit()==2147483647</w:t>
      </w:r>
      <w:r>
        <w:br w:type="textWrapping"/>
      </w:r>
      <w:r>
        <w:rPr>
          <w:rStyle w:val="VerbatimChar"/>
        </w:rPr>
        <w:t xml:space="preserve">## omp_get_max_threads()==1</w:t>
      </w:r>
      <w:r>
        <w:br w:type="textWrapping"/>
      </w:r>
      <w:r>
        <w:rPr>
          <w:rStyle w:val="VerbatimChar"/>
        </w:rPr>
        <w:t xml:space="preserve">## OMP_THREAD_LIMIT==""</w:t>
      </w:r>
      <w:r>
        <w:br w:type="textWrapping"/>
      </w:r>
      <w:r>
        <w:rPr>
          <w:rStyle w:val="VerbatimChar"/>
        </w:rPr>
        <w:t xml:space="preserve">## OMP_NUM_THREADS==""</w:t>
      </w:r>
      <w:r>
        <w:br w:type="textWrapping"/>
      </w:r>
      <w:r>
        <w:rPr>
          <w:rStyle w:val="VerbatimChar"/>
        </w:rPr>
        <w:t xml:space="preserve">## data.table is using 4 threads. This is set on startup, and by setDTthreads(). See ?setDTthreads.</w:t>
      </w:r>
      <w:r>
        <w:br w:type="textWrapping"/>
      </w:r>
      <w:r>
        <w:rPr>
          <w:rStyle w:val="VerbatimChar"/>
        </w:rPr>
        <w:t xml:space="preserve">## RestoreAfterFork==true</w:t>
      </w:r>
    </w:p>
    <w:p>
      <w:pPr>
        <w:pStyle w:val="SourceCode"/>
      </w:pPr>
      <w:r>
        <w:rPr>
          <w:rStyle w:val="VerbatimChar"/>
        </w:rPr>
        <w:t xml:space="preserve">## [1] 4</w:t>
      </w:r>
    </w:p>
    <w:p>
      <w:pPr>
        <w:pStyle w:val="FirstParagraph"/>
      </w:pPr>
      <w:r>
        <w:t xml:space="preserve">Things to note:</w:t>
      </w:r>
    </w:p>
    <w:p>
      <w:pPr>
        <w:pStyle w:val="Compact"/>
        <w:numPr>
          <w:numId w:val="1188"/>
          <w:ilvl w:val="0"/>
        </w:numPr>
      </w:pPr>
      <w:r>
        <w:rPr>
          <w:rStyle w:val="VerbatimChar"/>
        </w:rPr>
        <w:t xml:space="preserve">data.table::getDTthreads</w:t>
      </w:r>
      <w:r>
        <w:t xml:space="preserve"> </w:t>
      </w:r>
      <w:r>
        <w:t xml:space="preserve">to get some info on my machine, and curent</w:t>
      </w:r>
      <w:r>
        <w:t xml:space="preserve"> </w:t>
      </w:r>
      <w:r>
        <w:rPr>
          <w:rStyle w:val="VerbatimChar"/>
        </w:rPr>
        <w:t xml:space="preserve">data.table</w:t>
      </w:r>
      <w:r>
        <w:t xml:space="preserve"> </w:t>
      </w:r>
      <w:r>
        <w:t xml:space="preserve">setup. Use the</w:t>
      </w:r>
      <w:r>
        <w:t xml:space="preserve"> </w:t>
      </w:r>
      <w:r>
        <w:rPr>
          <w:rStyle w:val="VerbatimChar"/>
        </w:rPr>
        <w:t xml:space="preserve">verbose=TRUE</w:t>
      </w:r>
      <w:r>
        <w:t xml:space="preserve"> </w:t>
      </w:r>
      <w:r>
        <w:t xml:space="preserve">flag for extra details.</w:t>
      </w:r>
    </w:p>
    <w:p>
      <w:pPr>
        <w:pStyle w:val="Compact"/>
        <w:numPr>
          <w:numId w:val="1188"/>
          <w:ilvl w:val="0"/>
        </w:numPr>
      </w:pPr>
      <w:r>
        <w:rPr>
          <w:i/>
        </w:rPr>
        <w:t xml:space="preserve">omp_get_max_threads</w:t>
      </w:r>
      <w:r>
        <w:t xml:space="preserve"> </w:t>
      </w:r>
      <w:r>
        <w:t xml:space="preserve">informs me how many threads are available in my machine.</w:t>
      </w:r>
    </w:p>
    <w:p>
      <w:pPr>
        <w:pStyle w:val="Compact"/>
        <w:numPr>
          <w:numId w:val="1188"/>
          <w:ilvl w:val="0"/>
        </w:numPr>
      </w:pPr>
      <w:r>
        <w:t xml:space="preserve">My current</w:t>
      </w:r>
      <w:r>
        <w:t xml:space="preserve"> </w:t>
      </w:r>
      <w:r>
        <w:rPr>
          <w:rStyle w:val="VerbatimChar"/>
        </w:rPr>
        <w:t xml:space="preserve">data.table</w:t>
      </w:r>
      <w:r>
        <w:t xml:space="preserve"> </w:t>
      </w:r>
      <w:r>
        <w:t xml:space="preserve">configuraton is in the last line of the output.</w:t>
      </w:r>
    </w:p>
    <w:p>
      <w:pPr>
        <w:pStyle w:val="FirstParagraph"/>
      </w:pPr>
      <w:r>
        <w:t xml:space="preserve">We then import with</w:t>
      </w:r>
      <w:r>
        <w:t xml:space="preserve"> </w:t>
      </w:r>
      <w:r>
        <w:rPr>
          <w:rStyle w:val="VerbatimChar"/>
        </w:rPr>
        <w:t xml:space="preserve">data.table::fread</w:t>
      </w:r>
      <w:r>
        <w:t xml:space="preserve"> </w:t>
      </w:r>
      <w:r>
        <w:t xml:space="preserve">and inspect CPU usage with the</w:t>
      </w:r>
      <w:r>
        <w:t xml:space="preserve"> </w:t>
      </w:r>
      <w:r>
        <w:rPr>
          <w:i/>
        </w:rPr>
        <w:t xml:space="preserve">top</w:t>
      </w:r>
      <w:r>
        <w:t xml:space="preserve"> </w:t>
      </w:r>
      <w:r>
        <w:t xml:space="preserve">linux command.</w:t>
      </w:r>
    </w:p>
    <w:p>
      <w:pPr>
        <w:pStyle w:val="SourceCode"/>
      </w:pPr>
      <w:r>
        <w:rPr>
          <w:rStyle w:val="NormalTok"/>
        </w:rPr>
        <w:t xml:space="preserve">air &lt;-</w:t>
      </w:r>
      <w:r>
        <w:rPr>
          <w:rStyle w:val="StringTok"/>
        </w:rPr>
        <w:t xml:space="preserve"> </w:t>
      </w:r>
      <w:r>
        <w:rPr>
          <w:rStyle w:val="KeywordTok"/>
        </w:rPr>
        <w:t xml:space="preserve">fread</w:t>
      </w:r>
      <w:r>
        <w:rPr>
          <w:rStyle w:val="NormalTok"/>
        </w:rPr>
        <w:t xml:space="preserve">(</w:t>
      </w:r>
      <w:r>
        <w:rPr>
          <w:rStyle w:val="StringTok"/>
        </w:rPr>
        <w:t xml:space="preserve">'data/2010_BSA_Carrier_PUF.csv'</w:t>
      </w:r>
      <w:r>
        <w:rPr>
          <w:rStyle w:val="NormalTok"/>
        </w:rPr>
        <w:t xml:space="preserve">)</w:t>
      </w:r>
    </w:p>
    <w:p>
      <w:pPr>
        <w:pStyle w:val="CaptionedFigure"/>
      </w:pPr>
      <w:r>
        <w:drawing>
          <wp:inline>
            <wp:extent cx="5334000" cy="2474401"/>
            <wp:effectExtent b="0" l="0" r="0" t="0"/>
            <wp:docPr descr="The CPU usage of fread() is 384.4%. This is because data.table is setup to use 4 threads simultanously." title="" id="1" name="Picture"/>
            <a:graphic>
              <a:graphicData uri="http://schemas.openxmlformats.org/drawingml/2006/picture">
                <pic:pic>
                  <pic:nvPicPr>
                    <pic:cNvPr descr="art/Screenshot%20from%202019-10-08%2016-00-34.png" id="0" name="Picture"/>
                    <pic:cNvPicPr>
                      <a:picLocks noChangeArrowheads="1" noChangeAspect="1"/>
                    </pic:cNvPicPr>
                  </pic:nvPicPr>
                  <pic:blipFill>
                    <a:blip r:embed="rId737"/>
                    <a:stretch>
                      <a:fillRect/>
                    </a:stretch>
                  </pic:blipFill>
                  <pic:spPr bwMode="auto">
                    <a:xfrm>
                      <a:off x="0" y="0"/>
                      <a:ext cx="5334000" cy="2474401"/>
                    </a:xfrm>
                    <a:prstGeom prst="rect">
                      <a:avLst/>
                    </a:prstGeom>
                    <a:noFill/>
                    <a:ln w="9525">
                      <a:noFill/>
                      <a:headEnd/>
                      <a:tailEnd/>
                    </a:ln>
                  </pic:spPr>
                </pic:pic>
              </a:graphicData>
            </a:graphic>
          </wp:inline>
        </w:drawing>
      </w:r>
    </w:p>
    <w:p>
      <w:pPr>
        <w:pStyle w:val="ImageCaption"/>
      </w:pPr>
      <w:r>
        <w:t xml:space="preserve">The CPU usage of fread() is 384.4%. This is because</w:t>
      </w:r>
      <w:r>
        <w:t xml:space="preserve"> </w:t>
      </w:r>
      <w:r>
        <w:rPr>
          <w:rStyle w:val="VerbatimChar"/>
        </w:rPr>
        <w:t xml:space="preserve">data.table</w:t>
      </w:r>
      <w:r>
        <w:t xml:space="preserve"> </w:t>
      </w:r>
      <w:r>
        <w:t xml:space="preserve">is setup to use 4 threads simultanously.</w:t>
      </w:r>
    </w:p>
    <w:p>
      <w:pPr>
        <w:pStyle w:val="Compact"/>
      </w:pPr>
    </w:p>
    <w:p>
      <w:pPr>
        <w:pStyle w:val="Compact"/>
      </w:pPr>
      <w:r>
        <w:t xml:space="preserve"> </w:t>
      </w:r>
      <w:r>
        <w:t xml:space="preserve">Remark.</w:t>
      </w:r>
      <w:r>
        <w:t xml:space="preserve"> </w:t>
      </w:r>
      <w:r>
        <w:t xml:space="preserve"> </w:t>
      </w:r>
      <w:r>
        <w:t xml:space="preserve">An amazing feature of</w:t>
      </w:r>
      <w:r>
        <w:t xml:space="preserve"> </w:t>
      </w:r>
      <w:r>
        <w:rPr>
          <w:rStyle w:val="VerbatimChar"/>
        </w:rPr>
        <w:t xml:space="preserve">data.table</w:t>
      </w:r>
      <w:r>
        <w:t xml:space="preserve"> </w:t>
      </w:r>
      <w:r>
        <w:t xml:space="preserve">is that it will not parallelize when called from a forked process.</w:t>
      </w:r>
      <w:r>
        <w:t xml:space="preserve"> </w:t>
      </w:r>
      <w:r>
        <w:t xml:space="preserve">This behaviour will avoid the nested parallelism we cautioned from in</w:t>
      </w:r>
      <w:r>
        <w:t xml:space="preserve"> </w:t>
      </w:r>
      <w:r>
        <w:t xml:space="preserve">16.5</w:t>
      </w:r>
      <w:r>
        <w:t xml:space="preserve">.</w:t>
      </w:r>
    </w:p>
    <w:p>
      <w:pPr>
        <w:pStyle w:val="BodyText"/>
      </w:pPr>
      <w:r>
        <w:t xml:space="preserve">After doing parallel imports, let’s try parallel aggregation.</w:t>
      </w:r>
    </w:p>
    <w:p>
      <w:pPr>
        <w:pStyle w:val="SourceCode"/>
      </w:pPr>
      <w:r>
        <w:rPr>
          <w:rStyle w:val="NormalTok"/>
        </w:rPr>
        <w:t xml:space="preserve">n &lt;-</w:t>
      </w:r>
      <w:r>
        <w:rPr>
          <w:rStyle w:val="StringTok"/>
        </w:rPr>
        <w:t xml:space="preserve">  </w:t>
      </w:r>
      <w:r>
        <w:rPr>
          <w:rStyle w:val="FloatTok"/>
        </w:rPr>
        <w:t xml:space="preserve">5e6</w:t>
      </w:r>
      <w:r>
        <w:br w:type="textWrapping"/>
      </w:r>
      <w:r>
        <w:rPr>
          <w:rStyle w:val="NormalTok"/>
        </w:rPr>
        <w:t xml:space="preserve">N &lt;-</w:t>
      </w:r>
      <w:r>
        <w:rPr>
          <w:rStyle w:val="StringTok"/>
        </w:rPr>
        <w:t xml:space="preserve"> </w:t>
      </w:r>
      <w:r>
        <w:rPr>
          <w:rStyle w:val="NormalTok"/>
        </w:rPr>
        <w:t xml:space="preserve">n</w:t>
      </w:r>
      <w:r>
        <w:br w:type="textWrapping"/>
      </w:r>
      <w:r>
        <w:rPr>
          <w:rStyle w:val="NormalTok"/>
        </w:rPr>
        <w:t xml:space="preserve">k &lt;-</w:t>
      </w:r>
      <w:r>
        <w:rPr>
          <w:rStyle w:val="StringTok"/>
        </w:rPr>
        <w:t xml:space="preserve">  </w:t>
      </w:r>
      <w:r>
        <w:rPr>
          <w:rStyle w:val="FloatTok"/>
        </w:rPr>
        <w:t xml:space="preserve">1e4</w:t>
      </w:r>
      <w:r>
        <w:br w:type="textWrapping"/>
      </w:r>
      <w:r>
        <w:br w:type="textWrapping"/>
      </w:r>
      <w:r>
        <w:rPr>
          <w:rStyle w:val="KeywordTok"/>
        </w:rPr>
        <w:t xml:space="preserve">setDTthreads</w:t>
      </w:r>
      <w:r>
        <w:rPr>
          <w:rStyle w:val="NormalTok"/>
        </w:rPr>
        <w:t xml:space="preserve">(</w:t>
      </w:r>
      <w:r>
        <w:rPr>
          <w:rStyle w:val="DataTypeTok"/>
        </w:rPr>
        <w:t xml:space="preserve">threads =</w:t>
      </w:r>
      <w:r>
        <w:rPr>
          <w:rStyle w:val="NormalTok"/>
        </w:rPr>
        <w:t xml:space="preserve"> </w:t>
      </w:r>
      <w:r>
        <w:rPr>
          <w:rStyle w:val="DecValTok"/>
        </w:rPr>
        <w:t xml:space="preserve">0</w:t>
      </w:r>
      <w:r>
        <w:rPr>
          <w:rStyle w:val="NormalTok"/>
        </w:rPr>
        <w:t xml:space="preserve">) </w:t>
      </w:r>
      <w:r>
        <w:rPr>
          <w:rStyle w:val="CommentTok"/>
        </w:rPr>
        <w:t xml:space="preserve"># use all available cores</w:t>
      </w:r>
      <w:r>
        <w:br w:type="textWrapping"/>
      </w:r>
      <w:r>
        <w:rPr>
          <w:rStyle w:val="KeywordTok"/>
        </w:rPr>
        <w:t xml:space="preserve">getDTthreads</w:t>
      </w:r>
      <w:r>
        <w:rPr>
          <w:rStyle w:val="NormalTok"/>
        </w:rPr>
        <w:t xml:space="preserve">() </w:t>
      </w:r>
      <w:r>
        <w:rPr>
          <w:rStyle w:val="CommentTok"/>
        </w:rPr>
        <w:t xml:space="preserve"># print available threads</w:t>
      </w:r>
    </w:p>
    <w:p>
      <w:pPr>
        <w:pStyle w:val="SourceCode"/>
      </w:pPr>
      <w:r>
        <w:rPr>
          <w:rStyle w:val="VerbatimChar"/>
        </w:rPr>
        <w:t xml:space="preserve">## [1] 8</w:t>
      </w:r>
    </w:p>
    <w:p>
      <w:pPr>
        <w:pStyle w:val="SourceCode"/>
      </w:pPr>
      <w:r>
        <w:rPr>
          <w:rStyle w:val="NormalTok"/>
        </w:rPr>
        <w:t xml:space="preserve">DT &lt;-</w:t>
      </w:r>
      <w:r>
        <w:rPr>
          <w:rStyle w:val="StringTok"/>
        </w:rPr>
        <w:t xml:space="preserve">  </w:t>
      </w:r>
      <w:r>
        <w:rPr>
          <w:rStyle w:val="KeywordTok"/>
        </w:rPr>
        <w:t xml:space="preserve">data.table</w:t>
      </w:r>
      <w:r>
        <w:rPr>
          <w:rStyle w:val="NormalTok"/>
        </w:rPr>
        <w:t xml:space="preserve">(</w:t>
      </w:r>
      <w:r>
        <w:rPr>
          <w:rStyle w:val="DataTypeTok"/>
        </w:rPr>
        <w:t xml:space="preserve">x =</w:t>
      </w:r>
      <w:r>
        <w:rPr>
          <w:rStyle w:val="NormalTok"/>
        </w:rPr>
        <w:t xml:space="preserve"> </w:t>
      </w:r>
      <w:r>
        <w:rPr>
          <w:rStyle w:val="KeywordTok"/>
        </w:rPr>
        <w:t xml:space="preserve">rep_len</w:t>
      </w:r>
      <w:r>
        <w:rPr>
          <w:rStyle w:val="NormalTok"/>
        </w:rPr>
        <w:t xml:space="preserve">(</w:t>
      </w:r>
      <w:r>
        <w:rPr>
          <w:rStyle w:val="KeywordTok"/>
        </w:rPr>
        <w:t xml:space="preserve">runif</w:t>
      </w:r>
      <w:r>
        <w:rPr>
          <w:rStyle w:val="NormalTok"/>
        </w:rPr>
        <w:t xml:space="preserve">(n), N),</w:t>
      </w:r>
      <w:r>
        <w:br w:type="textWrapping"/>
      </w:r>
      <w:r>
        <w:rPr>
          <w:rStyle w:val="NormalTok"/>
        </w:rPr>
        <w:t xml:space="preserve">                </w:t>
      </w:r>
      <w:r>
        <w:rPr>
          <w:rStyle w:val="DataTypeTok"/>
        </w:rPr>
        <w:t xml:space="preserve">y =</w:t>
      </w:r>
      <w:r>
        <w:rPr>
          <w:rStyle w:val="NormalTok"/>
        </w:rPr>
        <w:t xml:space="preserve"> </w:t>
      </w:r>
      <w:r>
        <w:rPr>
          <w:rStyle w:val="KeywordTok"/>
        </w:rPr>
        <w:t xml:space="preserve">rep_len</w:t>
      </w:r>
      <w:r>
        <w:rPr>
          <w:rStyle w:val="NormalTok"/>
        </w:rPr>
        <w:t xml:space="preserve">(</w:t>
      </w:r>
      <w:r>
        <w:rPr>
          <w:rStyle w:val="KeywordTok"/>
        </w:rPr>
        <w:t xml:space="preserve">runif</w:t>
      </w:r>
      <w:r>
        <w:rPr>
          <w:rStyle w:val="NormalTok"/>
        </w:rPr>
        <w:t xml:space="preserve">(n), N),</w:t>
      </w:r>
      <w:r>
        <w:br w:type="textWrapping"/>
      </w:r>
      <w:r>
        <w:rPr>
          <w:rStyle w:val="NormalTok"/>
        </w:rPr>
        <w:t xml:space="preserve">                </w:t>
      </w:r>
      <w:r>
        <w:rPr>
          <w:rStyle w:val="DataTypeTok"/>
        </w:rPr>
        <w:t xml:space="preserve">grp =</w:t>
      </w:r>
      <w:r>
        <w:rPr>
          <w:rStyle w:val="NormalTok"/>
        </w:rPr>
        <w:t xml:space="preserve"> </w:t>
      </w:r>
      <w:r>
        <w:rPr>
          <w:rStyle w:val="KeywordTok"/>
        </w:rPr>
        <w:t xml:space="preserve">rep_len</w:t>
      </w:r>
      <w:r>
        <w:rPr>
          <w:rStyle w:val="NormalTok"/>
        </w:rPr>
        <w:t xml:space="preserve">(</w:t>
      </w:r>
      <w:r>
        <w:rPr>
          <w:rStyle w:val="KeywordTok"/>
        </w:rPr>
        <w:t xml:space="preserve">sample</w:t>
      </w:r>
      <w:r>
        <w:rPr>
          <w:rStyle w:val="NormalTok"/>
        </w:rPr>
        <w:t xml:space="preserve">(</w:t>
      </w:r>
      <w:r>
        <w:rPr>
          <w:rStyle w:val="DecValTok"/>
        </w:rPr>
        <w:t xml:space="preserve">1</w:t>
      </w:r>
      <w:r>
        <w:rPr>
          <w:rStyle w:val="OperatorTok"/>
        </w:rPr>
        <w:t xml:space="preserve">:</w:t>
      </w:r>
      <w:r>
        <w:rPr>
          <w:rStyle w:val="NormalTok"/>
        </w:rPr>
        <w:t xml:space="preserve">k, n, </w:t>
      </w:r>
      <w:r>
        <w:rPr>
          <w:rStyle w:val="OtherTok"/>
        </w:rPr>
        <w:t xml:space="preserve">TRUE</w:t>
      </w:r>
      <w:r>
        <w:rPr>
          <w:rStyle w:val="NormalTok"/>
        </w:rPr>
        <w:t xml:space="preserve">), N))</w:t>
      </w:r>
      <w:r>
        <w:br w:type="textWrapping"/>
      </w:r>
      <w:r>
        <w:br w:type="textWrapping"/>
      </w:r>
      <w:r>
        <w:rPr>
          <w:rStyle w:val="KeywordTok"/>
        </w:rPr>
        <w:t xml:space="preserve">system.time</w:t>
      </w:r>
      <w:r>
        <w:rPr>
          <w:rStyle w:val="NormalTok"/>
        </w:rPr>
        <w:t xml:space="preserve">(DT[, .(</w:t>
      </w:r>
      <w:r>
        <w:rPr>
          <w:rStyle w:val="DataTypeTok"/>
        </w:rPr>
        <w:t xml:space="preserve">a =</w:t>
      </w:r>
      <w:r>
        <w:rPr>
          <w:rStyle w:val="NormalTok"/>
        </w:rPr>
        <w:t xml:space="preserve"> 1L), </w:t>
      </w:r>
      <w:r>
        <w:rPr>
          <w:rStyle w:val="DataTypeTok"/>
        </w:rPr>
        <w:t xml:space="preserve">by =</w:t>
      </w:r>
      <w:r>
        <w:rPr>
          <w:rStyle w:val="NormalTok"/>
        </w:rPr>
        <w:t xml:space="preserve"> </w:t>
      </w:r>
      <w:r>
        <w:rPr>
          <w:rStyle w:val="StringTok"/>
        </w:rPr>
        <w:t xml:space="preserve">"grp"</w:t>
      </w:r>
      <w:r>
        <w:rPr>
          <w:rStyle w:val="NormalTok"/>
        </w:rPr>
        <w:t xml:space="preserve">])</w:t>
      </w:r>
    </w:p>
    <w:p>
      <w:pPr>
        <w:pStyle w:val="SourceCode"/>
      </w:pPr>
      <w:r>
        <w:rPr>
          <w:rStyle w:val="VerbatimChar"/>
        </w:rPr>
        <w:t xml:space="preserve">##    user  system elapsed </w:t>
      </w:r>
      <w:r>
        <w:br w:type="textWrapping"/>
      </w:r>
      <w:r>
        <w:rPr>
          <w:rStyle w:val="VerbatimChar"/>
        </w:rPr>
        <w:t xml:space="preserve">##   0.466   0.012   0.082</w:t>
      </w:r>
    </w:p>
    <w:p>
      <w:pPr>
        <w:pStyle w:val="SourceCode"/>
      </w:pPr>
      <w:r>
        <w:rPr>
          <w:rStyle w:val="KeywordTok"/>
        </w:rPr>
        <w:t xml:space="preserve">setDTthreads</w:t>
      </w:r>
      <w:r>
        <w:rPr>
          <w:rStyle w:val="NormalTok"/>
        </w:rPr>
        <w:t xml:space="preserve">(</w:t>
      </w:r>
      <w:r>
        <w:rPr>
          <w:rStyle w:val="DataTypeTok"/>
        </w:rPr>
        <w:t xml:space="preserve">threads =</w:t>
      </w:r>
      <w:r>
        <w:rPr>
          <w:rStyle w:val="NormalTok"/>
        </w:rPr>
        <w:t xml:space="preserve"> </w:t>
      </w:r>
      <w:r>
        <w:rPr>
          <w:rStyle w:val="DecValTok"/>
        </w:rPr>
        <w:t xml:space="preserve">1</w:t>
      </w:r>
      <w:r>
        <w:rPr>
          <w:rStyle w:val="NormalTok"/>
        </w:rPr>
        <w:t xml:space="preserve">) </w:t>
      </w:r>
      <w:r>
        <w:rPr>
          <w:rStyle w:val="CommentTok"/>
        </w:rPr>
        <w:t xml:space="preserve"># use a single thread</w:t>
      </w:r>
      <w:r>
        <w:br w:type="textWrapping"/>
      </w:r>
      <w:r>
        <w:br w:type="textWrapping"/>
      </w:r>
      <w:r>
        <w:rPr>
          <w:rStyle w:val="KeywordTok"/>
        </w:rPr>
        <w:t xml:space="preserve">system.time</w:t>
      </w:r>
      <w:r>
        <w:rPr>
          <w:rStyle w:val="NormalTok"/>
        </w:rPr>
        <w:t xml:space="preserve">(DT[, .(</w:t>
      </w:r>
      <w:r>
        <w:rPr>
          <w:rStyle w:val="DataTypeTok"/>
        </w:rPr>
        <w:t xml:space="preserve">a =</w:t>
      </w:r>
      <w:r>
        <w:rPr>
          <w:rStyle w:val="NormalTok"/>
        </w:rPr>
        <w:t xml:space="preserve"> 1L), </w:t>
      </w:r>
      <w:r>
        <w:rPr>
          <w:rStyle w:val="DataTypeTok"/>
        </w:rPr>
        <w:t xml:space="preserve">by =</w:t>
      </w:r>
      <w:r>
        <w:rPr>
          <w:rStyle w:val="NormalTok"/>
        </w:rPr>
        <w:t xml:space="preserve"> </w:t>
      </w:r>
      <w:r>
        <w:rPr>
          <w:rStyle w:val="StringTok"/>
        </w:rPr>
        <w:t xml:space="preserve">"grp"</w:t>
      </w:r>
      <w:r>
        <w:rPr>
          <w:rStyle w:val="NormalTok"/>
        </w:rPr>
        <w:t xml:space="preserve">])</w:t>
      </w:r>
    </w:p>
    <w:p>
      <w:pPr>
        <w:pStyle w:val="SourceCode"/>
      </w:pPr>
      <w:r>
        <w:rPr>
          <w:rStyle w:val="VerbatimChar"/>
        </w:rPr>
        <w:t xml:space="preserve">##    user  system elapsed </w:t>
      </w:r>
      <w:r>
        <w:br w:type="textWrapping"/>
      </w:r>
      <w:r>
        <w:rPr>
          <w:rStyle w:val="VerbatimChar"/>
        </w:rPr>
        <w:t xml:space="preserve">##   0.169   0.000   0.169</w:t>
      </w:r>
    </w:p>
    <w:p>
      <w:pPr>
        <w:pStyle w:val="FirstParagraph"/>
      </w:pPr>
      <w:r>
        <w:t xml:space="preserve">Things to note:</w:t>
      </w:r>
    </w:p>
    <w:p>
      <w:pPr>
        <w:pStyle w:val="Compact"/>
        <w:numPr>
          <w:numId w:val="1189"/>
          <w:ilvl w:val="0"/>
        </w:numPr>
      </w:pPr>
      <w:r>
        <w:t xml:space="preserve">Parallel aggregation is indeed much faster.</w:t>
      </w:r>
    </w:p>
    <w:p>
      <w:pPr>
        <w:pStyle w:val="Compact"/>
        <w:numPr>
          <w:numId w:val="1189"/>
          <w:ilvl w:val="0"/>
        </w:numPr>
      </w:pPr>
      <w:r>
        <w:t xml:space="preserve">Cores scaled by 8 fold. Time scaled by less. The scaling is not perfect. Remember Amdahl’s law.</w:t>
      </w:r>
    </w:p>
    <w:p>
      <w:pPr>
        <w:pStyle w:val="Compact"/>
        <w:numPr>
          <w:numId w:val="1189"/>
          <w:ilvl w:val="0"/>
        </w:numPr>
      </w:pPr>
      <w:r>
        <w:t xml:space="preserve">This example was cooked to emphasize the difference. You may not enjoy such speedups in all problems.</w:t>
      </w:r>
    </w:p>
    <w:p>
      <w:pPr>
        <w:pStyle w:val="FirstParagraph"/>
      </w:pPr>
      <w:r>
        <w:t xml:space="preserve">If the data does not fit in our RAM, we cannot enjoy</w:t>
      </w:r>
      <w:r>
        <w:t xml:space="preserve"> </w:t>
      </w:r>
      <w:r>
        <w:rPr>
          <w:rStyle w:val="VerbatimChar"/>
        </w:rPr>
        <w:t xml:space="preserve">data.table</w:t>
      </w:r>
      <w:r>
        <w:t xml:space="preserve">s.</w:t>
      </w:r>
      <w:r>
        <w:t xml:space="preserve"> </w:t>
      </w:r>
      <w:r>
        <w:t xml:space="preserve">If the data is so large that it does not fit into RAM</w:t>
      </w:r>
      <w:r>
        <w:rPr>
          <w:rStyle w:val="FootnoteReference"/>
        </w:rPr>
        <w:footnoteReference w:id="738"/>
      </w:r>
      <w:r>
        <w:t xml:space="preserve">, nor into your local disk, you will need to store, and compute with it, in a distributed cluster.</w:t>
      </w:r>
      <w:r>
        <w:t xml:space="preserve"> </w:t>
      </w:r>
      <w:r>
        <w:t xml:space="preserve">In the next section, we present a very popular system for storing, munging, and learning, with massive datasets.</w:t>
      </w:r>
    </w:p>
    <w:p>
      <w:pPr>
        <w:pStyle w:val="Heading3"/>
      </w:pPr>
      <w:bookmarkStart w:id="739" w:name="spark"/>
      <w:r>
        <w:t xml:space="preserve">Spark</w:t>
      </w:r>
      <w:bookmarkEnd w:id="739"/>
    </w:p>
    <w:p>
      <w:pPr>
        <w:pStyle w:val="FirstParagraph"/>
      </w:pPr>
      <w:r>
        <w:t xml:space="preserve">Spark is the brainchild of Matei Zaharia, in 2009, as part of his PhD studies at University of California, Berkeley ’s AMPLab.</w:t>
      </w:r>
      <w:r>
        <w:t xml:space="preserve"> </w:t>
      </w:r>
      <w:r>
        <w:t xml:space="preserve">To understand</w:t>
      </w:r>
      <w:r>
        <w:t xml:space="preserve"> </w:t>
      </w:r>
      <w:r>
        <w:rPr>
          <w:i/>
        </w:rPr>
        <w:t xml:space="preserve">Spark</w:t>
      </w:r>
      <w:r>
        <w:t xml:space="preserve"> </w:t>
      </w:r>
      <w:r>
        <w:t xml:space="preserve">we need some background.</w:t>
      </w:r>
    </w:p>
    <w:p>
      <w:pPr>
        <w:pStyle w:val="BodyText"/>
      </w:pPr>
      <w:r>
        <w:t xml:space="preserve">The software that manages files on your disk is the</w:t>
      </w:r>
      <w:r>
        <w:t xml:space="preserve"> </w:t>
      </w:r>
      <w:hyperlink r:id="rId740">
        <w:r>
          <w:rPr>
            <w:rStyle w:val="Hyperlink"/>
          </w:rPr>
          <w:t xml:space="preserve">file system</w:t>
        </w:r>
      </w:hyperlink>
      <w:r>
        <w:t xml:space="preserve">.</w:t>
      </w:r>
      <w:r>
        <w:t xml:space="preserve"> </w:t>
      </w:r>
      <w:r>
        <w:t xml:space="preserve">On personal computers, you may have seen names like FAT32, NTFS, EXT3, or others.</w:t>
      </w:r>
      <w:r>
        <w:t xml:space="preserve"> </w:t>
      </w:r>
      <w:r>
        <w:t xml:space="preserve">Those are file systems for disks.</w:t>
      </w:r>
      <w:r>
        <w:t xml:space="preserve"> </w:t>
      </w:r>
      <w:r>
        <w:t xml:space="preserve">If your data is too big to be stored on a single disk, you may distribute it on several machines.</w:t>
      </w:r>
      <w:r>
        <w:t xml:space="preserve"> </w:t>
      </w:r>
      <w:r>
        <w:t xml:space="preserve">When doing so, you will need a file systems that is designed for distributed clusters.</w:t>
      </w:r>
      <w:r>
        <w:t xml:space="preserve"> </w:t>
      </w:r>
      <w:r>
        <w:t xml:space="preserve">A good</w:t>
      </w:r>
      <w:r>
        <w:t xml:space="preserve"> </w:t>
      </w:r>
      <w:hyperlink r:id="rId741">
        <w:r>
          <w:rPr>
            <w:rStyle w:val="Hyperlink"/>
          </w:rPr>
          <w:t xml:space="preserve">cluster file system</w:t>
        </w:r>
      </w:hyperlink>
      <w:r>
        <w:t xml:space="preserve">, is crucial for the performance of your cluster.</w:t>
      </w:r>
      <w:r>
        <w:t xml:space="preserve"> </w:t>
      </w:r>
      <w:r>
        <w:t xml:space="preserve">Part of Google strength is in its powerful file system, the</w:t>
      </w:r>
      <w:r>
        <w:t xml:space="preserve"> </w:t>
      </w:r>
      <w:hyperlink r:id="rId742">
        <w:r>
          <w:rPr>
            <w:rStyle w:val="Hyperlink"/>
          </w:rPr>
          <w:t xml:space="preserve">Google File System</w:t>
        </w:r>
      </w:hyperlink>
      <w:r>
        <w:t xml:space="preserve">.</w:t>
      </w:r>
      <w:r>
        <w:t xml:space="preserve"> </w:t>
      </w:r>
      <w:r>
        <w:t xml:space="preserve">If you are not at Google, you will not have access to this file system.</w:t>
      </w:r>
      <w:r>
        <w:t xml:space="preserve"> </w:t>
      </w:r>
      <w:r>
        <w:t xml:space="preserve">Luckily, there are many other alternatives.</w:t>
      </w:r>
      <w:r>
        <w:t xml:space="preserve"> </w:t>
      </w:r>
      <w:r>
        <w:t xml:space="preserve">The Hadoop File System,</w:t>
      </w:r>
      <w:r>
        <w:t xml:space="preserve"> </w:t>
      </w:r>
      <w:hyperlink r:id="rId743">
        <w:r>
          <w:rPr>
            <w:rStyle w:val="Hyperlink"/>
          </w:rPr>
          <w:t xml:space="preserve">HDFS</w:t>
        </w:r>
      </w:hyperlink>
      <w:r>
        <w:t xml:space="preserve">, that started at Yahoo, later donated to the Apache Foundation, is a popular alternative.</w:t>
      </w:r>
      <w:r>
        <w:t xml:space="preserve"> </w:t>
      </w:r>
      <w:r>
        <w:t xml:space="preserve">With the HDFS you can store files in a cluster.</w:t>
      </w:r>
    </w:p>
    <w:p>
      <w:pPr>
        <w:pStyle w:val="BodyText"/>
      </w:pPr>
      <w:r>
        <w:t xml:space="preserve">For doing statistics, you need software that is compatible with the file system.</w:t>
      </w:r>
      <w:r>
        <w:t xml:space="preserve"> </w:t>
      </w:r>
      <w:r>
        <w:t xml:space="preserve">This is true for all file systems, and in particular, HDFS.</w:t>
      </w:r>
      <w:r>
        <w:t xml:space="preserve"> </w:t>
      </w:r>
      <w:r>
        <w:t xml:space="preserve">A popular software suit that was designed to work with HDFS is</w:t>
      </w:r>
      <w:r>
        <w:t xml:space="preserve"> </w:t>
      </w:r>
      <w:r>
        <w:rPr>
          <w:i/>
        </w:rPr>
        <w:t xml:space="preserve">Hadoop</w:t>
      </w:r>
      <w:r>
        <w:t xml:space="preserve">.</w:t>
      </w:r>
      <w:r>
        <w:t xml:space="preserve"> </w:t>
      </w:r>
      <w:r>
        <w:t xml:space="preserve">Alas, Hadoop was not designed for machine learning.</w:t>
      </w:r>
      <w:r>
        <w:t xml:space="preserve"> </w:t>
      </w:r>
      <w:r>
        <w:t xml:space="preserve">Hadoop for reasons of fault tolerance, Hadoop stores its data disk.</w:t>
      </w:r>
      <w:r>
        <w:t xml:space="preserve"> </w:t>
      </w:r>
      <w:r>
        <w:t xml:space="preserve">Machine learning consists of a lot iterative algorithms that requires fast and repeated data reads.</w:t>
      </w:r>
      <w:r>
        <w:t xml:space="preserve"> </w:t>
      </w:r>
      <w:r>
        <w:t xml:space="preserve">This is very slow if done from the disk.</w:t>
      </w:r>
      <w:r>
        <w:t xml:space="preserve"> </w:t>
      </w:r>
      <w:r>
        <w:t xml:space="preserve">This is where</w:t>
      </w:r>
      <w:r>
        <w:t xml:space="preserve"> </w:t>
      </w:r>
      <w:r>
        <w:rPr>
          <w:i/>
        </w:rPr>
        <w:t xml:space="preserve">Spark</w:t>
      </w:r>
      <w:r>
        <w:t xml:space="preserve"> </w:t>
      </w:r>
      <w:r>
        <w:t xml:space="preserve">comes in.</w:t>
      </w:r>
      <w:r>
        <w:t xml:space="preserve"> </w:t>
      </w:r>
      <w:r>
        <w:t xml:space="preserve">Spark is a data oriented computing environment over distributed file systems.</w:t>
      </w:r>
      <w:r>
        <w:t xml:space="preserve"> </w:t>
      </w:r>
      <w:r>
        <w:t xml:space="preserve">Let’s parse that:</w:t>
      </w:r>
    </w:p>
    <w:p>
      <w:pPr>
        <w:pStyle w:val="Compact"/>
        <w:numPr>
          <w:numId w:val="1190"/>
          <w:ilvl w:val="0"/>
        </w:numPr>
      </w:pPr>
      <w:r>
        <w:t xml:space="preserve">“</w:t>
      </w:r>
      <w:r>
        <w:t xml:space="preserve">data oriented</w:t>
      </w:r>
      <w:r>
        <w:t xml:space="preserve">”</w:t>
      </w:r>
      <w:r>
        <w:t xml:space="preserve">: designed for statistics and machine learning, which require a lot of data, that is mostly read and not written.</w:t>
      </w:r>
    </w:p>
    <w:p>
      <w:pPr>
        <w:pStyle w:val="Compact"/>
        <w:numPr>
          <w:numId w:val="1190"/>
          <w:ilvl w:val="0"/>
        </w:numPr>
      </w:pPr>
      <w:r>
        <w:t xml:space="preserve">“</w:t>
      </w:r>
      <w:r>
        <w:t xml:space="preserve">computing environment</w:t>
      </w:r>
      <w:r>
        <w:t xml:space="preserve">”</w:t>
      </w:r>
      <w:r>
        <w:t xml:space="preserve">: it less general than a full blown programming language, but it allows you to extend it.</w:t>
      </w:r>
    </w:p>
    <w:p>
      <w:pPr>
        <w:pStyle w:val="Compact"/>
        <w:numPr>
          <w:numId w:val="1190"/>
          <w:ilvl w:val="0"/>
        </w:numPr>
      </w:pPr>
      <w:r>
        <w:t xml:space="preserve">“</w:t>
      </w:r>
      <w:r>
        <w:t xml:space="preserve">over distributed file systems</w:t>
      </w:r>
      <w:r>
        <w:t xml:space="preserve">”</w:t>
      </w:r>
      <w:r>
        <w:t xml:space="preserve">: it ingests data that is stored in distributed clusters, managed by HDFS or other distributed file system.</w:t>
      </w:r>
    </w:p>
    <w:p>
      <w:pPr>
        <w:pStyle w:val="FirstParagraph"/>
      </w:pPr>
      <w:r>
        <w:t xml:space="preserve">Let’s start a Spark server on our local machine to get a feeling of it.</w:t>
      </w:r>
      <w:r>
        <w:t xml:space="preserve"> </w:t>
      </w:r>
      <w:r>
        <w:t xml:space="preserve">We will not run from a cluster, so that you may experiment with it yourself.</w:t>
      </w:r>
    </w:p>
    <w:p>
      <w:pPr>
        <w:pStyle w:val="SourceCode"/>
      </w:pPr>
      <w:r>
        <w:rPr>
          <w:rStyle w:val="KeywordTok"/>
        </w:rPr>
        <w:t xml:space="preserve">library</w:t>
      </w:r>
      <w:r>
        <w:rPr>
          <w:rStyle w:val="NormalTok"/>
        </w:rPr>
        <w:t xml:space="preserve">(sparklyr)</w:t>
      </w:r>
      <w:r>
        <w:br w:type="textWrapping"/>
      </w:r>
      <w:r>
        <w:rPr>
          <w:rStyle w:val="KeywordTok"/>
        </w:rPr>
        <w:t xml:space="preserve">spark_install</w:t>
      </w:r>
      <w:r>
        <w:rPr>
          <w:rStyle w:val="NormalTok"/>
        </w:rPr>
        <w:t xml:space="preserve">(</w:t>
      </w:r>
      <w:r>
        <w:rPr>
          <w:rStyle w:val="DataTypeTok"/>
        </w:rPr>
        <w:t xml:space="preserve">version =</w:t>
      </w:r>
      <w:r>
        <w:rPr>
          <w:rStyle w:val="NormalTok"/>
        </w:rPr>
        <w:t xml:space="preserve"> </w:t>
      </w:r>
      <w:r>
        <w:rPr>
          <w:rStyle w:val="StringTok"/>
        </w:rPr>
        <w:t xml:space="preserve">"2.4.0"</w:t>
      </w:r>
      <w:r>
        <w:rPr>
          <w:rStyle w:val="NormalTok"/>
        </w:rPr>
        <w:t xml:space="preserve">) </w:t>
      </w:r>
      <w:r>
        <w:rPr>
          <w:rStyle w:val="CommentTok"/>
        </w:rPr>
        <w:t xml:space="preserve"># will download Spark on first run. </w:t>
      </w:r>
      <w:r>
        <w:br w:type="textWrapping"/>
      </w:r>
      <w:r>
        <w:rPr>
          <w:rStyle w:val="NormalTok"/>
        </w:rPr>
        <w:t xml:space="preserve">sc &lt;-</w:t>
      </w:r>
      <w:r>
        <w:rPr>
          <w:rStyle w:val="StringTok"/>
        </w:rPr>
        <w:t xml:space="preserve"> </w:t>
      </w:r>
      <w:r>
        <w:rPr>
          <w:rStyle w:val="KeywordTok"/>
        </w:rPr>
        <w:t xml:space="preserve">spark_connect</w:t>
      </w:r>
      <w:r>
        <w:rPr>
          <w:rStyle w:val="NormalTok"/>
        </w:rPr>
        <w:t xml:space="preserve">(</w:t>
      </w:r>
      <w:r>
        <w:rPr>
          <w:rStyle w:val="DataTypeTok"/>
        </w:rPr>
        <w:t xml:space="preserve">master =</w:t>
      </w:r>
      <w:r>
        <w:rPr>
          <w:rStyle w:val="NormalTok"/>
        </w:rPr>
        <w:t xml:space="preserve"> </w:t>
      </w:r>
      <w:r>
        <w:rPr>
          <w:rStyle w:val="StringTok"/>
        </w:rPr>
        <w:t xml:space="preserve">"local"</w:t>
      </w:r>
      <w:r>
        <w:rPr>
          <w:rStyle w:val="NormalTok"/>
        </w:rPr>
        <w:t xml:space="preserve">)</w:t>
      </w:r>
    </w:p>
    <w:p>
      <w:pPr>
        <w:pStyle w:val="FirstParagraph"/>
      </w:pPr>
      <w:r>
        <w:t xml:space="preserve">Things to note:</w:t>
      </w:r>
    </w:p>
    <w:p>
      <w:pPr>
        <w:pStyle w:val="Compact"/>
        <w:numPr>
          <w:numId w:val="1191"/>
          <w:ilvl w:val="0"/>
        </w:numPr>
      </w:pPr>
      <w:r>
        <w:rPr>
          <w:rStyle w:val="VerbatimChar"/>
        </w:rPr>
        <w:t xml:space="preserve">spark_install</w:t>
      </w:r>
      <w:r>
        <w:t xml:space="preserve"> </w:t>
      </w:r>
      <w:r>
        <w:t xml:space="preserve">will download and install</w:t>
      </w:r>
      <w:r>
        <w:t xml:space="preserve"> </w:t>
      </w:r>
      <w:r>
        <w:rPr>
          <w:i/>
        </w:rPr>
        <w:t xml:space="preserve">Spark</w:t>
      </w:r>
      <w:r>
        <w:t xml:space="preserve"> </w:t>
      </w:r>
      <w:r>
        <w:t xml:space="preserve">on your first run. Make sure to update the version number, since my text may be outdated by the time you read it.</w:t>
      </w:r>
    </w:p>
    <w:p>
      <w:pPr>
        <w:pStyle w:val="Compact"/>
        <w:numPr>
          <w:numId w:val="1191"/>
          <w:ilvl w:val="0"/>
        </w:numPr>
      </w:pPr>
      <w:r>
        <w:t xml:space="preserve">I used the</w:t>
      </w:r>
      <w:r>
        <w:t xml:space="preserve"> </w:t>
      </w:r>
      <w:r>
        <w:rPr>
          <w:i/>
        </w:rPr>
        <w:t xml:space="preserve">sparklyr</w:t>
      </w:r>
      <w:r>
        <w:t xml:space="preserve"> </w:t>
      </w:r>
      <w:r>
        <w:t xml:space="preserve">package from RStudio. There is an alternative package from Apache:</w:t>
      </w:r>
      <w:r>
        <w:t xml:space="preserve"> </w:t>
      </w:r>
      <w:r>
        <w:rPr>
          <w:i/>
        </w:rPr>
        <w:t xml:space="preserve">SparkR</w:t>
      </w:r>
      <w:r>
        <w:t xml:space="preserve">.</w:t>
      </w:r>
    </w:p>
    <w:p>
      <w:pPr>
        <w:pStyle w:val="Compact"/>
        <w:numPr>
          <w:numId w:val="1191"/>
          <w:ilvl w:val="0"/>
        </w:numPr>
      </w:pPr>
      <w:r>
        <w:rPr>
          <w:rStyle w:val="VerbatimChar"/>
        </w:rPr>
        <w:t xml:space="preserve">spark_connect</w:t>
      </w:r>
      <w:r>
        <w:t xml:space="preserve"> </w:t>
      </w:r>
      <w:r>
        <w:t xml:space="preserve">opens a connection to the (local) Spark server. When working in a cluster, with many machines, the</w:t>
      </w:r>
      <w:r>
        <w:t xml:space="preserve"> </w:t>
      </w:r>
      <w:r>
        <w:rPr>
          <w:rStyle w:val="VerbatimChar"/>
        </w:rPr>
        <w:t xml:space="preserve">master=</w:t>
      </w:r>
      <w:r>
        <w:t xml:space="preserve"> </w:t>
      </w:r>
      <w:r>
        <w:t xml:space="preserve">argumnt infrorms R which machine is the master, a.k.a. the</w:t>
      </w:r>
      <w:r>
        <w:t xml:space="preserve"> </w:t>
      </w:r>
      <w:r>
        <w:t xml:space="preserve">“</w:t>
      </w:r>
      <w:r>
        <w:t xml:space="preserve">driver node</w:t>
      </w:r>
      <w:r>
        <w:t xml:space="preserve">”</w:t>
      </w:r>
      <w:r>
        <w:t xml:space="preserve">. Consult your cluster’s documentation for connection details.</w:t>
      </w:r>
    </w:p>
    <w:p>
      <w:pPr>
        <w:pStyle w:val="Compact"/>
        <w:numPr>
          <w:numId w:val="1191"/>
          <w:ilvl w:val="0"/>
        </w:numPr>
      </w:pPr>
      <w:r>
        <w:t xml:space="preserve">After running</w:t>
      </w:r>
      <w:r>
        <w:t xml:space="preserve"> </w:t>
      </w:r>
      <w:r>
        <w:rPr>
          <w:rStyle w:val="VerbatimChar"/>
        </w:rPr>
        <w:t xml:space="preserve">spark_connect</w:t>
      </w:r>
      <w:r>
        <w:t xml:space="preserve">, the connection to the Sprak server will appear in RStudio’s</w:t>
      </w:r>
      <w:r>
        <w:t xml:space="preserve"> </w:t>
      </w:r>
      <w:hyperlink r:id="rId744">
        <w:r>
          <w:rPr>
            <w:rStyle w:val="Hyperlink"/>
          </w:rPr>
          <w:t xml:space="preserve">Connection pane</w:t>
        </w:r>
      </w:hyperlink>
      <w:r>
        <w:t xml:space="preserve">.</w:t>
      </w:r>
    </w:p>
    <w:p>
      <w:pPr>
        <w:pStyle w:val="FirstParagraph"/>
      </w:pPr>
      <w:r>
        <w:t xml:space="preserve">Let’s load and aggregate some data:</w:t>
      </w:r>
    </w:p>
    <w:p>
      <w:pPr>
        <w:pStyle w:val="SourceCode"/>
      </w:pPr>
      <w:r>
        <w:rPr>
          <w:rStyle w:val="KeywordTok"/>
        </w:rPr>
        <w:t xml:space="preserve">library</w:t>
      </w:r>
      <w:r>
        <w:rPr>
          <w:rStyle w:val="NormalTok"/>
        </w:rPr>
        <w:t xml:space="preserve">(nycflights13)</w:t>
      </w:r>
      <w:r>
        <w:br w:type="textWrapping"/>
      </w:r>
      <w:r>
        <w:rPr>
          <w:rStyle w:val="NormalTok"/>
        </w:rPr>
        <w:t xml:space="preserve">flights_tbl&lt;-</w:t>
      </w:r>
      <w:r>
        <w:rPr>
          <w:rStyle w:val="StringTok"/>
        </w:rPr>
        <w:t xml:space="preserve"> </w:t>
      </w:r>
      <w:r>
        <w:rPr>
          <w:rStyle w:val="KeywordTok"/>
        </w:rPr>
        <w:t xml:space="preserve">copy_to</w:t>
      </w:r>
      <w:r>
        <w:rPr>
          <w:rStyle w:val="NormalTok"/>
        </w:rPr>
        <w:t xml:space="preserve">(</w:t>
      </w:r>
      <w:r>
        <w:rPr>
          <w:rStyle w:val="DataTypeTok"/>
        </w:rPr>
        <w:t xml:space="preserve">dest=</w:t>
      </w:r>
      <w:r>
        <w:rPr>
          <w:rStyle w:val="NormalTok"/>
        </w:rPr>
        <w:t xml:space="preserve">sc, </w:t>
      </w:r>
      <w:r>
        <w:rPr>
          <w:rStyle w:val="DataTypeTok"/>
        </w:rPr>
        <w:t xml:space="preserve">df=</w:t>
      </w:r>
      <w:r>
        <w:rPr>
          <w:rStyle w:val="NormalTok"/>
        </w:rPr>
        <w:t xml:space="preserve">flights, </w:t>
      </w:r>
      <w:r>
        <w:rPr>
          <w:rStyle w:val="DataTypeTok"/>
        </w:rPr>
        <w:t xml:space="preserve">name=</w:t>
      </w:r>
      <w:r>
        <w:rPr>
          <w:rStyle w:val="StringTok"/>
        </w:rPr>
        <w:t xml:space="preserve">'flights'</w:t>
      </w:r>
      <w:r>
        <w:rPr>
          <w:rStyle w:val="NormalTok"/>
        </w:rPr>
        <w:t xml:space="preserve">, </w:t>
      </w:r>
      <w:r>
        <w:rPr>
          <w:rStyle w:val="DataTypeTok"/>
        </w:rPr>
        <w:t xml:space="preserve">overwrite =</w:t>
      </w:r>
      <w:r>
        <w:rPr>
          <w:rStyle w:val="NormalTok"/>
        </w:rPr>
        <w:t xml:space="preserve"> </w:t>
      </w:r>
      <w:r>
        <w:rPr>
          <w:rStyle w:val="OtherTok"/>
        </w:rPr>
        <w:t xml:space="preserve">TRUE</w:t>
      </w:r>
      <w:r>
        <w:rPr>
          <w:rStyle w:val="NormalTok"/>
        </w:rPr>
        <w:t xml:space="preserve">)</w:t>
      </w:r>
      <w:r>
        <w:br w:type="textWrapping"/>
      </w:r>
      <w:r>
        <w:rPr>
          <w:rStyle w:val="KeywordTok"/>
        </w:rPr>
        <w:t xml:space="preserve">class</w:t>
      </w:r>
      <w:r>
        <w:rPr>
          <w:rStyle w:val="NormalTok"/>
        </w:rPr>
        <w:t xml:space="preserve">(flights_tbl)</w:t>
      </w:r>
    </w:p>
    <w:p>
      <w:pPr>
        <w:pStyle w:val="SourceCode"/>
      </w:pPr>
      <w:r>
        <w:rPr>
          <w:rStyle w:val="VerbatimChar"/>
        </w:rPr>
        <w:t xml:space="preserve">## [1] "tbl_spark" "tbl_sql"   "tbl_lazy"  "tbl"</w:t>
      </w:r>
    </w:p>
    <w:p>
      <w:pPr>
        <w:pStyle w:val="SourceCode"/>
      </w:pPr>
      <w:r>
        <w:rPr>
          <w:rStyle w:val="KeywordTok"/>
        </w:rPr>
        <w:t xml:space="preserve">library</w:t>
      </w:r>
      <w:r>
        <w:rPr>
          <w:rStyle w:val="NormalTok"/>
        </w:rPr>
        <w:t xml:space="preserve">(dplyr) </w:t>
      </w:r>
      <w:r>
        <w:br w:type="textWrapping"/>
      </w:r>
      <w:r>
        <w:rPr>
          <w:rStyle w:val="KeywordTok"/>
        </w:rPr>
        <w:t xml:space="preserve">system.time</w:t>
      </w:r>
      <w:r>
        <w:rPr>
          <w:rStyle w:val="NormalTok"/>
        </w:rPr>
        <w:t xml:space="preserve">(delay&lt;-flights_tbl </w:t>
      </w:r>
      <w:r>
        <w:rPr>
          <w:rStyle w:val="OperatorTok"/>
        </w:rPr>
        <w:t xml:space="preserve">%&gt;%</w:t>
      </w:r>
      <w:r>
        <w:rPr>
          <w:rStyle w:val="StringTok"/>
        </w:rPr>
        <w:t xml:space="preserve"> </w:t>
      </w:r>
      <w:r>
        <w:br w:type="textWrapping"/>
      </w:r>
      <w:r>
        <w:rPr>
          <w:rStyle w:val="StringTok"/>
        </w:rPr>
        <w:t xml:space="preserve">              </w:t>
      </w:r>
      <w:r>
        <w:rPr>
          <w:rStyle w:val="KeywordTok"/>
        </w:rPr>
        <w:t xml:space="preserve">group_by</w:t>
      </w:r>
      <w:r>
        <w:rPr>
          <w:rStyle w:val="NormalTok"/>
        </w:rPr>
        <w:t xml:space="preserve">(tailnum) </w:t>
      </w:r>
      <w:r>
        <w:rPr>
          <w:rStyle w:val="OperatorTok"/>
        </w:rPr>
        <w:t xml:space="preserve">%&gt;%</w:t>
      </w:r>
      <w:r>
        <w:br w:type="textWrapping"/>
      </w:r>
      <w:r>
        <w:rPr>
          <w:rStyle w:val="StringTok"/>
        </w:rPr>
        <w:t xml:space="preserve">              </w:t>
      </w:r>
      <w:r>
        <w:rPr>
          <w:rStyle w:val="KeywordTok"/>
        </w:rPr>
        <w:t xml:space="preserve">summarise</w:t>
      </w:r>
      <w:r>
        <w:rPr>
          <w:rStyle w:val="NormalTok"/>
        </w:rPr>
        <w:t xml:space="preserve">(</w:t>
      </w:r>
      <w:r>
        <w:br w:type="textWrapping"/>
      </w:r>
      <w:r>
        <w:rPr>
          <w:rStyle w:val="NormalTok"/>
        </w:rPr>
        <w:t xml:space="preserve">                </w:t>
      </w:r>
      <w:r>
        <w:rPr>
          <w:rStyle w:val="DataTypeTok"/>
        </w:rPr>
        <w:t xml:space="preserve">count=</w:t>
      </w:r>
      <w:r>
        <w:rPr>
          <w:rStyle w:val="KeywordTok"/>
        </w:rPr>
        <w:t xml:space="preserve">n</w:t>
      </w:r>
      <w:r>
        <w:rPr>
          <w:rStyle w:val="NormalTok"/>
        </w:rPr>
        <w:t xml:space="preserve">(),</w:t>
      </w:r>
      <w:r>
        <w:br w:type="textWrapping"/>
      </w:r>
      <w:r>
        <w:rPr>
          <w:rStyle w:val="NormalTok"/>
        </w:rPr>
        <w:t xml:space="preserve">                </w:t>
      </w:r>
      <w:r>
        <w:rPr>
          <w:rStyle w:val="DataTypeTok"/>
        </w:rPr>
        <w:t xml:space="preserve">dist=</w:t>
      </w:r>
      <w:r>
        <w:rPr>
          <w:rStyle w:val="KeywordTok"/>
        </w:rPr>
        <w:t xml:space="preserve">mean</w:t>
      </w:r>
      <w:r>
        <w:rPr>
          <w:rStyle w:val="NormalTok"/>
        </w:rPr>
        <w:t xml:space="preserve">(distance, </w:t>
      </w:r>
      <w:r>
        <w:rPr>
          <w:rStyle w:val="DataTypeTok"/>
        </w:rPr>
        <w:t xml:space="preserve">na.rm=</w:t>
      </w:r>
      <w:r>
        <w:rPr>
          <w:rStyle w:val="OtherTok"/>
        </w:rPr>
        <w:t xml:space="preserve">TRUE</w:t>
      </w:r>
      <w:r>
        <w:rPr>
          <w:rStyle w:val="NormalTok"/>
        </w:rPr>
        <w:t xml:space="preserve">),</w:t>
      </w:r>
      <w:r>
        <w:br w:type="textWrapping"/>
      </w:r>
      <w:r>
        <w:rPr>
          <w:rStyle w:val="NormalTok"/>
        </w:rPr>
        <w:t xml:space="preserve">                </w:t>
      </w:r>
      <w:r>
        <w:rPr>
          <w:rStyle w:val="DataTypeTok"/>
        </w:rPr>
        <w:t xml:space="preserve">delay=</w:t>
      </w:r>
      <w:r>
        <w:rPr>
          <w:rStyle w:val="KeywordTok"/>
        </w:rPr>
        <w:t xml:space="preserve">mean</w:t>
      </w:r>
      <w:r>
        <w:rPr>
          <w:rStyle w:val="NormalTok"/>
        </w:rPr>
        <w:t xml:space="preserve">(arr_delay, </w:t>
      </w:r>
      <w:r>
        <w:rPr>
          <w:rStyle w:val="DataTypeTok"/>
        </w:rPr>
        <w:t xml:space="preserve">na.rm=</w:t>
      </w:r>
      <w:r>
        <w:rPr>
          <w:rStyle w:val="OtherTok"/>
        </w:rPr>
        <w:t xml:space="preserve">TRUE</w:t>
      </w:r>
      <w:r>
        <w:rPr>
          <w:rStyle w:val="NormalTok"/>
        </w:rPr>
        <w:t xml:space="preserve">)) </w:t>
      </w:r>
      <w:r>
        <w:rPr>
          <w:rStyle w:val="OperatorTok"/>
        </w:rPr>
        <w:t xml:space="preserve">%&gt;%</w:t>
      </w:r>
      <w:r>
        <w:br w:type="textWrapping"/>
      </w:r>
      <w:r>
        <w:rPr>
          <w:rStyle w:val="StringTok"/>
        </w:rPr>
        <w:t xml:space="preserve">              </w:t>
      </w:r>
      <w:r>
        <w:rPr>
          <w:rStyle w:val="KeywordTok"/>
        </w:rPr>
        <w:t xml:space="preserve">filter</w:t>
      </w:r>
      <w:r>
        <w:rPr>
          <w:rStyle w:val="NormalTok"/>
        </w:rPr>
        <w:t xml:space="preserve">(count</w:t>
      </w:r>
      <w:r>
        <w:rPr>
          <w:rStyle w:val="OperatorTok"/>
        </w:rPr>
        <w:t xml:space="preserve">&gt;</w:t>
      </w:r>
      <w:r>
        <w:rPr>
          <w:rStyle w:val="DecValTok"/>
        </w:rPr>
        <w:t xml:space="preserve">20</w:t>
      </w:r>
      <w:r>
        <w:rPr>
          <w:rStyle w:val="NormalTok"/>
        </w:rPr>
        <w:t xml:space="preserve">, dist</w:t>
      </w:r>
      <w:r>
        <w:rPr>
          <w:rStyle w:val="OperatorTok"/>
        </w:rPr>
        <w:t xml:space="preserve">&lt;</w:t>
      </w:r>
      <w:r>
        <w:rPr>
          <w:rStyle w:val="DecValTok"/>
        </w:rPr>
        <w:t xml:space="preserve">2000</w:t>
      </w:r>
      <w:r>
        <w:rPr>
          <w:rStyle w:val="NormalTok"/>
        </w:rPr>
        <w:t xml:space="preserve">, </w:t>
      </w:r>
      <w:r>
        <w:rPr>
          <w:rStyle w:val="OperatorTok"/>
        </w:rPr>
        <w:t xml:space="preserve">!</w:t>
      </w:r>
      <w:r>
        <w:rPr>
          <w:rStyle w:val="KeywordTok"/>
        </w:rPr>
        <w:t xml:space="preserve">is.na</w:t>
      </w:r>
      <w:r>
        <w:rPr>
          <w:rStyle w:val="NormalTok"/>
        </w:rPr>
        <w:t xml:space="preserve">(delay)) </w:t>
      </w:r>
      <w:r>
        <w:rPr>
          <w:rStyle w:val="OperatorTok"/>
        </w:rPr>
        <w:t xml:space="preserve">%&gt;%</w:t>
      </w:r>
      <w:r>
        <w:rPr>
          <w:rStyle w:val="StringTok"/>
        </w:rPr>
        <w:t xml:space="preserve"> </w:t>
      </w:r>
      <w:r>
        <w:br w:type="textWrapping"/>
      </w:r>
      <w:r>
        <w:rPr>
          <w:rStyle w:val="StringTok"/>
        </w:rPr>
        <w:t xml:space="preserve">              </w:t>
      </w:r>
      <w:r>
        <w:rPr>
          <w:rStyle w:val="KeywordTok"/>
        </w:rPr>
        <w:t xml:space="preserve">collect</w:t>
      </w:r>
      <w:r>
        <w:rPr>
          <w:rStyle w:val="NormalTok"/>
        </w:rPr>
        <w:t xml:space="preserve">())</w:t>
      </w:r>
    </w:p>
    <w:p>
      <w:pPr>
        <w:pStyle w:val="SourceCode"/>
      </w:pPr>
      <w:r>
        <w:rPr>
          <w:rStyle w:val="VerbatimChar"/>
        </w:rPr>
        <w:t xml:space="preserve">##    user  system elapsed </w:t>
      </w:r>
      <w:r>
        <w:br w:type="textWrapping"/>
      </w:r>
      <w:r>
        <w:rPr>
          <w:rStyle w:val="VerbatimChar"/>
        </w:rPr>
        <w:t xml:space="preserve">##   0.242   0.573   1.698</w:t>
      </w:r>
    </w:p>
    <w:p>
      <w:pPr>
        <w:pStyle w:val="SourceCode"/>
      </w:pPr>
      <w:r>
        <w:rPr>
          <w:rStyle w:val="NormalTok"/>
        </w:rPr>
        <w:t xml:space="preserve">delay</w:t>
      </w:r>
    </w:p>
    <w:p>
      <w:pPr>
        <w:pStyle w:val="SourceCode"/>
      </w:pPr>
      <w:r>
        <w:rPr>
          <w:rStyle w:val="VerbatimChar"/>
        </w:rPr>
        <w:t xml:space="preserve">## # A tibble: 2,961 x 4</w:t>
      </w:r>
      <w:r>
        <w:br w:type="textWrapping"/>
      </w:r>
      <w:r>
        <w:rPr>
          <w:rStyle w:val="VerbatimChar"/>
        </w:rPr>
        <w:t xml:space="preserve">##    tailnum count  dist  delay</w:t>
      </w:r>
      <w:r>
        <w:br w:type="textWrapping"/>
      </w:r>
      <w:r>
        <w:rPr>
          <w:rStyle w:val="VerbatimChar"/>
        </w:rPr>
        <w:t xml:space="preserve">##    &lt;chr&gt;   &lt;dbl&gt; &lt;dbl&gt;  &lt;dbl&gt;</w:t>
      </w:r>
      <w:r>
        <w:br w:type="textWrapping"/>
      </w:r>
      <w:r>
        <w:rPr>
          <w:rStyle w:val="VerbatimChar"/>
        </w:rPr>
        <w:t xml:space="preserve">##  1 N24211    130 1330.  7.7  </w:t>
      </w:r>
      <w:r>
        <w:br w:type="textWrapping"/>
      </w:r>
      <w:r>
        <w:rPr>
          <w:rStyle w:val="VerbatimChar"/>
        </w:rPr>
        <w:t xml:space="preserve">##  2 N793JB    283 1529.  4.72 </w:t>
      </w:r>
      <w:r>
        <w:br w:type="textWrapping"/>
      </w:r>
      <w:r>
        <w:rPr>
          <w:rStyle w:val="VerbatimChar"/>
        </w:rPr>
        <w:t xml:space="preserve">##  3 N657JB    285 1286.  5.03 </w:t>
      </w:r>
      <w:r>
        <w:br w:type="textWrapping"/>
      </w:r>
      <w:r>
        <w:rPr>
          <w:rStyle w:val="VerbatimChar"/>
        </w:rPr>
        <w:t xml:space="preserve">##  4 N633AA     24 1587. -0.625</w:t>
      </w:r>
      <w:r>
        <w:br w:type="textWrapping"/>
      </w:r>
      <w:r>
        <w:rPr>
          <w:rStyle w:val="VerbatimChar"/>
        </w:rPr>
        <w:t xml:space="preserve">##  5 N9EAMQ    248  675.  9.24 </w:t>
      </w:r>
      <w:r>
        <w:br w:type="textWrapping"/>
      </w:r>
      <w:r>
        <w:rPr>
          <w:rStyle w:val="VerbatimChar"/>
        </w:rPr>
        <w:t xml:space="preserve">##  6 N3GKAA     77 1247.  4.97 </w:t>
      </w:r>
      <w:r>
        <w:br w:type="textWrapping"/>
      </w:r>
      <w:r>
        <w:rPr>
          <w:rStyle w:val="VerbatimChar"/>
        </w:rPr>
        <w:t xml:space="preserve">##  7 N997DL     63  868.  4.90 </w:t>
      </w:r>
      <w:r>
        <w:br w:type="textWrapping"/>
      </w:r>
      <w:r>
        <w:rPr>
          <w:rStyle w:val="VerbatimChar"/>
        </w:rPr>
        <w:t xml:space="preserve">##  8 N318NB    202  814. -1.12 </w:t>
      </w:r>
      <w:r>
        <w:br w:type="textWrapping"/>
      </w:r>
      <w:r>
        <w:rPr>
          <w:rStyle w:val="VerbatimChar"/>
        </w:rPr>
        <w:t xml:space="preserve">##  9 N651JB    261 1408.  7.58 </w:t>
      </w:r>
      <w:r>
        <w:br w:type="textWrapping"/>
      </w:r>
      <w:r>
        <w:rPr>
          <w:rStyle w:val="VerbatimChar"/>
        </w:rPr>
        <w:t xml:space="preserve">## 10 N841UA     96 1208.  2.10 </w:t>
      </w:r>
      <w:r>
        <w:br w:type="textWrapping"/>
      </w:r>
      <w:r>
        <w:rPr>
          <w:rStyle w:val="VerbatimChar"/>
        </w:rPr>
        <w:t xml:space="preserve">## # … with 2,951 more rows</w:t>
      </w:r>
    </w:p>
    <w:p>
      <w:pPr>
        <w:pStyle w:val="FirstParagraph"/>
      </w:pPr>
      <w:r>
        <w:t xml:space="preserve">Things to note:</w:t>
      </w:r>
    </w:p>
    <w:p>
      <w:pPr>
        <w:pStyle w:val="Compact"/>
        <w:numPr>
          <w:numId w:val="1192"/>
          <w:ilvl w:val="0"/>
        </w:numPr>
      </w:pPr>
      <w:r>
        <w:rPr>
          <w:rStyle w:val="VerbatimChar"/>
        </w:rPr>
        <w:t xml:space="preserve">copy_to</w:t>
      </w:r>
      <w:r>
        <w:t xml:space="preserve"> </w:t>
      </w:r>
      <w:r>
        <w:t xml:space="preserve">exports from R to Sprak. Typically, my data will already be waiting in Sprak, since the whole motivation is that it does not fit on my disk.</w:t>
      </w:r>
    </w:p>
    <w:p>
      <w:pPr>
        <w:pStyle w:val="Compact"/>
        <w:numPr>
          <w:numId w:val="1192"/>
          <w:ilvl w:val="0"/>
        </w:numPr>
      </w:pPr>
      <w:r>
        <w:t xml:space="preserve">Notice the</w:t>
      </w:r>
      <w:r>
        <w:t xml:space="preserve"> </w:t>
      </w:r>
      <w:r>
        <w:rPr>
          <w:rStyle w:val="VerbatimChar"/>
        </w:rPr>
        <w:t xml:space="preserve">collect</w:t>
      </w:r>
      <w:r>
        <w:t xml:space="preserve"> </w:t>
      </w:r>
      <w:r>
        <w:t xml:space="preserve">command at the end. As the name suggests, this will collect results from the various worker/slave machines.</w:t>
      </w:r>
    </w:p>
    <w:p>
      <w:pPr>
        <w:pStyle w:val="Compact"/>
        <w:numPr>
          <w:numId w:val="1192"/>
          <w:ilvl w:val="0"/>
        </w:numPr>
      </w:pPr>
      <w:r>
        <w:t xml:space="preserve">I have used the</w:t>
      </w:r>
      <w:r>
        <w:t xml:space="preserve"> </w:t>
      </w:r>
      <w:r>
        <w:rPr>
          <w:i/>
        </w:rPr>
        <w:t xml:space="preserve">dplyr</w:t>
      </w:r>
      <w:r>
        <w:t xml:space="preserve"> </w:t>
      </w:r>
      <w:r>
        <w:t xml:space="preserve">syntax and not my favorite</w:t>
      </w:r>
      <w:r>
        <w:t xml:space="preserve"> </w:t>
      </w:r>
      <w:r>
        <w:rPr>
          <w:i/>
        </w:rPr>
        <w:t xml:space="preserve">data.table</w:t>
      </w:r>
      <w:r>
        <w:t xml:space="preserve"> </w:t>
      </w:r>
      <w:r>
        <w:t xml:space="preserve">syntax. This is because</w:t>
      </w:r>
      <w:r>
        <w:t xml:space="preserve"> </w:t>
      </w:r>
      <w:r>
        <w:rPr>
          <w:i/>
        </w:rPr>
        <w:t xml:space="preserve">sparklyr</w:t>
      </w:r>
      <w:r>
        <w:t xml:space="preserve"> </w:t>
      </w:r>
      <w:r>
        <w:t xml:space="preserve">currently supports the</w:t>
      </w:r>
      <w:r>
        <w:t xml:space="preserve"> </w:t>
      </w:r>
      <w:r>
        <w:rPr>
          <w:i/>
        </w:rPr>
        <w:t xml:space="preserve">splyr</w:t>
      </w:r>
      <w:r>
        <w:t xml:space="preserve"> </w:t>
      </w:r>
      <w:r>
        <w:t xml:space="preserve">syntax, or plain SQL with the</w:t>
      </w:r>
      <w:r>
        <w:t xml:space="preserve"> </w:t>
      </w:r>
      <w:r>
        <w:rPr>
          <w:i/>
        </w:rPr>
        <w:t xml:space="preserve">DBI</w:t>
      </w:r>
      <w:r>
        <w:t xml:space="preserve"> </w:t>
      </w:r>
      <w:r>
        <w:t xml:space="preserve">package.</w:t>
      </w:r>
    </w:p>
    <w:p>
      <w:pPr>
        <w:pStyle w:val="FirstParagraph"/>
      </w:pPr>
      <w:r>
        <w:t xml:space="preserve">To make the most of it, you will porbably be running Spark on some cluster.</w:t>
      </w:r>
      <w:r>
        <w:t xml:space="preserve"> </w:t>
      </w:r>
      <w:r>
        <w:t xml:space="preserve">You should thus consult your cluster’s documentation in order to connect to it.</w:t>
      </w:r>
      <w:r>
        <w:t xml:space="preserve"> </w:t>
      </w:r>
      <w:r>
        <w:t xml:space="preserve">In our particular case, the data is not very big so it fits into RAM.</w:t>
      </w:r>
      <w:r>
        <w:t xml:space="preserve"> </w:t>
      </w:r>
      <w:r>
        <w:t xml:space="preserve">We can thus compare performance to</w:t>
      </w:r>
      <w:r>
        <w:t xml:space="preserve"> </w:t>
      </w:r>
      <w:r>
        <w:rPr>
          <w:rStyle w:val="VerbatimChar"/>
        </w:rPr>
        <w:t xml:space="preserve">data.table</w:t>
      </w:r>
      <w:r>
        <w:t xml:space="preserve">, only to re-discover, than if data fits in RAM, there is no beating</w:t>
      </w:r>
      <w:r>
        <w:t xml:space="preserve"> </w:t>
      </w:r>
      <w:r>
        <w:rPr>
          <w:rStyle w:val="VerbatimChar"/>
        </w:rPr>
        <w:t xml:space="preserve">data.table</w:t>
      </w:r>
      <w:r>
        <w:t xml:space="preserve">.</w:t>
      </w:r>
    </w:p>
    <w:p>
      <w:pPr>
        <w:pStyle w:val="SourceCode"/>
      </w:pPr>
      <w:r>
        <w:rPr>
          <w:rStyle w:val="KeywordTok"/>
        </w:rPr>
        <w:t xml:space="preserve">library</w:t>
      </w:r>
      <w:r>
        <w:rPr>
          <w:rStyle w:val="NormalTok"/>
        </w:rPr>
        <w:t xml:space="preserve">(data.table)</w:t>
      </w:r>
      <w:r>
        <w:br w:type="textWrapping"/>
      </w:r>
      <w:r>
        <w:rPr>
          <w:rStyle w:val="NormalTok"/>
        </w:rPr>
        <w:t xml:space="preserve">flight.DT &lt;-</w:t>
      </w:r>
      <w:r>
        <w:rPr>
          <w:rStyle w:val="StringTok"/>
        </w:rPr>
        <w:t xml:space="preserve"> </w:t>
      </w:r>
      <w:r>
        <w:rPr>
          <w:rStyle w:val="KeywordTok"/>
        </w:rPr>
        <w:t xml:space="preserve">data.table</w:t>
      </w:r>
      <w:r>
        <w:rPr>
          <w:rStyle w:val="NormalTok"/>
        </w:rPr>
        <w:t xml:space="preserve">(flights)</w:t>
      </w:r>
      <w:r>
        <w:br w:type="textWrapping"/>
      </w:r>
      <w:r>
        <w:rPr>
          <w:rStyle w:val="KeywordTok"/>
        </w:rPr>
        <w:t xml:space="preserve">system.time</w:t>
      </w:r>
      <w:r>
        <w:rPr>
          <w:rStyle w:val="NormalTok"/>
        </w:rPr>
        <w:t xml:space="preserve">(flight.DT[,.(</w:t>
      </w:r>
      <w:r>
        <w:rPr>
          <w:rStyle w:val="DataTypeTok"/>
        </w:rPr>
        <w:t xml:space="preserve">distance=</w:t>
      </w:r>
      <w:r>
        <w:rPr>
          <w:rStyle w:val="KeywordTok"/>
        </w:rPr>
        <w:t xml:space="preserve">mean</w:t>
      </w:r>
      <w:r>
        <w:rPr>
          <w:rStyle w:val="NormalTok"/>
        </w:rPr>
        <w:t xml:space="preserve">(distance),</w:t>
      </w:r>
      <w:r>
        <w:rPr>
          <w:rStyle w:val="DataTypeTok"/>
        </w:rPr>
        <w:t xml:space="preserve">delay=</w:t>
      </w:r>
      <w:r>
        <w:rPr>
          <w:rStyle w:val="KeywordTok"/>
        </w:rPr>
        <w:t xml:space="preserve">mean</w:t>
      </w:r>
      <w:r>
        <w:rPr>
          <w:rStyle w:val="NormalTok"/>
        </w:rPr>
        <w:t xml:space="preserve">(arr_delay),</w:t>
      </w:r>
      <w:r>
        <w:rPr>
          <w:rStyle w:val="DataTypeTok"/>
        </w:rPr>
        <w:t xml:space="preserve">count=</w:t>
      </w:r>
      <w:r>
        <w:rPr>
          <w:rStyle w:val="NormalTok"/>
        </w:rPr>
        <w:t xml:space="preserve">.N),</w:t>
      </w:r>
      <w:r>
        <w:rPr>
          <w:rStyle w:val="DataTypeTok"/>
        </w:rPr>
        <w:t xml:space="preserve">by=</w:t>
      </w:r>
      <w:r>
        <w:rPr>
          <w:rStyle w:val="NormalTok"/>
        </w:rPr>
        <w:t xml:space="preserve">tailnum][count</w:t>
      </w:r>
      <w:r>
        <w:rPr>
          <w:rStyle w:val="OperatorTok"/>
        </w:rPr>
        <w:t xml:space="preserve">&gt;</w:t>
      </w:r>
      <w:r>
        <w:rPr>
          <w:rStyle w:val="DecValTok"/>
        </w:rPr>
        <w:t xml:space="preserve">20</w:t>
      </w:r>
      <w:r>
        <w:rPr>
          <w:rStyle w:val="NormalTok"/>
        </w:rPr>
        <w:t xml:space="preserve"> </w:t>
      </w:r>
      <w:r>
        <w:rPr>
          <w:rStyle w:val="OperatorTok"/>
        </w:rPr>
        <w:t xml:space="preserve">&amp;</w:t>
      </w:r>
      <w:r>
        <w:rPr>
          <w:rStyle w:val="StringTok"/>
        </w:rPr>
        <w:t xml:space="preserve"> </w:t>
      </w:r>
      <w:r>
        <w:rPr>
          <w:rStyle w:val="NormalTok"/>
        </w:rPr>
        <w:t xml:space="preserve">distance</w:t>
      </w:r>
      <w:r>
        <w:rPr>
          <w:rStyle w:val="OperatorTok"/>
        </w:rPr>
        <w:t xml:space="preserve">&lt;</w:t>
      </w:r>
      <w:r>
        <w:rPr>
          <w:rStyle w:val="DecValTok"/>
        </w:rPr>
        <w:t xml:space="preserve">2000</w:t>
      </w:r>
      <w:r>
        <w:rPr>
          <w:rStyle w:val="NormalTok"/>
        </w:rPr>
        <w:t xml:space="preserve"> </w:t>
      </w:r>
      <w:r>
        <w:rPr>
          <w:rStyle w:val="OperatorTok"/>
        </w:rPr>
        <w:t xml:space="preserve">&amp;</w:t>
      </w:r>
      <w:r>
        <w:rPr>
          <w:rStyle w:val="StringTok"/>
        </w:rPr>
        <w:t xml:space="preserve"> </w:t>
      </w:r>
      <w:r>
        <w:rPr>
          <w:rStyle w:val="OperatorTok"/>
        </w:rPr>
        <w:t xml:space="preserve">!</w:t>
      </w:r>
      <w:r>
        <w:rPr>
          <w:rStyle w:val="KeywordTok"/>
        </w:rPr>
        <w:t xml:space="preserve">is.na</w:t>
      </w:r>
      <w:r>
        <w:rPr>
          <w:rStyle w:val="NormalTok"/>
        </w:rPr>
        <w:t xml:space="preserve">(delay)])</w:t>
      </w:r>
    </w:p>
    <w:p>
      <w:pPr>
        <w:pStyle w:val="SourceCode"/>
      </w:pPr>
      <w:r>
        <w:rPr>
          <w:rStyle w:val="VerbatimChar"/>
        </w:rPr>
        <w:t xml:space="preserve">##    user  system elapsed </w:t>
      </w:r>
      <w:r>
        <w:br w:type="textWrapping"/>
      </w:r>
      <w:r>
        <w:rPr>
          <w:rStyle w:val="VerbatimChar"/>
        </w:rPr>
        <w:t xml:space="preserve">##   0.037   0.159   0.193</w:t>
      </w:r>
    </w:p>
    <w:p>
      <w:pPr>
        <w:pStyle w:val="FirstParagraph"/>
      </w:pPr>
      <w:r>
        <w:t xml:space="preserve">Let’s disconnect from the Spark server.</w:t>
      </w:r>
    </w:p>
    <w:p>
      <w:pPr>
        <w:pStyle w:val="SourceCode"/>
      </w:pPr>
      <w:r>
        <w:rPr>
          <w:rStyle w:val="KeywordTok"/>
        </w:rPr>
        <w:t xml:space="preserve">spark_disconnect</w:t>
      </w:r>
      <w:r>
        <w:rPr>
          <w:rStyle w:val="NormalTok"/>
        </w:rPr>
        <w:t xml:space="preserve">(sc)</w:t>
      </w:r>
    </w:p>
    <w:p>
      <w:pPr>
        <w:pStyle w:val="SourceCode"/>
      </w:pPr>
      <w:r>
        <w:rPr>
          <w:rStyle w:val="VerbatimChar"/>
        </w:rPr>
        <w:t xml:space="preserve">## NULL</w:t>
      </w:r>
    </w:p>
    <w:p>
      <w:pPr>
        <w:pStyle w:val="FirstParagraph"/>
      </w:pPr>
      <w:r>
        <w:t xml:space="preserve">Spark comes with a set of learning algorithms called</w:t>
      </w:r>
      <w:r>
        <w:t xml:space="preserve"> </w:t>
      </w:r>
      <w:r>
        <w:rPr>
          <w:i/>
        </w:rPr>
        <w:t xml:space="preserve">MLLib</w:t>
      </w:r>
      <w:r>
        <w:t xml:space="preserve">.</w:t>
      </w:r>
      <w:r>
        <w:t xml:space="preserve"> </w:t>
      </w:r>
      <w:r>
        <w:t xml:space="preserve">Consult the</w:t>
      </w:r>
      <w:r>
        <w:t xml:space="preserve"> </w:t>
      </w:r>
      <w:hyperlink r:id="rId745">
        <w:r>
          <w:rPr>
            <w:rStyle w:val="Hyperlink"/>
          </w:rPr>
          <w:t xml:space="preserve">online documentation</w:t>
        </w:r>
      </w:hyperlink>
      <w:r>
        <w:t xml:space="preserve"> </w:t>
      </w:r>
      <w:r>
        <w:t xml:space="preserve">to see which are currently available.</w:t>
      </w:r>
      <w:r>
        <w:t xml:space="preserve"> </w:t>
      </w:r>
      <w:r>
        <w:t xml:space="preserve">If your data is happily stored in a distributed Spark cluster, and the algorithm you want to run is not available, you have too options:</w:t>
      </w:r>
      <w:r>
        <w:t xml:space="preserve"> </w:t>
      </w:r>
      <w:r>
        <w:t xml:space="preserve">(1) use extensions or (2) write your own.</w:t>
      </w:r>
    </w:p>
    <w:p>
      <w:pPr>
        <w:pStyle w:val="BodyText"/>
      </w:pPr>
      <w:r>
        <w:t xml:space="preserve">Writing your own algorithm and dispatching it to Spark can be done a-la</w:t>
      </w:r>
      <w:r>
        <w:t xml:space="preserve"> </w:t>
      </w:r>
      <w:r>
        <w:rPr>
          <w:rStyle w:val="VerbatimChar"/>
        </w:rPr>
        <w:t xml:space="preserve">apply</w:t>
      </w:r>
      <w:r>
        <w:t xml:space="preserve"> </w:t>
      </w:r>
      <w:r>
        <w:t xml:space="preserve">style with</w:t>
      </w:r>
      <w:r>
        <w:t xml:space="preserve"> </w:t>
      </w:r>
      <w:r>
        <w:rPr>
          <w:rStyle w:val="VerbatimChar"/>
        </w:rPr>
        <w:t xml:space="preserve">sparklyr::spark_apply</w:t>
      </w:r>
      <w:r>
        <w:t xml:space="preserve">. This, however, would typically be extremely inneficient. You are better off finding a Spark extension that does what you need.</w:t>
      </w:r>
      <w:r>
        <w:t xml:space="preserve"> </w:t>
      </w:r>
      <w:r>
        <w:t xml:space="preserve">See the</w:t>
      </w:r>
      <w:r>
        <w:t xml:space="preserve"> </w:t>
      </w:r>
      <w:r>
        <w:rPr>
          <w:i/>
        </w:rPr>
        <w:t xml:space="preserve">sparklyr</w:t>
      </w:r>
      <w:r>
        <w:t xml:space="preserve"> </w:t>
      </w:r>
      <w:hyperlink r:id="rId746">
        <w:r>
          <w:rPr>
            <w:rStyle w:val="Hyperlink"/>
          </w:rPr>
          <w:t xml:space="preserve">CRAN page</w:t>
        </w:r>
      </w:hyperlink>
      <w:r>
        <w:t xml:space="preserve">, and in particular the Reverse Depends section, to see which extensions are available.</w:t>
      </w:r>
      <w:r>
        <w:t xml:space="preserve"> </w:t>
      </w:r>
      <w:r>
        <w:t xml:space="preserve">One particular extension is</w:t>
      </w:r>
      <w:r>
        <w:t xml:space="preserve"> </w:t>
      </w:r>
      <w:r>
        <w:rPr>
          <w:b/>
        </w:rPr>
        <w:t xml:space="preserve">rsparkling</w:t>
      </w:r>
      <w:r>
        <w:t xml:space="preserve">, which allows you to apply H2O’s massive library of learning algorithms, on data stored in Spark.</w:t>
      </w:r>
      <w:r>
        <w:t xml:space="preserve"> </w:t>
      </w:r>
      <w:r>
        <w:t xml:space="preserve">We start by presenting H2O.</w:t>
      </w:r>
    </w:p>
    <w:p>
      <w:pPr>
        <w:pStyle w:val="Heading3"/>
      </w:pPr>
      <w:bookmarkStart w:id="747" w:name="h2o"/>
      <w:r>
        <w:t xml:space="preserve">H2O</w:t>
      </w:r>
      <w:bookmarkEnd w:id="747"/>
    </w:p>
    <w:p>
      <w:pPr>
        <w:pStyle w:val="FirstParagraph"/>
      </w:pPr>
      <w:r>
        <w:t xml:space="preserve">H2O can be thought of as a library of efficient distributed learning algorithm, that run in-memory, where memory considerations and parallelisation have been taken care of for you.</w:t>
      </w:r>
      <w:r>
        <w:t xml:space="preserve"> </w:t>
      </w:r>
      <w:r>
        <w:t xml:space="preserve">Another way to think of it is as a</w:t>
      </w:r>
      <w:r>
        <w:t xml:space="preserve"> </w:t>
      </w:r>
      <w:r>
        <w:t xml:space="preserve">“</w:t>
      </w:r>
      <w:r>
        <w:t xml:space="preserve">machine learning service</w:t>
      </w:r>
      <w:r>
        <w:t xml:space="preserve">”</w:t>
      </w:r>
      <w:r>
        <w:t xml:space="preserve">.</w:t>
      </w:r>
      <w:r>
        <w:t xml:space="preserve"> </w:t>
      </w:r>
      <w:r>
        <w:t xml:space="preserve">For a (massive) list of learning algorithms implemented in H2O, see</w:t>
      </w:r>
      <w:r>
        <w:t xml:space="preserve"> </w:t>
      </w:r>
      <w:hyperlink r:id="rId748">
        <w:r>
          <w:rPr>
            <w:rStyle w:val="Hyperlink"/>
          </w:rPr>
          <w:t xml:space="preserve">their documentaion</w:t>
        </w:r>
      </w:hyperlink>
      <w:r>
        <w:t xml:space="preserve">.</w:t>
      </w:r>
      <w:r>
        <w:t xml:space="preserve"> </w:t>
      </w:r>
      <w:r>
        <w:t xml:space="preserve">H2O can run as a standalone server, or on top of Spark, so that it may use the</w:t>
      </w:r>
      <w:r>
        <w:t xml:space="preserve"> </w:t>
      </w:r>
      <w:r>
        <w:rPr>
          <w:i/>
        </w:rPr>
        <w:t xml:space="preserve">Spark data frames</w:t>
      </w:r>
      <w:r>
        <w:t xml:space="preserve">.</w:t>
      </w:r>
      <w:r>
        <w:t xml:space="preserve"> </w:t>
      </w:r>
      <w:r>
        <w:t xml:space="preserve">We start by working with H2O using H2O’s own data structures, using</w:t>
      </w:r>
      <w:r>
        <w:t xml:space="preserve"> </w:t>
      </w:r>
      <w:r>
        <w:rPr>
          <w:rStyle w:val="VerbatimChar"/>
        </w:rPr>
        <w:t xml:space="preserve">h2o</w:t>
      </w:r>
      <w:r>
        <w:t xml:space="preserve"> </w:t>
      </w:r>
      <w:r>
        <w:t xml:space="preserve">package.</w:t>
      </w:r>
      <w:r>
        <w:t xml:space="preserve"> </w:t>
      </w:r>
      <w:r>
        <w:t xml:space="preserve">We later discuss how to use H2O using Spark’s data structures (</w:t>
      </w:r>
      <w:r>
        <w:t xml:space="preserve">16.4.4.1</w:t>
      </w:r>
      <w:r>
        <w:t xml:space="preserve">).</w:t>
      </w:r>
    </w:p>
    <w:p>
      <w:pPr>
        <w:pStyle w:val="SourceCode"/>
      </w:pPr>
      <w:r>
        <w:rPr>
          <w:rStyle w:val="CommentTok"/>
        </w:rPr>
        <w:t xml:space="preserve">#install.packages("h2o") </w:t>
      </w:r>
      <w:r>
        <w:br w:type="textWrapping"/>
      </w:r>
      <w:r>
        <w:rPr>
          <w:rStyle w:val="KeywordTok"/>
        </w:rPr>
        <w:t xml:space="preserve">library</w:t>
      </w:r>
      <w:r>
        <w:rPr>
          <w:rStyle w:val="NormalTok"/>
        </w:rPr>
        <w:t xml:space="preserve">(h2o)</w:t>
      </w:r>
    </w:p>
    <w:p>
      <w:pPr>
        <w:pStyle w:val="SourceCode"/>
      </w:pPr>
      <w:r>
        <w:rPr>
          <w:rStyle w:val="VerbatimChar"/>
        </w:rPr>
        <w:t xml:space="preserve">## </w:t>
      </w:r>
      <w:r>
        <w:br w:type="textWrapping"/>
      </w:r>
      <w:r>
        <w:rPr>
          <w:rStyle w:val="VerbatimChar"/>
        </w:rPr>
        <w:t xml:space="preserve">## ----------------------------------------------------------------------</w:t>
      </w:r>
      <w:r>
        <w:br w:type="textWrapping"/>
      </w:r>
      <w:r>
        <w:rPr>
          <w:rStyle w:val="VerbatimChar"/>
        </w:rPr>
        <w:t xml:space="preserve">## </w:t>
      </w:r>
      <w:r>
        <w:br w:type="textWrapping"/>
      </w:r>
      <w:r>
        <w:rPr>
          <w:rStyle w:val="VerbatimChar"/>
        </w:rPr>
        <w:t xml:space="preserve">## Your next step is to start H2O:</w:t>
      </w:r>
      <w:r>
        <w:br w:type="textWrapping"/>
      </w:r>
      <w:r>
        <w:rPr>
          <w:rStyle w:val="VerbatimChar"/>
        </w:rPr>
        <w:t xml:space="preserve">##     &gt; h2o.init()</w:t>
      </w:r>
      <w:r>
        <w:br w:type="textWrapping"/>
      </w:r>
      <w:r>
        <w:rPr>
          <w:rStyle w:val="VerbatimChar"/>
        </w:rPr>
        <w:t xml:space="preserve">## </w:t>
      </w:r>
      <w:r>
        <w:br w:type="textWrapping"/>
      </w:r>
      <w:r>
        <w:rPr>
          <w:rStyle w:val="VerbatimChar"/>
        </w:rPr>
        <w:t xml:space="preserve">## For H2O package documentation, ask for help:</w:t>
      </w:r>
      <w:r>
        <w:br w:type="textWrapping"/>
      </w:r>
      <w:r>
        <w:rPr>
          <w:rStyle w:val="VerbatimChar"/>
        </w:rPr>
        <w:t xml:space="preserve">##     &gt; ??h2o</w:t>
      </w:r>
      <w:r>
        <w:br w:type="textWrapping"/>
      </w:r>
      <w:r>
        <w:rPr>
          <w:rStyle w:val="VerbatimChar"/>
        </w:rPr>
        <w:t xml:space="preserve">## </w:t>
      </w:r>
      <w:r>
        <w:br w:type="textWrapping"/>
      </w:r>
      <w:r>
        <w:rPr>
          <w:rStyle w:val="VerbatimChar"/>
        </w:rPr>
        <w:t xml:space="preserve">## After starting H2O, you can use the Web UI at http://localhost:54321</w:t>
      </w:r>
      <w:r>
        <w:br w:type="textWrapping"/>
      </w:r>
      <w:r>
        <w:rPr>
          <w:rStyle w:val="VerbatimChar"/>
        </w:rPr>
        <w:t xml:space="preserve">## For more information visit http://docs.h2o.ai</w:t>
      </w:r>
      <w:r>
        <w:br w:type="textWrapping"/>
      </w:r>
      <w:r>
        <w:rPr>
          <w:rStyle w:val="VerbatimChar"/>
        </w:rPr>
        <w:t xml:space="preserve">## </w:t>
      </w:r>
      <w:r>
        <w:br w:type="textWrapping"/>
      </w:r>
      <w:r>
        <w:rPr>
          <w:rStyle w:val="VerbatimChar"/>
        </w:rPr>
        <w:t xml:space="preserve">## ----------------------------------------------------------------------</w:t>
      </w:r>
    </w:p>
    <w:p>
      <w:pPr>
        <w:pStyle w:val="SourceCode"/>
      </w:pPr>
      <w:r>
        <w:rPr>
          <w:rStyle w:val="VerbatimChar"/>
        </w:rPr>
        <w:t xml:space="preserve">## </w:t>
      </w:r>
      <w:r>
        <w:br w:type="textWrapping"/>
      </w:r>
      <w:r>
        <w:rPr>
          <w:rStyle w:val="VerbatimChar"/>
        </w:rPr>
        <w:t xml:space="preserve">## Attaching package: 'h2o'</w:t>
      </w:r>
    </w:p>
    <w:p>
      <w:pPr>
        <w:pStyle w:val="SourceCode"/>
      </w:pPr>
      <w:r>
        <w:rPr>
          <w:rStyle w:val="VerbatimChar"/>
        </w:rPr>
        <w:t xml:space="preserve">## The following object is masked from 'package:biganalytics':</w:t>
      </w:r>
      <w:r>
        <w:br w:type="textWrapping"/>
      </w:r>
      <w:r>
        <w:rPr>
          <w:rStyle w:val="VerbatimChar"/>
        </w:rPr>
        <w:t xml:space="preserve">## </w:t>
      </w:r>
      <w:r>
        <w:br w:type="textWrapping"/>
      </w:r>
      <w:r>
        <w:rPr>
          <w:rStyle w:val="VerbatimChar"/>
        </w:rPr>
        <w:t xml:space="preserve">##     apply</w:t>
      </w:r>
    </w:p>
    <w:p>
      <w:pPr>
        <w:pStyle w:val="SourceCode"/>
      </w:pPr>
      <w:r>
        <w:rPr>
          <w:rStyle w:val="VerbatimChar"/>
        </w:rPr>
        <w:t xml:space="preserve">## The following objects are masked from 'package:data.table':</w:t>
      </w:r>
      <w:r>
        <w:br w:type="textWrapping"/>
      </w:r>
      <w:r>
        <w:rPr>
          <w:rStyle w:val="VerbatimChar"/>
        </w:rPr>
        <w:t xml:space="preserve">## </w:t>
      </w:r>
      <w:r>
        <w:br w:type="textWrapping"/>
      </w:r>
      <w:r>
        <w:rPr>
          <w:rStyle w:val="VerbatimChar"/>
        </w:rPr>
        <w:t xml:space="preserve">##     hour, month, week, year</w:t>
      </w:r>
    </w:p>
    <w:p>
      <w:pPr>
        <w:pStyle w:val="SourceCode"/>
      </w:pPr>
      <w:r>
        <w:rPr>
          <w:rStyle w:val="VerbatimChar"/>
        </w:rPr>
        <w:t xml:space="preserve">## The following objects are masked from 'package:lubridate':</w:t>
      </w:r>
      <w:r>
        <w:br w:type="textWrapping"/>
      </w:r>
      <w:r>
        <w:rPr>
          <w:rStyle w:val="VerbatimChar"/>
        </w:rPr>
        <w:t xml:space="preserve">## </w:t>
      </w:r>
      <w:r>
        <w:br w:type="textWrapping"/>
      </w:r>
      <w:r>
        <w:rPr>
          <w:rStyle w:val="VerbatimChar"/>
        </w:rPr>
        <w:t xml:space="preserve">##     day, hour, month, week, year</w:t>
      </w:r>
    </w:p>
    <w:p>
      <w:pPr>
        <w:pStyle w:val="SourceCode"/>
      </w:pPr>
      <w:r>
        <w:rPr>
          <w:rStyle w:val="VerbatimChar"/>
        </w:rPr>
        <w:t xml:space="preserve">## The following objects are masked from 'package:stats':</w:t>
      </w:r>
      <w:r>
        <w:br w:type="textWrapping"/>
      </w:r>
      <w:r>
        <w:rPr>
          <w:rStyle w:val="VerbatimChar"/>
        </w:rPr>
        <w:t xml:space="preserve">## </w:t>
      </w:r>
      <w:r>
        <w:br w:type="textWrapping"/>
      </w:r>
      <w:r>
        <w:rPr>
          <w:rStyle w:val="VerbatimChar"/>
        </w:rPr>
        <w:t xml:space="preserve">##     cor, sd, var</w:t>
      </w:r>
    </w:p>
    <w:p>
      <w:pPr>
        <w:pStyle w:val="SourceCode"/>
      </w:pPr>
      <w:r>
        <w:rPr>
          <w:rStyle w:val="VerbatimChar"/>
        </w:rPr>
        <w:t xml:space="preserve">## The following objects are masked from 'package:base':</w:t>
      </w:r>
      <w:r>
        <w:br w:type="textWrapping"/>
      </w:r>
      <w:r>
        <w:rPr>
          <w:rStyle w:val="VerbatimChar"/>
        </w:rPr>
        <w:t xml:space="preserve">## </w:t>
      </w:r>
      <w:r>
        <w:br w:type="textWrapping"/>
      </w:r>
      <w:r>
        <w:rPr>
          <w:rStyle w:val="VerbatimChar"/>
        </w:rPr>
        <w:t xml:space="preserve">##     &amp;&amp;, %*%, %in%, ||, apply, as.factor, as.numeric, colnames,</w:t>
      </w:r>
      <w:r>
        <w:br w:type="textWrapping"/>
      </w:r>
      <w:r>
        <w:rPr>
          <w:rStyle w:val="VerbatimChar"/>
        </w:rPr>
        <w:t xml:space="preserve">##     colnames&lt;-, ifelse, is.character, is.factor, is.numeric, log,</w:t>
      </w:r>
      <w:r>
        <w:br w:type="textWrapping"/>
      </w:r>
      <w:r>
        <w:rPr>
          <w:rStyle w:val="VerbatimChar"/>
        </w:rPr>
        <w:t xml:space="preserve">##     log10, log1p, log2, round, signif, trunc</w:t>
      </w:r>
    </w:p>
    <w:p>
      <w:pPr>
        <w:pStyle w:val="SourceCode"/>
      </w:pPr>
      <w:r>
        <w:rPr>
          <w:rStyle w:val="KeywordTok"/>
        </w:rPr>
        <w:t xml:space="preserve">h2o.init</w:t>
      </w:r>
      <w:r>
        <w:rPr>
          <w:rStyle w:val="NormalTok"/>
        </w:rPr>
        <w:t xml:space="preserve">(</w:t>
      </w:r>
      <w:r>
        <w:rPr>
          <w:rStyle w:val="DataTypeTok"/>
        </w:rPr>
        <w:t xml:space="preserve">nthreads=</w:t>
      </w:r>
      <w:r>
        <w:rPr>
          <w:rStyle w:val="DecValTok"/>
        </w:rPr>
        <w:t xml:space="preserve">2</w:t>
      </w:r>
      <w:r>
        <w:rPr>
          <w:rStyle w:val="NormalTok"/>
        </w:rPr>
        <w:t xml:space="preserve">) </w:t>
      </w:r>
    </w:p>
    <w:p>
      <w:pPr>
        <w:pStyle w:val="SourceCode"/>
      </w:pPr>
      <w:r>
        <w:rPr>
          <w:rStyle w:val="VerbatimChar"/>
        </w:rPr>
        <w:t xml:space="preserve">## </w:t>
      </w:r>
      <w:r>
        <w:br w:type="textWrapping"/>
      </w:r>
      <w:r>
        <w:rPr>
          <w:rStyle w:val="VerbatimChar"/>
        </w:rPr>
        <w:t xml:space="preserve">## H2O is not running yet, starting it now...</w:t>
      </w:r>
      <w:r>
        <w:br w:type="textWrapping"/>
      </w:r>
      <w:r>
        <w:rPr>
          <w:rStyle w:val="VerbatimChar"/>
        </w:rPr>
        <w:t xml:space="preserve">## </w:t>
      </w:r>
      <w:r>
        <w:br w:type="textWrapping"/>
      </w:r>
      <w:r>
        <w:rPr>
          <w:rStyle w:val="VerbatimChar"/>
        </w:rPr>
        <w:t xml:space="preserve">## Note:  In case of errors look at the following log files:</w:t>
      </w:r>
      <w:r>
        <w:br w:type="textWrapping"/>
      </w:r>
      <w:r>
        <w:rPr>
          <w:rStyle w:val="VerbatimChar"/>
        </w:rPr>
        <w:t xml:space="preserve">##     /tmp/RtmpjcYN3m/h2o_rstudio_started_from_r.out</w:t>
      </w:r>
      <w:r>
        <w:br w:type="textWrapping"/>
      </w:r>
      <w:r>
        <w:rPr>
          <w:rStyle w:val="VerbatimChar"/>
        </w:rPr>
        <w:t xml:space="preserve">##     /tmp/RtmpjcYN3m/h2o_rstudio_started_from_r.err</w:t>
      </w:r>
      <w:r>
        <w:br w:type="textWrapping"/>
      </w:r>
      <w:r>
        <w:rPr>
          <w:rStyle w:val="VerbatimChar"/>
        </w:rPr>
        <w:t xml:space="preserve">## </w:t>
      </w:r>
      <w:r>
        <w:br w:type="textWrapping"/>
      </w:r>
      <w:r>
        <w:rPr>
          <w:rStyle w:val="VerbatimChar"/>
        </w:rPr>
        <w:t xml:space="preserve">## </w:t>
      </w:r>
      <w:r>
        <w:br w:type="textWrapping"/>
      </w:r>
      <w:r>
        <w:rPr>
          <w:rStyle w:val="VerbatimChar"/>
        </w:rPr>
        <w:t xml:space="preserve">## Starting H2O JVM and connecting: . Connection successful!</w:t>
      </w:r>
      <w:r>
        <w:br w:type="textWrapping"/>
      </w:r>
      <w:r>
        <w:rPr>
          <w:rStyle w:val="VerbatimChar"/>
        </w:rPr>
        <w:t xml:space="preserve">## </w:t>
      </w:r>
      <w:r>
        <w:br w:type="textWrapping"/>
      </w:r>
      <w:r>
        <w:rPr>
          <w:rStyle w:val="VerbatimChar"/>
        </w:rPr>
        <w:t xml:space="preserve">## R is connected to the H2O cluster: </w:t>
      </w:r>
      <w:r>
        <w:br w:type="textWrapping"/>
      </w:r>
      <w:r>
        <w:rPr>
          <w:rStyle w:val="VerbatimChar"/>
        </w:rPr>
        <w:t xml:space="preserve">##     H2O cluster uptime:         1 seconds 397 milliseconds </w:t>
      </w:r>
      <w:r>
        <w:br w:type="textWrapping"/>
      </w:r>
      <w:r>
        <w:rPr>
          <w:rStyle w:val="VerbatimChar"/>
        </w:rPr>
        <w:t xml:space="preserve">##     H2O cluster timezone:       Etc/UTC </w:t>
      </w:r>
      <w:r>
        <w:br w:type="textWrapping"/>
      </w:r>
      <w:r>
        <w:rPr>
          <w:rStyle w:val="VerbatimChar"/>
        </w:rPr>
        <w:t xml:space="preserve">##     H2O data parsing timezone:  UTC </w:t>
      </w:r>
      <w:r>
        <w:br w:type="textWrapping"/>
      </w:r>
      <w:r>
        <w:rPr>
          <w:rStyle w:val="VerbatimChar"/>
        </w:rPr>
        <w:t xml:space="preserve">##     H2O cluster version:        3.26.0.2 </w:t>
      </w:r>
      <w:r>
        <w:br w:type="textWrapping"/>
      </w:r>
      <w:r>
        <w:rPr>
          <w:rStyle w:val="VerbatimChar"/>
        </w:rPr>
        <w:t xml:space="preserve">##     H2O cluster version age:    7 months and 17 days !!! </w:t>
      </w:r>
      <w:r>
        <w:br w:type="textWrapping"/>
      </w:r>
      <w:r>
        <w:rPr>
          <w:rStyle w:val="VerbatimChar"/>
        </w:rPr>
        <w:t xml:space="preserve">##     H2O cluster name:           H2O_started_from_R_rstudio_tfg739 </w:t>
      </w:r>
      <w:r>
        <w:br w:type="textWrapping"/>
      </w:r>
      <w:r>
        <w:rPr>
          <w:rStyle w:val="VerbatimChar"/>
        </w:rPr>
        <w:t xml:space="preserve">##     H2O cluster total nodes:    1 </w:t>
      </w:r>
      <w:r>
        <w:br w:type="textWrapping"/>
      </w:r>
      <w:r>
        <w:rPr>
          <w:rStyle w:val="VerbatimChar"/>
        </w:rPr>
        <w:t xml:space="preserve">##     H2O cluster total memory:   3.43 GB </w:t>
      </w:r>
      <w:r>
        <w:br w:type="textWrapping"/>
      </w:r>
      <w:r>
        <w:rPr>
          <w:rStyle w:val="VerbatimChar"/>
        </w:rPr>
        <w:t xml:space="preserve">##     H2O cluster total cores:    8 </w:t>
      </w:r>
      <w:r>
        <w:br w:type="textWrapping"/>
      </w:r>
      <w:r>
        <w:rPr>
          <w:rStyle w:val="VerbatimChar"/>
        </w:rPr>
        <w:t xml:space="preserve">##     H2O cluster allowed cores:  2 </w:t>
      </w:r>
      <w:r>
        <w:br w:type="textWrapping"/>
      </w:r>
      <w:r>
        <w:rPr>
          <w:rStyle w:val="VerbatimChar"/>
        </w:rPr>
        <w:t xml:space="preserve">##     H2O cluster healthy:        TRUE </w:t>
      </w:r>
      <w:r>
        <w:br w:type="textWrapping"/>
      </w:r>
      <w:r>
        <w:rPr>
          <w:rStyle w:val="VerbatimChar"/>
        </w:rPr>
        <w:t xml:space="preserve">##     H2O Connection ip:          localhost </w:t>
      </w:r>
      <w:r>
        <w:br w:type="textWrapping"/>
      </w:r>
      <w:r>
        <w:rPr>
          <w:rStyle w:val="VerbatimChar"/>
        </w:rPr>
        <w:t xml:space="preserve">##     H2O Connection port:        54321 </w:t>
      </w:r>
      <w:r>
        <w:br w:type="textWrapping"/>
      </w:r>
      <w:r>
        <w:rPr>
          <w:rStyle w:val="VerbatimChar"/>
        </w:rPr>
        <w:t xml:space="preserve">##     H2O Connection proxy:       NA </w:t>
      </w:r>
      <w:r>
        <w:br w:type="textWrapping"/>
      </w:r>
      <w:r>
        <w:rPr>
          <w:rStyle w:val="VerbatimChar"/>
        </w:rPr>
        <w:t xml:space="preserve">##     H2O Internal Security:      FALSE </w:t>
      </w:r>
      <w:r>
        <w:br w:type="textWrapping"/>
      </w:r>
      <w:r>
        <w:rPr>
          <w:rStyle w:val="VerbatimChar"/>
        </w:rPr>
        <w:t xml:space="preserve">##     H2O API Extensions:         Amazon S3, XGBoost, Algos, AutoML, Core V3, Core V4 </w:t>
      </w:r>
      <w:r>
        <w:br w:type="textWrapping"/>
      </w:r>
      <w:r>
        <w:rPr>
          <w:rStyle w:val="VerbatimChar"/>
        </w:rPr>
        <w:t xml:space="preserve">##     R Version:                  R version 3.6.1 (2019-07-05)</w:t>
      </w:r>
    </w:p>
    <w:p>
      <w:pPr>
        <w:pStyle w:val="FirstParagraph"/>
      </w:pPr>
      <w:r>
        <w:t xml:space="preserve">Things to note:</w:t>
      </w:r>
    </w:p>
    <w:p>
      <w:pPr>
        <w:pStyle w:val="Compact"/>
        <w:numPr>
          <w:numId w:val="1193"/>
          <w:ilvl w:val="0"/>
        </w:numPr>
      </w:pPr>
      <w:r>
        <w:t xml:space="preserve">We did not install the H2O server;</w:t>
      </w:r>
      <w:r>
        <w:t xml:space="preserve"> </w:t>
      </w:r>
      <w:r>
        <w:rPr>
          <w:rStyle w:val="VerbatimChar"/>
        </w:rPr>
        <w:t xml:space="preserve">install.packages("h2o")</w:t>
      </w:r>
      <w:r>
        <w:t xml:space="preserve"> </w:t>
      </w:r>
      <w:r>
        <w:t xml:space="preserve">did it for us.</w:t>
      </w:r>
    </w:p>
    <w:p>
      <w:pPr>
        <w:pStyle w:val="Compact"/>
        <w:numPr>
          <w:numId w:val="1193"/>
          <w:ilvl w:val="0"/>
        </w:numPr>
      </w:pPr>
      <w:r>
        <w:rPr>
          <w:rStyle w:val="VerbatimChar"/>
        </w:rPr>
        <w:t xml:space="preserve">h2o.init</w:t>
      </w:r>
      <w:r>
        <w:t xml:space="preserve"> </w:t>
      </w:r>
      <w:r>
        <w:t xml:space="preserve">fires the H2O server. Use</w:t>
      </w:r>
      <w:r>
        <w:t xml:space="preserve"> </w:t>
      </w:r>
      <w:r>
        <w:rPr>
          <w:rStyle w:val="VerbatimChar"/>
        </w:rPr>
        <w:t xml:space="preserve">nthreads</w:t>
      </w:r>
      <w:r>
        <w:t xml:space="preserve"> </w:t>
      </w:r>
      <w:r>
        <w:t xml:space="preserve">to manually control the number of threads, or use the defaults.</w:t>
      </w:r>
      <w:r>
        <w:t xml:space="preserve"> </w:t>
      </w:r>
      <w:r>
        <w:t xml:space="preserve">“</w:t>
      </w:r>
      <w:r>
        <w:t xml:space="preserve">H2O cluster total cores</w:t>
      </w:r>
      <w:r>
        <w:t xml:space="preserve">”</w:t>
      </w:r>
      <w:r>
        <w:t xml:space="preserve"> </w:t>
      </w:r>
      <w:r>
        <w:t xml:space="preserve">informs you of the number of potential cores.</w:t>
      </w:r>
      <w:r>
        <w:t xml:space="preserve"> </w:t>
      </w:r>
      <w:r>
        <w:t xml:space="preserve">“</w:t>
      </w:r>
      <w:r>
        <w:t xml:space="preserve">H2O cluster allowed cores</w:t>
      </w:r>
      <w:r>
        <w:t xml:space="preserve">”</w:t>
      </w:r>
      <w:r>
        <w:t xml:space="preserve"> </w:t>
      </w:r>
      <w:r>
        <w:t xml:space="preserve">was set by</w:t>
      </w:r>
      <w:r>
        <w:t xml:space="preserve"> </w:t>
      </w:r>
      <w:r>
        <w:rPr>
          <w:rStyle w:val="VerbatimChar"/>
        </w:rPr>
        <w:t xml:space="preserve">nthreads</w:t>
      </w:r>
      <w:r>
        <w:t xml:space="preserve">, and informs of the number of actual cores that will be used.</w:t>
      </w:r>
    </w:p>
    <w:p>
      <w:pPr>
        <w:pStyle w:val="Compact"/>
        <w:numPr>
          <w:numId w:val="1193"/>
          <w:ilvl w:val="0"/>
        </w:numPr>
      </w:pPr>
      <w:r>
        <w:t xml:space="preserve">Read</w:t>
      </w:r>
      <w:r>
        <w:t xml:space="preserve"> </w:t>
      </w:r>
      <w:r>
        <w:rPr>
          <w:rStyle w:val="VerbatimChar"/>
        </w:rPr>
        <w:t xml:space="preserve">?h2o.init</w:t>
      </w:r>
      <w:r>
        <w:t xml:space="preserve"> </w:t>
      </w:r>
      <w:r>
        <w:t xml:space="preserve">for the (massive) list of configuration parameters available.</w:t>
      </w:r>
    </w:p>
    <w:p>
      <w:pPr>
        <w:pStyle w:val="SourceCode"/>
      </w:pPr>
      <w:r>
        <w:rPr>
          <w:rStyle w:val="KeywordTok"/>
        </w:rPr>
        <w:t xml:space="preserve">h2o.no_progress</w:t>
      </w:r>
      <w:r>
        <w:rPr>
          <w:rStyle w:val="NormalTok"/>
        </w:rPr>
        <w:t xml:space="preserve">() </w:t>
      </w:r>
      <w:r>
        <w:rPr>
          <w:rStyle w:val="CommentTok"/>
        </w:rPr>
        <w:t xml:space="preserve"># to supress progress bars. </w:t>
      </w:r>
      <w:r>
        <w:br w:type="textWrapping"/>
      </w:r>
      <w:r>
        <w:rPr>
          <w:rStyle w:val="KeywordTok"/>
        </w:rPr>
        <w:t xml:space="preserve">data</w:t>
      </w:r>
      <w:r>
        <w:rPr>
          <w:rStyle w:val="NormalTok"/>
        </w:rPr>
        <w:t xml:space="preserve">(</w:t>
      </w:r>
      <w:r>
        <w:rPr>
          <w:rStyle w:val="StringTok"/>
        </w:rPr>
        <w:t xml:space="preserve">"spam"</w:t>
      </w:r>
      <w:r>
        <w:rPr>
          <w:rStyle w:val="NormalTok"/>
        </w:rPr>
        <w:t xml:space="preserve">, </w:t>
      </w:r>
      <w:r>
        <w:rPr>
          <w:rStyle w:val="DataTypeTok"/>
        </w:rPr>
        <w:t xml:space="preserve">package =</w:t>
      </w:r>
      <w:r>
        <w:rPr>
          <w:rStyle w:val="NormalTok"/>
        </w:rPr>
        <w:t xml:space="preserve"> </w:t>
      </w:r>
      <w:r>
        <w:rPr>
          <w:rStyle w:val="StringTok"/>
        </w:rPr>
        <w:t xml:space="preserve">'ElemStatLearn'</w:t>
      </w:r>
      <w:r>
        <w:rPr>
          <w:rStyle w:val="NormalTok"/>
        </w:rPr>
        <w:t xml:space="preserve">)</w:t>
      </w:r>
      <w:r>
        <w:br w:type="textWrapping"/>
      </w:r>
      <w:r>
        <w:rPr>
          <w:rStyle w:val="NormalTok"/>
        </w:rPr>
        <w:t xml:space="preserve">spam.h2o &lt;-</w:t>
      </w:r>
      <w:r>
        <w:rPr>
          <w:rStyle w:val="StringTok"/>
        </w:rPr>
        <w:t xml:space="preserve"> </w:t>
      </w:r>
      <w:r>
        <w:rPr>
          <w:rStyle w:val="KeywordTok"/>
        </w:rPr>
        <w:t xml:space="preserve">as.h2o</w:t>
      </w:r>
      <w:r>
        <w:rPr>
          <w:rStyle w:val="NormalTok"/>
        </w:rPr>
        <w:t xml:space="preserve">(spam, </w:t>
      </w:r>
      <w:r>
        <w:rPr>
          <w:rStyle w:val="DataTypeTok"/>
        </w:rPr>
        <w:t xml:space="preserve">destination_frame =</w:t>
      </w:r>
      <w:r>
        <w:rPr>
          <w:rStyle w:val="NormalTok"/>
        </w:rPr>
        <w:t xml:space="preserve"> </w:t>
      </w:r>
      <w:r>
        <w:rPr>
          <w:rStyle w:val="StringTok"/>
        </w:rPr>
        <w:t xml:space="preserve">"spam.hex"</w:t>
      </w:r>
      <w:r>
        <w:rPr>
          <w:rStyle w:val="NormalTok"/>
        </w:rPr>
        <w:t xml:space="preserve">) </w:t>
      </w:r>
      <w:r>
        <w:rPr>
          <w:rStyle w:val="CommentTok"/>
        </w:rPr>
        <w:t xml:space="preserve"># load to the H2O server</w:t>
      </w:r>
      <w:r>
        <w:br w:type="textWrapping"/>
      </w:r>
      <w:r>
        <w:rPr>
          <w:rStyle w:val="KeywordTok"/>
        </w:rPr>
        <w:t xml:space="preserve">h2o.ls</w:t>
      </w:r>
      <w:r>
        <w:rPr>
          <w:rStyle w:val="NormalTok"/>
        </w:rPr>
        <w:t xml:space="preserve">() </w:t>
      </w:r>
      <w:r>
        <w:rPr>
          <w:rStyle w:val="CommentTok"/>
        </w:rPr>
        <w:t xml:space="preserve"># check avaialbe data in the server</w:t>
      </w:r>
    </w:p>
    <w:p>
      <w:pPr>
        <w:pStyle w:val="SourceCode"/>
      </w:pPr>
      <w:r>
        <w:rPr>
          <w:rStyle w:val="VerbatimChar"/>
        </w:rPr>
        <w:t xml:space="preserve">##        key</w:t>
      </w:r>
      <w:r>
        <w:br w:type="textWrapping"/>
      </w:r>
      <w:r>
        <w:rPr>
          <w:rStyle w:val="VerbatimChar"/>
        </w:rPr>
        <w:t xml:space="preserve">## 1 spam.hex</w:t>
      </w:r>
    </w:p>
    <w:p>
      <w:pPr>
        <w:pStyle w:val="SourceCode"/>
      </w:pPr>
      <w:r>
        <w:rPr>
          <w:rStyle w:val="KeywordTok"/>
        </w:rPr>
        <w:t xml:space="preserve">h2o.describe</w:t>
      </w:r>
      <w:r>
        <w:rPr>
          <w:rStyle w:val="NormalTok"/>
        </w:rPr>
        <w:t xml:space="preserve">(spam.h2o) </w:t>
      </w:r>
      <w:r>
        <w:rPr>
          <w:rStyle w:val="OperatorTok"/>
        </w:rPr>
        <w:t xml:space="preserve">%&gt;%</w:t>
      </w:r>
      <w:r>
        <w:rPr>
          <w:rStyle w:val="StringTok"/>
        </w:rPr>
        <w:t xml:space="preserve"> </w:t>
      </w:r>
      <w:r>
        <w:rPr>
          <w:rStyle w:val="NormalTok"/>
        </w:rPr>
        <w:t xml:space="preserve">head </w:t>
      </w:r>
      <w:r>
        <w:rPr>
          <w:rStyle w:val="CommentTok"/>
        </w:rPr>
        <w:t xml:space="preserve"># the H2O version of summary()</w:t>
      </w:r>
    </w:p>
    <w:p>
      <w:pPr>
        <w:pStyle w:val="SourceCode"/>
      </w:pPr>
      <w:r>
        <w:rPr>
          <w:rStyle w:val="VerbatimChar"/>
        </w:rPr>
        <w:t xml:space="preserve">##   Label Type Missing Zeros PosInf NegInf Min   Max       Mean     Sigma</w:t>
      </w:r>
      <w:r>
        <w:br w:type="textWrapping"/>
      </w:r>
      <w:r>
        <w:rPr>
          <w:rStyle w:val="VerbatimChar"/>
        </w:rPr>
        <w:t xml:space="preserve">## 1   A.1 real       0  3548      0      0   0  4.54 0.10455336 0.3053576</w:t>
      </w:r>
      <w:r>
        <w:br w:type="textWrapping"/>
      </w:r>
      <w:r>
        <w:rPr>
          <w:rStyle w:val="VerbatimChar"/>
        </w:rPr>
        <w:t xml:space="preserve">## 2   A.2 real       0  3703      0      0   0 14.28 0.21301456 1.2905752</w:t>
      </w:r>
      <w:r>
        <w:br w:type="textWrapping"/>
      </w:r>
      <w:r>
        <w:rPr>
          <w:rStyle w:val="VerbatimChar"/>
        </w:rPr>
        <w:t xml:space="preserve">## 3   A.3 real       0  2713      0      0   0  5.10 0.28065638 0.5041429</w:t>
      </w:r>
      <w:r>
        <w:br w:type="textWrapping"/>
      </w:r>
      <w:r>
        <w:rPr>
          <w:rStyle w:val="VerbatimChar"/>
        </w:rPr>
        <w:t xml:space="preserve">## 4   A.4 real       0  4554      0      0   0 42.81 0.06542491 1.3951514</w:t>
      </w:r>
      <w:r>
        <w:br w:type="textWrapping"/>
      </w:r>
      <w:r>
        <w:rPr>
          <w:rStyle w:val="VerbatimChar"/>
        </w:rPr>
        <w:t xml:space="preserve">## 5   A.5 real       0  2853      0      0   0 10.00 0.31222343 0.6725128</w:t>
      </w:r>
      <w:r>
        <w:br w:type="textWrapping"/>
      </w:r>
      <w:r>
        <w:rPr>
          <w:rStyle w:val="VerbatimChar"/>
        </w:rPr>
        <w:t xml:space="preserve">## 6   A.6 real       0  3602      0      0   0  5.88 0.09590089 0.2738241</w:t>
      </w:r>
      <w:r>
        <w:br w:type="textWrapping"/>
      </w:r>
      <w:r>
        <w:rPr>
          <w:rStyle w:val="VerbatimChar"/>
        </w:rPr>
        <w:t xml:space="preserve">##   Cardinality</w:t>
      </w:r>
      <w:r>
        <w:br w:type="textWrapping"/>
      </w:r>
      <w:r>
        <w:rPr>
          <w:rStyle w:val="VerbatimChar"/>
        </w:rPr>
        <w:t xml:space="preserve">## 1          NA</w:t>
      </w:r>
      <w:r>
        <w:br w:type="textWrapping"/>
      </w:r>
      <w:r>
        <w:rPr>
          <w:rStyle w:val="VerbatimChar"/>
        </w:rPr>
        <w:t xml:space="preserve">## 2          NA</w:t>
      </w:r>
      <w:r>
        <w:br w:type="textWrapping"/>
      </w:r>
      <w:r>
        <w:rPr>
          <w:rStyle w:val="VerbatimChar"/>
        </w:rPr>
        <w:t xml:space="preserve">## 3          NA</w:t>
      </w:r>
      <w:r>
        <w:br w:type="textWrapping"/>
      </w:r>
      <w:r>
        <w:rPr>
          <w:rStyle w:val="VerbatimChar"/>
        </w:rPr>
        <w:t xml:space="preserve">## 4          NA</w:t>
      </w:r>
      <w:r>
        <w:br w:type="textWrapping"/>
      </w:r>
      <w:r>
        <w:rPr>
          <w:rStyle w:val="VerbatimChar"/>
        </w:rPr>
        <w:t xml:space="preserve">## 5          NA</w:t>
      </w:r>
      <w:r>
        <w:br w:type="textWrapping"/>
      </w:r>
      <w:r>
        <w:rPr>
          <w:rStyle w:val="VerbatimChar"/>
        </w:rPr>
        <w:t xml:space="preserve">## 6          NA</w:t>
      </w:r>
    </w:p>
    <w:p>
      <w:pPr>
        <w:pStyle w:val="SourceCode"/>
      </w:pPr>
      <w:r>
        <w:rPr>
          <w:rStyle w:val="KeywordTok"/>
        </w:rPr>
        <w:t xml:space="preserve">h2o.table</w:t>
      </w:r>
      <w:r>
        <w:rPr>
          <w:rStyle w:val="NormalTok"/>
        </w:rPr>
        <w:t xml:space="preserve">(spam.h2o</w:t>
      </w:r>
      <w:r>
        <w:rPr>
          <w:rStyle w:val="OperatorTok"/>
        </w:rPr>
        <w:t xml:space="preserve">$</w:t>
      </w:r>
      <w:r>
        <w:rPr>
          <w:rStyle w:val="NormalTok"/>
        </w:rPr>
        <w:t xml:space="preserve">spam)</w:t>
      </w:r>
    </w:p>
    <w:p>
      <w:pPr>
        <w:pStyle w:val="SourceCode"/>
      </w:pPr>
      <w:r>
        <w:rPr>
          <w:rStyle w:val="VerbatimChar"/>
        </w:rPr>
        <w:t xml:space="preserve">##    spam Count</w:t>
      </w:r>
      <w:r>
        <w:br w:type="textWrapping"/>
      </w:r>
      <w:r>
        <w:rPr>
          <w:rStyle w:val="VerbatimChar"/>
        </w:rPr>
        <w:t xml:space="preserve">## 1 email  2788</w:t>
      </w:r>
      <w:r>
        <w:br w:type="textWrapping"/>
      </w:r>
      <w:r>
        <w:rPr>
          <w:rStyle w:val="VerbatimChar"/>
        </w:rPr>
        <w:t xml:space="preserve">## 2  spam  1813</w:t>
      </w:r>
      <w:r>
        <w:br w:type="textWrapping"/>
      </w:r>
      <w:r>
        <w:rPr>
          <w:rStyle w:val="VerbatimChar"/>
        </w:rPr>
        <w:t xml:space="preserve">## </w:t>
      </w:r>
      <w:r>
        <w:br w:type="textWrapping"/>
      </w:r>
      <w:r>
        <w:rPr>
          <w:rStyle w:val="VerbatimChar"/>
        </w:rPr>
        <w:t xml:space="preserve">## [2 rows x 2 columns]</w:t>
      </w:r>
    </w:p>
    <w:p>
      <w:pPr>
        <w:pStyle w:val="SourceCode"/>
      </w:pPr>
      <w:r>
        <w:rPr>
          <w:rStyle w:val="CommentTok"/>
        </w:rPr>
        <w:t xml:space="preserve"># Split to train and test</w:t>
      </w:r>
      <w:r>
        <w:br w:type="textWrapping"/>
      </w:r>
      <w:r>
        <w:rPr>
          <w:rStyle w:val="NormalTok"/>
        </w:rPr>
        <w:t xml:space="preserve">splits &lt;-</w:t>
      </w:r>
      <w:r>
        <w:rPr>
          <w:rStyle w:val="StringTok"/>
        </w:rPr>
        <w:t xml:space="preserve"> </w:t>
      </w:r>
      <w:r>
        <w:rPr>
          <w:rStyle w:val="KeywordTok"/>
        </w:rPr>
        <w:t xml:space="preserve">h2o.splitFrame</w:t>
      </w:r>
      <w:r>
        <w:rPr>
          <w:rStyle w:val="NormalTok"/>
        </w:rPr>
        <w:t xml:space="preserve">(</w:t>
      </w:r>
      <w:r>
        <w:rPr>
          <w:rStyle w:val="DataTypeTok"/>
        </w:rPr>
        <w:t xml:space="preserve">data =</w:t>
      </w:r>
      <w:r>
        <w:rPr>
          <w:rStyle w:val="NormalTok"/>
        </w:rPr>
        <w:t xml:space="preserve"> spam.h2o, </w:t>
      </w:r>
      <w:r>
        <w:rPr>
          <w:rStyle w:val="DataTypeTok"/>
        </w:rPr>
        <w:t xml:space="preserve">ratios =</w:t>
      </w:r>
      <w:r>
        <w:rPr>
          <w:rStyle w:val="NormalTok"/>
        </w:rPr>
        <w:t xml:space="preserve"> </w:t>
      </w:r>
      <w:r>
        <w:rPr>
          <w:rStyle w:val="KeywordTok"/>
        </w:rPr>
        <w:t xml:space="preserve">c</w:t>
      </w:r>
      <w:r>
        <w:rPr>
          <w:rStyle w:val="NormalTok"/>
        </w:rPr>
        <w:t xml:space="preserve">(</w:t>
      </w:r>
      <w:r>
        <w:rPr>
          <w:rStyle w:val="FloatTok"/>
        </w:rPr>
        <w:t xml:space="preserve">0.8</w:t>
      </w:r>
      <w:r>
        <w:rPr>
          <w:rStyle w:val="NormalTok"/>
        </w:rPr>
        <w:t xml:space="preserve">))</w:t>
      </w:r>
      <w:r>
        <w:br w:type="textWrapping"/>
      </w:r>
      <w:r>
        <w:rPr>
          <w:rStyle w:val="NormalTok"/>
        </w:rPr>
        <w:t xml:space="preserve">train &lt;-</w:t>
      </w:r>
      <w:r>
        <w:rPr>
          <w:rStyle w:val="StringTok"/>
        </w:rPr>
        <w:t xml:space="preserve"> </w:t>
      </w:r>
      <w:r>
        <w:rPr>
          <w:rStyle w:val="NormalTok"/>
        </w:rPr>
        <w:t xml:space="preserve">splits[[</w:t>
      </w:r>
      <w:r>
        <w:rPr>
          <w:rStyle w:val="DecValTok"/>
        </w:rPr>
        <w:t xml:space="preserve">1</w:t>
      </w:r>
      <w:r>
        <w:rPr>
          <w:rStyle w:val="NormalTok"/>
        </w:rPr>
        <w:t xml:space="preserve">]]</w:t>
      </w:r>
      <w:r>
        <w:br w:type="textWrapping"/>
      </w:r>
      <w:r>
        <w:rPr>
          <w:rStyle w:val="NormalTok"/>
        </w:rPr>
        <w:t xml:space="preserve">test &lt;-</w:t>
      </w:r>
      <w:r>
        <w:rPr>
          <w:rStyle w:val="StringTok"/>
        </w:rPr>
        <w:t xml:space="preserve"> </w:t>
      </w:r>
      <w:r>
        <w:rPr>
          <w:rStyle w:val="NormalTok"/>
        </w:rPr>
        <w:t xml:space="preserve">splits[[</w:t>
      </w:r>
      <w:r>
        <w:rPr>
          <w:rStyle w:val="DecValTok"/>
        </w:rPr>
        <w:t xml:space="preserve">2</w:t>
      </w:r>
      <w:r>
        <w:rPr>
          <w:rStyle w:val="NormalTok"/>
        </w:rPr>
        <w:t xml:space="preserve">]]</w:t>
      </w:r>
      <w:r>
        <w:br w:type="textWrapping"/>
      </w:r>
      <w:r>
        <w:br w:type="textWrapping"/>
      </w:r>
      <w:r>
        <w:rPr>
          <w:rStyle w:val="CommentTok"/>
        </w:rPr>
        <w:t xml:space="preserve"># Fit a random forest</w:t>
      </w:r>
      <w:r>
        <w:br w:type="textWrapping"/>
      </w:r>
      <w:r>
        <w:rPr>
          <w:rStyle w:val="NormalTok"/>
        </w:rPr>
        <w:t xml:space="preserve">rf &lt;-</w:t>
      </w:r>
      <w:r>
        <w:rPr>
          <w:rStyle w:val="StringTok"/>
        </w:rPr>
        <w:t xml:space="preserve"> </w:t>
      </w:r>
      <w:r>
        <w:rPr>
          <w:rStyle w:val="KeywordTok"/>
        </w:rPr>
        <w:t xml:space="preserve">h2o.randomForest</w:t>
      </w:r>
      <w:r>
        <w:rPr>
          <w:rStyle w:val="NormalTok"/>
        </w:rPr>
        <w:t xml:space="preserve">(</w:t>
      </w:r>
      <w:r>
        <w:br w:type="textWrapping"/>
      </w:r>
      <w:r>
        <w:rPr>
          <w:rStyle w:val="NormalTok"/>
        </w:rPr>
        <w:t xml:space="preserve">  </w:t>
      </w:r>
      <w:r>
        <w:rPr>
          <w:rStyle w:val="DataTypeTok"/>
        </w:rPr>
        <w:t xml:space="preserve">x =</w:t>
      </w:r>
      <w:r>
        <w:rPr>
          <w:rStyle w:val="NormalTok"/>
        </w:rPr>
        <w:t xml:space="preserve"> </w:t>
      </w:r>
      <w:r>
        <w:rPr>
          <w:rStyle w:val="KeywordTok"/>
        </w:rPr>
        <w:t xml:space="preserve">names</w:t>
      </w:r>
      <w:r>
        <w:rPr>
          <w:rStyle w:val="NormalTok"/>
        </w:rPr>
        <w:t xml:space="preserve">(spam.h2o)[</w:t>
      </w:r>
      <w:r>
        <w:rPr>
          <w:rStyle w:val="OperatorTok"/>
        </w:rPr>
        <w:t xml:space="preserve">-</w:t>
      </w:r>
      <w:r>
        <w:rPr>
          <w:rStyle w:val="DecValTok"/>
        </w:rPr>
        <w:t xml:space="preserve">58</w:t>
      </w:r>
      <w:r>
        <w:rPr>
          <w:rStyle w:val="NormalTok"/>
        </w:rPr>
        <w:t xml:space="preserve">],</w:t>
      </w:r>
      <w:r>
        <w:br w:type="textWrapping"/>
      </w:r>
      <w:r>
        <w:rPr>
          <w:rStyle w:val="NormalTok"/>
        </w:rPr>
        <w:t xml:space="preserve">  </w:t>
      </w:r>
      <w:r>
        <w:rPr>
          <w:rStyle w:val="DataTypeTok"/>
        </w:rPr>
        <w:t xml:space="preserve">y =</w:t>
      </w:r>
      <w:r>
        <w:rPr>
          <w:rStyle w:val="NormalTok"/>
        </w:rPr>
        <w:t xml:space="preserve"> </w:t>
      </w:r>
      <w:r>
        <w:rPr>
          <w:rStyle w:val="KeywordTok"/>
        </w:rPr>
        <w:t xml:space="preserve">c</w:t>
      </w:r>
      <w:r>
        <w:rPr>
          <w:rStyle w:val="NormalTok"/>
        </w:rPr>
        <w:t xml:space="preserve">(</w:t>
      </w:r>
      <w:r>
        <w:rPr>
          <w:rStyle w:val="StringTok"/>
        </w:rPr>
        <w:t xml:space="preserve">"spam"</w:t>
      </w:r>
      <w:r>
        <w:rPr>
          <w:rStyle w:val="NormalTok"/>
        </w:rPr>
        <w:t xml:space="preserve">),</w:t>
      </w:r>
      <w:r>
        <w:br w:type="textWrapping"/>
      </w:r>
      <w:r>
        <w:rPr>
          <w:rStyle w:val="NormalTok"/>
        </w:rPr>
        <w:t xml:space="preserve">  </w:t>
      </w:r>
      <w:r>
        <w:rPr>
          <w:rStyle w:val="DataTypeTok"/>
        </w:rPr>
        <w:t xml:space="preserve">training_frame =</w:t>
      </w:r>
      <w:r>
        <w:rPr>
          <w:rStyle w:val="NormalTok"/>
        </w:rPr>
        <w:t xml:space="preserve"> train,</w:t>
      </w:r>
      <w:r>
        <w:br w:type="textWrapping"/>
      </w:r>
      <w:r>
        <w:rPr>
          <w:rStyle w:val="NormalTok"/>
        </w:rPr>
        <w:t xml:space="preserve">  </w:t>
      </w:r>
      <w:r>
        <w:rPr>
          <w:rStyle w:val="DataTypeTok"/>
        </w:rPr>
        <w:t xml:space="preserve">model_id =</w:t>
      </w:r>
      <w:r>
        <w:rPr>
          <w:rStyle w:val="NormalTok"/>
        </w:rPr>
        <w:t xml:space="preserve"> </w:t>
      </w:r>
      <w:r>
        <w:rPr>
          <w:rStyle w:val="StringTok"/>
        </w:rPr>
        <w:t xml:space="preserve">"our.rf"</w:t>
      </w:r>
      <w:r>
        <w:rPr>
          <w:rStyle w:val="NormalTok"/>
        </w:rPr>
        <w:t xml:space="preserve">)</w:t>
      </w:r>
      <w:r>
        <w:br w:type="textWrapping"/>
      </w:r>
      <w:r>
        <w:br w:type="textWrapping"/>
      </w:r>
      <w:r>
        <w:rPr>
          <w:rStyle w:val="CommentTok"/>
        </w:rPr>
        <w:t xml:space="preserve"># Predict on test set</w:t>
      </w:r>
      <w:r>
        <w:br w:type="textWrapping"/>
      </w:r>
      <w:r>
        <w:rPr>
          <w:rStyle w:val="NormalTok"/>
        </w:rPr>
        <w:t xml:space="preserve">predictions &lt;-</w:t>
      </w:r>
      <w:r>
        <w:rPr>
          <w:rStyle w:val="StringTok"/>
        </w:rPr>
        <w:t xml:space="preserve"> </w:t>
      </w:r>
      <w:r>
        <w:rPr>
          <w:rStyle w:val="KeywordTok"/>
        </w:rPr>
        <w:t xml:space="preserve">h2o.predict</w:t>
      </w:r>
      <w:r>
        <w:rPr>
          <w:rStyle w:val="NormalTok"/>
        </w:rPr>
        <w:t xml:space="preserve">(rf, test)</w:t>
      </w:r>
      <w:r>
        <w:br w:type="textWrapping"/>
      </w:r>
      <w:r>
        <w:rPr>
          <w:rStyle w:val="KeywordTok"/>
        </w:rPr>
        <w:t xml:space="preserve">head</w:t>
      </w:r>
      <w:r>
        <w:rPr>
          <w:rStyle w:val="NormalTok"/>
        </w:rPr>
        <w:t xml:space="preserve">(predictions)</w:t>
      </w:r>
    </w:p>
    <w:p>
      <w:pPr>
        <w:pStyle w:val="SourceCode"/>
      </w:pPr>
      <w:r>
        <w:rPr>
          <w:rStyle w:val="VerbatimChar"/>
        </w:rPr>
        <w:t xml:space="preserve">##   predict      email      spam</w:t>
      </w:r>
      <w:r>
        <w:br w:type="textWrapping"/>
      </w:r>
      <w:r>
        <w:rPr>
          <w:rStyle w:val="VerbatimChar"/>
        </w:rPr>
        <w:t xml:space="preserve">## 1    spam 0.04000000 0.9600000</w:t>
      </w:r>
      <w:r>
        <w:br w:type="textWrapping"/>
      </w:r>
      <w:r>
        <w:rPr>
          <w:rStyle w:val="VerbatimChar"/>
        </w:rPr>
        <w:t xml:space="preserve">## 2    spam 0.29222222 0.7077778</w:t>
      </w:r>
      <w:r>
        <w:br w:type="textWrapping"/>
      </w:r>
      <w:r>
        <w:rPr>
          <w:rStyle w:val="VerbatimChar"/>
        </w:rPr>
        <w:t xml:space="preserve">## 3    spam 0.15313019 0.8468698</w:t>
      </w:r>
      <w:r>
        <w:br w:type="textWrapping"/>
      </w:r>
      <w:r>
        <w:rPr>
          <w:rStyle w:val="VerbatimChar"/>
        </w:rPr>
        <w:t xml:space="preserve">## 4    spam 0.01316578 0.9868342</w:t>
      </w:r>
      <w:r>
        <w:br w:type="textWrapping"/>
      </w:r>
      <w:r>
        <w:rPr>
          <w:rStyle w:val="VerbatimChar"/>
        </w:rPr>
        <w:t xml:space="preserve">## 5    spam 0.24000000 0.7600000</w:t>
      </w:r>
      <w:r>
        <w:br w:type="textWrapping"/>
      </w:r>
      <w:r>
        <w:rPr>
          <w:rStyle w:val="VerbatimChar"/>
        </w:rPr>
        <w:t xml:space="preserve">## 6    spam 0.00000000 1.0000000</w:t>
      </w:r>
    </w:p>
    <w:p>
      <w:pPr>
        <w:pStyle w:val="FirstParagraph"/>
      </w:pPr>
      <w:r>
        <w:t xml:space="preserve">Things to note:</w:t>
      </w:r>
    </w:p>
    <w:p>
      <w:pPr>
        <w:pStyle w:val="Compact"/>
        <w:numPr>
          <w:numId w:val="1194"/>
          <w:ilvl w:val="0"/>
        </w:numPr>
      </w:pPr>
      <w:r>
        <w:t xml:space="preserve">H2O objects behave a lot like data.frame/tables.</w:t>
      </w:r>
    </w:p>
    <w:p>
      <w:pPr>
        <w:pStyle w:val="Compact"/>
        <w:numPr>
          <w:numId w:val="1194"/>
          <w:ilvl w:val="0"/>
        </w:numPr>
      </w:pPr>
      <w:r>
        <w:t xml:space="preserve">To compute on H2O objects, you need dedicated function. They typically start with</w:t>
      </w:r>
      <w:r>
        <w:t xml:space="preserve"> </w:t>
      </w:r>
      <w:r>
        <w:t xml:space="preserve">“</w:t>
      </w:r>
      <w:r>
        <w:t xml:space="preserve">h2o</w:t>
      </w:r>
      <w:r>
        <w:t xml:space="preserve">”</w:t>
      </w:r>
      <w:r>
        <w:t xml:space="preserve"> </w:t>
      </w:r>
      <w:r>
        <w:t xml:space="preserve">such as</w:t>
      </w:r>
      <w:r>
        <w:t xml:space="preserve"> </w:t>
      </w:r>
      <w:r>
        <w:rPr>
          <w:rStyle w:val="VerbatimChar"/>
        </w:rPr>
        <w:t xml:space="preserve">h2o.table</w:t>
      </w:r>
      <w:r>
        <w:t xml:space="preserve">, and</w:t>
      </w:r>
      <w:r>
        <w:t xml:space="preserve"> </w:t>
      </w:r>
      <w:r>
        <w:rPr>
          <w:rStyle w:val="VerbatimChar"/>
        </w:rPr>
        <w:t xml:space="preserve">h2o.randomForest</w:t>
      </w:r>
      <w:r>
        <w:t xml:space="preserve">.</w:t>
      </w:r>
    </w:p>
    <w:p>
      <w:pPr>
        <w:pStyle w:val="Compact"/>
        <w:numPr>
          <w:numId w:val="1194"/>
          <w:ilvl w:val="0"/>
        </w:numPr>
      </w:pPr>
      <w:r>
        <w:rPr>
          <w:rStyle w:val="VerbatimChar"/>
        </w:rPr>
        <w:t xml:space="preserve">h2o.randomForest</w:t>
      </w:r>
      <w:r>
        <w:t xml:space="preserve">, and other H2O functions, have their own syntax with many many options. Make sure to read</w:t>
      </w:r>
      <w:r>
        <w:t xml:space="preserve"> </w:t>
      </w:r>
      <w:r>
        <w:rPr>
          <w:rStyle w:val="VerbatimChar"/>
        </w:rPr>
        <w:t xml:space="preserve">?h2o.randomForest</w:t>
      </w:r>
      <w:r>
        <w:t xml:space="preserve">.</w:t>
      </w:r>
    </w:p>
    <w:p>
      <w:pPr>
        <w:pStyle w:val="Heading4"/>
      </w:pPr>
      <w:bookmarkStart w:id="749" w:name="sparkling"/>
      <w:r>
        <w:t xml:space="preserve">Sparkling-Water</w:t>
      </w:r>
      <w:bookmarkEnd w:id="749"/>
    </w:p>
    <w:p>
      <w:pPr>
        <w:pStyle w:val="FirstParagraph"/>
      </w:pPr>
      <w:r>
        <w:t xml:space="preserve">The</w:t>
      </w:r>
      <w:r>
        <w:t xml:space="preserve"> </w:t>
      </w:r>
      <w:r>
        <w:rPr>
          <w:i/>
        </w:rPr>
        <w:t xml:space="preserve">h2o</w:t>
      </w:r>
      <w:r>
        <w:t xml:space="preserve"> </w:t>
      </w:r>
      <w:r>
        <w:t xml:space="preserve">package (</w:t>
      </w:r>
      <w:r>
        <w:t xml:space="preserve">16.4.4</w:t>
      </w:r>
      <w:r>
        <w:t xml:space="preserve">) works with</w:t>
      </w:r>
      <w:r>
        <w:t xml:space="preserve"> </w:t>
      </w:r>
      <w:r>
        <w:rPr>
          <w:rStyle w:val="VerbatimChar"/>
        </w:rPr>
        <w:t xml:space="preserve">H2OFrame</w:t>
      </w:r>
      <w:r>
        <w:t xml:space="preserve"> </w:t>
      </w:r>
      <w:r>
        <w:t xml:space="preserve">class objects.</w:t>
      </w:r>
      <w:r>
        <w:t xml:space="preserve"> </w:t>
      </w:r>
      <w:r>
        <w:t xml:space="preserve">If your data is stored in Spark, it may be more natural to work with</w:t>
      </w:r>
      <w:r>
        <w:t xml:space="preserve"> </w:t>
      </w:r>
      <w:r>
        <w:rPr>
          <w:i/>
        </w:rPr>
        <w:t xml:space="preserve">Spark DataFrames</w:t>
      </w:r>
      <w:r>
        <w:t xml:space="preserve"> </w:t>
      </w:r>
      <w:r>
        <w:t xml:space="preserve">instead of</w:t>
      </w:r>
      <w:r>
        <w:t xml:space="preserve"> </w:t>
      </w:r>
      <w:r>
        <w:rPr>
          <w:rStyle w:val="VerbatimChar"/>
        </w:rPr>
        <w:t xml:space="preserve">H2OFrame</w:t>
      </w:r>
      <w:r>
        <w:t xml:space="preserve">s.</w:t>
      </w:r>
      <w:r>
        <w:t xml:space="preserve"> </w:t>
      </w:r>
      <w:r>
        <w:t xml:space="preserve">This is exactly the purpose of the</w:t>
      </w:r>
      <w:r>
        <w:t xml:space="preserve"> </w:t>
      </w:r>
      <w:hyperlink r:id="rId750">
        <w:r>
          <w:rPr>
            <w:rStyle w:val="Hyperlink"/>
          </w:rPr>
          <w:t xml:space="preserve">Sparkling-Water</w:t>
        </w:r>
      </w:hyperlink>
      <w:r>
        <w:t xml:space="preserve"> </w:t>
      </w:r>
      <w:r>
        <w:t xml:space="preserve">system.</w:t>
      </w:r>
      <w:r>
        <w:t xml:space="preserve"> </w:t>
      </w:r>
      <w:r>
        <w:t xml:space="preserve">R users can connect to it using the</w:t>
      </w:r>
      <w:r>
        <w:t xml:space="preserve"> </w:t>
      </w:r>
      <w:hyperlink r:id="rId751">
        <w:r>
          <w:rPr>
            <w:rStyle w:val="Hyperlink"/>
          </w:rPr>
          <w:t xml:space="preserve">RSparkling</w:t>
        </w:r>
      </w:hyperlink>
      <w:r>
        <w:t xml:space="preserve"> </w:t>
      </w:r>
      <w:r>
        <w:t xml:space="preserve">package, written and maintained by H2O.</w:t>
      </w:r>
    </w:p>
    <w:p>
      <w:pPr>
        <w:pStyle w:val="Heading2"/>
      </w:pPr>
      <w:bookmarkStart w:id="752" w:name="nested-parallel"/>
      <w:r>
        <w:t xml:space="preserve">Caution: Nested Parallelism</w:t>
      </w:r>
      <w:bookmarkEnd w:id="752"/>
    </w:p>
    <w:p>
      <w:pPr>
        <w:pStyle w:val="FirstParagraph"/>
      </w:pPr>
      <w:r>
        <w:t xml:space="preserve">A common problem when parallelising is that the processes you invoke explicitely, may themselves invoke other processes.</w:t>
      </w:r>
      <w:r>
        <w:t xml:space="preserve"> </w:t>
      </w:r>
      <w:r>
        <w:t xml:space="preserve">Consider a user</w:t>
      </w:r>
      <w:r>
        <w:t xml:space="preserve"> </w:t>
      </w:r>
      <w:r>
        <w:rPr>
          <w:i/>
        </w:rPr>
        <w:t xml:space="preserve">forking</w:t>
      </w:r>
      <w:r>
        <w:t xml:space="preserve"> </w:t>
      </w:r>
      <w:r>
        <w:t xml:space="preserve">multiple processes, each process calling</w:t>
      </w:r>
      <w:r>
        <w:t xml:space="preserve"> </w:t>
      </w:r>
      <w:r>
        <w:rPr>
          <w:rStyle w:val="VerbatimChar"/>
        </w:rPr>
        <w:t xml:space="preserve">data.table</w:t>
      </w:r>
      <w:r>
        <w:t xml:space="preserve">, which itself will invoke multiple threads.</w:t>
      </w:r>
      <w:r>
        <w:t xml:space="preserve"> </w:t>
      </w:r>
      <w:r>
        <w:t xml:space="preserve">This is called</w:t>
      </w:r>
      <w:r>
        <w:t xml:space="preserve"> </w:t>
      </w:r>
      <w:r>
        <w:rPr>
          <w:i/>
        </w:rPr>
        <w:t xml:space="preserve">nested parallelism</w:t>
      </w:r>
      <w:r>
        <w:t xml:space="preserve">, and may cause you to lose control of the number of machine being invoked.</w:t>
      </w:r>
      <w:r>
        <w:t xml:space="preserve"> </w:t>
      </w:r>
      <w:r>
        <w:t xml:space="preserve">The operating system will spend most of its time with housekeeping, instead of doing your computations.</w:t>
      </w:r>
      <w:r>
        <w:t xml:space="preserve"> </w:t>
      </w:r>
      <w:r>
        <w:t xml:space="preserve">Luckily,</w:t>
      </w:r>
      <w:r>
        <w:t xml:space="preserve"> </w:t>
      </w:r>
      <w:r>
        <w:rPr>
          <w:rStyle w:val="VerbatimChar"/>
        </w:rPr>
        <w:t xml:space="preserve">data.table</w:t>
      </w:r>
      <w:r>
        <w:t xml:space="preserve"> </w:t>
      </w:r>
      <w:r>
        <w:t xml:space="preserve">was designed to avoid this.</w:t>
      </w:r>
    </w:p>
    <w:p>
      <w:pPr>
        <w:pStyle w:val="BodyText"/>
      </w:pPr>
      <w:r>
        <w:t xml:space="preserve">If you are parallelising your linear algebra with OpenBLAS, you may control nested parallelism with the package</w:t>
      </w:r>
      <w:r>
        <w:t xml:space="preserve"> </w:t>
      </w:r>
      <w:hyperlink r:id="rId753">
        <w:r>
          <w:rPr>
            <w:rStyle w:val="Hyperlink"/>
          </w:rPr>
          <w:t xml:space="preserve">RhpcBLASctl</w:t>
        </w:r>
      </w:hyperlink>
      <w:r>
        <w:t xml:space="preserve">.</w:t>
      </w:r>
      <w:r>
        <w:t xml:space="preserve"> </w:t>
      </w:r>
      <w:r>
        <w:t xml:space="preserve">In other cases, you should be aware of this, and may need to consult an expert.</w:t>
      </w:r>
    </w:p>
    <w:p>
      <w:pPr>
        <w:pStyle w:val="Heading2"/>
      </w:pPr>
      <w:bookmarkStart w:id="754" w:name="bibliographic-notes-14"/>
      <w:r>
        <w:t xml:space="preserve">Bibliographic Notes</w:t>
      </w:r>
      <w:bookmarkEnd w:id="754"/>
    </w:p>
    <w:p>
      <w:pPr>
        <w:pStyle w:val="FirstParagraph"/>
      </w:pPr>
      <w:r>
        <w:t xml:space="preserve">To understand how computers work in general, see</w:t>
      </w:r>
      <w:r>
        <w:t xml:space="preserve"> </w:t>
      </w:r>
      <w:r>
        <w:t xml:space="preserve">Bryant and O’Hallaron (</w:t>
      </w:r>
      <w:hyperlink w:anchor="ref-bryant2015computer">
        <w:r>
          <w:rPr>
            <w:rStyle w:val="Hyperlink"/>
          </w:rPr>
          <w:t xml:space="preserve">2015</w:t>
        </w:r>
      </w:hyperlink>
      <w:r>
        <w:t xml:space="preserve">)</w:t>
      </w:r>
      <w:r>
        <w:t xml:space="preserve">.</w:t>
      </w:r>
      <w:r>
        <w:t xml:space="preserve"> </w:t>
      </w:r>
      <w:r>
        <w:t xml:space="preserve">For a brief and excellent explanation on parallel computing in R see</w:t>
      </w:r>
      <w:r>
        <w:t xml:space="preserve"> </w:t>
      </w:r>
      <w:r>
        <w:t xml:space="preserve">Schmidberger et al. (</w:t>
      </w:r>
      <w:hyperlink w:anchor="ref-schmidberger2009state">
        <w:r>
          <w:rPr>
            <w:rStyle w:val="Hyperlink"/>
          </w:rPr>
          <w:t xml:space="preserve">2009</w:t>
        </w:r>
      </w:hyperlink>
      <w:r>
        <w:t xml:space="preserve">)</w:t>
      </w:r>
      <w:r>
        <w:t xml:space="preserve">.</w:t>
      </w:r>
      <w:r>
        <w:t xml:space="preserve"> </w:t>
      </w:r>
      <w:r>
        <w:t xml:space="preserve">For a full review see</w:t>
      </w:r>
      <w:r>
        <w:t xml:space="preserve"> </w:t>
      </w:r>
      <w:r>
        <w:t xml:space="preserve">Chapple et al. (</w:t>
      </w:r>
      <w:hyperlink w:anchor="ref-chapple2016mastering">
        <w:r>
          <w:rPr>
            <w:rStyle w:val="Hyperlink"/>
          </w:rPr>
          <w:t xml:space="preserve">2016</w:t>
        </w:r>
      </w:hyperlink>
      <w:r>
        <w:t xml:space="preserve">)</w:t>
      </w:r>
      <w:r>
        <w:t xml:space="preserve">.</w:t>
      </w:r>
    </w:p>
    <w:p>
      <w:pPr>
        <w:pStyle w:val="BodyText"/>
      </w:pPr>
      <w:r>
        <w:t xml:space="preserve">For a blog-level introduction see</w:t>
      </w:r>
      <w:r>
        <w:t xml:space="preserve"> </w:t>
      </w:r>
      <w:hyperlink r:id="rId755">
        <w:r>
          <w:rPr>
            <w:rStyle w:val="Hyperlink"/>
          </w:rPr>
          <w:t xml:space="preserve">ParallelR</w:t>
        </w:r>
      </w:hyperlink>
      <w:r>
        <w:t xml:space="preserve">.</w:t>
      </w:r>
      <w:r>
        <w:t xml:space="preserve"> </w:t>
      </w:r>
      <w:r>
        <w:t xml:space="preserve">For an article-level introduction, see the excellent</w:t>
      </w:r>
      <w:r>
        <w:t xml:space="preserve"> </w:t>
      </w:r>
      <w:r>
        <w:t xml:space="preserve">Eddelbuettel (</w:t>
      </w:r>
      <w:hyperlink w:anchor="ref-eddelbuettel2019parallel">
        <w:r>
          <w:rPr>
            <w:rStyle w:val="Hyperlink"/>
          </w:rPr>
          <w:t xml:space="preserve">2019</w:t>
        </w:r>
      </w:hyperlink>
      <w:r>
        <w:t xml:space="preserve">)</w:t>
      </w:r>
      <w:r>
        <w:t xml:space="preserve">.</w:t>
      </w:r>
      <w:r>
        <w:t xml:space="preserve"> </w:t>
      </w:r>
      <w:r>
        <w:t xml:space="preserve">For an up-to-date list of packages supporting parallel programming see the High Performance Computing</w:t>
      </w:r>
      <w:r>
        <w:t xml:space="preserve"> </w:t>
      </w:r>
      <w:hyperlink r:id="rId691">
        <w:r>
          <w:rPr>
            <w:rStyle w:val="Hyperlink"/>
          </w:rPr>
          <w:t xml:space="preserve">R task view</w:t>
        </w:r>
      </w:hyperlink>
      <w:r>
        <w:t xml:space="preserve">.</w:t>
      </w:r>
      <w:r>
        <w:t xml:space="preserve"> </w:t>
      </w:r>
      <w:r>
        <w:t xml:space="preserve">For some theory of distributed machine learning, see</w:t>
      </w:r>
      <w:r>
        <w:t xml:space="preserve"> </w:t>
      </w:r>
      <w:r>
        <w:t xml:space="preserve">J. D. Rosenblatt and Nadler (</w:t>
      </w:r>
      <w:hyperlink w:anchor="ref-rosenblatt2016optimality">
        <w:r>
          <w:rPr>
            <w:rStyle w:val="Hyperlink"/>
          </w:rPr>
          <w:t xml:space="preserve">2016</w:t>
        </w:r>
      </w:hyperlink>
      <w:r>
        <w:t xml:space="preserve">)</w:t>
      </w:r>
      <w:r>
        <w:t xml:space="preserve">.</w:t>
      </w:r>
    </w:p>
    <w:p>
      <w:pPr>
        <w:pStyle w:val="BodyText"/>
      </w:pPr>
      <w:r>
        <w:t xml:space="preserve">An excellent video explaining</w:t>
      </w:r>
      <w:r>
        <w:t xml:space="preserve"> </w:t>
      </w:r>
      <w:r>
        <w:rPr>
          <w:rStyle w:val="VerbatimChar"/>
        </w:rPr>
        <w:t xml:space="preserve">data.table</w:t>
      </w:r>
      <w:r>
        <w:t xml:space="preserve"> </w:t>
      </w:r>
      <w:r>
        <w:t xml:space="preserve">and H2O, by the author of `data.table, is</w:t>
      </w:r>
      <w:r>
        <w:t xml:space="preserve"> </w:t>
      </w:r>
      <w:hyperlink r:id="rId756">
        <w:r>
          <w:rPr>
            <w:rStyle w:val="Hyperlink"/>
          </w:rPr>
          <w:t xml:space="preserve">this</w:t>
        </w:r>
      </w:hyperlink>
      <w:r>
        <w:t xml:space="preserve">.</w:t>
      </w:r>
      <w:r>
        <w:t xml:space="preserve"> </w:t>
      </w:r>
      <w:r>
        <w:t xml:space="preserve">More benchmarks in</w:t>
      </w:r>
      <w:r>
        <w:t xml:space="preserve"> </w:t>
      </w:r>
      <w:hyperlink r:id="rId757">
        <w:r>
          <w:rPr>
            <w:rStyle w:val="Hyperlink"/>
          </w:rPr>
          <w:t xml:space="preserve">here</w:t>
        </w:r>
      </w:hyperlink>
      <w:r>
        <w:t xml:space="preserve">.</w:t>
      </w:r>
      <w:r>
        <w:t xml:space="preserve"> </w:t>
      </w:r>
      <w:r>
        <w:t xml:space="preserve">More on Spark with R in</w:t>
      </w:r>
      <w:r>
        <w:t xml:space="preserve"> </w:t>
      </w:r>
      <w:hyperlink r:id="rId758">
        <w:r>
          <w:rPr>
            <w:rStyle w:val="Hyperlink"/>
          </w:rPr>
          <w:t xml:space="preserve">Mastering Apache Spark with R</w:t>
        </w:r>
      </w:hyperlink>
      <w:r>
        <w:t xml:space="preserve">.</w:t>
      </w:r>
    </w:p>
    <w:p>
      <w:pPr>
        <w:pStyle w:val="BodyText"/>
      </w:pPr>
      <w:r>
        <w:t xml:space="preserve">For a blog level introduction to linear algebra in R see</w:t>
      </w:r>
      <w:r>
        <w:t xml:space="preserve"> </w:t>
      </w:r>
      <w:hyperlink r:id="rId759">
        <w:r>
          <w:rPr>
            <w:rStyle w:val="Hyperlink"/>
          </w:rPr>
          <w:t xml:space="preserve">Joseph Rickert’s entry</w:t>
        </w:r>
      </w:hyperlink>
      <w:r>
        <w:t xml:space="preserve">.</w:t>
      </w:r>
      <w:r>
        <w:t xml:space="preserve"> </w:t>
      </w:r>
      <w:r>
        <w:t xml:space="preserve">For a detailed discussion see</w:t>
      </w:r>
      <w:r>
        <w:t xml:space="preserve"> </w:t>
      </w:r>
      <w:r>
        <w:t xml:space="preserve">Oancea, Andrei, and Dragoescu (</w:t>
      </w:r>
      <w:hyperlink w:anchor="ref-oancea2015accelerating">
        <w:r>
          <w:rPr>
            <w:rStyle w:val="Hyperlink"/>
          </w:rPr>
          <w:t xml:space="preserve">2015</w:t>
        </w:r>
      </w:hyperlink>
      <w:r>
        <w:t xml:space="preserve">)</w:t>
      </w:r>
      <w:r>
        <w:t xml:space="preserve">.</w:t>
      </w:r>
    </w:p>
    <w:p>
      <w:pPr>
        <w:pStyle w:val="Heading2"/>
      </w:pPr>
      <w:bookmarkStart w:id="760" w:name="practice-yourself-12"/>
      <w:r>
        <w:t xml:space="preserve">Practice Yourself</w:t>
      </w:r>
      <w:bookmarkEnd w:id="760"/>
    </w:p>
    <w:p>
      <w:pPr>
        <w:pStyle w:val="FirstParagraph"/>
      </w:pPr>
      <w:r>
        <w:t xml:space="preserve">TODO</w:t>
      </w:r>
    </w:p>
    <w:p>
      <w:pPr>
        <w:pStyle w:val="BodyText"/>
      </w:pPr>
      <w:r>
        <w:t xml:space="preserve">Try DataCamp’s</w:t>
      </w:r>
      <w:r>
        <w:t xml:space="preserve"> </w:t>
      </w:r>
      <w:hyperlink r:id="rId761">
        <w:r>
          <w:rPr>
            <w:rStyle w:val="Hyperlink"/>
          </w:rPr>
          <w:t xml:space="preserve">Parallel Programming in R</w:t>
        </w:r>
      </w:hyperlink>
      <w:r>
        <w:t xml:space="preserve">.</w:t>
      </w:r>
    </w:p>
    <w:p>
      <w:pPr>
        <w:pStyle w:val="Heading1"/>
      </w:pPr>
      <w:bookmarkStart w:id="762" w:name="algebra"/>
      <w:r>
        <w:t xml:space="preserve">Numerical Linear Algebra</w:t>
      </w:r>
      <w:bookmarkEnd w:id="762"/>
    </w:p>
    <w:p>
      <w:pPr>
        <w:pStyle w:val="FirstParagraph"/>
      </w:pPr>
      <w:r>
        <w:t xml:space="preserve">In your algebra courses you would write</w:t>
      </w:r>
      <w:r>
        <w:t xml:space="preserve"> </w:t>
      </w:r>
      <m:oMath>
        <m:r>
          <m:t>A</m:t>
        </m:r>
        <m:r>
          <m:t>x</m:t>
        </m:r>
        <m:r>
          <m:t>=</m:t>
        </m:r>
        <m:r>
          <m:t>b</m:t>
        </m:r>
      </m:oMath>
      <w:r>
        <w:t xml:space="preserve"> </w:t>
      </w:r>
      <w:r>
        <w:t xml:space="preserve">and solve</w:t>
      </w:r>
      <w:r>
        <w:t xml:space="preserve"> </w:t>
      </w:r>
      <m:oMath>
        <m:r>
          <m:t>x</m:t>
        </m:r>
        <m:r>
          <m:t>=</m:t>
        </m:r>
        <m:sSup>
          <m:e>
            <m:r>
              <m:t>A</m:t>
            </m:r>
          </m:e>
          <m:sup>
            <m:r>
              <m:t>−</m:t>
            </m:r>
            <m:r>
              <m:t>1</m:t>
            </m:r>
          </m:sup>
        </m:sSup>
        <m:r>
          <m:t>b</m:t>
        </m:r>
      </m:oMath>
      <w:r>
        <w:t xml:space="preserve">.</w:t>
      </w:r>
      <w:r>
        <w:t xml:space="preserve"> </w:t>
      </w:r>
      <w:r>
        <w:t xml:space="preserve">This is useful to understand the algebraic properties of</w:t>
      </w:r>
      <w:r>
        <w:t xml:space="preserve"> </w:t>
      </w:r>
      <m:oMath>
        <m:r>
          <m:t>x</m:t>
        </m:r>
      </m:oMath>
      <w:r>
        <w:t xml:space="preserve">, but a computer would never recover</w:t>
      </w:r>
      <w:r>
        <w:t xml:space="preserve"> </w:t>
      </w:r>
      <m:oMath>
        <m:r>
          <m:t>x</m:t>
        </m:r>
      </m:oMath>
      <w:r>
        <w:t xml:space="preserve"> </w:t>
      </w:r>
      <w:r>
        <w:t xml:space="preserve">that way.</w:t>
      </w:r>
      <w:r>
        <w:t xml:space="preserve"> </w:t>
      </w:r>
      <w:r>
        <w:t xml:space="preserve">Even the computation of the sample variance,</w:t>
      </w:r>
      <w:r>
        <w:t xml:space="preserve"> </w:t>
      </w:r>
      <m:oMath>
        <m:sSup>
          <m:e>
            <m:r>
              <m:t>S</m:t>
            </m:r>
          </m:e>
          <m:sup>
            <m:r>
              <m:t>2</m:t>
            </m:r>
          </m:sup>
        </m:sSup>
        <m:r>
          <m:t>(</m:t>
        </m:r>
        <m:r>
          <m:t>x</m:t>
        </m:r>
        <m:r>
          <m:t>)</m:t>
        </m:r>
        <m:r>
          <m:t>=</m:t>
        </m:r>
        <m:r>
          <m:t>(</m:t>
        </m:r>
        <m:r>
          <m:t>n</m:t>
        </m:r>
        <m:r>
          <m:t>−</m:t>
        </m:r>
        <m:r>
          <m:t>1</m:t>
        </m:r>
        <m:sSup>
          <m:e>
            <m:r>
              <m:t>)</m:t>
            </m:r>
          </m:e>
          <m:sup>
            <m:r>
              <m:t>−</m:t>
            </m:r>
            <m:r>
              <m:t>1</m:t>
            </m:r>
          </m:sup>
        </m:sSup>
        <m:r>
          <m:t>∑</m:t>
        </m:r>
        <m:r>
          <m:t>(</m:t>
        </m:r>
        <m:sSub>
          <m:e>
            <m:r>
              <m:t>x</m:t>
            </m:r>
          </m:e>
          <m:sub>
            <m:r>
              <m:t>i</m:t>
            </m:r>
          </m:sub>
        </m:sSub>
        <m:r>
          <m:t>−</m:t>
        </m:r>
        <m:bar>
          <m:barPr>
            <m:pos m:val="top"/>
          </m:barPr>
          <m:e>
            <m:r>
              <m:t>x</m:t>
            </m:r>
          </m:e>
        </m:bar>
        <m:sSup>
          <m:e>
            <m:r>
              <m:t>)</m:t>
            </m:r>
          </m:e>
          <m:sup>
            <m:r>
              <m:t>2</m:t>
            </m:r>
          </m:sup>
        </m:sSup>
      </m:oMath>
      <w:r>
        <w:t xml:space="preserve"> </w:t>
      </w:r>
      <w:r>
        <w:t xml:space="preserve">is not solved that way in a computer, because of numerical and speed considerations.</w:t>
      </w:r>
    </w:p>
    <w:p>
      <w:pPr>
        <w:pStyle w:val="BodyText"/>
      </w:pPr>
      <w:r>
        <w:t xml:space="preserve">In this chapter, we discuss several ways a computer solves systems of linear equations, with their application to statistics, namely, to OLS problems.</w:t>
      </w:r>
    </w:p>
    <w:p>
      <w:pPr>
        <w:pStyle w:val="Heading2"/>
      </w:pPr>
      <w:bookmarkStart w:id="763" w:name="lu-factorization"/>
      <w:r>
        <w:t xml:space="preserve">LU Factorization</w:t>
      </w:r>
      <w:bookmarkEnd w:id="763"/>
    </w:p>
    <w:p>
      <w:pPr>
        <w:pStyle w:val="Compact"/>
      </w:pPr>
    </w:p>
    <w:p>
      <w:pPr>
        <w:pStyle w:val="Compact"/>
      </w:pPr>
      <w:bookmarkStart w:id="764" w:name="def:lu"/>
      <w:r>
        <w:t xml:space="preserve">Definition 21:</w:t>
      </w:r>
      <w:r>
        <w:t xml:space="preserve"> </w:t>
      </w:r>
      <w:r>
        <w:t xml:space="preserve">(LU Factorization)</w:t>
      </w:r>
      <w:r>
        <w:t xml:space="preserve"> </w:t>
      </w:r>
      <w:r>
        <w:t xml:space="preserve"> </w:t>
      </w:r>
      <w:bookmarkEnd w:id="764"/>
      <w:r>
        <w:t xml:space="preserve">For some matrix</w:t>
      </w:r>
      <w:r>
        <w:t xml:space="preserve"> </w:t>
      </w:r>
      <m:oMath>
        <m:r>
          <m:t>A</m:t>
        </m:r>
      </m:oMath>
      <w:r>
        <w:t xml:space="preserve">, the LU factorization is defined as</w:t>
      </w:r>
    </w:p>
    <w:p>
      <w:pPr>
        <w:pStyle w:val="Compact"/>
      </w:pPr>
      <m:oMathPara>
        <m:oMathParaPr>
          <m:jc m:val="center"/>
        </m:oMathParaPr>
        <m:oMath>
          <m:m>
            <m:mPr>
              <m:baseJc m:val="center"/>
              <m:plcHide m:val="1"/>
              <m:mcs>
                <m:mc>
                  <m:mcPr>
                    <m:mcJc m:val="right"/>
                    <m:count m:val="1"/>
                  </m:mcPr>
                </m:mc>
              </m:mcs>
            </m:mPr>
            <m:mr>
              <m:e>
                <m:r>
                  <m:t>A</m:t>
                </m:r>
                <m:r>
                  <m:t>=</m:t>
                </m:r>
                <m:r>
                  <m:t>L</m:t>
                </m:r>
                <m:r>
                  <m:t>U</m:t>
                </m:r>
              </m:e>
            </m:mr>
          </m:m>
        </m:oMath>
      </m:oMathPara>
    </w:p>
    <w:p>
      <w:pPr>
        <w:pStyle w:val="Compact"/>
      </w:pPr>
      <w:r>
        <w:t xml:space="preserve">where</w:t>
      </w:r>
      <w:r>
        <w:t xml:space="preserve"> </w:t>
      </w:r>
      <m:oMath>
        <m:r>
          <m:t>L</m:t>
        </m:r>
      </m:oMath>
      <w:r>
        <w:t xml:space="preserve"> </w:t>
      </w:r>
      <w:r>
        <w:t xml:space="preserve">is unit lower triangular and</w:t>
      </w:r>
      <w:r>
        <w:t xml:space="preserve"> </w:t>
      </w:r>
      <m:oMath>
        <m:r>
          <m:t>U</m:t>
        </m:r>
      </m:oMath>
      <w:r>
        <w:t xml:space="preserve"> </w:t>
      </w:r>
      <w:r>
        <w:t xml:space="preserve">is upper triangular.</w:t>
      </w:r>
    </w:p>
    <w:p>
      <w:pPr>
        <w:pStyle w:val="BodyText"/>
      </w:pPr>
      <w:r>
        <w:t xml:space="preserve">The LU factorization is essentially the matrix notation for the</w:t>
      </w:r>
      <w:r>
        <w:t xml:space="preserve"> </w:t>
      </w:r>
      <w:hyperlink r:id="rId765">
        <w:r>
          <w:rPr>
            <w:rStyle w:val="Hyperlink"/>
          </w:rPr>
          <w:t xml:space="preserve">Gaussian elimination</w:t>
        </w:r>
      </w:hyperlink>
      <w:r>
        <w:t xml:space="preserve"> </w:t>
      </w:r>
      <w:r>
        <w:t xml:space="preserve">you did in your introductory algebra courses.</w:t>
      </w:r>
    </w:p>
    <w:p>
      <w:pPr>
        <w:pStyle w:val="BodyText"/>
      </w:pPr>
      <w:r>
        <w:t xml:space="preserve">For a square</w:t>
      </w:r>
      <w:r>
        <w:t xml:space="preserve"> </w:t>
      </w:r>
      <m:oMath>
        <m:r>
          <m:t>n</m:t>
        </m:r>
        <m:r>
          <m:t>×</m:t>
        </m:r>
        <m:r>
          <m:t>n</m:t>
        </m:r>
      </m:oMath>
      <w:r>
        <w:t xml:space="preserve"> </w:t>
      </w:r>
      <w:r>
        <w:t xml:space="preserve">matrix, the LU factorization requires</w:t>
      </w:r>
      <w:r>
        <w:t xml:space="preserve"> </w:t>
      </w:r>
      <m:oMath>
        <m:sSup>
          <m:e>
            <m:r>
              <m:t>n</m:t>
            </m:r>
          </m:e>
          <m:sup>
            <m:r>
              <m:t>3</m:t>
            </m:r>
          </m:sup>
        </m:sSup>
        <m:r>
          <m:t>/</m:t>
        </m:r>
        <m:r>
          <m:t>3</m:t>
        </m:r>
      </m:oMath>
      <w:r>
        <w:t xml:space="preserve"> </w:t>
      </w:r>
      <w:r>
        <w:t xml:space="preserve">operations, and stores</w:t>
      </w:r>
      <w:r>
        <w:t xml:space="preserve"> </w:t>
      </w:r>
      <m:oMath>
        <m:sSup>
          <m:e>
            <m:r>
              <m:t>n</m:t>
            </m:r>
          </m:e>
          <m:sup>
            <m:r>
              <m:t>2</m:t>
            </m:r>
          </m:sup>
        </m:sSup>
        <m:r>
          <m:t>+</m:t>
        </m:r>
        <m:r>
          <m:t>n</m:t>
        </m:r>
      </m:oMath>
      <w:r>
        <w:t xml:space="preserve"> </w:t>
      </w:r>
      <w:r>
        <w:t xml:space="preserve">elements in memory.</w:t>
      </w:r>
    </w:p>
    <w:p>
      <w:pPr>
        <w:pStyle w:val="Heading2"/>
      </w:pPr>
      <w:bookmarkStart w:id="766" w:name="cholesky-factorization"/>
      <w:r>
        <w:t xml:space="preserve">Cholesky Factorization</w:t>
      </w:r>
      <w:bookmarkEnd w:id="766"/>
    </w:p>
    <w:p>
      <w:pPr>
        <w:pStyle w:val="Compact"/>
      </w:pPr>
    </w:p>
    <w:p>
      <w:pPr>
        <w:pStyle w:val="Compact"/>
      </w:pPr>
      <w:bookmarkStart w:id="767" w:name="def:nonnegative"/>
      <w:r>
        <w:t xml:space="preserve">Definition 22:</w:t>
      </w:r>
      <w:r>
        <w:t xml:space="preserve"> </w:t>
      </w:r>
      <w:r>
        <w:t xml:space="preserve">(Non Negative Matrix)</w:t>
      </w:r>
      <w:r>
        <w:t xml:space="preserve"> </w:t>
      </w:r>
      <w:r>
        <w:t xml:space="preserve"> </w:t>
      </w:r>
      <w:bookmarkEnd w:id="767"/>
      <w:r>
        <w:t xml:space="preserve">A matrix</w:t>
      </w:r>
      <w:r>
        <w:t xml:space="preserve"> </w:t>
      </w:r>
      <m:oMath>
        <m:r>
          <m:t>A</m:t>
        </m:r>
      </m:oMath>
      <w:r>
        <w:t xml:space="preserve"> </w:t>
      </w:r>
      <w:r>
        <w:t xml:space="preserve">is said to be</w:t>
      </w:r>
      <w:r>
        <w:t xml:space="preserve"> </w:t>
      </w:r>
      <w:r>
        <w:rPr>
          <w:i/>
        </w:rPr>
        <w:t xml:space="preserve">non-negative</w:t>
      </w:r>
      <w:r>
        <w:t xml:space="preserve"> </w:t>
      </w:r>
      <w:r>
        <w:t xml:space="preserve">if</w:t>
      </w:r>
      <w:r>
        <w:t xml:space="preserve"> </w:t>
      </w:r>
      <m:oMath>
        <m:r>
          <m:t>x</m:t>
        </m:r>
        <m:r>
          <m:t>′</m:t>
        </m:r>
        <m:r>
          <m:t>A</m:t>
        </m:r>
        <m:r>
          <m:t>x</m:t>
        </m:r>
        <m:r>
          <m:t>≥</m:t>
        </m:r>
        <m:r>
          <m:t>0</m:t>
        </m:r>
      </m:oMath>
      <w:r>
        <w:t xml:space="preserve"> </w:t>
      </w:r>
      <w:r>
        <w:t xml:space="preserve">for all</w:t>
      </w:r>
      <w:r>
        <w:t xml:space="preserve"> </w:t>
      </w:r>
      <m:oMath>
        <m:r>
          <m:t>x</m:t>
        </m:r>
      </m:oMath>
      <w:r>
        <w:t xml:space="preserve">.</w:t>
      </w:r>
    </w:p>
    <w:p>
      <w:pPr>
        <w:pStyle w:val="BodyText"/>
      </w:pPr>
      <w:r>
        <w:t xml:space="preserve">Seeing the matrix</w:t>
      </w:r>
      <w:r>
        <w:t xml:space="preserve"> </w:t>
      </w:r>
      <m:oMath>
        <m:r>
          <m:t>A</m:t>
        </m:r>
      </m:oMath>
      <w:r>
        <w:t xml:space="preserve"> </w:t>
      </w:r>
      <w:r>
        <w:t xml:space="preserve">as a function, non-negative matrices can be thought of as functions that generalize the</w:t>
      </w:r>
      <w:r>
        <w:t xml:space="preserve"> </w:t>
      </w:r>
      <w:r>
        <w:rPr>
          <w:i/>
        </w:rPr>
        <w:t xml:space="preserve">squaring</w:t>
      </w:r>
      <w:r>
        <w:t xml:space="preserve"> </w:t>
      </w:r>
      <w:r>
        <w:t xml:space="preserve">operation.</w:t>
      </w:r>
    </w:p>
    <w:p>
      <w:pPr>
        <w:pStyle w:val="Compact"/>
      </w:pPr>
    </w:p>
    <w:p>
      <w:pPr>
        <w:pStyle w:val="Compact"/>
      </w:pPr>
      <w:bookmarkStart w:id="768" w:name="def:cholesky"/>
      <w:r>
        <w:t xml:space="preserve">Definition 23:</w:t>
      </w:r>
      <w:r>
        <w:t xml:space="preserve"> </w:t>
      </w:r>
      <w:r>
        <w:t xml:space="preserve">(Cholesky Factorization)</w:t>
      </w:r>
      <w:r>
        <w:t xml:space="preserve"> </w:t>
      </w:r>
      <w:r>
        <w:t xml:space="preserve"> </w:t>
      </w:r>
      <w:bookmarkEnd w:id="768"/>
      <w:r>
        <w:t xml:space="preserve">For some non-negative matrix</w:t>
      </w:r>
      <w:r>
        <w:t xml:space="preserve"> </w:t>
      </w:r>
      <m:oMath>
        <m:r>
          <m:t>A</m:t>
        </m:r>
      </m:oMath>
      <w:r>
        <w:t xml:space="preserve">, the Cholesky factorization is defined as</w:t>
      </w:r>
    </w:p>
    <w:p>
      <w:pPr>
        <w:pStyle w:val="Compact"/>
      </w:pPr>
      <m:oMathPara>
        <m:oMathParaPr>
          <m:jc m:val="center"/>
        </m:oMathParaPr>
        <m:oMath>
          <m:m>
            <m:mPr>
              <m:baseJc m:val="center"/>
              <m:plcHide m:val="1"/>
              <m:mcs>
                <m:mc>
                  <m:mcPr>
                    <m:mcJc m:val="right"/>
                    <m:count m:val="1"/>
                  </m:mcPr>
                </m:mc>
              </m:mcs>
            </m:mPr>
            <m:mr>
              <m:e>
                <m:r>
                  <m:t>A</m:t>
                </m:r>
                <m:r>
                  <m:t>=</m:t>
                </m:r>
                <m:r>
                  <m:t>T</m:t>
                </m:r>
                <m:r>
                  <m:t>′</m:t>
                </m:r>
                <m:r>
                  <m:t>T</m:t>
                </m:r>
              </m:e>
            </m:mr>
          </m:m>
        </m:oMath>
      </m:oMathPara>
    </w:p>
    <w:p>
      <w:pPr>
        <w:pStyle w:val="Compact"/>
      </w:pPr>
      <w:r>
        <w:t xml:space="preserve">where</w:t>
      </w:r>
      <w:r>
        <w:t xml:space="preserve"> </w:t>
      </w:r>
      <m:oMath>
        <m:r>
          <m:t>T</m:t>
        </m:r>
      </m:oMath>
      <w:r>
        <w:t xml:space="preserve"> </w:t>
      </w:r>
      <w:r>
        <w:t xml:space="preserve">is upper triangular with positive diagonal elements.</w:t>
      </w:r>
    </w:p>
    <w:p>
      <w:pPr>
        <w:pStyle w:val="BodyText"/>
      </w:pPr>
      <w:r>
        <w:t xml:space="preserve">For obvious reasons, the Cholesky factorization is known as the</w:t>
      </w:r>
      <w:r>
        <w:t xml:space="preserve"> </w:t>
      </w:r>
      <w:r>
        <w:rPr>
          <w:i/>
        </w:rPr>
        <w:t xml:space="preserve">square root</w:t>
      </w:r>
      <w:r>
        <w:t xml:space="preserve"> </w:t>
      </w:r>
      <w:r>
        <w:t xml:space="preserve">of a matrix.</w:t>
      </w:r>
    </w:p>
    <w:p>
      <w:pPr>
        <w:pStyle w:val="BodyText"/>
      </w:pPr>
      <w:r>
        <w:t xml:space="preserve">Because Cholesky is less general than LU, it is also more efficient.</w:t>
      </w:r>
      <w:r>
        <w:t xml:space="preserve"> </w:t>
      </w:r>
      <w:r>
        <w:t xml:space="preserve">It can be computed in</w:t>
      </w:r>
      <w:r>
        <w:t xml:space="preserve"> </w:t>
      </w:r>
      <m:oMath>
        <m:sSup>
          <m:e>
            <m:r>
              <m:t>n</m:t>
            </m:r>
          </m:e>
          <m:sup>
            <m:r>
              <m:t>3</m:t>
            </m:r>
          </m:sup>
        </m:sSup>
        <m:r>
          <m:t>/</m:t>
        </m:r>
        <m:r>
          <m:t>6</m:t>
        </m:r>
      </m:oMath>
      <w:r>
        <w:t xml:space="preserve"> </w:t>
      </w:r>
      <w:r>
        <w:t xml:space="preserve">operations, and requires storing</w:t>
      </w:r>
      <w:r>
        <w:t xml:space="preserve"> </w:t>
      </w:r>
      <m:oMath>
        <m:r>
          <m:t>n</m:t>
        </m:r>
        <m:r>
          <m:t>(</m:t>
        </m:r>
        <m:r>
          <m:t>n</m:t>
        </m:r>
        <m:r>
          <m:t>+</m:t>
        </m:r>
        <m:r>
          <m:t>1</m:t>
        </m:r>
        <m:r>
          <m:t>)</m:t>
        </m:r>
        <m:r>
          <m:t>/</m:t>
        </m:r>
        <m:r>
          <m:t>2</m:t>
        </m:r>
      </m:oMath>
      <w:r>
        <w:t xml:space="preserve"> </w:t>
      </w:r>
      <w:r>
        <w:t xml:space="preserve">elements.</w:t>
      </w:r>
    </w:p>
    <w:p>
      <w:pPr>
        <w:pStyle w:val="Heading2"/>
      </w:pPr>
      <w:bookmarkStart w:id="769" w:name="qr-factorization"/>
      <w:r>
        <w:t xml:space="preserve">QR Factorization</w:t>
      </w:r>
      <w:bookmarkEnd w:id="769"/>
    </w:p>
    <w:p>
      <w:pPr>
        <w:pStyle w:val="Compact"/>
      </w:pPr>
    </w:p>
    <w:p>
      <w:pPr>
        <w:pStyle w:val="Compact"/>
      </w:pPr>
      <w:bookmarkStart w:id="770" w:name="def:qr"/>
      <w:r>
        <w:t xml:space="preserve">Definition 24:</w:t>
      </w:r>
      <w:r>
        <w:t xml:space="preserve"> </w:t>
      </w:r>
      <w:r>
        <w:t xml:space="preserve">(QR Factorization)</w:t>
      </w:r>
      <w:r>
        <w:t xml:space="preserve"> </w:t>
      </w:r>
      <w:r>
        <w:t xml:space="preserve"> </w:t>
      </w:r>
      <w:bookmarkEnd w:id="770"/>
      <w:r>
        <w:t xml:space="preserve">For some matrix</w:t>
      </w:r>
      <w:r>
        <w:t xml:space="preserve"> </w:t>
      </w:r>
      <m:oMath>
        <m:r>
          <m:t>A</m:t>
        </m:r>
      </m:oMath>
      <w:r>
        <w:t xml:space="preserve">, the QR factorization is defined as</w:t>
      </w:r>
    </w:p>
    <w:p>
      <w:pPr>
        <w:pStyle w:val="Compact"/>
      </w:pPr>
      <m:oMathPara>
        <m:oMathParaPr>
          <m:jc m:val="center"/>
        </m:oMathParaPr>
        <m:oMath>
          <m:m>
            <m:mPr>
              <m:baseJc m:val="center"/>
              <m:plcHide m:val="1"/>
              <m:mcs>
                <m:mc>
                  <m:mcPr>
                    <m:mcJc m:val="right"/>
                    <m:count m:val="1"/>
                  </m:mcPr>
                </m:mc>
              </m:mcs>
            </m:mPr>
            <m:mr>
              <m:e>
                <m:r>
                  <m:t>A</m:t>
                </m:r>
                <m:r>
                  <m:t>=</m:t>
                </m:r>
                <m:r>
                  <m:t>Q</m:t>
                </m:r>
                <m:r>
                  <m:t>R</m:t>
                </m:r>
              </m:e>
            </m:mr>
          </m:m>
        </m:oMath>
      </m:oMathPara>
    </w:p>
    <w:p>
      <w:pPr>
        <w:pStyle w:val="Compact"/>
      </w:pPr>
      <w:r>
        <w:t xml:space="preserve">where</w:t>
      </w:r>
      <w:r>
        <w:t xml:space="preserve"> </w:t>
      </w:r>
      <m:oMath>
        <m:r>
          <m:t>Q</m:t>
        </m:r>
      </m:oMath>
      <w:r>
        <w:t xml:space="preserve"> </w:t>
      </w:r>
      <w:r>
        <w:t xml:space="preserve">is orthogonal and</w:t>
      </w:r>
      <w:r>
        <w:t xml:space="preserve"> </w:t>
      </w:r>
      <m:oMath>
        <m:r>
          <m:t>R</m:t>
        </m:r>
      </m:oMath>
      <w:r>
        <w:t xml:space="preserve"> </w:t>
      </w:r>
      <w:r>
        <w:t xml:space="preserve">is upper triangular.</w:t>
      </w:r>
    </w:p>
    <w:p>
      <w:pPr>
        <w:pStyle w:val="BodyText"/>
      </w:pPr>
      <w:r>
        <w:t xml:space="preserve">The QR factorization is very useful to solve the OLS problem as we will see in</w:t>
      </w:r>
      <w:r>
        <w:t xml:space="preserve"> </w:t>
      </w:r>
      <w:r>
        <w:t xml:space="preserve">17.6</w:t>
      </w:r>
      <w:r>
        <w:t xml:space="preserve">.</w:t>
      </w:r>
      <w:r>
        <w:t xml:space="preserve"> </w:t>
      </w:r>
      <w:r>
        <w:t xml:space="preserve">The QR factorization takes</w:t>
      </w:r>
      <w:r>
        <w:t xml:space="preserve"> </w:t>
      </w:r>
      <m:oMath>
        <m:r>
          <m:t>2</m:t>
        </m:r>
        <m:sSup>
          <m:e>
            <m:r>
              <m:t>n</m:t>
            </m:r>
          </m:e>
          <m:sup>
            <m:r>
              <m:t>3</m:t>
            </m:r>
          </m:sup>
        </m:sSup>
        <m:r>
          <m:t>/</m:t>
        </m:r>
        <m:r>
          <m:t>3</m:t>
        </m:r>
      </m:oMath>
      <w:r>
        <w:t xml:space="preserve"> </w:t>
      </w:r>
      <w:r>
        <w:t xml:space="preserve">operations to compute.</w:t>
      </w:r>
      <w:r>
        <w:t xml:space="preserve"> </w:t>
      </w:r>
      <w:r>
        <w:t xml:space="preserve">Three major methods for computing the QR factorization exist. These rely on</w:t>
      </w:r>
      <w:r>
        <w:t xml:space="preserve"> </w:t>
      </w:r>
      <w:r>
        <w:rPr>
          <w:i/>
        </w:rPr>
        <w:t xml:space="preserve">Householder transformations</w:t>
      </w:r>
      <w:r>
        <w:t xml:space="preserve">,</w:t>
      </w:r>
      <w:r>
        <w:t xml:space="preserve"> </w:t>
      </w:r>
      <w:r>
        <w:rPr>
          <w:i/>
        </w:rPr>
        <w:t xml:space="preserve">Givens transformations</w:t>
      </w:r>
      <w:r>
        <w:t xml:space="preserve">, and a (modified)</w:t>
      </w:r>
      <w:r>
        <w:t xml:space="preserve"> </w:t>
      </w:r>
      <w:r>
        <w:rPr>
          <w:i/>
        </w:rPr>
        <w:t xml:space="preserve">Gram-Schmidt procedure</w:t>
      </w:r>
      <w:r>
        <w:t xml:space="preserve"> </w:t>
      </w:r>
      <w:r>
        <w:t xml:space="preserve">(Gentle</w:t>
      </w:r>
      <w:r>
        <w:t xml:space="preserve"> </w:t>
      </w:r>
      <w:hyperlink w:anchor="ref-gentle2012numerical">
        <w:r>
          <w:rPr>
            <w:rStyle w:val="Hyperlink"/>
          </w:rPr>
          <w:t xml:space="preserve">2012</w:t>
        </w:r>
      </w:hyperlink>
      <w:r>
        <w:t xml:space="preserve">)</w:t>
      </w:r>
      <w:r>
        <w:t xml:space="preserve">.</w:t>
      </w:r>
    </w:p>
    <w:p>
      <w:pPr>
        <w:pStyle w:val="Heading2"/>
      </w:pPr>
      <w:bookmarkStart w:id="771" w:name="singular-value-factorization"/>
      <w:r>
        <w:t xml:space="preserve">Singular Value Factorization</w:t>
      </w:r>
      <w:bookmarkEnd w:id="771"/>
    </w:p>
    <w:p>
      <w:pPr>
        <w:pStyle w:val="Compact"/>
      </w:pPr>
    </w:p>
    <w:p>
      <w:pPr>
        <w:pStyle w:val="Compact"/>
      </w:pPr>
      <w:bookmarkStart w:id="772" w:name="def:svd"/>
      <w:r>
        <w:t xml:space="preserve">Definition 25:</w:t>
      </w:r>
      <w:r>
        <w:t xml:space="preserve"> </w:t>
      </w:r>
      <w:r>
        <w:t xml:space="preserve">(SVD)</w:t>
      </w:r>
      <w:r>
        <w:t xml:space="preserve"> </w:t>
      </w:r>
      <w:r>
        <w:t xml:space="preserve"> </w:t>
      </w:r>
      <w:bookmarkEnd w:id="772"/>
      <w:r>
        <w:t xml:space="preserve">For an arbitrary</w:t>
      </w:r>
      <w:r>
        <w:t xml:space="preserve"> </w:t>
      </w:r>
      <m:oMath>
        <m:r>
          <m:t>n</m:t>
        </m:r>
        <m:r>
          <m:t>×</m:t>
        </m:r>
        <m:r>
          <m:t>m</m:t>
        </m:r>
      </m:oMath>
      <w:r>
        <w:t xml:space="preserve"> </w:t>
      </w:r>
      <w:r>
        <w:t xml:space="preserve">matrix</w:t>
      </w:r>
      <w:r>
        <w:t xml:space="preserve"> </w:t>
      </w:r>
      <m:oMath>
        <m:r>
          <m:t>A</m:t>
        </m:r>
      </m:oMath>
      <w:r>
        <w:t xml:space="preserve">, the</w:t>
      </w:r>
      <w:r>
        <w:t xml:space="preserve"> </w:t>
      </w:r>
      <w:r>
        <w:rPr>
          <w:i/>
        </w:rPr>
        <w:t xml:space="preserve">singular valued decomposition</w:t>
      </w:r>
      <w:r>
        <w:t xml:space="preserve"> </w:t>
      </w:r>
      <w:r>
        <w:t xml:space="preserve">(SVD), is defined as</w:t>
      </w:r>
      <w:r>
        <w:t xml:space="preserve"> </w:t>
      </w:r>
      <w:r>
        <w:t xml:space="preserve">$$</w:t>
      </w:r>
      <w:r>
        <w:t xml:space="preserve"> </w:t>
      </w:r>
      <w:r>
        <w:t xml:space="preserve">where</w:t>
      </w:r>
      <w:r>
        <w:t xml:space="preserve"> </w:t>
      </w:r>
      <m:oMath>
        <m:r>
          <m:t>U</m:t>
        </m:r>
      </m:oMath>
      <w:r>
        <w:t xml:space="preserve"> </w:t>
      </w:r>
      <w:r>
        <w:t xml:space="preserve">is an orthonormal</w:t>
      </w:r>
      <w:r>
        <w:t xml:space="preserve"> </w:t>
      </w:r>
      <m:oMath>
        <m:r>
          <m:t>n</m:t>
        </m:r>
        <m:r>
          <m:t>×</m:t>
        </m:r>
        <m:r>
          <m:t>n</m:t>
        </m:r>
      </m:oMath>
      <w:r>
        <w:t xml:space="preserve"> </w:t>
      </w:r>
      <w:r>
        <w:t xml:space="preserve">matrix,</w:t>
      </w:r>
      <w:r>
        <w:t xml:space="preserve"> </w:t>
      </w:r>
      <m:oMath>
        <m:r>
          <m:t>V</m:t>
        </m:r>
      </m:oMath>
      <w:r>
        <w:t xml:space="preserve"> </w:t>
      </w:r>
      <w:r>
        <w:t xml:space="preserve">is an</w:t>
      </w:r>
      <w:r>
        <w:t xml:space="preserve"> </w:t>
      </w:r>
      <m:oMath>
        <m:r>
          <m:t>m</m:t>
        </m:r>
        <m:r>
          <m:t>×</m:t>
        </m:r>
        <m:r>
          <m:t>m</m:t>
        </m:r>
      </m:oMath>
      <w:r>
        <w:t xml:space="preserve"> </w:t>
      </w:r>
      <w:r>
        <w:t xml:space="preserve">orthonormal matrix, and</w:t>
      </w:r>
      <w:r>
        <w:t xml:space="preserve"> </w:t>
      </w:r>
      <m:oMath>
        <m:r>
          <m:t>Σ</m:t>
        </m:r>
      </m:oMath>
      <w:r>
        <w:t xml:space="preserve"> </w:t>
      </w:r>
      <w:r>
        <w:t xml:space="preserve">is diagonal.</w:t>
      </w:r>
    </w:p>
    <w:p>
      <w:pPr>
        <w:pStyle w:val="BodyText"/>
      </w:pPr>
      <w:r>
        <w:t xml:space="preserve">The SVD factorization is very useful for algebraic analysis, but less so for computations.</w:t>
      </w:r>
      <w:r>
        <w:t xml:space="preserve"> </w:t>
      </w:r>
      <w:r>
        <w:t xml:space="preserve">This is because it is (typically) solved via the QR factorization.</w:t>
      </w:r>
    </w:p>
    <w:p>
      <w:pPr>
        <w:pStyle w:val="Heading2"/>
      </w:pPr>
      <w:bookmarkStart w:id="773" w:name="iterative-methods"/>
      <w:r>
        <w:t xml:space="preserve">Iterative Methods</w:t>
      </w:r>
      <w:bookmarkEnd w:id="773"/>
    </w:p>
    <w:p>
      <w:pPr>
        <w:pStyle w:val="FirstParagraph"/>
      </w:pPr>
      <w:r>
        <w:t xml:space="preserve">The various matrix factorizations above may be used to solve a system of linear equations, and in particular, the OLS problem.</w:t>
      </w:r>
      <w:r>
        <w:t xml:space="preserve"> </w:t>
      </w:r>
      <w:r>
        <w:t xml:space="preserve">There is, however, a very different approach to solving systems of linear equations.</w:t>
      </w:r>
      <w:r>
        <w:t xml:space="preserve"> </w:t>
      </w:r>
      <w:r>
        <w:t xml:space="preserve">This approach relies on the fact that solutions of linear systems of equations, can be cast as optimization problems: simply find</w:t>
      </w:r>
      <w:r>
        <w:t xml:space="preserve"> </w:t>
      </w:r>
      <m:oMath>
        <m:r>
          <m:t>x</m:t>
        </m:r>
      </m:oMath>
      <w:r>
        <w:t xml:space="preserve"> </w:t>
      </w:r>
      <w:r>
        <w:t xml:space="preserve">by minimizing</w:t>
      </w:r>
      <w:r>
        <w:t xml:space="preserve"> </w:t>
      </w:r>
      <m:oMath>
        <m:r>
          <m:t>‖</m:t>
        </m:r>
        <m:r>
          <m:t>A</m:t>
        </m:r>
        <m:r>
          <m:t>x</m:t>
        </m:r>
        <m:r>
          <m:t>−</m:t>
        </m:r>
        <m:r>
          <m:t>b</m:t>
        </m:r>
        <m:r>
          <m:t>‖</m:t>
        </m:r>
      </m:oMath>
      <w:r>
        <w:t xml:space="preserve">.</w:t>
      </w:r>
    </w:p>
    <w:p>
      <w:pPr>
        <w:pStyle w:val="BodyText"/>
      </w:pPr>
      <w:r>
        <w:t xml:space="preserve">Some methods for solving (convex) optimization problems are reviewed in the Convex Optimization Chapter</w:t>
      </w:r>
      <w:r>
        <w:t xml:space="preserve"> </w:t>
      </w:r>
      <w:r>
        <w:t xml:space="preserve">18</w:t>
      </w:r>
      <w:r>
        <w:t xml:space="preserve">.</w:t>
      </w:r>
      <w:r>
        <w:t xml:space="preserve"> </w:t>
      </w:r>
      <w:r>
        <w:t xml:space="preserve">For our purposes we will just mention that historically (this means in the</w:t>
      </w:r>
      <w:r>
        <w:t xml:space="preserve"> </w:t>
      </w:r>
      <w:r>
        <w:rPr>
          <w:rStyle w:val="VerbatimChar"/>
        </w:rPr>
        <w:t xml:space="preserve">lm</w:t>
      </w:r>
      <w:r>
        <w:t xml:space="preserve"> </w:t>
      </w:r>
      <w:r>
        <w:t xml:space="preserve">function, and in the LAPACK numerical libraries) the factorization approach was preferred, and now optimization approaches are preferred.</w:t>
      </w:r>
      <w:r>
        <w:t xml:space="preserve"> </w:t>
      </w:r>
      <w:r>
        <w:t xml:space="preserve">This is because the optimization approach is more numerically stable, and easier to parallelize.</w:t>
      </w:r>
    </w:p>
    <w:p>
      <w:pPr>
        <w:pStyle w:val="Heading2"/>
      </w:pPr>
      <w:bookmarkStart w:id="774" w:name="solving-ols"/>
      <w:r>
        <w:t xml:space="preserve">Solving the OLS Problem</w:t>
      </w:r>
      <w:bookmarkEnd w:id="774"/>
    </w:p>
    <w:p>
      <w:pPr>
        <w:pStyle w:val="FirstParagraph"/>
      </w:pPr>
      <w:r>
        <w:t xml:space="preserve">Recalling the OLS problem in Eq.(5): we wish to find</w:t>
      </w:r>
      <w:r>
        <w:t xml:space="preserve"> </w:t>
      </w:r>
      <m:oMath>
        <m:r>
          <m:t>β</m:t>
        </m:r>
      </m:oMath>
      <w:r>
        <w:t xml:space="preserve"> </w:t>
      </w:r>
      <w:r>
        <w:t xml:space="preserve">such that</w:t>
      </w:r>
      <w:r>
        <w:br w:type="textWrapping"/>
      </w:r>
    </w:p>
    <w:p>
      <w:pPr>
        <w:pStyle w:val="BodyText"/>
      </w:pPr>
      <m:oMathPara>
        <m:oMathParaPr>
          <m:jc m:val="center"/>
        </m:oMathParaPr>
        <m:oMath>
          <m:m>
            <m:mPr>
              <m:baseJc m:val="center"/>
              <m:plcHide m:val="1"/>
              <m:mcs>
                <m:mc>
                  <m:mcPr>
                    <m:mcJc m:val="right"/>
                    <m:count m:val="1"/>
                  </m:mcPr>
                </m:mc>
              </m:mcs>
            </m:mPr>
            <m:mr>
              <m:e>
                <m:acc>
                  <m:accPr>
                    <m:chr m:val="̂"/>
                  </m:accPr>
                  <m:e>
                    <m:r>
                      <m:t>β</m:t>
                    </m:r>
                  </m:e>
                </m:acc>
                <m:box>
                  <m:boxPr>
                    <m:opEmu m:val="1"/>
                  </m:boxPr>
                  <m:e>
                    <m:r>
                      <m:t>:=</m:t>
                    </m:r>
                  </m:e>
                </m:box>
                <m:r>
                  <m:t>a</m:t>
                </m:r>
                <m:r>
                  <m:t>r</m:t>
                </m:r>
                <m:r>
                  <m:t>g</m:t>
                </m:r>
                <m:r>
                  <m:t>m</m:t>
                </m:r>
                <m:r>
                  <m:t>i</m:t>
                </m:r>
                <m:sSub>
                  <m:e>
                    <m:r>
                      <m:t>n</m:t>
                    </m:r>
                  </m:e>
                  <m:sub>
                    <m:r>
                      <m:t>β</m:t>
                    </m:r>
                  </m:sub>
                </m:sSub>
                <m:r>
                  <m:t>{</m:t>
                </m:r>
                <m:r>
                  <m:t>‖</m:t>
                </m:r>
                <m:r>
                  <m:t>y</m:t>
                </m:r>
                <m:r>
                  <m:t>−</m:t>
                </m:r>
                <m:r>
                  <m:t>X</m:t>
                </m:r>
                <m:r>
                  <m:t>β</m:t>
                </m:r>
                <m:sSubSup>
                  <m:e>
                    <m:r>
                      <m:t>‖</m:t>
                    </m:r>
                  </m:e>
                  <m:sub>
                    <m:r>
                      <m:t>2</m:t>
                    </m:r>
                  </m:sub>
                  <m:sup>
                    <m:r>
                      <m:t>2</m:t>
                    </m:r>
                  </m:sup>
                </m:sSubSup>
                <m:r>
                  <m:t>}</m:t>
                </m:r>
                <m:r>
                  <m:t>.</m:t>
                </m:r>
              </m:e>
            </m:mr>
          </m:m>
        </m:oMath>
      </m:oMathPara>
    </w:p>
    <w:p>
      <w:pPr>
        <w:pStyle w:val="FirstParagraph"/>
      </w:pPr>
      <w:r>
        <w:t xml:space="preserve">The solution,</w:t>
      </w:r>
      <w:r>
        <w:t xml:space="preserve"> </w:t>
      </w:r>
      <m:oMath>
        <m:acc>
          <m:accPr>
            <m:chr m:val="̂"/>
          </m:accPr>
          <m:e>
            <m:r>
              <m:t>β</m:t>
            </m:r>
          </m:e>
        </m:acc>
      </m:oMath>
      <w:r>
        <w:t xml:space="preserve"> </w:t>
      </w:r>
      <w:r>
        <w:t xml:space="preserve">that solves this problem has to satisfy</w:t>
      </w:r>
    </w:p>
    <w:p>
      <w:pPr>
        <w:pStyle w:val="BodyText"/>
      </w:pPr>
      <m:oMathPara>
        <m:oMathParaPr>
          <m:jc m:val="center"/>
        </m:oMathParaPr>
        <m:oMath>
          <m:m>
            <m:mPr>
              <m:baseJc m:val="center"/>
              <m:plcHide m:val="1"/>
              <m:mcs>
                <m:mc>
                  <m:mcPr>
                    <m:mcJc m:val="right"/>
                    <m:count m:val="1"/>
                  </m:mcPr>
                </m:mc>
              </m:mcs>
            </m:mPr>
            <m:mr>
              <m:e>
                <m:r>
                  <m:t>X</m:t>
                </m:r>
                <m:r>
                  <m:t>′</m:t>
                </m:r>
                <m:r>
                  <m:t>X</m:t>
                </m:r>
                <m:r>
                  <m:t>β</m:t>
                </m:r>
                <m:r>
                  <m:t>=</m:t>
                </m:r>
                <m:r>
                  <m:t>X</m:t>
                </m:r>
                <m:r>
                  <m:t>′</m:t>
                </m:r>
                <m:r>
                  <m:t>y</m:t>
                </m:r>
                <m:r>
                  <m:t>.</m:t>
                </m:r>
                <m:r>
                  <m:t>(</m:t>
                </m:r>
                <m:r>
                  <m:t>#</m:t>
                </m:r>
                <m:r>
                  <m:t>e</m:t>
                </m:r>
                <m:r>
                  <m:t>q</m:t>
                </m:r>
                <m:r>
                  <m:t>:</m:t>
                </m:r>
                <m:r>
                  <m:t>n</m:t>
                </m:r>
                <m:r>
                  <m:t>o</m:t>
                </m:r>
                <m:r>
                  <m:t>r</m:t>
                </m:r>
                <m:r>
                  <m:t>m</m:t>
                </m:r>
                <m:r>
                  <m:t>a</m:t>
                </m:r>
                <m:r>
                  <m:t>l</m:t>
                </m:r>
                <m:r>
                  <m:t>−</m:t>
                </m:r>
                <m:r>
                  <m:t>e</m:t>
                </m:r>
                <m:r>
                  <m:t>q</m:t>
                </m:r>
                <m:r>
                  <m:t>u</m:t>
                </m:r>
                <m:r>
                  <m:t>a</m:t>
                </m:r>
                <m:r>
                  <m:t>t</m:t>
                </m:r>
                <m:r>
                  <m:t>i</m:t>
                </m:r>
                <m:r>
                  <m:t>o</m:t>
                </m:r>
                <m:r>
                  <m:t>n</m:t>
                </m:r>
                <m:r>
                  <m:t>s</m:t>
                </m:r>
                <m:r>
                  <m:t>)</m:t>
                </m:r>
              </m:e>
            </m:mr>
          </m:m>
        </m:oMath>
      </m:oMathPara>
    </w:p>
    <w:p>
      <w:pPr>
        <w:pStyle w:val="FirstParagraph"/>
      </w:pPr>
      <w:r>
        <w:t xml:space="preserve">Eq.(</w:t>
      </w:r>
      <w:r>
        <w:t xml:space="preserve">??</w:t>
      </w:r>
      <w:r>
        <w:t xml:space="preserve">) are known as the</w:t>
      </w:r>
      <w:r>
        <w:t xml:space="preserve"> </w:t>
      </w:r>
      <w:r>
        <w:rPr>
          <w:i/>
        </w:rPr>
        <w:t xml:space="preserve">normal equations</w:t>
      </w:r>
      <w:r>
        <w:t xml:space="preserve">.</w:t>
      </w:r>
      <w:r>
        <w:t xml:space="preserve"> </w:t>
      </w:r>
      <w:r>
        <w:t xml:space="preserve">The normal equations are the link between the OLS problem, and the matrix factorization discussed above.</w:t>
      </w:r>
    </w:p>
    <w:p>
      <w:pPr>
        <w:pStyle w:val="BodyText"/>
      </w:pPr>
      <w:r>
        <w:t xml:space="preserve">Using the QR decomposition in the normal equations we have that</w:t>
      </w:r>
    </w:p>
    <w:p>
      <w:pPr>
        <w:pStyle w:val="BodyText"/>
      </w:pPr>
      <m:oMathPara>
        <m:oMathParaPr>
          <m:jc m:val="center"/>
        </m:oMathParaPr>
        <m:oMath>
          <m:m>
            <m:mPr>
              <m:baseJc m:val="center"/>
              <m:plcHide m:val="1"/>
              <m:mcs>
                <m:mc>
                  <m:mcPr>
                    <m:mcJc m:val="right"/>
                    <m:count m:val="1"/>
                  </m:mcPr>
                </m:mc>
              </m:mcs>
            </m:mPr>
            <m:mr>
              <m:e>
                <m:acc>
                  <m:accPr>
                    <m:chr m:val="̂"/>
                  </m:accPr>
                  <m:e>
                    <m:r>
                      <m:t>β</m:t>
                    </m:r>
                  </m:e>
                </m:acc>
                <m:r>
                  <m:t>=</m:t>
                </m:r>
                <m:sSubSup>
                  <m:e>
                    <m:r>
                      <m:t>R</m:t>
                    </m:r>
                  </m:e>
                  <m:sub>
                    <m:r>
                      <m:t>(</m:t>
                    </m:r>
                    <m:r>
                      <m:t>1</m:t>
                    </m:r>
                    <m:r>
                      <m:t>:</m:t>
                    </m:r>
                    <m:r>
                      <m:t>p</m:t>
                    </m:r>
                    <m:r>
                      <m:t>,</m:t>
                    </m:r>
                    <m:r>
                      <m:t>1</m:t>
                    </m:r>
                    <m:r>
                      <m:t>:</m:t>
                    </m:r>
                    <m:r>
                      <m:t>p</m:t>
                    </m:r>
                    <m:r>
                      <m:t>)</m:t>
                    </m:r>
                  </m:sub>
                  <m:sup>
                    <m:r>
                      <m:t>−</m:t>
                    </m:r>
                    <m:r>
                      <m:t>1</m:t>
                    </m:r>
                  </m:sup>
                </m:sSubSup>
                <m:r>
                  <m:t>y</m:t>
                </m:r>
                <m:r>
                  <m:t>,</m:t>
                </m:r>
              </m:e>
            </m:mr>
          </m:m>
        </m:oMath>
      </m:oMathPara>
    </w:p>
    <w:p>
      <w:pPr>
        <w:pStyle w:val="FirstParagraph"/>
      </w:pPr>
      <w:r>
        <w:t xml:space="preserve">where</w:t>
      </w:r>
      <w:r>
        <w:t xml:space="preserve"> </w:t>
      </w:r>
      <m:oMath>
        <m:r>
          <m:t>(</m:t>
        </m:r>
        <m:sSub>
          <m:e>
            <m:r>
              <m:t>R</m:t>
            </m:r>
          </m:e>
          <m:sub>
            <m:r>
              <m:t>n</m:t>
            </m:r>
            <m:r>
              <m:t>×</m:t>
            </m:r>
            <m:r>
              <m:t>p</m:t>
            </m:r>
          </m:sub>
        </m:sSub>
        <m:r>
          <m:t>)</m:t>
        </m:r>
        <m:r>
          <m:t>=</m:t>
        </m:r>
        <m:r>
          <m:t>(</m:t>
        </m:r>
        <m:sSub>
          <m:e>
            <m:r>
              <m:t>R</m:t>
            </m:r>
          </m:e>
          <m:sub>
            <m:r>
              <m:t>(</m:t>
            </m:r>
            <m:r>
              <m:t>1</m:t>
            </m:r>
            <m:r>
              <m:t>:</m:t>
            </m:r>
            <m:r>
              <m:t>p</m:t>
            </m:r>
            <m:r>
              <m:t>,</m:t>
            </m:r>
            <m:r>
              <m:t>1</m:t>
            </m:r>
            <m:r>
              <m:t>:</m:t>
            </m:r>
            <m:r>
              <m:t>p</m:t>
            </m:r>
            <m:r>
              <m:t>)</m:t>
            </m:r>
          </m:sub>
        </m:sSub>
        <m:r>
          <m:t>,</m:t>
        </m:r>
        <m:sSub>
          <m:e>
            <m:r>
              <m:t>0</m:t>
            </m:r>
          </m:e>
          <m:sub>
            <m:r>
              <m:t>(</m:t>
            </m:r>
            <m:r>
              <m:t>p</m:t>
            </m:r>
            <m:r>
              <m:t>+</m:t>
            </m:r>
            <m:r>
              <m:t>1</m:t>
            </m:r>
            <m:r>
              <m:t>:</m:t>
            </m:r>
            <m:r>
              <m:t>n</m:t>
            </m:r>
            <m:r>
              <m:t>,</m:t>
            </m:r>
            <m:r>
              <m:t>1</m:t>
            </m:r>
            <m:r>
              <m:t>:</m:t>
            </m:r>
            <m:r>
              <m:t>p</m:t>
            </m:r>
            <m:r>
              <m:t>)</m:t>
            </m:r>
          </m:sub>
        </m:sSub>
        <m:r>
          <m:t>)</m:t>
        </m:r>
      </m:oMath>
      <w:r>
        <w:t xml:space="preserve"> </w:t>
      </w:r>
      <w:r>
        <w:t xml:space="preserve">is the</w:t>
      </w:r>
    </w:p>
    <w:p>
      <w:pPr>
        <w:pStyle w:val="Heading2"/>
      </w:pPr>
      <w:bookmarkStart w:id="775" w:name="numerical-libraries-for-linear-algebra"/>
      <w:r>
        <w:t xml:space="preserve">Numerical Libraries for Linear Algebra</w:t>
      </w:r>
      <w:bookmarkEnd w:id="775"/>
    </w:p>
    <w:p>
      <w:pPr>
        <w:pStyle w:val="FirstParagraph"/>
      </w:pPr>
      <w:r>
        <w:t xml:space="preserve">TODO.</w:t>
      </w:r>
      <w:r>
        <w:t xml:space="preserve"> </w:t>
      </w:r>
      <w:r>
        <w:t xml:space="preserve">In the meanwhile:</w:t>
      </w:r>
      <w:r>
        <w:t xml:space="preserve"> </w:t>
      </w:r>
      <w:hyperlink r:id="rId731">
        <w:r>
          <w:rPr>
            <w:rStyle w:val="Hyperlink"/>
          </w:rPr>
          <w:t xml:space="preserve">comparison of numerical libraries</w:t>
        </w:r>
      </w:hyperlink>
      <w:r>
        <w:t xml:space="preserve">;</w:t>
      </w:r>
      <w:r>
        <w:t xml:space="preserve"> </w:t>
      </w:r>
      <w:hyperlink r:id="rId776">
        <w:r>
          <w:rPr>
            <w:rStyle w:val="Hyperlink"/>
          </w:rPr>
          <w:t xml:space="preserve">installing MKL in Ubnutu</w:t>
        </w:r>
      </w:hyperlink>
      <w:r>
        <w:t xml:space="preserve">;</w:t>
      </w:r>
      <w:r>
        <w:t xml:space="preserve"> </w:t>
      </w:r>
      <w:hyperlink r:id="rId777">
        <w:r>
          <w:rPr>
            <w:rStyle w:val="Hyperlink"/>
          </w:rPr>
          <w:t xml:space="preserve">how to speed-up linear algebra in R</w:t>
        </w:r>
      </w:hyperlink>
      <w:r>
        <w:t xml:space="preserve">;</w:t>
      </w:r>
      <w:r>
        <w:t xml:space="preserve"> </w:t>
      </w:r>
      <w:hyperlink r:id="rId778">
        <w:r>
          <w:rPr>
            <w:rStyle w:val="Hyperlink"/>
          </w:rPr>
          <w:t xml:space="preserve">and another</w:t>
        </w:r>
      </w:hyperlink>
      <w:r>
        <w:t xml:space="preserve">;</w:t>
      </w:r>
      <w:r>
        <w:t xml:space="preserve"> </w:t>
      </w:r>
      <w:hyperlink r:id="rId779">
        <w:r>
          <w:rPr>
            <w:rStyle w:val="Hyperlink"/>
          </w:rPr>
          <w:t xml:space="preserve">install Open-Blas</w:t>
        </w:r>
      </w:hyperlink>
      <w:r>
        <w:t xml:space="preserve">;</w:t>
      </w:r>
    </w:p>
    <w:p>
      <w:pPr>
        <w:pStyle w:val="Heading3"/>
      </w:pPr>
      <w:bookmarkStart w:id="780" w:name="openblas"/>
      <w:r>
        <w:t xml:space="preserve">OpenBlas</w:t>
      </w:r>
      <w:bookmarkEnd w:id="780"/>
    </w:p>
    <w:p>
      <w:pPr>
        <w:pStyle w:val="Heading3"/>
      </w:pPr>
      <w:bookmarkStart w:id="781" w:name="mkl"/>
      <w:r>
        <w:t xml:space="preserve">MKL</w:t>
      </w:r>
      <w:bookmarkEnd w:id="781"/>
    </w:p>
    <w:p>
      <w:pPr>
        <w:pStyle w:val="Heading2"/>
      </w:pPr>
      <w:bookmarkStart w:id="782" w:name="bibliographic-notes-15"/>
      <w:r>
        <w:t xml:space="preserve">Bibliographic Notes</w:t>
      </w:r>
      <w:bookmarkEnd w:id="782"/>
    </w:p>
    <w:p>
      <w:pPr>
        <w:pStyle w:val="FirstParagraph"/>
      </w:pPr>
      <w:r>
        <w:t xml:space="preserve">For an excellent introduction to numerical algorithms in statistics, see</w:t>
      </w:r>
      <w:r>
        <w:t xml:space="preserve"> </w:t>
      </w:r>
      <w:r>
        <w:t xml:space="preserve">Weihs, Mersmann, and Ligges (</w:t>
      </w:r>
      <w:hyperlink w:anchor="ref-weihs2013foundations">
        <w:r>
          <w:rPr>
            <w:rStyle w:val="Hyperlink"/>
          </w:rPr>
          <w:t xml:space="preserve">2013</w:t>
        </w:r>
      </w:hyperlink>
      <w:r>
        <w:t xml:space="preserve">)</w:t>
      </w:r>
      <w:r>
        <w:t xml:space="preserve">.</w:t>
      </w:r>
      <w:r>
        <w:t xml:space="preserve"> </w:t>
      </w:r>
      <w:r>
        <w:t xml:space="preserve">For an emphasis on numerical linear algebra, see</w:t>
      </w:r>
      <w:r>
        <w:t xml:space="preserve"> </w:t>
      </w:r>
      <w:r>
        <w:t xml:space="preserve">Gentle (</w:t>
      </w:r>
      <w:hyperlink w:anchor="ref-gentle2012numerical">
        <w:r>
          <w:rPr>
            <w:rStyle w:val="Hyperlink"/>
          </w:rPr>
          <w:t xml:space="preserve">2012</w:t>
        </w:r>
      </w:hyperlink>
      <w:r>
        <w:t xml:space="preserve">)</w:t>
      </w:r>
      <w:r>
        <w:t xml:space="preserve">, and</w:t>
      </w:r>
      <w:r>
        <w:t xml:space="preserve"> </w:t>
      </w:r>
      <w:r>
        <w:t xml:space="preserve">Golub and Van Loan (</w:t>
      </w:r>
      <w:hyperlink w:anchor="ref-golub2012matrix">
        <w:r>
          <w:rPr>
            <w:rStyle w:val="Hyperlink"/>
          </w:rPr>
          <w:t xml:space="preserve">2012</w:t>
        </w:r>
      </w:hyperlink>
      <w:r>
        <w:t xml:space="preserve">)</w:t>
      </w:r>
      <w:r>
        <w:t xml:space="preserve">.</w:t>
      </w:r>
    </w:p>
    <w:p>
      <w:pPr>
        <w:pStyle w:val="Heading2"/>
      </w:pPr>
      <w:bookmarkStart w:id="783" w:name="practice-yourself-13"/>
      <w:r>
        <w:t xml:space="preserve">Practice Yourself</w:t>
      </w:r>
      <w:bookmarkEnd w:id="783"/>
    </w:p>
    <w:p>
      <w:pPr>
        <w:pStyle w:val="Heading1"/>
      </w:pPr>
      <w:bookmarkStart w:id="784" w:name="convex"/>
      <w:r>
        <w:t xml:space="preserve">Convex Optimization</w:t>
      </w:r>
      <w:bookmarkEnd w:id="784"/>
    </w:p>
    <w:p>
      <w:pPr>
        <w:pStyle w:val="FirstParagraph"/>
      </w:pPr>
      <w:r>
        <w:t xml:space="preserve">TODO</w:t>
      </w:r>
    </w:p>
    <w:p>
      <w:pPr>
        <w:pStyle w:val="Heading2"/>
      </w:pPr>
      <w:bookmarkStart w:id="785" w:name="theoretical-backround"/>
      <w:r>
        <w:t xml:space="preserve">Theoretical Backround</w:t>
      </w:r>
      <w:bookmarkEnd w:id="785"/>
    </w:p>
    <w:p>
      <w:pPr>
        <w:pStyle w:val="Heading2"/>
      </w:pPr>
      <w:bookmarkStart w:id="786" w:name="optimizing-with-r"/>
      <w:r>
        <w:t xml:space="preserve">Optimizing with R</w:t>
      </w:r>
      <w:bookmarkEnd w:id="786"/>
    </w:p>
    <w:p>
      <w:pPr>
        <w:pStyle w:val="Heading3"/>
      </w:pPr>
      <w:bookmarkStart w:id="787" w:name="the-optim-function"/>
      <w:r>
        <w:t xml:space="preserve">The optim Function</w:t>
      </w:r>
      <w:bookmarkEnd w:id="787"/>
    </w:p>
    <w:p>
      <w:pPr>
        <w:pStyle w:val="Heading3"/>
      </w:pPr>
      <w:bookmarkStart w:id="788" w:name="the-nloptr-package"/>
      <w:r>
        <w:t xml:space="preserve">The nloptr Package</w:t>
      </w:r>
      <w:bookmarkEnd w:id="788"/>
    </w:p>
    <w:p>
      <w:pPr>
        <w:pStyle w:val="Heading3"/>
      </w:pPr>
      <w:bookmarkStart w:id="789" w:name="minqa-package"/>
      <w:r>
        <w:t xml:space="preserve">minqa Package</w:t>
      </w:r>
      <w:bookmarkEnd w:id="789"/>
    </w:p>
    <w:p>
      <w:pPr>
        <w:pStyle w:val="Heading2"/>
      </w:pPr>
      <w:bookmarkStart w:id="790" w:name="bibliographic-notes-16"/>
      <w:r>
        <w:t xml:space="preserve">Bibliographic Notes</w:t>
      </w:r>
      <w:bookmarkEnd w:id="790"/>
    </w:p>
    <w:p>
      <w:pPr>
        <w:pStyle w:val="FirstParagraph"/>
      </w:pPr>
      <w:hyperlink r:id="rId791">
        <w:r>
          <w:rPr>
            <w:rStyle w:val="Hyperlink"/>
          </w:rPr>
          <w:t xml:space="preserve">Task views</w:t>
        </w:r>
      </w:hyperlink>
    </w:p>
    <w:p>
      <w:pPr>
        <w:pStyle w:val="Heading2"/>
      </w:pPr>
      <w:bookmarkStart w:id="792" w:name="practice-yourself-14"/>
      <w:r>
        <w:t xml:space="preserve">Practice Yourself</w:t>
      </w:r>
      <w:bookmarkEnd w:id="792"/>
    </w:p>
    <w:p>
      <w:pPr>
        <w:pStyle w:val="Heading1"/>
      </w:pPr>
      <w:bookmarkStart w:id="793" w:name="rcpp"/>
      <w:r>
        <w:t xml:space="preserve">RCpp</w:t>
      </w:r>
      <w:bookmarkEnd w:id="793"/>
    </w:p>
    <w:p>
      <w:pPr>
        <w:pStyle w:val="Heading2"/>
      </w:pPr>
      <w:bookmarkStart w:id="794" w:name="bibliographic-notes-17"/>
      <w:r>
        <w:t xml:space="preserve">Bibliographic Notes</w:t>
      </w:r>
      <w:bookmarkEnd w:id="794"/>
    </w:p>
    <w:p>
      <w:pPr>
        <w:pStyle w:val="Heading2"/>
      </w:pPr>
      <w:bookmarkStart w:id="795" w:name="practice-yourself-15"/>
      <w:r>
        <w:t xml:space="preserve">Practice Yourself</w:t>
      </w:r>
      <w:bookmarkEnd w:id="795"/>
    </w:p>
    <w:p>
      <w:pPr>
        <w:pStyle w:val="Heading1"/>
      </w:pPr>
      <w:bookmarkStart w:id="796" w:name="debugging"/>
      <w:r>
        <w:t xml:space="preserve">Debugging Tools</w:t>
      </w:r>
      <w:bookmarkEnd w:id="796"/>
    </w:p>
    <w:p>
      <w:pPr>
        <w:pStyle w:val="FirstParagraph"/>
      </w:pPr>
      <w:r>
        <w:t xml:space="preserve">TODO.</w:t>
      </w:r>
      <w:r>
        <w:t xml:space="preserve"> </w:t>
      </w:r>
      <w:r>
        <w:t xml:space="preserve">In the meanwhile, get started with</w:t>
      </w:r>
      <w:r>
        <w:t xml:space="preserve"> </w:t>
      </w:r>
      <w:r>
        <w:t xml:space="preserve">Wickham (</w:t>
      </w:r>
      <w:hyperlink w:anchor="ref-wickham2011testthat">
        <w:r>
          <w:rPr>
            <w:rStyle w:val="Hyperlink"/>
          </w:rPr>
          <w:t xml:space="preserve">2011</w:t>
        </w:r>
      </w:hyperlink>
      <w:r>
        <w:t xml:space="preserve">)</w:t>
      </w:r>
      <w:r>
        <w:t xml:space="preserve">, and get pro with</w:t>
      </w:r>
      <w:r>
        <w:t xml:space="preserve"> </w:t>
      </w:r>
      <w:r>
        <w:t xml:space="preserve">Cotton (</w:t>
      </w:r>
      <w:hyperlink w:anchor="ref-cotton2017testing">
        <w:r>
          <w:rPr>
            <w:rStyle w:val="Hyperlink"/>
          </w:rPr>
          <w:t xml:space="preserve">2017</w:t>
        </w:r>
      </w:hyperlink>
      <w:r>
        <w:t xml:space="preserve">)</w:t>
      </w:r>
      <w:r>
        <w:t xml:space="preserve">.</w:t>
      </w:r>
    </w:p>
    <w:p>
      <w:pPr>
        <w:pStyle w:val="Heading2"/>
      </w:pPr>
      <w:bookmarkStart w:id="797" w:name="bibliographic-notes-18"/>
      <w:r>
        <w:t xml:space="preserve">Bibliographic Notes</w:t>
      </w:r>
      <w:bookmarkEnd w:id="797"/>
    </w:p>
    <w:p>
      <w:pPr>
        <w:pStyle w:val="Heading2"/>
      </w:pPr>
      <w:bookmarkStart w:id="798" w:name="practice-yourself-16"/>
      <w:r>
        <w:t xml:space="preserve">Practice Yourself</w:t>
      </w:r>
      <w:bookmarkEnd w:id="798"/>
    </w:p>
    <w:p>
      <w:pPr>
        <w:pStyle w:val="Heading1"/>
      </w:pPr>
      <w:bookmarkStart w:id="799" w:name="hadley"/>
      <w:r>
        <w:t xml:space="preserve">The Hadleyverse</w:t>
      </w:r>
      <w:bookmarkEnd w:id="799"/>
    </w:p>
    <w:p>
      <w:pPr>
        <w:pStyle w:val="FirstParagraph"/>
      </w:pPr>
      <w:r>
        <w:t xml:space="preserve">The</w:t>
      </w:r>
      <w:r>
        <w:t xml:space="preserve"> </w:t>
      </w:r>
      <w:r>
        <w:rPr>
          <w:i/>
        </w:rPr>
        <w:t xml:space="preserve">Hadleyverse</w:t>
      </w:r>
      <w:r>
        <w:t xml:space="preserve">, short for</w:t>
      </w:r>
      <w:r>
        <w:t xml:space="preserve"> </w:t>
      </w:r>
      <w:r>
        <w:t xml:space="preserve">“</w:t>
      </w:r>
      <w:r>
        <w:t xml:space="preserve">Hadley Wickham’s universe</w:t>
      </w:r>
      <w:r>
        <w:t xml:space="preserve">”</w:t>
      </w:r>
      <w:r>
        <w:t xml:space="preserve">, is a set of packages that make it easier to handle data.</w:t>
      </w:r>
      <w:r>
        <w:t xml:space="preserve"> </w:t>
      </w:r>
      <w:r>
        <w:t xml:space="preserve">If you are developing packages, you should be careful since using these packages may create many dependencies and compatibility issues.</w:t>
      </w:r>
      <w:r>
        <w:t xml:space="preserve"> </w:t>
      </w:r>
      <w:r>
        <w:t xml:space="preserve">If you are analyzing data, and the portability of your functions to other users, machines, and operating systems is not of a concern, you will LOVE these packages.</w:t>
      </w:r>
      <w:r>
        <w:t xml:space="preserve"> </w:t>
      </w:r>
      <w:r>
        <w:t xml:space="preserve">The term Hadleyverse refers to</w:t>
      </w:r>
      <w:r>
        <w:t xml:space="preserve"> </w:t>
      </w:r>
      <w:r>
        <w:rPr>
          <w:b/>
        </w:rPr>
        <w:t xml:space="preserve">all</w:t>
      </w:r>
      <w:r>
        <w:t xml:space="preserve"> </w:t>
      </w:r>
      <w:r>
        <w:t xml:space="preserve">of Hadley’s packages, but here, we mention only a useful subset, which can be collectively installed via the</w:t>
      </w:r>
      <w:r>
        <w:t xml:space="preserve"> </w:t>
      </w:r>
      <w:r>
        <w:rPr>
          <w:b/>
        </w:rPr>
        <w:t xml:space="preserve">tidyverse</w:t>
      </w:r>
      <w:r>
        <w:t xml:space="preserve"> </w:t>
      </w:r>
      <w:r>
        <w:t xml:space="preserve">package:</w:t>
      </w:r>
    </w:p>
    <w:p>
      <w:pPr>
        <w:pStyle w:val="Compact"/>
        <w:numPr>
          <w:numId w:val="1195"/>
          <w:ilvl w:val="0"/>
        </w:numPr>
      </w:pPr>
      <w:r>
        <w:rPr>
          <w:b/>
        </w:rPr>
        <w:t xml:space="preserve">ggplot2</w:t>
      </w:r>
      <w:r>
        <w:t xml:space="preserve"> </w:t>
      </w:r>
      <w:r>
        <w:t xml:space="preserve">for data visualization. See the Plotting Chapter</w:t>
      </w:r>
      <w:r>
        <w:t xml:space="preserve"> </w:t>
      </w:r>
      <w:r>
        <w:t xml:space="preserve">12</w:t>
      </w:r>
      <w:r>
        <w:t xml:space="preserve">.</w:t>
      </w:r>
    </w:p>
    <w:p>
      <w:pPr>
        <w:pStyle w:val="Compact"/>
        <w:numPr>
          <w:numId w:val="1195"/>
          <w:ilvl w:val="0"/>
        </w:numPr>
      </w:pPr>
      <w:r>
        <w:rPr>
          <w:b/>
        </w:rPr>
        <w:t xml:space="preserve">dplyr</w:t>
      </w:r>
      <w:r>
        <w:t xml:space="preserve"> </w:t>
      </w:r>
      <w:r>
        <w:t xml:space="preserve">for data manipulation.</w:t>
      </w:r>
    </w:p>
    <w:p>
      <w:pPr>
        <w:pStyle w:val="Compact"/>
        <w:numPr>
          <w:numId w:val="1195"/>
          <w:ilvl w:val="0"/>
        </w:numPr>
      </w:pPr>
      <w:r>
        <w:rPr>
          <w:b/>
        </w:rPr>
        <w:t xml:space="preserve">tidyr</w:t>
      </w:r>
      <w:r>
        <w:t xml:space="preserve"> </w:t>
      </w:r>
      <w:r>
        <w:t xml:space="preserve">for data tidying.</w:t>
      </w:r>
    </w:p>
    <w:p>
      <w:pPr>
        <w:pStyle w:val="Compact"/>
        <w:numPr>
          <w:numId w:val="1195"/>
          <w:ilvl w:val="0"/>
        </w:numPr>
      </w:pPr>
      <w:r>
        <w:rPr>
          <w:b/>
        </w:rPr>
        <w:t xml:space="preserve">readr</w:t>
      </w:r>
      <w:r>
        <w:t xml:space="preserve"> </w:t>
      </w:r>
      <w:r>
        <w:t xml:space="preserve">for data import.</w:t>
      </w:r>
    </w:p>
    <w:p>
      <w:pPr>
        <w:pStyle w:val="Compact"/>
        <w:numPr>
          <w:numId w:val="1195"/>
          <w:ilvl w:val="0"/>
        </w:numPr>
      </w:pPr>
      <w:r>
        <w:rPr>
          <w:b/>
        </w:rPr>
        <w:t xml:space="preserve">stringr</w:t>
      </w:r>
      <w:r>
        <w:t xml:space="preserve"> </w:t>
      </w:r>
      <w:r>
        <w:t xml:space="preserve">for character strings.</w:t>
      </w:r>
    </w:p>
    <w:p>
      <w:pPr>
        <w:pStyle w:val="Compact"/>
        <w:numPr>
          <w:numId w:val="1195"/>
          <w:ilvl w:val="0"/>
        </w:numPr>
      </w:pPr>
      <w:r>
        <w:rPr>
          <w:b/>
        </w:rPr>
        <w:t xml:space="preserve">anytime</w:t>
      </w:r>
      <w:r>
        <w:t xml:space="preserve"> </w:t>
      </w:r>
      <w:r>
        <w:t xml:space="preserve">for time data.</w:t>
      </w:r>
    </w:p>
    <w:p>
      <w:pPr>
        <w:pStyle w:val="Heading2"/>
      </w:pPr>
      <w:bookmarkStart w:id="800" w:name="readr"/>
      <w:r>
        <w:t xml:space="preserve">readr</w:t>
      </w:r>
      <w:bookmarkEnd w:id="800"/>
    </w:p>
    <w:p>
      <w:pPr>
        <w:pStyle w:val="FirstParagraph"/>
      </w:pPr>
      <w:r>
        <w:t xml:space="preserve">The</w:t>
      </w:r>
      <w:r>
        <w:t xml:space="preserve"> </w:t>
      </w:r>
      <w:r>
        <w:rPr>
          <w:b/>
        </w:rPr>
        <w:t xml:space="preserve">readr</w:t>
      </w:r>
      <w:r>
        <w:t xml:space="preserve"> </w:t>
      </w:r>
      <w:r>
        <w:t xml:space="preserve">package</w:t>
      </w:r>
      <w:r>
        <w:t xml:space="preserve"> </w:t>
      </w:r>
      <w:r>
        <w:t xml:space="preserve">(Wickham, Hester, and Francois</w:t>
      </w:r>
      <w:r>
        <w:t xml:space="preserve"> </w:t>
      </w:r>
      <w:hyperlink w:anchor="ref-readr">
        <w:r>
          <w:rPr>
            <w:rStyle w:val="Hyperlink"/>
          </w:rPr>
          <w:t xml:space="preserve">2016</w:t>
        </w:r>
      </w:hyperlink>
      <w:r>
        <w:t xml:space="preserve">)</w:t>
      </w:r>
      <w:r>
        <w:t xml:space="preserve"> </w:t>
      </w:r>
      <w:r>
        <w:t xml:space="preserve">replaces base functions for importing and exporting data such as</w:t>
      </w:r>
      <w:r>
        <w:t xml:space="preserve"> </w:t>
      </w:r>
      <w:r>
        <w:rPr>
          <w:rStyle w:val="VerbatimChar"/>
        </w:rPr>
        <w:t xml:space="preserve">read.table</w:t>
      </w:r>
      <w:r>
        <w:t xml:space="preserve">.</w:t>
      </w:r>
      <w:r>
        <w:t xml:space="preserve"> </w:t>
      </w:r>
      <w:r>
        <w:t xml:space="preserve">It is faster, with a cleaner syntax.</w:t>
      </w:r>
    </w:p>
    <w:p>
      <w:pPr>
        <w:pStyle w:val="BodyText"/>
      </w:pPr>
      <w:r>
        <w:t xml:space="preserve">We will not go into the details and refer the reader to the official documentation</w:t>
      </w:r>
      <w:r>
        <w:t xml:space="preserve"> </w:t>
      </w:r>
      <w:hyperlink r:id="rId801">
        <w:r>
          <w:rPr>
            <w:rStyle w:val="Hyperlink"/>
          </w:rPr>
          <w:t xml:space="preserve">here</w:t>
        </w:r>
      </w:hyperlink>
      <w:r>
        <w:t xml:space="preserve"> </w:t>
      </w:r>
      <w:r>
        <w:t xml:space="preserve">and the</w:t>
      </w:r>
      <w:r>
        <w:t xml:space="preserve"> </w:t>
      </w:r>
      <w:hyperlink r:id="rId802">
        <w:r>
          <w:rPr>
            <w:rStyle w:val="Hyperlink"/>
          </w:rPr>
          <w:t xml:space="preserve">R for data sciecne</w:t>
        </w:r>
      </w:hyperlink>
      <w:r>
        <w:t xml:space="preserve"> </w:t>
      </w:r>
      <w:r>
        <w:t xml:space="preserve">book.</w:t>
      </w:r>
    </w:p>
    <w:p>
      <w:pPr>
        <w:pStyle w:val="Heading2"/>
      </w:pPr>
      <w:bookmarkStart w:id="803" w:name="dplyr"/>
      <w:r>
        <w:t xml:space="preserve">dplyr</w:t>
      </w:r>
      <w:bookmarkEnd w:id="803"/>
    </w:p>
    <w:p>
      <w:pPr>
        <w:pStyle w:val="FirstParagraph"/>
      </w:pPr>
      <w:r>
        <w:t xml:space="preserve">When you think of data frame operations, think</w:t>
      </w:r>
      <w:r>
        <w:t xml:space="preserve"> </w:t>
      </w:r>
      <w:r>
        <w:rPr>
          <w:b/>
        </w:rPr>
        <w:t xml:space="preserve">dplyr</w:t>
      </w:r>
      <w:r>
        <w:t xml:space="preserve"> </w:t>
      </w:r>
      <w:r>
        <w:t xml:space="preserve">(Wickham and Francois</w:t>
      </w:r>
      <w:r>
        <w:t xml:space="preserve"> </w:t>
      </w:r>
      <w:hyperlink w:anchor="ref-dplyr">
        <w:r>
          <w:rPr>
            <w:rStyle w:val="Hyperlink"/>
          </w:rPr>
          <w:t xml:space="preserve">2016</w:t>
        </w:r>
      </w:hyperlink>
      <w:r>
        <w:t xml:space="preserve">)</w:t>
      </w:r>
      <w:r>
        <w:t xml:space="preserve">.</w:t>
      </w:r>
      <w:r>
        <w:t xml:space="preserve"> </w:t>
      </w:r>
      <w:r>
        <w:t xml:space="preserve">Notable utilities in the package include:</w:t>
      </w:r>
    </w:p>
    <w:p>
      <w:pPr>
        <w:pStyle w:val="Compact"/>
        <w:numPr>
          <w:numId w:val="1196"/>
          <w:ilvl w:val="0"/>
        </w:numPr>
      </w:pPr>
      <w:r>
        <w:rPr>
          <w:rStyle w:val="VerbatimChar"/>
        </w:rPr>
        <w:t xml:space="preserve">select()</w:t>
      </w:r>
      <w:r>
        <w:t xml:space="preserve"> </w:t>
      </w:r>
      <w:r>
        <w:t xml:space="preserve">Select columns from a data frame.</w:t>
      </w:r>
    </w:p>
    <w:p>
      <w:pPr>
        <w:pStyle w:val="Compact"/>
        <w:numPr>
          <w:numId w:val="1196"/>
          <w:ilvl w:val="0"/>
        </w:numPr>
      </w:pPr>
      <w:r>
        <w:rPr>
          <w:rStyle w:val="VerbatimChar"/>
        </w:rPr>
        <w:t xml:space="preserve">filter()</w:t>
      </w:r>
      <w:r>
        <w:t xml:space="preserve"> </w:t>
      </w:r>
      <w:r>
        <w:t xml:space="preserve">Filter rows according to some condition(s).</w:t>
      </w:r>
    </w:p>
    <w:p>
      <w:pPr>
        <w:pStyle w:val="Compact"/>
        <w:numPr>
          <w:numId w:val="1196"/>
          <w:ilvl w:val="0"/>
        </w:numPr>
      </w:pPr>
      <w:r>
        <w:rPr>
          <w:rStyle w:val="VerbatimChar"/>
        </w:rPr>
        <w:t xml:space="preserve">arrange()</w:t>
      </w:r>
      <w:r>
        <w:t xml:space="preserve"> </w:t>
      </w:r>
      <w:r>
        <w:t xml:space="preserve">Sort / Re-order rows in a data frame.</w:t>
      </w:r>
    </w:p>
    <w:p>
      <w:pPr>
        <w:pStyle w:val="Compact"/>
        <w:numPr>
          <w:numId w:val="1196"/>
          <w:ilvl w:val="0"/>
        </w:numPr>
      </w:pPr>
      <w:r>
        <w:rPr>
          <w:rStyle w:val="VerbatimChar"/>
        </w:rPr>
        <w:t xml:space="preserve">mutate()</w:t>
      </w:r>
      <w:r>
        <w:t xml:space="preserve"> </w:t>
      </w:r>
      <w:r>
        <w:t xml:space="preserve">Create new columns or transform existing ones.</w:t>
      </w:r>
    </w:p>
    <w:p>
      <w:pPr>
        <w:pStyle w:val="Compact"/>
        <w:numPr>
          <w:numId w:val="1196"/>
          <w:ilvl w:val="0"/>
        </w:numPr>
      </w:pPr>
      <w:r>
        <w:rPr>
          <w:rStyle w:val="VerbatimChar"/>
        </w:rPr>
        <w:t xml:space="preserve">group_by()</w:t>
      </w:r>
      <w:r>
        <w:t xml:space="preserve"> </w:t>
      </w:r>
      <w:r>
        <w:t xml:space="preserve">Group a data frame by some factor(s) usually in conjunction to summary.</w:t>
      </w:r>
    </w:p>
    <w:p>
      <w:pPr>
        <w:pStyle w:val="Compact"/>
        <w:numPr>
          <w:numId w:val="1196"/>
          <w:ilvl w:val="0"/>
        </w:numPr>
      </w:pPr>
      <w:r>
        <w:rPr>
          <w:rStyle w:val="VerbatimChar"/>
        </w:rPr>
        <w:t xml:space="preserve">summarize()</w:t>
      </w:r>
      <w:r>
        <w:t xml:space="preserve"> </w:t>
      </w:r>
      <w:r>
        <w:t xml:space="preserve">Summarize some values from the data frame or across groups.</w:t>
      </w:r>
    </w:p>
    <w:p>
      <w:pPr>
        <w:pStyle w:val="Compact"/>
        <w:numPr>
          <w:numId w:val="1196"/>
          <w:ilvl w:val="0"/>
        </w:numPr>
      </w:pPr>
      <w:r>
        <w:rPr>
          <w:rStyle w:val="VerbatimChar"/>
        </w:rPr>
        <w:t xml:space="preserve">inner_join(x,y,by="col")</w:t>
      </w:r>
      <w:r>
        <w:t xml:space="preserve">return all rows from</w:t>
      </w:r>
      <w:r>
        <w:t xml:space="preserve"> </w:t>
      </w:r>
      <w:r>
        <w:t xml:space="preserve">‘</w:t>
      </w:r>
      <w:r>
        <w:t xml:space="preserve">x</w:t>
      </w:r>
      <w:r>
        <w:t xml:space="preserve">’</w:t>
      </w:r>
      <w:r>
        <w:t xml:space="preserve"> </w:t>
      </w:r>
      <w:r>
        <w:t xml:space="preserve">where there are matching values in</w:t>
      </w:r>
      <w:r>
        <w:t xml:space="preserve"> </w:t>
      </w:r>
      <w:r>
        <w:t xml:space="preserve">‘</w:t>
      </w:r>
      <w:r>
        <w:t xml:space="preserve">x</w:t>
      </w:r>
      <w:r>
        <w:t xml:space="preserve">’</w:t>
      </w:r>
      <w:r>
        <w:t xml:space="preserve">, and all columns from</w:t>
      </w:r>
      <w:r>
        <w:t xml:space="preserve"> </w:t>
      </w:r>
      <w:r>
        <w:t xml:space="preserve">‘</w:t>
      </w:r>
      <w:r>
        <w:t xml:space="preserve">x</w:t>
      </w:r>
      <w:r>
        <w:t xml:space="preserve">’</w:t>
      </w:r>
      <w:r>
        <w:t xml:space="preserve"> </w:t>
      </w:r>
      <w:r>
        <w:t xml:space="preserve">and</w:t>
      </w:r>
      <w:r>
        <w:t xml:space="preserve"> </w:t>
      </w:r>
      <w:r>
        <w:t xml:space="preserve">‘</w:t>
      </w:r>
      <w:r>
        <w:t xml:space="preserve">y</w:t>
      </w:r>
      <w:r>
        <w:t xml:space="preserve">’</w:t>
      </w:r>
      <w:r>
        <w:t xml:space="preserve">. If there are multiple matches between</w:t>
      </w:r>
      <w:r>
        <w:t xml:space="preserve"> </w:t>
      </w:r>
      <w:r>
        <w:t xml:space="preserve">‘</w:t>
      </w:r>
      <w:r>
        <w:t xml:space="preserve">x</w:t>
      </w:r>
      <w:r>
        <w:t xml:space="preserve">’</w:t>
      </w:r>
      <w:r>
        <w:t xml:space="preserve"> </w:t>
      </w:r>
      <w:r>
        <w:t xml:space="preserve">and</w:t>
      </w:r>
      <w:r>
        <w:t xml:space="preserve"> </w:t>
      </w:r>
      <w:r>
        <w:t xml:space="preserve">‘</w:t>
      </w:r>
      <w:r>
        <w:t xml:space="preserve">y</w:t>
      </w:r>
      <w:r>
        <w:t xml:space="preserve">’</w:t>
      </w:r>
      <w:r>
        <w:t xml:space="preserve">, all combination of the matches are returned.</w:t>
      </w:r>
    </w:p>
    <w:p>
      <w:pPr>
        <w:pStyle w:val="Compact"/>
        <w:numPr>
          <w:numId w:val="1196"/>
          <w:ilvl w:val="0"/>
        </w:numPr>
      </w:pPr>
      <w:r>
        <w:rPr>
          <w:rStyle w:val="VerbatimChar"/>
        </w:rPr>
        <w:t xml:space="preserve">left_join(x,y,by="col")</w:t>
      </w:r>
      <w:r>
        <w:t xml:space="preserve"> </w:t>
      </w:r>
      <w:r>
        <w:t xml:space="preserve">return all rows from</w:t>
      </w:r>
      <w:r>
        <w:t xml:space="preserve"> </w:t>
      </w:r>
      <w:r>
        <w:t xml:space="preserve">‘</w:t>
      </w:r>
      <w:r>
        <w:t xml:space="preserve">x</w:t>
      </w:r>
      <w:r>
        <w:t xml:space="preserve">’</w:t>
      </w:r>
      <w:r>
        <w:t xml:space="preserve">, and all columns from</w:t>
      </w:r>
      <w:r>
        <w:t xml:space="preserve"> </w:t>
      </w:r>
      <w:r>
        <w:t xml:space="preserve">‘</w:t>
      </w:r>
      <w:r>
        <w:t xml:space="preserve">x</w:t>
      </w:r>
      <w:r>
        <w:t xml:space="preserve">’</w:t>
      </w:r>
      <w:r>
        <w:t xml:space="preserve"> </w:t>
      </w:r>
      <w:r>
        <w:t xml:space="preserve">and</w:t>
      </w:r>
      <w:r>
        <w:t xml:space="preserve"> </w:t>
      </w:r>
      <w:r>
        <w:t xml:space="preserve">‘</w:t>
      </w:r>
      <w:r>
        <w:t xml:space="preserve">y</w:t>
      </w:r>
      <w:r>
        <w:t xml:space="preserve">’</w:t>
      </w:r>
      <w:r>
        <w:t xml:space="preserve">. Rows in</w:t>
      </w:r>
      <w:r>
        <w:t xml:space="preserve"> </w:t>
      </w:r>
      <w:r>
        <w:t xml:space="preserve">‘</w:t>
      </w:r>
      <w:r>
        <w:t xml:space="preserve">x</w:t>
      </w:r>
      <w:r>
        <w:t xml:space="preserve">’</w:t>
      </w:r>
      <w:r>
        <w:t xml:space="preserve"> </w:t>
      </w:r>
      <w:r>
        <w:t xml:space="preserve">with no match in</w:t>
      </w:r>
      <w:r>
        <w:t xml:space="preserve"> </w:t>
      </w:r>
      <w:r>
        <w:t xml:space="preserve">‘</w:t>
      </w:r>
      <w:r>
        <w:t xml:space="preserve">y</w:t>
      </w:r>
      <w:r>
        <w:t xml:space="preserve">’</w:t>
      </w:r>
      <w:r>
        <w:t xml:space="preserve"> </w:t>
      </w:r>
      <w:r>
        <w:t xml:space="preserve">will have</w:t>
      </w:r>
      <w:r>
        <w:t xml:space="preserve"> </w:t>
      </w:r>
      <w:r>
        <w:t xml:space="preserve">‘</w:t>
      </w:r>
      <w:r>
        <w:t xml:space="preserve">NA</w:t>
      </w:r>
      <w:r>
        <w:t xml:space="preserve">’</w:t>
      </w:r>
      <w:r>
        <w:t xml:space="preserve"> </w:t>
      </w:r>
      <w:r>
        <w:t xml:space="preserve">values in the new columns. If there are multiple matches between</w:t>
      </w:r>
      <w:r>
        <w:t xml:space="preserve"> </w:t>
      </w:r>
      <w:r>
        <w:t xml:space="preserve">‘</w:t>
      </w:r>
      <w:r>
        <w:t xml:space="preserve">x</w:t>
      </w:r>
      <w:r>
        <w:t xml:space="preserve">’</w:t>
      </w:r>
      <w:r>
        <w:t xml:space="preserve"> </w:t>
      </w:r>
      <w:r>
        <w:t xml:space="preserve">and</w:t>
      </w:r>
      <w:r>
        <w:t xml:space="preserve"> </w:t>
      </w:r>
      <w:r>
        <w:t xml:space="preserve">‘</w:t>
      </w:r>
      <w:r>
        <w:t xml:space="preserve">y</w:t>
      </w:r>
      <w:r>
        <w:t xml:space="preserve">’</w:t>
      </w:r>
      <w:r>
        <w:t xml:space="preserve">, all combinations of the matches are returned.</w:t>
      </w:r>
    </w:p>
    <w:p>
      <w:pPr>
        <w:pStyle w:val="Compact"/>
        <w:numPr>
          <w:numId w:val="1196"/>
          <w:ilvl w:val="0"/>
        </w:numPr>
      </w:pPr>
      <w:r>
        <w:rPr>
          <w:rStyle w:val="VerbatimChar"/>
        </w:rPr>
        <w:t xml:space="preserve">right_join(x,y,by="col")</w:t>
      </w:r>
      <w:r>
        <w:t xml:space="preserve"> </w:t>
      </w:r>
      <w:r>
        <w:t xml:space="preserve">return all rows from</w:t>
      </w:r>
      <w:r>
        <w:t xml:space="preserve"> </w:t>
      </w:r>
      <w:r>
        <w:t xml:space="preserve">‘</w:t>
      </w:r>
      <w:r>
        <w:t xml:space="preserve">y</w:t>
      </w:r>
      <w:r>
        <w:t xml:space="preserve">’</w:t>
      </w:r>
      <w:r>
        <w:t xml:space="preserve">, and all columns from</w:t>
      </w:r>
      <w:r>
        <w:t xml:space="preserve"> </w:t>
      </w:r>
      <w:r>
        <w:t xml:space="preserve">‘</w:t>
      </w:r>
      <w:r>
        <w:t xml:space="preserve">x</w:t>
      </w:r>
      <w:r>
        <w:t xml:space="preserve">’</w:t>
      </w:r>
      <w:r>
        <w:t xml:space="preserve"> </w:t>
      </w:r>
      <w:r>
        <w:t xml:space="preserve">and y. Rows in</w:t>
      </w:r>
      <w:r>
        <w:t xml:space="preserve"> </w:t>
      </w:r>
      <w:r>
        <w:t xml:space="preserve">‘</w:t>
      </w:r>
      <w:r>
        <w:t xml:space="preserve">y</w:t>
      </w:r>
      <w:r>
        <w:t xml:space="preserve">’</w:t>
      </w:r>
      <w:r>
        <w:t xml:space="preserve"> </w:t>
      </w:r>
      <w:r>
        <w:t xml:space="preserve">with no match in</w:t>
      </w:r>
      <w:r>
        <w:t xml:space="preserve"> </w:t>
      </w:r>
      <w:r>
        <w:t xml:space="preserve">‘</w:t>
      </w:r>
      <w:r>
        <w:t xml:space="preserve">x</w:t>
      </w:r>
      <w:r>
        <w:t xml:space="preserve">’</w:t>
      </w:r>
      <w:r>
        <w:t xml:space="preserve"> </w:t>
      </w:r>
      <w:r>
        <w:t xml:space="preserve">will have</w:t>
      </w:r>
      <w:r>
        <w:t xml:space="preserve"> </w:t>
      </w:r>
      <w:r>
        <w:t xml:space="preserve">‘</w:t>
      </w:r>
      <w:r>
        <w:t xml:space="preserve">NA</w:t>
      </w:r>
      <w:r>
        <w:t xml:space="preserve">’</w:t>
      </w:r>
      <w:r>
        <w:t xml:space="preserve"> </w:t>
      </w:r>
      <w:r>
        <w:t xml:space="preserve">values in the new columns. If there are multiple matches between</w:t>
      </w:r>
      <w:r>
        <w:t xml:space="preserve"> </w:t>
      </w:r>
      <w:r>
        <w:t xml:space="preserve">‘</w:t>
      </w:r>
      <w:r>
        <w:t xml:space="preserve">x</w:t>
      </w:r>
      <w:r>
        <w:t xml:space="preserve">’</w:t>
      </w:r>
      <w:r>
        <w:t xml:space="preserve"> </w:t>
      </w:r>
      <w:r>
        <w:t xml:space="preserve">and</w:t>
      </w:r>
      <w:r>
        <w:t xml:space="preserve"> </w:t>
      </w:r>
      <w:r>
        <w:t xml:space="preserve">‘</w:t>
      </w:r>
      <w:r>
        <w:t xml:space="preserve">y</w:t>
      </w:r>
      <w:r>
        <w:t xml:space="preserve">’</w:t>
      </w:r>
      <w:r>
        <w:t xml:space="preserve">, all combinations of the matches are returned.</w:t>
      </w:r>
    </w:p>
    <w:p>
      <w:pPr>
        <w:pStyle w:val="Compact"/>
        <w:numPr>
          <w:numId w:val="1196"/>
          <w:ilvl w:val="0"/>
        </w:numPr>
      </w:pPr>
      <w:r>
        <w:rPr>
          <w:rStyle w:val="VerbatimChar"/>
        </w:rPr>
        <w:t xml:space="preserve">anti_join(x,y,by="col")</w:t>
      </w:r>
      <w:r>
        <w:t xml:space="preserve"> </w:t>
      </w:r>
      <w:r>
        <w:t xml:space="preserve">return all rows from</w:t>
      </w:r>
      <w:r>
        <w:t xml:space="preserve"> </w:t>
      </w:r>
      <w:r>
        <w:t xml:space="preserve">‘</w:t>
      </w:r>
      <w:r>
        <w:t xml:space="preserve">x</w:t>
      </w:r>
      <w:r>
        <w:t xml:space="preserve">’</w:t>
      </w:r>
      <w:r>
        <w:t xml:space="preserve"> </w:t>
      </w:r>
      <w:r>
        <w:t xml:space="preserve">where there are not matching values in</w:t>
      </w:r>
      <w:r>
        <w:t xml:space="preserve"> </w:t>
      </w:r>
      <w:r>
        <w:t xml:space="preserve">‘</w:t>
      </w:r>
      <w:r>
        <w:t xml:space="preserve">y</w:t>
      </w:r>
      <w:r>
        <w:t xml:space="preserve">’</w:t>
      </w:r>
      <w:r>
        <w:t xml:space="preserve">, keeping just columns from</w:t>
      </w:r>
      <w:r>
        <w:t xml:space="preserve"> </w:t>
      </w:r>
      <w:r>
        <w:t xml:space="preserve">‘</w:t>
      </w:r>
      <w:r>
        <w:t xml:space="preserve">x</w:t>
      </w:r>
      <w:r>
        <w:t xml:space="preserve">’</w:t>
      </w:r>
      <w:r>
        <w:t xml:space="preserve">.</w:t>
      </w:r>
    </w:p>
    <w:p>
      <w:pPr>
        <w:pStyle w:val="FirstParagraph"/>
      </w:pPr>
      <w:r>
        <w:t xml:space="preserve">The following example involve</w:t>
      </w:r>
      <w:r>
        <w:t xml:space="preserve"> </w:t>
      </w:r>
      <w:r>
        <w:rPr>
          <w:rStyle w:val="VerbatimChar"/>
        </w:rPr>
        <w:t xml:space="preserve">data.frame</w:t>
      </w:r>
      <w:r>
        <w:t xml:space="preserve"> </w:t>
      </w:r>
      <w:r>
        <w:t xml:space="preserve">objects, but</w:t>
      </w:r>
      <w:r>
        <w:t xml:space="preserve"> </w:t>
      </w:r>
      <w:r>
        <w:rPr>
          <w:b/>
        </w:rPr>
        <w:t xml:space="preserve">dplyr</w:t>
      </w:r>
      <w:r>
        <w:t xml:space="preserve"> </w:t>
      </w:r>
      <w:r>
        <w:t xml:space="preserve">can handle other classes.</w:t>
      </w:r>
      <w:r>
        <w:t xml:space="preserve"> </w:t>
      </w:r>
      <w:r>
        <w:t xml:space="preserve">In particular</w:t>
      </w:r>
      <w:r>
        <w:t xml:space="preserve"> </w:t>
      </w:r>
      <w:r>
        <w:rPr>
          <w:rStyle w:val="VerbatimChar"/>
        </w:rPr>
        <w:t xml:space="preserve">data.table</w:t>
      </w:r>
      <w:r>
        <w:t xml:space="preserve">s from the</w:t>
      </w:r>
      <w:r>
        <w:t xml:space="preserve"> </w:t>
      </w:r>
      <w:r>
        <w:rPr>
          <w:b/>
        </w:rPr>
        <w:t xml:space="preserve">data.table</w:t>
      </w:r>
      <w:r>
        <w:t xml:space="preserve"> </w:t>
      </w:r>
      <w:r>
        <w:t xml:space="preserve">package</w:t>
      </w:r>
      <w:r>
        <w:t xml:space="preserve"> </w:t>
      </w:r>
      <w:r>
        <w:t xml:space="preserve">(Dowle and Srinivasan</w:t>
      </w:r>
      <w:r>
        <w:t xml:space="preserve"> </w:t>
      </w:r>
      <w:hyperlink w:anchor="ref-datatable">
        <w:r>
          <w:rPr>
            <w:rStyle w:val="Hyperlink"/>
          </w:rPr>
          <w:t xml:space="preserve">2017</w:t>
        </w:r>
      </w:hyperlink>
      <w:r>
        <w:t xml:space="preserve">)</w:t>
      </w:r>
      <w:r>
        <w:t xml:space="preserve">, which is designed for very large data sets.</w:t>
      </w:r>
    </w:p>
    <w:p>
      <w:pPr>
        <w:pStyle w:val="BodyText"/>
      </w:pPr>
      <w:r>
        <w:rPr>
          <w:b/>
        </w:rPr>
        <w:t xml:space="preserve">dplyr</w:t>
      </w:r>
      <w:r>
        <w:t xml:space="preserve"> </w:t>
      </w:r>
      <w:r>
        <w:t xml:space="preserve">can work with data stored in a database.</w:t>
      </w:r>
      <w:r>
        <w:t xml:space="preserve"> </w:t>
      </w:r>
      <w:r>
        <w:t xml:space="preserve">In which case, it will convert your command to the appropriate SQL syntax, and issue it to the database.</w:t>
      </w:r>
      <w:r>
        <w:t xml:space="preserve"> </w:t>
      </w:r>
      <w:r>
        <w:t xml:space="preserve">This has the advantage that (a) you do not need to know the specific SQL implementation of your database, and (b), you can enjoy the optimized algorithms provided by the database supplier.</w:t>
      </w:r>
      <w:r>
        <w:t xml:space="preserve"> </w:t>
      </w:r>
      <w:r>
        <w:t xml:space="preserve">For more on this, see the</w:t>
      </w:r>
      <w:r>
        <w:t xml:space="preserve"> </w:t>
      </w:r>
      <w:hyperlink r:id="rId668">
        <w:r>
          <w:rPr>
            <w:rStyle w:val="Hyperlink"/>
          </w:rPr>
          <w:t xml:space="preserve">databses vignette</w:t>
        </w:r>
      </w:hyperlink>
      <w:r>
        <w:t xml:space="preserve">.</w:t>
      </w:r>
    </w:p>
    <w:p>
      <w:pPr>
        <w:pStyle w:val="BodyText"/>
      </w:pPr>
      <w:r>
        <w:t xml:space="preserve">The following examples are taken from</w:t>
      </w:r>
      <w:r>
        <w:t xml:space="preserve"> </w:t>
      </w:r>
      <w:hyperlink r:id="rId804">
        <w:r>
          <w:rPr>
            <w:rStyle w:val="Hyperlink"/>
          </w:rPr>
          <w:t xml:space="preserve">Kevin Markham</w:t>
        </w:r>
      </w:hyperlink>
      <w:r>
        <w:t xml:space="preserve">.</w:t>
      </w:r>
      <w:r>
        <w:t xml:space="preserve"> </w:t>
      </w:r>
      <w:r>
        <w:t xml:space="preserve">The</w:t>
      </w:r>
      <w:r>
        <w:t xml:space="preserve"> </w:t>
      </w:r>
      <w:r>
        <w:rPr>
          <w:rStyle w:val="VerbatimChar"/>
        </w:rPr>
        <w:t xml:space="preserve">nycflights13::flights</w:t>
      </w:r>
      <w:r>
        <w:t xml:space="preserve"> </w:t>
      </w:r>
      <w:r>
        <w:t xml:space="preserve">has delay data for US flights.</w:t>
      </w:r>
    </w:p>
    <w:p>
      <w:pPr>
        <w:pStyle w:val="SourceCode"/>
      </w:pPr>
      <w:r>
        <w:rPr>
          <w:rStyle w:val="KeywordTok"/>
        </w:rPr>
        <w:t xml:space="preserve">library</w:t>
      </w:r>
      <w:r>
        <w:rPr>
          <w:rStyle w:val="NormalTok"/>
        </w:rPr>
        <w:t xml:space="preserve">(nycflights13)</w:t>
      </w:r>
      <w:r>
        <w:br w:type="textWrapping"/>
      </w:r>
      <w:r>
        <w:rPr>
          <w:rStyle w:val="NormalTok"/>
        </w:rPr>
        <w:t xml:space="preserve">flights</w:t>
      </w:r>
    </w:p>
    <w:p>
      <w:pPr>
        <w:pStyle w:val="SourceCode"/>
      </w:pPr>
      <w:r>
        <w:rPr>
          <w:rStyle w:val="VerbatimChar"/>
        </w:rPr>
        <w:t xml:space="preserve">## # A tibble: 336,776 x 20</w:t>
      </w:r>
      <w:r>
        <w:br w:type="textWrapping"/>
      </w:r>
      <w:r>
        <w:rPr>
          <w:rStyle w:val="VerbatimChar"/>
        </w:rPr>
        <w:t xml:space="preserve">##     year month   day dep_time sched_dep_time dep_delay arr_time</w:t>
      </w:r>
      <w:r>
        <w:br w:type="textWrapping"/>
      </w:r>
      <w:r>
        <w:rPr>
          <w:rStyle w:val="VerbatimChar"/>
        </w:rPr>
        <w:t xml:space="preserve">##    &lt;int&gt; &lt;int&gt; &lt;int&gt;    &lt;int&gt;          &lt;int&gt;     &lt;dbl&gt;    &lt;int&gt;</w:t>
      </w:r>
      <w:r>
        <w:br w:type="textWrapping"/>
      </w:r>
      <w:r>
        <w:rPr>
          <w:rStyle w:val="VerbatimChar"/>
        </w:rPr>
        <w:t xml:space="preserve">##  1  2013     1     1      517            515         2      830</w:t>
      </w:r>
      <w:r>
        <w:br w:type="textWrapping"/>
      </w:r>
      <w:r>
        <w:rPr>
          <w:rStyle w:val="VerbatimChar"/>
        </w:rPr>
        <w:t xml:space="preserve">##  2  2013     1     1      533            529         4      850</w:t>
      </w:r>
      <w:r>
        <w:br w:type="textWrapping"/>
      </w:r>
      <w:r>
        <w:rPr>
          <w:rStyle w:val="VerbatimChar"/>
        </w:rPr>
        <w:t xml:space="preserve">##  3  2013     1     1      542            540         2      923</w:t>
      </w:r>
      <w:r>
        <w:br w:type="textWrapping"/>
      </w:r>
      <w:r>
        <w:rPr>
          <w:rStyle w:val="VerbatimChar"/>
        </w:rPr>
        <w:t xml:space="preserve">##  4  2013     1     1      544            545        -1     1004</w:t>
      </w:r>
      <w:r>
        <w:br w:type="textWrapping"/>
      </w:r>
      <w:r>
        <w:rPr>
          <w:rStyle w:val="VerbatimChar"/>
        </w:rPr>
        <w:t xml:space="preserve">##  5  2013     1     1      554            600        -6      812</w:t>
      </w:r>
      <w:r>
        <w:br w:type="textWrapping"/>
      </w:r>
      <w:r>
        <w:rPr>
          <w:rStyle w:val="VerbatimChar"/>
        </w:rPr>
        <w:t xml:space="preserve">##  6  2013     1     1      554            558        -4      740</w:t>
      </w:r>
      <w:r>
        <w:br w:type="textWrapping"/>
      </w:r>
      <w:r>
        <w:rPr>
          <w:rStyle w:val="VerbatimChar"/>
        </w:rPr>
        <w:t xml:space="preserve">##  7  2013     1     1      555            600        -5      913</w:t>
      </w:r>
      <w:r>
        <w:br w:type="textWrapping"/>
      </w:r>
      <w:r>
        <w:rPr>
          <w:rStyle w:val="VerbatimChar"/>
        </w:rPr>
        <w:t xml:space="preserve">##  8  2013     1     1      557            600        -3      709</w:t>
      </w:r>
      <w:r>
        <w:br w:type="textWrapping"/>
      </w:r>
      <w:r>
        <w:rPr>
          <w:rStyle w:val="VerbatimChar"/>
        </w:rPr>
        <w:t xml:space="preserve">##  9  2013     1     1      557            600        -3      838</w:t>
      </w:r>
      <w:r>
        <w:br w:type="textWrapping"/>
      </w:r>
      <w:r>
        <w:rPr>
          <w:rStyle w:val="VerbatimChar"/>
        </w:rPr>
        <w:t xml:space="preserve">## 10  2013     1     1      558            600        -2      753</w:t>
      </w:r>
      <w:r>
        <w:br w:type="textWrapping"/>
      </w:r>
      <w:r>
        <w:rPr>
          <w:rStyle w:val="VerbatimChar"/>
        </w:rPr>
        <w:t xml:space="preserve">## # … with 336,766 more rows, and 13 more variables: sched_arr_time &lt;int&gt;,</w:t>
      </w:r>
      <w:r>
        <w:br w:type="textWrapping"/>
      </w:r>
      <w:r>
        <w:rPr>
          <w:rStyle w:val="VerbatimChar"/>
        </w:rPr>
        <w:t xml:space="preserve">## #   arr_delay &lt;dbl&gt;, carrier &lt;chr&gt;, flight &lt;int&gt;, tailnum &lt;chr&gt;,</w:t>
      </w:r>
      <w:r>
        <w:br w:type="textWrapping"/>
      </w:r>
      <w:r>
        <w:rPr>
          <w:rStyle w:val="VerbatimChar"/>
        </w:rPr>
        <w:t xml:space="preserve">## #   origin &lt;chr&gt;, dest &lt;chr&gt;, air_time &lt;dbl&gt;, distance &lt;dbl&gt;, hour &lt;dbl&gt;,</w:t>
      </w:r>
      <w:r>
        <w:br w:type="textWrapping"/>
      </w:r>
      <w:r>
        <w:rPr>
          <w:rStyle w:val="VerbatimChar"/>
        </w:rPr>
        <w:t xml:space="preserve">## #   minute &lt;dbl&gt;, time_hour &lt;dttm&gt;, ind &lt;int&gt;</w:t>
      </w:r>
    </w:p>
    <w:p>
      <w:pPr>
        <w:pStyle w:val="FirstParagraph"/>
      </w:pPr>
      <w:r>
        <w:t xml:space="preserve">The data is of class</w:t>
      </w:r>
      <w:r>
        <w:t xml:space="preserve"> </w:t>
      </w:r>
      <w:r>
        <w:rPr>
          <w:rStyle w:val="VerbatimChar"/>
        </w:rPr>
        <w:t xml:space="preserve">tbl_df</w:t>
      </w:r>
      <w:r>
        <w:t xml:space="preserve"> </w:t>
      </w:r>
      <w:r>
        <w:t xml:space="preserve">which is an extension of the</w:t>
      </w:r>
      <w:r>
        <w:t xml:space="preserve"> </w:t>
      </w:r>
      <w:r>
        <w:rPr>
          <w:rStyle w:val="VerbatimChar"/>
        </w:rPr>
        <w:t xml:space="preserve">data.frame</w:t>
      </w:r>
      <w:r>
        <w:t xml:space="preserve"> </w:t>
      </w:r>
      <w:r>
        <w:t xml:space="preserve">class, designed for large data sets.</w:t>
      </w:r>
      <w:r>
        <w:t xml:space="preserve"> </w:t>
      </w:r>
      <w:r>
        <w:t xml:space="preserve">Notice that the printing of</w:t>
      </w:r>
      <w:r>
        <w:t xml:space="preserve"> </w:t>
      </w:r>
      <w:r>
        <w:rPr>
          <w:rStyle w:val="VerbatimChar"/>
        </w:rPr>
        <w:t xml:space="preserve">flights</w:t>
      </w:r>
      <w:r>
        <w:t xml:space="preserve"> </w:t>
      </w:r>
      <w:r>
        <w:t xml:space="preserve">is short, even without calling the</w:t>
      </w:r>
      <w:r>
        <w:t xml:space="preserve"> </w:t>
      </w:r>
      <w:r>
        <w:rPr>
          <w:rStyle w:val="VerbatimChar"/>
        </w:rPr>
        <w:t xml:space="preserve">head</w:t>
      </w:r>
      <w:r>
        <w:t xml:space="preserve"> </w:t>
      </w:r>
      <w:r>
        <w:t xml:space="preserve">function. This is a feature of the</w:t>
      </w:r>
      <w:r>
        <w:t xml:space="preserve"> </w:t>
      </w:r>
      <w:r>
        <w:rPr>
          <w:rStyle w:val="VerbatimChar"/>
        </w:rPr>
        <w:t xml:space="preserve">tbl_df</w:t>
      </w:r>
      <w:r>
        <w:t xml:space="preserve"> </w:t>
      </w:r>
      <w:r>
        <w:t xml:space="preserve">class (</w:t>
      </w:r>
      <w:r>
        <w:t xml:space="preserve"> </w:t>
      </w:r>
      <w:r>
        <w:rPr>
          <w:rStyle w:val="VerbatimChar"/>
        </w:rPr>
        <w:t xml:space="preserve">print(data.frame)</w:t>
      </w:r>
      <w:r>
        <w:t xml:space="preserve"> </w:t>
      </w:r>
      <w:r>
        <w:t xml:space="preserve">would try to load all the data, thus take a long time).</w:t>
      </w:r>
    </w:p>
    <w:p>
      <w:pPr>
        <w:pStyle w:val="SourceCode"/>
      </w:pPr>
      <w:r>
        <w:rPr>
          <w:rStyle w:val="KeywordTok"/>
        </w:rPr>
        <w:t xml:space="preserve">class</w:t>
      </w:r>
      <w:r>
        <w:rPr>
          <w:rStyle w:val="NormalTok"/>
        </w:rPr>
        <w:t xml:space="preserve">(flights) </w:t>
      </w:r>
      <w:r>
        <w:rPr>
          <w:rStyle w:val="CommentTok"/>
        </w:rPr>
        <w:t xml:space="preserve"># a tbl_df is an extension of the data.frame class</w:t>
      </w:r>
    </w:p>
    <w:p>
      <w:pPr>
        <w:pStyle w:val="SourceCode"/>
      </w:pPr>
      <w:r>
        <w:rPr>
          <w:rStyle w:val="VerbatimChar"/>
        </w:rPr>
        <w:t xml:space="preserve">## [1] "tbl_df"     "tbl"        "data.frame"</w:t>
      </w:r>
    </w:p>
    <w:p>
      <w:pPr>
        <w:pStyle w:val="FirstParagraph"/>
      </w:pPr>
      <w:r>
        <w:t xml:space="preserve">Let’s filter the observations from the first day of the first month.</w:t>
      </w:r>
      <w:r>
        <w:t xml:space="preserve"> </w:t>
      </w:r>
      <w:r>
        <w:t xml:space="preserve">Notice how much better (i.e. readable) is the</w:t>
      </w:r>
      <w:r>
        <w:t xml:space="preserve"> </w:t>
      </w:r>
      <w:r>
        <w:rPr>
          <w:b/>
        </w:rPr>
        <w:t xml:space="preserve">dplyr</w:t>
      </w:r>
      <w:r>
        <w:t xml:space="preserve"> </w:t>
      </w:r>
      <w:r>
        <w:t xml:space="preserve">syntax, with piping, compared to the basic syntax.</w:t>
      </w:r>
    </w:p>
    <w:p>
      <w:pPr>
        <w:pStyle w:val="SourceCode"/>
      </w:pPr>
      <w:r>
        <w:rPr>
          <w:rStyle w:val="NormalTok"/>
        </w:rPr>
        <w:t xml:space="preserve">flights[flights</w:t>
      </w:r>
      <w:r>
        <w:rPr>
          <w:rStyle w:val="OperatorTok"/>
        </w:rPr>
        <w:t xml:space="preserve">$</w:t>
      </w:r>
      <w:r>
        <w:rPr>
          <w:rStyle w:val="NormalTok"/>
        </w:rPr>
        <w:t xml:space="preserve">month </w:t>
      </w:r>
      <w:r>
        <w:rPr>
          <w:rStyle w:val="OperatorTok"/>
        </w:rPr>
        <w:t xml:space="preserve">==</w:t>
      </w:r>
      <w:r>
        <w:rPr>
          <w:rStyle w:val="StringTok"/>
        </w:rPr>
        <w:t xml:space="preserve"> </w:t>
      </w:r>
      <w:r>
        <w:rPr>
          <w:rStyle w:val="DecValTok"/>
        </w:rPr>
        <w:t xml:space="preserve">1</w:t>
      </w:r>
      <w:r>
        <w:rPr>
          <w:rStyle w:val="NormalTok"/>
        </w:rPr>
        <w:t xml:space="preserve"> </w:t>
      </w:r>
      <w:r>
        <w:rPr>
          <w:rStyle w:val="OperatorTok"/>
        </w:rPr>
        <w:t xml:space="preserve">&amp;</w:t>
      </w:r>
      <w:r>
        <w:rPr>
          <w:rStyle w:val="StringTok"/>
        </w:rPr>
        <w:t xml:space="preserve"> </w:t>
      </w:r>
      <w:r>
        <w:rPr>
          <w:rStyle w:val="NormalTok"/>
        </w:rPr>
        <w:t xml:space="preserve">flights</w:t>
      </w:r>
      <w:r>
        <w:rPr>
          <w:rStyle w:val="OperatorTok"/>
        </w:rPr>
        <w:t xml:space="preserve">$</w:t>
      </w:r>
      <w:r>
        <w:rPr>
          <w:rStyle w:val="NormalTok"/>
        </w:rPr>
        <w:t xml:space="preserve">day </w:t>
      </w:r>
      <w:r>
        <w:rPr>
          <w:rStyle w:val="OperatorTok"/>
        </w:rPr>
        <w:t xml:space="preserve">==</w:t>
      </w:r>
      <w:r>
        <w:rPr>
          <w:rStyle w:val="StringTok"/>
        </w:rPr>
        <w:t xml:space="preserve"> </w:t>
      </w:r>
      <w:r>
        <w:rPr>
          <w:rStyle w:val="DecValTok"/>
        </w:rPr>
        <w:t xml:space="preserve">1</w:t>
      </w:r>
      <w:r>
        <w:rPr>
          <w:rStyle w:val="NormalTok"/>
        </w:rPr>
        <w:t xml:space="preserve">, ] </w:t>
      </w:r>
      <w:r>
        <w:rPr>
          <w:rStyle w:val="CommentTok"/>
        </w:rPr>
        <w:t xml:space="preserve"># old style</w:t>
      </w:r>
      <w:r>
        <w:br w:type="textWrapping"/>
      </w:r>
      <w:r>
        <w:br w:type="textWrapping"/>
      </w:r>
      <w:r>
        <w:rPr>
          <w:rStyle w:val="KeywordTok"/>
        </w:rPr>
        <w:t xml:space="preserve">library</w:t>
      </w:r>
      <w:r>
        <w:rPr>
          <w:rStyle w:val="NormalTok"/>
        </w:rPr>
        <w:t xml:space="preserve">(dplyr) </w:t>
      </w:r>
      <w:r>
        <w:br w:type="textWrapping"/>
      </w:r>
      <w:r>
        <w:rPr>
          <w:rStyle w:val="KeywordTok"/>
        </w:rPr>
        <w:t xml:space="preserve">filter</w:t>
      </w:r>
      <w:r>
        <w:rPr>
          <w:rStyle w:val="NormalTok"/>
        </w:rPr>
        <w:t xml:space="preserve">(flights, month </w:t>
      </w:r>
      <w:r>
        <w:rPr>
          <w:rStyle w:val="OperatorTok"/>
        </w:rPr>
        <w:t xml:space="preserve">==</w:t>
      </w:r>
      <w:r>
        <w:rPr>
          <w:rStyle w:val="StringTok"/>
        </w:rPr>
        <w:t xml:space="preserve"> </w:t>
      </w:r>
      <w:r>
        <w:rPr>
          <w:rStyle w:val="DecValTok"/>
        </w:rPr>
        <w:t xml:space="preserve">1</w:t>
      </w:r>
      <w:r>
        <w:rPr>
          <w:rStyle w:val="NormalTok"/>
        </w:rPr>
        <w:t xml:space="preserve">, day </w:t>
      </w:r>
      <w:r>
        <w:rPr>
          <w:rStyle w:val="OperatorTok"/>
        </w:rPr>
        <w:t xml:space="preserve">==</w:t>
      </w:r>
      <w:r>
        <w:rPr>
          <w:rStyle w:val="StringTok"/>
        </w:rPr>
        <w:t xml:space="preserve"> </w:t>
      </w:r>
      <w:r>
        <w:rPr>
          <w:rStyle w:val="DecValTok"/>
        </w:rPr>
        <w:t xml:space="preserve">1</w:t>
      </w:r>
      <w:r>
        <w:rPr>
          <w:rStyle w:val="NormalTok"/>
        </w:rPr>
        <w:t xml:space="preserve">) </w:t>
      </w:r>
      <w:r>
        <w:rPr>
          <w:rStyle w:val="CommentTok"/>
        </w:rPr>
        <w:t xml:space="preserve">#dplyr style</w:t>
      </w:r>
      <w:r>
        <w:br w:type="textWrapping"/>
      </w:r>
      <w:r>
        <w:rPr>
          <w:rStyle w:val="NormalTok"/>
        </w:rPr>
        <w:t xml:space="preserve">flights </w:t>
      </w:r>
      <w:r>
        <w:rPr>
          <w:rStyle w:val="OperatorTok"/>
        </w:rPr>
        <w:t xml:space="preserve">%&gt;%</w:t>
      </w:r>
      <w:r>
        <w:rPr>
          <w:rStyle w:val="StringTok"/>
        </w:rPr>
        <w:t xml:space="preserve"> </w:t>
      </w:r>
      <w:r>
        <w:rPr>
          <w:rStyle w:val="KeywordTok"/>
        </w:rPr>
        <w:t xml:space="preserve">filter</w:t>
      </w:r>
      <w:r>
        <w:rPr>
          <w:rStyle w:val="NormalTok"/>
        </w:rPr>
        <w:t xml:space="preserve">(month </w:t>
      </w:r>
      <w:r>
        <w:rPr>
          <w:rStyle w:val="OperatorTok"/>
        </w:rPr>
        <w:t xml:space="preserve">==</w:t>
      </w:r>
      <w:r>
        <w:rPr>
          <w:rStyle w:val="StringTok"/>
        </w:rPr>
        <w:t xml:space="preserve"> </w:t>
      </w:r>
      <w:r>
        <w:rPr>
          <w:rStyle w:val="DecValTok"/>
        </w:rPr>
        <w:t xml:space="preserve">1</w:t>
      </w:r>
      <w:r>
        <w:rPr>
          <w:rStyle w:val="NormalTok"/>
        </w:rPr>
        <w:t xml:space="preserve">, day </w:t>
      </w:r>
      <w:r>
        <w:rPr>
          <w:rStyle w:val="OperatorTok"/>
        </w:rPr>
        <w:t xml:space="preserve">==</w:t>
      </w:r>
      <w:r>
        <w:rPr>
          <w:rStyle w:val="StringTok"/>
        </w:rPr>
        <w:t xml:space="preserve"> </w:t>
      </w:r>
      <w:r>
        <w:rPr>
          <w:rStyle w:val="DecValTok"/>
        </w:rPr>
        <w:t xml:space="preserve">1</w:t>
      </w:r>
      <w:r>
        <w:rPr>
          <w:rStyle w:val="NormalTok"/>
        </w:rPr>
        <w:t xml:space="preserve">) </w:t>
      </w:r>
      <w:r>
        <w:rPr>
          <w:rStyle w:val="CommentTok"/>
        </w:rPr>
        <w:t xml:space="preserve"># dplyr with piping.</w:t>
      </w:r>
    </w:p>
    <w:p>
      <w:pPr>
        <w:pStyle w:val="FirstParagraph"/>
      </w:pPr>
      <w:r>
        <w:t xml:space="preserve">More filtering.</w:t>
      </w:r>
    </w:p>
    <w:p>
      <w:pPr>
        <w:pStyle w:val="SourceCode"/>
      </w:pPr>
      <w:r>
        <w:rPr>
          <w:rStyle w:val="KeywordTok"/>
        </w:rPr>
        <w:t xml:space="preserve">filter</w:t>
      </w:r>
      <w:r>
        <w:rPr>
          <w:rStyle w:val="NormalTok"/>
        </w:rPr>
        <w:t xml:space="preserve">(flights, month </w:t>
      </w:r>
      <w:r>
        <w:rPr>
          <w:rStyle w:val="OperatorTok"/>
        </w:rPr>
        <w:t xml:space="preserve">==</w:t>
      </w:r>
      <w:r>
        <w:rPr>
          <w:rStyle w:val="StringTok"/>
        </w:rPr>
        <w:t xml:space="preserve"> </w:t>
      </w:r>
      <w:r>
        <w:rPr>
          <w:rStyle w:val="DecValTok"/>
        </w:rPr>
        <w:t xml:space="preserve">1</w:t>
      </w:r>
      <w:r>
        <w:rPr>
          <w:rStyle w:val="NormalTok"/>
        </w:rPr>
        <w:t xml:space="preserve"> </w:t>
      </w:r>
      <w:r>
        <w:rPr>
          <w:rStyle w:val="OperatorTok"/>
        </w:rPr>
        <w:t xml:space="preserve">|</w:t>
      </w:r>
      <w:r>
        <w:rPr>
          <w:rStyle w:val="StringTok"/>
        </w:rPr>
        <w:t xml:space="preserve"> </w:t>
      </w:r>
      <w:r>
        <w:rPr>
          <w:rStyle w:val="NormalTok"/>
        </w:rPr>
        <w:t xml:space="preserve">month </w:t>
      </w:r>
      <w:r>
        <w:rPr>
          <w:rStyle w:val="OperatorTok"/>
        </w:rPr>
        <w:t xml:space="preserve">==</w:t>
      </w:r>
      <w:r>
        <w:rPr>
          <w:rStyle w:val="StringTok"/>
        </w:rPr>
        <w:t xml:space="preserve"> </w:t>
      </w:r>
      <w:r>
        <w:rPr>
          <w:rStyle w:val="DecValTok"/>
        </w:rPr>
        <w:t xml:space="preserve">2</w:t>
      </w:r>
      <w:r>
        <w:rPr>
          <w:rStyle w:val="NormalTok"/>
        </w:rPr>
        <w:t xml:space="preserve">) </w:t>
      </w:r>
      <w:r>
        <w:rPr>
          <w:rStyle w:val="CommentTok"/>
        </w:rPr>
        <w:t xml:space="preserve"># First OR second month.</w:t>
      </w:r>
      <w:r>
        <w:br w:type="textWrapping"/>
      </w:r>
      <w:r>
        <w:rPr>
          <w:rStyle w:val="KeywordTok"/>
        </w:rPr>
        <w:t xml:space="preserve">slice</w:t>
      </w:r>
      <w:r>
        <w:rPr>
          <w:rStyle w:val="NormalTok"/>
        </w:rPr>
        <w:t xml:space="preserve">(flights, </w:t>
      </w:r>
      <w:r>
        <w:rPr>
          <w:rStyle w:val="DecValTok"/>
        </w:rPr>
        <w:t xml:space="preserve">1</w:t>
      </w:r>
      <w:r>
        <w:rPr>
          <w:rStyle w:val="OperatorTok"/>
        </w:rPr>
        <w:t xml:space="preserve">:</w:t>
      </w:r>
      <w:r>
        <w:rPr>
          <w:rStyle w:val="DecValTok"/>
        </w:rPr>
        <w:t xml:space="preserve">10</w:t>
      </w:r>
      <w:r>
        <w:rPr>
          <w:rStyle w:val="NormalTok"/>
        </w:rPr>
        <w:t xml:space="preserve">) </w:t>
      </w:r>
      <w:r>
        <w:rPr>
          <w:rStyle w:val="CommentTok"/>
        </w:rPr>
        <w:t xml:space="preserve"># selects first ten rows.</w:t>
      </w:r>
      <w:r>
        <w:br w:type="textWrapping"/>
      </w:r>
      <w:r>
        <w:br w:type="textWrapping"/>
      </w:r>
      <w:r>
        <w:rPr>
          <w:rStyle w:val="KeywordTok"/>
        </w:rPr>
        <w:t xml:space="preserve">arrange</w:t>
      </w:r>
      <w:r>
        <w:rPr>
          <w:rStyle w:val="NormalTok"/>
        </w:rPr>
        <w:t xml:space="preserve">(flights, year, month, day) </w:t>
      </w:r>
      <w:r>
        <w:rPr>
          <w:rStyle w:val="CommentTok"/>
        </w:rPr>
        <w:t xml:space="preserve"># sort</w:t>
      </w:r>
      <w:r>
        <w:br w:type="textWrapping"/>
      </w:r>
      <w:r>
        <w:rPr>
          <w:rStyle w:val="KeywordTok"/>
        </w:rPr>
        <w:t xml:space="preserve">arrange</w:t>
      </w:r>
      <w:r>
        <w:rPr>
          <w:rStyle w:val="NormalTok"/>
        </w:rPr>
        <w:t xml:space="preserve">(flights, </w:t>
      </w:r>
      <w:r>
        <w:rPr>
          <w:rStyle w:val="KeywordTok"/>
        </w:rPr>
        <w:t xml:space="preserve">desc</w:t>
      </w:r>
      <w:r>
        <w:rPr>
          <w:rStyle w:val="NormalTok"/>
        </w:rPr>
        <w:t xml:space="preserve">(arr_delay)) </w:t>
      </w:r>
      <w:r>
        <w:rPr>
          <w:rStyle w:val="CommentTok"/>
        </w:rPr>
        <w:t xml:space="preserve"># sort descending</w:t>
      </w:r>
      <w:r>
        <w:br w:type="textWrapping"/>
      </w:r>
      <w:r>
        <w:br w:type="textWrapping"/>
      </w:r>
      <w:r>
        <w:rPr>
          <w:rStyle w:val="KeywordTok"/>
        </w:rPr>
        <w:t xml:space="preserve">select</w:t>
      </w:r>
      <w:r>
        <w:rPr>
          <w:rStyle w:val="NormalTok"/>
        </w:rPr>
        <w:t xml:space="preserve">(flights, year, month, day) </w:t>
      </w:r>
      <w:r>
        <w:rPr>
          <w:rStyle w:val="CommentTok"/>
        </w:rPr>
        <w:t xml:space="preserve"># select columns year, month, and day</w:t>
      </w:r>
      <w:r>
        <w:br w:type="textWrapping"/>
      </w:r>
      <w:r>
        <w:rPr>
          <w:rStyle w:val="KeywordTok"/>
        </w:rPr>
        <w:t xml:space="preserve">select</w:t>
      </w:r>
      <w:r>
        <w:rPr>
          <w:rStyle w:val="NormalTok"/>
        </w:rPr>
        <w:t xml:space="preserve">(flights, year</w:t>
      </w:r>
      <w:r>
        <w:rPr>
          <w:rStyle w:val="OperatorTok"/>
        </w:rPr>
        <w:t xml:space="preserve">:</w:t>
      </w:r>
      <w:r>
        <w:rPr>
          <w:rStyle w:val="NormalTok"/>
        </w:rPr>
        <w:t xml:space="preserve">day) </w:t>
      </w:r>
      <w:r>
        <w:rPr>
          <w:rStyle w:val="CommentTok"/>
        </w:rPr>
        <w:t xml:space="preserve"># select column range</w:t>
      </w:r>
      <w:r>
        <w:br w:type="textWrapping"/>
      </w:r>
      <w:r>
        <w:rPr>
          <w:rStyle w:val="KeywordTok"/>
        </w:rPr>
        <w:t xml:space="preserve">select</w:t>
      </w:r>
      <w:r>
        <w:rPr>
          <w:rStyle w:val="NormalTok"/>
        </w:rPr>
        <w:t xml:space="preserve">(flights, </w:t>
      </w:r>
      <w:r>
        <w:rPr>
          <w:rStyle w:val="OperatorTok"/>
        </w:rPr>
        <w:t xml:space="preserve">-</w:t>
      </w:r>
      <w:r>
        <w:rPr>
          <w:rStyle w:val="NormalTok"/>
        </w:rPr>
        <w:t xml:space="preserve">(year</w:t>
      </w:r>
      <w:r>
        <w:rPr>
          <w:rStyle w:val="OperatorTok"/>
        </w:rPr>
        <w:t xml:space="preserve">:</w:t>
      </w:r>
      <w:r>
        <w:rPr>
          <w:rStyle w:val="NormalTok"/>
        </w:rPr>
        <w:t xml:space="preserve">day)) </w:t>
      </w:r>
      <w:r>
        <w:rPr>
          <w:rStyle w:val="CommentTok"/>
        </w:rPr>
        <w:t xml:space="preserve"># drop columns</w:t>
      </w:r>
      <w:r>
        <w:br w:type="textWrapping"/>
      </w:r>
      <w:r>
        <w:rPr>
          <w:rStyle w:val="KeywordTok"/>
        </w:rPr>
        <w:t xml:space="preserve">rename</w:t>
      </w:r>
      <w:r>
        <w:rPr>
          <w:rStyle w:val="NormalTok"/>
        </w:rPr>
        <w:t xml:space="preserve">(flights, </w:t>
      </w:r>
      <w:r>
        <w:rPr>
          <w:rStyle w:val="KeywordTok"/>
        </w:rPr>
        <w:t xml:space="preserve">c</w:t>
      </w:r>
      <w:r>
        <w:rPr>
          <w:rStyle w:val="NormalTok"/>
        </w:rPr>
        <w:t xml:space="preserve">(</w:t>
      </w:r>
      <w:r>
        <w:rPr>
          <w:rStyle w:val="DataTypeTok"/>
        </w:rPr>
        <w:t xml:space="preserve">tail_num =</w:t>
      </w:r>
      <w:r>
        <w:rPr>
          <w:rStyle w:val="NormalTok"/>
        </w:rPr>
        <w:t xml:space="preserve"> </w:t>
      </w:r>
      <w:r>
        <w:rPr>
          <w:rStyle w:val="StringTok"/>
        </w:rPr>
        <w:t xml:space="preserve">"tailnum"</w:t>
      </w:r>
      <w:r>
        <w:rPr>
          <w:rStyle w:val="NormalTok"/>
        </w:rPr>
        <w:t xml:space="preserve">)) </w:t>
      </w:r>
      <w:r>
        <w:rPr>
          <w:rStyle w:val="CommentTok"/>
        </w:rPr>
        <w:t xml:space="preserve"># rename column</w:t>
      </w:r>
      <w:r>
        <w:br w:type="textWrapping"/>
      </w:r>
      <w:r>
        <w:br w:type="textWrapping"/>
      </w:r>
      <w:r>
        <w:rPr>
          <w:rStyle w:val="CommentTok"/>
        </w:rPr>
        <w:t xml:space="preserve"># add a new computed colume</w:t>
      </w:r>
      <w:r>
        <w:br w:type="textWrapping"/>
      </w:r>
      <w:r>
        <w:rPr>
          <w:rStyle w:val="KeywordTok"/>
        </w:rPr>
        <w:t xml:space="preserve">mutate</w:t>
      </w:r>
      <w:r>
        <w:rPr>
          <w:rStyle w:val="NormalTok"/>
        </w:rPr>
        <w:t xml:space="preserve">(flights,</w:t>
      </w:r>
      <w:r>
        <w:br w:type="textWrapping"/>
      </w:r>
      <w:r>
        <w:rPr>
          <w:rStyle w:val="NormalTok"/>
        </w:rPr>
        <w:t xml:space="preserve">  </w:t>
      </w:r>
      <w:r>
        <w:rPr>
          <w:rStyle w:val="DataTypeTok"/>
        </w:rPr>
        <w:t xml:space="preserve">gain =</w:t>
      </w:r>
      <w:r>
        <w:rPr>
          <w:rStyle w:val="NormalTok"/>
        </w:rPr>
        <w:t xml:space="preserve"> arr_delay </w:t>
      </w:r>
      <w:r>
        <w:rPr>
          <w:rStyle w:val="OperatorTok"/>
        </w:rPr>
        <w:t xml:space="preserve">-</w:t>
      </w:r>
      <w:r>
        <w:rPr>
          <w:rStyle w:val="StringTok"/>
        </w:rPr>
        <w:t xml:space="preserve"> </w:t>
      </w:r>
      <w:r>
        <w:rPr>
          <w:rStyle w:val="NormalTok"/>
        </w:rPr>
        <w:t xml:space="preserve">dep_delay,</w:t>
      </w:r>
      <w:r>
        <w:br w:type="textWrapping"/>
      </w:r>
      <w:r>
        <w:rPr>
          <w:rStyle w:val="NormalTok"/>
        </w:rPr>
        <w:t xml:space="preserve">  </w:t>
      </w:r>
      <w:r>
        <w:rPr>
          <w:rStyle w:val="DataTypeTok"/>
        </w:rPr>
        <w:t xml:space="preserve">speed =</w:t>
      </w:r>
      <w:r>
        <w:rPr>
          <w:rStyle w:val="NormalTok"/>
        </w:rPr>
        <w:t xml:space="preserve"> distance </w:t>
      </w:r>
      <w:r>
        <w:rPr>
          <w:rStyle w:val="OperatorTok"/>
        </w:rPr>
        <w:t xml:space="preserve">/</w:t>
      </w:r>
      <w:r>
        <w:rPr>
          <w:rStyle w:val="StringTok"/>
        </w:rPr>
        <w:t xml:space="preserve"> </w:t>
      </w:r>
      <w:r>
        <w:rPr>
          <w:rStyle w:val="NormalTok"/>
        </w:rPr>
        <w:t xml:space="preserve">air_time </w:t>
      </w:r>
      <w:r>
        <w:rPr>
          <w:rStyle w:val="OperatorTok"/>
        </w:rPr>
        <w:t xml:space="preserve">*</w:t>
      </w:r>
      <w:r>
        <w:rPr>
          <w:rStyle w:val="StringTok"/>
        </w:rPr>
        <w:t xml:space="preserve"> </w:t>
      </w:r>
      <w:r>
        <w:rPr>
          <w:rStyle w:val="DecValTok"/>
        </w:rPr>
        <w:t xml:space="preserve">60</w:t>
      </w:r>
      <w:r>
        <w:rPr>
          <w:rStyle w:val="NormalTok"/>
        </w:rPr>
        <w:t xml:space="preserve">) </w:t>
      </w:r>
      <w:r>
        <w:br w:type="textWrapping"/>
      </w:r>
      <w:r>
        <w:br w:type="textWrapping"/>
      </w:r>
      <w:r>
        <w:rPr>
          <w:rStyle w:val="CommentTok"/>
        </w:rPr>
        <w:t xml:space="preserve"># you can refer to columns you just created! (gain)</w:t>
      </w:r>
      <w:r>
        <w:br w:type="textWrapping"/>
      </w:r>
      <w:r>
        <w:rPr>
          <w:rStyle w:val="KeywordTok"/>
        </w:rPr>
        <w:t xml:space="preserve">mutate</w:t>
      </w:r>
      <w:r>
        <w:rPr>
          <w:rStyle w:val="NormalTok"/>
        </w:rPr>
        <w:t xml:space="preserve">(flights,</w:t>
      </w:r>
      <w:r>
        <w:br w:type="textWrapping"/>
      </w:r>
      <w:r>
        <w:rPr>
          <w:rStyle w:val="NormalTok"/>
        </w:rPr>
        <w:t xml:space="preserve">  </w:t>
      </w:r>
      <w:r>
        <w:rPr>
          <w:rStyle w:val="DataTypeTok"/>
        </w:rPr>
        <w:t xml:space="preserve">gain =</w:t>
      </w:r>
      <w:r>
        <w:rPr>
          <w:rStyle w:val="NormalTok"/>
        </w:rPr>
        <w:t xml:space="preserve"> arr_delay </w:t>
      </w:r>
      <w:r>
        <w:rPr>
          <w:rStyle w:val="OperatorTok"/>
        </w:rPr>
        <w:t xml:space="preserve">-</w:t>
      </w:r>
      <w:r>
        <w:rPr>
          <w:rStyle w:val="StringTok"/>
        </w:rPr>
        <w:t xml:space="preserve"> </w:t>
      </w:r>
      <w:r>
        <w:rPr>
          <w:rStyle w:val="NormalTok"/>
        </w:rPr>
        <w:t xml:space="preserve">dep_delay,</w:t>
      </w:r>
      <w:r>
        <w:br w:type="textWrapping"/>
      </w:r>
      <w:r>
        <w:rPr>
          <w:rStyle w:val="NormalTok"/>
        </w:rPr>
        <w:t xml:space="preserve">  </w:t>
      </w:r>
      <w:r>
        <w:rPr>
          <w:rStyle w:val="DataTypeTok"/>
        </w:rPr>
        <w:t xml:space="preserve">gain_per_hour =</w:t>
      </w:r>
      <w:r>
        <w:rPr>
          <w:rStyle w:val="NormalTok"/>
        </w:rPr>
        <w:t xml:space="preserve"> gain </w:t>
      </w:r>
      <w:r>
        <w:rPr>
          <w:rStyle w:val="OperatorTok"/>
        </w:rPr>
        <w:t xml:space="preserve">/</w:t>
      </w:r>
      <w:r>
        <w:rPr>
          <w:rStyle w:val="StringTok"/>
        </w:rPr>
        <w:t xml:space="preserve"> </w:t>
      </w:r>
      <w:r>
        <w:rPr>
          <w:rStyle w:val="NormalTok"/>
        </w:rPr>
        <w:t xml:space="preserve">(air_time </w:t>
      </w:r>
      <w:r>
        <w:rPr>
          <w:rStyle w:val="OperatorTok"/>
        </w:rPr>
        <w:t xml:space="preserve">/</w:t>
      </w:r>
      <w:r>
        <w:rPr>
          <w:rStyle w:val="StringTok"/>
        </w:rPr>
        <w:t xml:space="preserve"> </w:t>
      </w:r>
      <w:r>
        <w:rPr>
          <w:rStyle w:val="DecValTok"/>
        </w:rPr>
        <w:t xml:space="preserve">60</w:t>
      </w:r>
      <w:r>
        <w:rPr>
          <w:rStyle w:val="NormalTok"/>
        </w:rPr>
        <w:t xml:space="preserve">)</w:t>
      </w:r>
      <w:r>
        <w:br w:type="textWrapping"/>
      </w:r>
      <w:r>
        <w:rPr>
          <w:rStyle w:val="NormalTok"/>
        </w:rPr>
        <w:t xml:space="preserve">)</w:t>
      </w:r>
      <w:r>
        <w:br w:type="textWrapping"/>
      </w:r>
      <w:r>
        <w:br w:type="textWrapping"/>
      </w:r>
      <w:r>
        <w:rPr>
          <w:rStyle w:val="CommentTok"/>
        </w:rPr>
        <w:t xml:space="preserve"># keep only new variables, not all data frame.</w:t>
      </w:r>
      <w:r>
        <w:br w:type="textWrapping"/>
      </w:r>
      <w:r>
        <w:rPr>
          <w:rStyle w:val="KeywordTok"/>
        </w:rPr>
        <w:t xml:space="preserve">transmute</w:t>
      </w:r>
      <w:r>
        <w:rPr>
          <w:rStyle w:val="NormalTok"/>
        </w:rPr>
        <w:t xml:space="preserve">(flights,</w:t>
      </w:r>
      <w:r>
        <w:br w:type="textWrapping"/>
      </w:r>
      <w:r>
        <w:rPr>
          <w:rStyle w:val="NormalTok"/>
        </w:rPr>
        <w:t xml:space="preserve">  </w:t>
      </w:r>
      <w:r>
        <w:rPr>
          <w:rStyle w:val="DataTypeTok"/>
        </w:rPr>
        <w:t xml:space="preserve">gain =</w:t>
      </w:r>
      <w:r>
        <w:rPr>
          <w:rStyle w:val="NormalTok"/>
        </w:rPr>
        <w:t xml:space="preserve"> arr_delay </w:t>
      </w:r>
      <w:r>
        <w:rPr>
          <w:rStyle w:val="OperatorTok"/>
        </w:rPr>
        <w:t xml:space="preserve">-</w:t>
      </w:r>
      <w:r>
        <w:rPr>
          <w:rStyle w:val="StringTok"/>
        </w:rPr>
        <w:t xml:space="preserve"> </w:t>
      </w:r>
      <w:r>
        <w:rPr>
          <w:rStyle w:val="NormalTok"/>
        </w:rPr>
        <w:t xml:space="preserve">dep_delay,</w:t>
      </w:r>
      <w:r>
        <w:br w:type="textWrapping"/>
      </w:r>
      <w:r>
        <w:rPr>
          <w:rStyle w:val="NormalTok"/>
        </w:rPr>
        <w:t xml:space="preserve">  </w:t>
      </w:r>
      <w:r>
        <w:rPr>
          <w:rStyle w:val="DataTypeTok"/>
        </w:rPr>
        <w:t xml:space="preserve">gain_per_hour =</w:t>
      </w:r>
      <w:r>
        <w:rPr>
          <w:rStyle w:val="NormalTok"/>
        </w:rPr>
        <w:t xml:space="preserve"> gain </w:t>
      </w:r>
      <w:r>
        <w:rPr>
          <w:rStyle w:val="OperatorTok"/>
        </w:rPr>
        <w:t xml:space="preserve">/</w:t>
      </w:r>
      <w:r>
        <w:rPr>
          <w:rStyle w:val="StringTok"/>
        </w:rPr>
        <w:t xml:space="preserve"> </w:t>
      </w:r>
      <w:r>
        <w:rPr>
          <w:rStyle w:val="NormalTok"/>
        </w:rPr>
        <w:t xml:space="preserve">(air_time </w:t>
      </w:r>
      <w:r>
        <w:rPr>
          <w:rStyle w:val="OperatorTok"/>
        </w:rPr>
        <w:t xml:space="preserve">/</w:t>
      </w:r>
      <w:r>
        <w:rPr>
          <w:rStyle w:val="StringTok"/>
        </w:rPr>
        <w:t xml:space="preserve"> </w:t>
      </w:r>
      <w:r>
        <w:rPr>
          <w:rStyle w:val="DecValTok"/>
        </w:rPr>
        <w:t xml:space="preserve">60</w:t>
      </w:r>
      <w:r>
        <w:rPr>
          <w:rStyle w:val="NormalTok"/>
        </w:rPr>
        <w:t xml:space="preserve">)</w:t>
      </w:r>
      <w:r>
        <w:br w:type="textWrapping"/>
      </w:r>
      <w:r>
        <w:rPr>
          <w:rStyle w:val="NormalTok"/>
        </w:rPr>
        <w:t xml:space="preserve">)</w:t>
      </w:r>
      <w:r>
        <w:br w:type="textWrapping"/>
      </w:r>
      <w:r>
        <w:br w:type="textWrapping"/>
      </w:r>
      <w:r>
        <w:rPr>
          <w:rStyle w:val="CommentTok"/>
        </w:rPr>
        <w:t xml:space="preserve"># simple statistics</w:t>
      </w:r>
      <w:r>
        <w:br w:type="textWrapping"/>
      </w:r>
      <w:r>
        <w:rPr>
          <w:rStyle w:val="KeywordTok"/>
        </w:rPr>
        <w:t xml:space="preserve">summarise</w:t>
      </w:r>
      <w:r>
        <w:rPr>
          <w:rStyle w:val="NormalTok"/>
        </w:rPr>
        <w:t xml:space="preserve">(flights,</w:t>
      </w:r>
      <w:r>
        <w:br w:type="textWrapping"/>
      </w:r>
      <w:r>
        <w:rPr>
          <w:rStyle w:val="NormalTok"/>
        </w:rPr>
        <w:t xml:space="preserve">  </w:t>
      </w:r>
      <w:r>
        <w:rPr>
          <w:rStyle w:val="DataTypeTok"/>
        </w:rPr>
        <w:t xml:space="preserve">delay =</w:t>
      </w:r>
      <w:r>
        <w:rPr>
          <w:rStyle w:val="NormalTok"/>
        </w:rPr>
        <w:t xml:space="preserve"> </w:t>
      </w:r>
      <w:r>
        <w:rPr>
          <w:rStyle w:val="KeywordTok"/>
        </w:rPr>
        <w:t xml:space="preserve">mean</w:t>
      </w:r>
      <w:r>
        <w:rPr>
          <w:rStyle w:val="NormalTok"/>
        </w:rPr>
        <w:t xml:space="preserve">(dep_delay, </w:t>
      </w:r>
      <w:r>
        <w:rPr>
          <w:rStyle w:val="DataTypeTok"/>
        </w:rPr>
        <w:t xml:space="preserve">na.rm =</w:t>
      </w:r>
      <w:r>
        <w:rPr>
          <w:rStyle w:val="NormalTok"/>
        </w:rPr>
        <w:t xml:space="preserve"> </w:t>
      </w:r>
      <w:r>
        <w:rPr>
          <w:rStyle w:val="OtherTok"/>
        </w:rPr>
        <w:t xml:space="preserve">TRUE</w:t>
      </w:r>
      <w:r>
        <w:rPr>
          <w:rStyle w:val="NormalTok"/>
        </w:rPr>
        <w:t xml:space="preserve">)</w:t>
      </w:r>
      <w:r>
        <w:br w:type="textWrapping"/>
      </w:r>
      <w:r>
        <w:rPr>
          <w:rStyle w:val="NormalTok"/>
        </w:rPr>
        <w:t xml:space="preserve">  )</w:t>
      </w:r>
      <w:r>
        <w:br w:type="textWrapping"/>
      </w:r>
      <w:r>
        <w:rPr>
          <w:rStyle w:val="CommentTok"/>
        </w:rPr>
        <w:t xml:space="preserve"># random subsample </w:t>
      </w:r>
      <w:r>
        <w:br w:type="textWrapping"/>
      </w:r>
      <w:r>
        <w:rPr>
          <w:rStyle w:val="KeywordTok"/>
        </w:rPr>
        <w:t xml:space="preserve">sample_n</w:t>
      </w:r>
      <w:r>
        <w:rPr>
          <w:rStyle w:val="NormalTok"/>
        </w:rPr>
        <w:t xml:space="preserve">(flights, </w:t>
      </w:r>
      <w:r>
        <w:rPr>
          <w:rStyle w:val="DecValTok"/>
        </w:rPr>
        <w:t xml:space="preserve">10</w:t>
      </w:r>
      <w:r>
        <w:rPr>
          <w:rStyle w:val="NormalTok"/>
        </w:rPr>
        <w:t xml:space="preserve">) </w:t>
      </w:r>
      <w:r>
        <w:br w:type="textWrapping"/>
      </w:r>
      <w:r>
        <w:rPr>
          <w:rStyle w:val="KeywordTok"/>
        </w:rPr>
        <w:t xml:space="preserve">sample_frac</w:t>
      </w:r>
      <w:r>
        <w:rPr>
          <w:rStyle w:val="NormalTok"/>
        </w:rPr>
        <w:t xml:space="preserve">(flights, </w:t>
      </w:r>
      <w:r>
        <w:rPr>
          <w:rStyle w:val="FloatTok"/>
        </w:rPr>
        <w:t xml:space="preserve">0.01</w:t>
      </w:r>
      <w:r>
        <w:rPr>
          <w:rStyle w:val="NormalTok"/>
        </w:rPr>
        <w:t xml:space="preserve">) </w:t>
      </w:r>
    </w:p>
    <w:p>
      <w:pPr>
        <w:pStyle w:val="FirstParagraph"/>
      </w:pPr>
      <w:r>
        <w:t xml:space="preserve">We now perform operations on subgroups.</w:t>
      </w:r>
      <w:r>
        <w:t xml:space="preserve"> </w:t>
      </w:r>
      <w:r>
        <w:t xml:space="preserve">we group observations along the plane’s tail number (</w:t>
      </w:r>
      <w:r>
        <w:rPr>
          <w:rStyle w:val="VerbatimChar"/>
        </w:rPr>
        <w:t xml:space="preserve">tailnum</w:t>
      </w:r>
      <w:r>
        <w:t xml:space="preserve">), and compute the count, average distance traveled, and average delay.</w:t>
      </w:r>
      <w:r>
        <w:t xml:space="preserve"> </w:t>
      </w:r>
      <w:r>
        <w:t xml:space="preserve">We group with</w:t>
      </w:r>
      <w:r>
        <w:t xml:space="preserve"> </w:t>
      </w:r>
      <w:r>
        <w:rPr>
          <w:rStyle w:val="VerbatimChar"/>
        </w:rPr>
        <w:t xml:space="preserve">group_by</w:t>
      </w:r>
      <w:r>
        <w:t xml:space="preserve">, and compute subgroup statistics with</w:t>
      </w:r>
      <w:r>
        <w:t xml:space="preserve"> </w:t>
      </w:r>
      <w:r>
        <w:rPr>
          <w:rStyle w:val="VerbatimChar"/>
        </w:rPr>
        <w:t xml:space="preserve">summarise</w:t>
      </w:r>
      <w:r>
        <w:t xml:space="preserve">.</w:t>
      </w:r>
    </w:p>
    <w:p>
      <w:pPr>
        <w:pStyle w:val="SourceCode"/>
      </w:pPr>
      <w:r>
        <w:rPr>
          <w:rStyle w:val="NormalTok"/>
        </w:rPr>
        <w:t xml:space="preserve">by_tailnum &lt;-</w:t>
      </w:r>
      <w:r>
        <w:rPr>
          <w:rStyle w:val="StringTok"/>
        </w:rPr>
        <w:t xml:space="preserve"> </w:t>
      </w:r>
      <w:r>
        <w:rPr>
          <w:rStyle w:val="KeywordTok"/>
        </w:rPr>
        <w:t xml:space="preserve">group_by</w:t>
      </w:r>
      <w:r>
        <w:rPr>
          <w:rStyle w:val="NormalTok"/>
        </w:rPr>
        <w:t xml:space="preserve">(flights, tailnum)</w:t>
      </w:r>
      <w:r>
        <w:br w:type="textWrapping"/>
      </w:r>
      <w:r>
        <w:br w:type="textWrapping"/>
      </w:r>
      <w:r>
        <w:rPr>
          <w:rStyle w:val="NormalTok"/>
        </w:rPr>
        <w:t xml:space="preserve">delay &lt;-</w:t>
      </w:r>
      <w:r>
        <w:rPr>
          <w:rStyle w:val="StringTok"/>
        </w:rPr>
        <w:t xml:space="preserve"> </w:t>
      </w:r>
      <w:r>
        <w:rPr>
          <w:rStyle w:val="KeywordTok"/>
        </w:rPr>
        <w:t xml:space="preserve">summarise</w:t>
      </w:r>
      <w:r>
        <w:rPr>
          <w:rStyle w:val="NormalTok"/>
        </w:rPr>
        <w:t xml:space="preserve">(by_tailnum,</w:t>
      </w:r>
      <w:r>
        <w:br w:type="textWrapping"/>
      </w:r>
      <w:r>
        <w:rPr>
          <w:rStyle w:val="NormalTok"/>
        </w:rPr>
        <w:t xml:space="preserve">  </w:t>
      </w:r>
      <w:r>
        <w:rPr>
          <w:rStyle w:val="DataTypeTok"/>
        </w:rPr>
        <w:t xml:space="preserve">count =</w:t>
      </w:r>
      <w:r>
        <w:rPr>
          <w:rStyle w:val="NormalTok"/>
        </w:rPr>
        <w:t xml:space="preserve"> </w:t>
      </w:r>
      <w:r>
        <w:rPr>
          <w:rStyle w:val="KeywordTok"/>
        </w:rPr>
        <w:t xml:space="preserve">length</w:t>
      </w:r>
      <w:r>
        <w:rPr>
          <w:rStyle w:val="NormalTok"/>
        </w:rPr>
        <w:t xml:space="preserve">(),</w:t>
      </w:r>
      <w:r>
        <w:br w:type="textWrapping"/>
      </w:r>
      <w:r>
        <w:rPr>
          <w:rStyle w:val="NormalTok"/>
        </w:rPr>
        <w:t xml:space="preserve">  </w:t>
      </w:r>
      <w:r>
        <w:rPr>
          <w:rStyle w:val="DataTypeTok"/>
        </w:rPr>
        <w:t xml:space="preserve">avg.dist =</w:t>
      </w:r>
      <w:r>
        <w:rPr>
          <w:rStyle w:val="NormalTok"/>
        </w:rPr>
        <w:t xml:space="preserve"> </w:t>
      </w:r>
      <w:r>
        <w:rPr>
          <w:rStyle w:val="KeywordTok"/>
        </w:rPr>
        <w:t xml:space="preserve">mean</w:t>
      </w:r>
      <w:r>
        <w:rPr>
          <w:rStyle w:val="NormalTok"/>
        </w:rPr>
        <w:t xml:space="preserve">(distance, </w:t>
      </w:r>
      <w:r>
        <w:rPr>
          <w:rStyle w:val="DataTypeTok"/>
        </w:rPr>
        <w:t xml:space="preserve">na.rm =</w:t>
      </w:r>
      <w:r>
        <w:rPr>
          <w:rStyle w:val="NormalTok"/>
        </w:rPr>
        <w:t xml:space="preserve"> </w:t>
      </w:r>
      <w:r>
        <w:rPr>
          <w:rStyle w:val="OtherTok"/>
        </w:rPr>
        <w:t xml:space="preserve">TRUE</w:t>
      </w:r>
      <w:r>
        <w:rPr>
          <w:rStyle w:val="NormalTok"/>
        </w:rPr>
        <w:t xml:space="preserve">),</w:t>
      </w:r>
      <w:r>
        <w:br w:type="textWrapping"/>
      </w:r>
      <w:r>
        <w:rPr>
          <w:rStyle w:val="NormalTok"/>
        </w:rPr>
        <w:t xml:space="preserve">  </w:t>
      </w:r>
      <w:r>
        <w:rPr>
          <w:rStyle w:val="DataTypeTok"/>
        </w:rPr>
        <w:t xml:space="preserve">avg.delay =</w:t>
      </w:r>
      <w:r>
        <w:rPr>
          <w:rStyle w:val="NormalTok"/>
        </w:rPr>
        <w:t xml:space="preserve"> </w:t>
      </w:r>
      <w:r>
        <w:rPr>
          <w:rStyle w:val="KeywordTok"/>
        </w:rPr>
        <w:t xml:space="preserve">mean</w:t>
      </w:r>
      <w:r>
        <w:rPr>
          <w:rStyle w:val="NormalTok"/>
        </w:rPr>
        <w:t xml:space="preserve">(arr_delay, </w:t>
      </w:r>
      <w:r>
        <w:rPr>
          <w:rStyle w:val="DataTypeTok"/>
        </w:rPr>
        <w:t xml:space="preserve">na.rm =</w:t>
      </w:r>
      <w:r>
        <w:rPr>
          <w:rStyle w:val="NormalTok"/>
        </w:rPr>
        <w:t xml:space="preserve"> </w:t>
      </w:r>
      <w:r>
        <w:rPr>
          <w:rStyle w:val="OtherTok"/>
        </w:rPr>
        <w:t xml:space="preserve">TRUE</w:t>
      </w:r>
      <w:r>
        <w:rPr>
          <w:rStyle w:val="NormalTok"/>
        </w:rPr>
        <w:t xml:space="preserve">))</w:t>
      </w:r>
      <w:r>
        <w:br w:type="textWrapping"/>
      </w:r>
      <w:r>
        <w:br w:type="textWrapping"/>
      </w:r>
      <w:r>
        <w:rPr>
          <w:rStyle w:val="NormalTok"/>
        </w:rPr>
        <w:t xml:space="preserve">delay</w:t>
      </w:r>
    </w:p>
    <w:p>
      <w:pPr>
        <w:pStyle w:val="FirstParagraph"/>
      </w:pPr>
      <w:r>
        <w:t xml:space="preserve">We can group along several variables, with a hierarchy.</w:t>
      </w:r>
      <w:r>
        <w:t xml:space="preserve"> </w:t>
      </w:r>
      <w:r>
        <w:t xml:space="preserve">We then collapse the hierarchy one by one.</w:t>
      </w:r>
    </w:p>
    <w:p>
      <w:pPr>
        <w:pStyle w:val="SourceCode"/>
      </w:pPr>
      <w:r>
        <w:rPr>
          <w:rStyle w:val="NormalTok"/>
        </w:rPr>
        <w:t xml:space="preserve">daily &lt;-</w:t>
      </w:r>
      <w:r>
        <w:rPr>
          <w:rStyle w:val="StringTok"/>
        </w:rPr>
        <w:t xml:space="preserve"> </w:t>
      </w:r>
      <w:r>
        <w:rPr>
          <w:rStyle w:val="KeywordTok"/>
        </w:rPr>
        <w:t xml:space="preserve">group_by</w:t>
      </w:r>
      <w:r>
        <w:rPr>
          <w:rStyle w:val="NormalTok"/>
        </w:rPr>
        <w:t xml:space="preserve">(flights, year, month, day)</w:t>
      </w:r>
      <w:r>
        <w:br w:type="textWrapping"/>
      </w:r>
      <w:r>
        <w:rPr>
          <w:rStyle w:val="NormalTok"/>
        </w:rPr>
        <w:t xml:space="preserve">per_day   &lt;-</w:t>
      </w:r>
      <w:r>
        <w:rPr>
          <w:rStyle w:val="StringTok"/>
        </w:rPr>
        <w:t xml:space="preserve"> </w:t>
      </w:r>
      <w:r>
        <w:rPr>
          <w:rStyle w:val="KeywordTok"/>
        </w:rPr>
        <w:t xml:space="preserve">summarise</w:t>
      </w:r>
      <w:r>
        <w:rPr>
          <w:rStyle w:val="NormalTok"/>
        </w:rPr>
        <w:t xml:space="preserve">(daily, </w:t>
      </w:r>
      <w:r>
        <w:rPr>
          <w:rStyle w:val="DataTypeTok"/>
        </w:rPr>
        <w:t xml:space="preserve">flights =</w:t>
      </w:r>
      <w:r>
        <w:rPr>
          <w:rStyle w:val="NormalTok"/>
        </w:rPr>
        <w:t xml:space="preserve"> </w:t>
      </w:r>
      <w:r>
        <w:rPr>
          <w:rStyle w:val="KeywordTok"/>
        </w:rPr>
        <w:t xml:space="preserve">n</w:t>
      </w:r>
      <w:r>
        <w:rPr>
          <w:rStyle w:val="NormalTok"/>
        </w:rPr>
        <w:t xml:space="preserve">())</w:t>
      </w:r>
      <w:r>
        <w:br w:type="textWrapping"/>
      </w:r>
      <w:r>
        <w:rPr>
          <w:rStyle w:val="NormalTok"/>
        </w:rPr>
        <w:t xml:space="preserve">per_month &lt;-</w:t>
      </w:r>
      <w:r>
        <w:rPr>
          <w:rStyle w:val="StringTok"/>
        </w:rPr>
        <w:t xml:space="preserve"> </w:t>
      </w:r>
      <w:r>
        <w:rPr>
          <w:rStyle w:val="KeywordTok"/>
        </w:rPr>
        <w:t xml:space="preserve">summarise</w:t>
      </w:r>
      <w:r>
        <w:rPr>
          <w:rStyle w:val="NormalTok"/>
        </w:rPr>
        <w:t xml:space="preserve">(per_day, </w:t>
      </w:r>
      <w:r>
        <w:rPr>
          <w:rStyle w:val="DataTypeTok"/>
        </w:rPr>
        <w:t xml:space="preserve">flights =</w:t>
      </w:r>
      <w:r>
        <w:rPr>
          <w:rStyle w:val="NormalTok"/>
        </w:rPr>
        <w:t xml:space="preserve"> </w:t>
      </w:r>
      <w:r>
        <w:rPr>
          <w:rStyle w:val="KeywordTok"/>
        </w:rPr>
        <w:t xml:space="preserve">sum</w:t>
      </w:r>
      <w:r>
        <w:rPr>
          <w:rStyle w:val="NormalTok"/>
        </w:rPr>
        <w:t xml:space="preserve">(flights))</w:t>
      </w:r>
      <w:r>
        <w:br w:type="textWrapping"/>
      </w:r>
      <w:r>
        <w:rPr>
          <w:rStyle w:val="NormalTok"/>
        </w:rPr>
        <w:t xml:space="preserve">per_year  &lt;-</w:t>
      </w:r>
      <w:r>
        <w:rPr>
          <w:rStyle w:val="StringTok"/>
        </w:rPr>
        <w:t xml:space="preserve"> </w:t>
      </w:r>
      <w:r>
        <w:rPr>
          <w:rStyle w:val="KeywordTok"/>
        </w:rPr>
        <w:t xml:space="preserve">summarise</w:t>
      </w:r>
      <w:r>
        <w:rPr>
          <w:rStyle w:val="NormalTok"/>
        </w:rPr>
        <w:t xml:space="preserve">(per_month, </w:t>
      </w:r>
      <w:r>
        <w:rPr>
          <w:rStyle w:val="DataTypeTok"/>
        </w:rPr>
        <w:t xml:space="preserve">flights =</w:t>
      </w:r>
      <w:r>
        <w:rPr>
          <w:rStyle w:val="NormalTok"/>
        </w:rPr>
        <w:t xml:space="preserve"> </w:t>
      </w:r>
      <w:r>
        <w:rPr>
          <w:rStyle w:val="KeywordTok"/>
        </w:rPr>
        <w:t xml:space="preserve">sum</w:t>
      </w:r>
      <w:r>
        <w:rPr>
          <w:rStyle w:val="NormalTok"/>
        </w:rPr>
        <w:t xml:space="preserve">(flights))</w:t>
      </w:r>
    </w:p>
    <w:p>
      <w:pPr>
        <w:pStyle w:val="FirstParagraph"/>
      </w:pPr>
      <w:r>
        <w:t xml:space="preserve">Things to note:</w:t>
      </w:r>
    </w:p>
    <w:p>
      <w:pPr>
        <w:pStyle w:val="Compact"/>
        <w:numPr>
          <w:numId w:val="1197"/>
          <w:ilvl w:val="0"/>
        </w:numPr>
      </w:pPr>
      <w:r>
        <w:t xml:space="preserve">Every call to</w:t>
      </w:r>
      <w:r>
        <w:t xml:space="preserve"> </w:t>
      </w:r>
      <w:r>
        <w:rPr>
          <w:rStyle w:val="VerbatimChar"/>
        </w:rPr>
        <w:t xml:space="preserve">summarise</w:t>
      </w:r>
      <w:r>
        <w:t xml:space="preserve"> </w:t>
      </w:r>
      <w:r>
        <w:t xml:space="preserve">collapses one level in the hierarchy of grouping. The output of</w:t>
      </w:r>
      <w:r>
        <w:t xml:space="preserve"> </w:t>
      </w:r>
      <w:r>
        <w:rPr>
          <w:rStyle w:val="VerbatimChar"/>
        </w:rPr>
        <w:t xml:space="preserve">group_by</w:t>
      </w:r>
      <w:r>
        <w:t xml:space="preserve"> </w:t>
      </w:r>
      <w:r>
        <w:t xml:space="preserve">recalls the hierarchy of aggregation, and collapses along this hierarchy.</w:t>
      </w:r>
    </w:p>
    <w:p>
      <w:pPr>
        <w:pStyle w:val="FirstParagraph"/>
      </w:pPr>
      <w:r>
        <w:t xml:space="preserve">We can use</w:t>
      </w:r>
      <w:r>
        <w:t xml:space="preserve"> </w:t>
      </w:r>
      <w:r>
        <w:rPr>
          <w:b/>
        </w:rPr>
        <w:t xml:space="preserve">dplyr</w:t>
      </w:r>
      <w:r>
        <w:t xml:space="preserve"> </w:t>
      </w:r>
      <w:r>
        <w:t xml:space="preserve">for two table operations, i.e.,</w:t>
      </w:r>
      <w:r>
        <w:t xml:space="preserve"> </w:t>
      </w:r>
      <w:r>
        <w:rPr>
          <w:i/>
        </w:rPr>
        <w:t xml:space="preserve">joins</w:t>
      </w:r>
      <w:r>
        <w:t xml:space="preserve">.</w:t>
      </w:r>
      <w:r>
        <w:t xml:space="preserve"> </w:t>
      </w:r>
      <w:r>
        <w:t xml:space="preserve">For this, we join the flight data, with the airplane data in</w:t>
      </w:r>
      <w:r>
        <w:t xml:space="preserve"> </w:t>
      </w:r>
      <w:r>
        <w:rPr>
          <w:rStyle w:val="VerbatimChar"/>
        </w:rPr>
        <w:t xml:space="preserve">airplanes</w:t>
      </w:r>
      <w:r>
        <w:t xml:space="preserve">.</w:t>
      </w:r>
    </w:p>
    <w:p>
      <w:pPr>
        <w:pStyle w:val="SourceCode"/>
      </w:pPr>
      <w:r>
        <w:rPr>
          <w:rStyle w:val="KeywordTok"/>
        </w:rPr>
        <w:t xml:space="preserve">library</w:t>
      </w:r>
      <w:r>
        <w:rPr>
          <w:rStyle w:val="NormalTok"/>
        </w:rPr>
        <w:t xml:space="preserve">(dplyr) </w:t>
      </w:r>
      <w:r>
        <w:br w:type="textWrapping"/>
      </w:r>
      <w:r>
        <w:rPr>
          <w:rStyle w:val="NormalTok"/>
        </w:rPr>
        <w:t xml:space="preserve">airlines  </w:t>
      </w:r>
    </w:p>
    <w:p>
      <w:pPr>
        <w:pStyle w:val="SourceCode"/>
      </w:pPr>
      <w:r>
        <w:rPr>
          <w:rStyle w:val="VerbatimChar"/>
        </w:rPr>
        <w:t xml:space="preserve">## # A tibble: 16 x 2</w:t>
      </w:r>
      <w:r>
        <w:br w:type="textWrapping"/>
      </w:r>
      <w:r>
        <w:rPr>
          <w:rStyle w:val="VerbatimChar"/>
        </w:rPr>
        <w:t xml:space="preserve">##    carrier name                       </w:t>
      </w:r>
      <w:r>
        <w:br w:type="textWrapping"/>
      </w:r>
      <w:r>
        <w:rPr>
          <w:rStyle w:val="VerbatimChar"/>
        </w:rPr>
        <w:t xml:space="preserve">##    &lt;chr&gt;   &lt;chr&gt;                      </w:t>
      </w:r>
      <w:r>
        <w:br w:type="textWrapping"/>
      </w:r>
      <w:r>
        <w:rPr>
          <w:rStyle w:val="VerbatimChar"/>
        </w:rPr>
        <w:t xml:space="preserve">##  1 9E      Endeavor Air Inc.          </w:t>
      </w:r>
      <w:r>
        <w:br w:type="textWrapping"/>
      </w:r>
      <w:r>
        <w:rPr>
          <w:rStyle w:val="VerbatimChar"/>
        </w:rPr>
        <w:t xml:space="preserve">##  2 AA      American Airlines Inc.     </w:t>
      </w:r>
      <w:r>
        <w:br w:type="textWrapping"/>
      </w:r>
      <w:r>
        <w:rPr>
          <w:rStyle w:val="VerbatimChar"/>
        </w:rPr>
        <w:t xml:space="preserve">##  3 AS      Alaska Airlines Inc.       </w:t>
      </w:r>
      <w:r>
        <w:br w:type="textWrapping"/>
      </w:r>
      <w:r>
        <w:rPr>
          <w:rStyle w:val="VerbatimChar"/>
        </w:rPr>
        <w:t xml:space="preserve">##  4 B6      JetBlue Airways            </w:t>
      </w:r>
      <w:r>
        <w:br w:type="textWrapping"/>
      </w:r>
      <w:r>
        <w:rPr>
          <w:rStyle w:val="VerbatimChar"/>
        </w:rPr>
        <w:t xml:space="preserve">##  5 DL      Delta Air Lines Inc.       </w:t>
      </w:r>
      <w:r>
        <w:br w:type="textWrapping"/>
      </w:r>
      <w:r>
        <w:rPr>
          <w:rStyle w:val="VerbatimChar"/>
        </w:rPr>
        <w:t xml:space="preserve">##  6 EV      ExpressJet Airlines Inc.   </w:t>
      </w:r>
      <w:r>
        <w:br w:type="textWrapping"/>
      </w:r>
      <w:r>
        <w:rPr>
          <w:rStyle w:val="VerbatimChar"/>
        </w:rPr>
        <w:t xml:space="preserve">##  7 F9      Frontier Airlines Inc.     </w:t>
      </w:r>
      <w:r>
        <w:br w:type="textWrapping"/>
      </w:r>
      <w:r>
        <w:rPr>
          <w:rStyle w:val="VerbatimChar"/>
        </w:rPr>
        <w:t xml:space="preserve">##  8 FL      AirTran Airways Corporation</w:t>
      </w:r>
      <w:r>
        <w:br w:type="textWrapping"/>
      </w:r>
      <w:r>
        <w:rPr>
          <w:rStyle w:val="VerbatimChar"/>
        </w:rPr>
        <w:t xml:space="preserve">##  9 HA      Hawaiian Airlines Inc.     </w:t>
      </w:r>
      <w:r>
        <w:br w:type="textWrapping"/>
      </w:r>
      <w:r>
        <w:rPr>
          <w:rStyle w:val="VerbatimChar"/>
        </w:rPr>
        <w:t xml:space="preserve">## 10 MQ      Envoy Air                  </w:t>
      </w:r>
      <w:r>
        <w:br w:type="textWrapping"/>
      </w:r>
      <w:r>
        <w:rPr>
          <w:rStyle w:val="VerbatimChar"/>
        </w:rPr>
        <w:t xml:space="preserve">## 11 OO      SkyWest Airlines Inc.      </w:t>
      </w:r>
      <w:r>
        <w:br w:type="textWrapping"/>
      </w:r>
      <w:r>
        <w:rPr>
          <w:rStyle w:val="VerbatimChar"/>
        </w:rPr>
        <w:t xml:space="preserve">## 12 UA      United Air Lines Inc.      </w:t>
      </w:r>
      <w:r>
        <w:br w:type="textWrapping"/>
      </w:r>
      <w:r>
        <w:rPr>
          <w:rStyle w:val="VerbatimChar"/>
        </w:rPr>
        <w:t xml:space="preserve">## 13 US      US Airways Inc.            </w:t>
      </w:r>
      <w:r>
        <w:br w:type="textWrapping"/>
      </w:r>
      <w:r>
        <w:rPr>
          <w:rStyle w:val="VerbatimChar"/>
        </w:rPr>
        <w:t xml:space="preserve">## 14 VX      Virgin America             </w:t>
      </w:r>
      <w:r>
        <w:br w:type="textWrapping"/>
      </w:r>
      <w:r>
        <w:rPr>
          <w:rStyle w:val="VerbatimChar"/>
        </w:rPr>
        <w:t xml:space="preserve">## 15 WN      Southwest Airlines Co.     </w:t>
      </w:r>
      <w:r>
        <w:br w:type="textWrapping"/>
      </w:r>
      <w:r>
        <w:rPr>
          <w:rStyle w:val="VerbatimChar"/>
        </w:rPr>
        <w:t xml:space="preserve">## 16 YV      Mesa Airlines Inc.</w:t>
      </w:r>
    </w:p>
    <w:p>
      <w:pPr>
        <w:pStyle w:val="SourceCode"/>
      </w:pPr>
      <w:r>
        <w:rPr>
          <w:rStyle w:val="CommentTok"/>
        </w:rPr>
        <w:t xml:space="preserve"># select the subset of interesting flight data. </w:t>
      </w:r>
      <w:r>
        <w:br w:type="textWrapping"/>
      </w:r>
      <w:r>
        <w:rPr>
          <w:rStyle w:val="NormalTok"/>
        </w:rPr>
        <w:t xml:space="preserve">flights2 &lt;-</w:t>
      </w:r>
      <w:r>
        <w:rPr>
          <w:rStyle w:val="StringTok"/>
        </w:rPr>
        <w:t xml:space="preserve"> </w:t>
      </w:r>
      <w:r>
        <w:rPr>
          <w:rStyle w:val="NormalTok"/>
        </w:rPr>
        <w:t xml:space="preserve">flights </w:t>
      </w:r>
      <w:r>
        <w:rPr>
          <w:rStyle w:val="OperatorTok"/>
        </w:rPr>
        <w:t xml:space="preserve">%&gt;%</w:t>
      </w:r>
      <w:r>
        <w:rPr>
          <w:rStyle w:val="StringTok"/>
        </w:rPr>
        <w:t xml:space="preserve"> </w:t>
      </w:r>
      <w:r>
        <w:rPr>
          <w:rStyle w:val="KeywordTok"/>
        </w:rPr>
        <w:t xml:space="preserve">select</w:t>
      </w:r>
      <w:r>
        <w:rPr>
          <w:rStyle w:val="NormalTok"/>
        </w:rPr>
        <w:t xml:space="preserve">(year</w:t>
      </w:r>
      <w:r>
        <w:rPr>
          <w:rStyle w:val="OperatorTok"/>
        </w:rPr>
        <w:t xml:space="preserve">:</w:t>
      </w:r>
      <w:r>
        <w:rPr>
          <w:rStyle w:val="NormalTok"/>
        </w:rPr>
        <w:t xml:space="preserve">day, hour, origin, dest, tailnum, carrier) </w:t>
      </w:r>
      <w:r>
        <w:br w:type="textWrapping"/>
      </w:r>
      <w:r>
        <w:br w:type="textWrapping"/>
      </w:r>
      <w:r>
        <w:rPr>
          <w:rStyle w:val="CommentTok"/>
        </w:rPr>
        <w:t xml:space="preserve"># join on left table with automatic matching.</w:t>
      </w:r>
      <w:r>
        <w:br w:type="textWrapping"/>
      </w:r>
      <w:r>
        <w:rPr>
          <w:rStyle w:val="NormalTok"/>
        </w:rPr>
        <w:t xml:space="preserve">flights2 </w:t>
      </w:r>
      <w:r>
        <w:rPr>
          <w:rStyle w:val="OperatorTok"/>
        </w:rPr>
        <w:t xml:space="preserve">%&gt;%</w:t>
      </w:r>
      <w:r>
        <w:rPr>
          <w:rStyle w:val="StringTok"/>
        </w:rPr>
        <w:t xml:space="preserve"> </w:t>
      </w:r>
      <w:r>
        <w:rPr>
          <w:rStyle w:val="KeywordTok"/>
        </w:rPr>
        <w:t xml:space="preserve">left_join</w:t>
      </w:r>
      <w:r>
        <w:rPr>
          <w:rStyle w:val="NormalTok"/>
        </w:rPr>
        <w:t xml:space="preserve">(airlines) </w:t>
      </w:r>
    </w:p>
    <w:p>
      <w:pPr>
        <w:pStyle w:val="SourceCode"/>
      </w:pPr>
      <w:r>
        <w:rPr>
          <w:rStyle w:val="VerbatimChar"/>
        </w:rPr>
        <w:t xml:space="preserve">## # A tibble: 336,776 x 9</w:t>
      </w:r>
      <w:r>
        <w:br w:type="textWrapping"/>
      </w:r>
      <w:r>
        <w:rPr>
          <w:rStyle w:val="VerbatimChar"/>
        </w:rPr>
        <w:t xml:space="preserve">##     year month   day  hour origin dest  tailnum carrier name               </w:t>
      </w:r>
      <w:r>
        <w:br w:type="textWrapping"/>
      </w:r>
      <w:r>
        <w:rPr>
          <w:rStyle w:val="VerbatimChar"/>
        </w:rPr>
        <w:t xml:space="preserve">##    &lt;int&gt; &lt;int&gt; &lt;int&gt; &lt;dbl&gt; &lt;chr&gt;  &lt;chr&gt; &lt;chr&gt;   &lt;chr&gt;   &lt;chr&gt;              </w:t>
      </w:r>
      <w:r>
        <w:br w:type="textWrapping"/>
      </w:r>
      <w:r>
        <w:rPr>
          <w:rStyle w:val="VerbatimChar"/>
        </w:rPr>
        <w:t xml:space="preserve">##  1  2013     1     1     5 EWR    IAH   N14228  UA      United Air Lines I…</w:t>
      </w:r>
      <w:r>
        <w:br w:type="textWrapping"/>
      </w:r>
      <w:r>
        <w:rPr>
          <w:rStyle w:val="VerbatimChar"/>
        </w:rPr>
        <w:t xml:space="preserve">##  2  2013     1     1     5 LGA    IAH   N24211  UA      United Air Lines I…</w:t>
      </w:r>
      <w:r>
        <w:br w:type="textWrapping"/>
      </w:r>
      <w:r>
        <w:rPr>
          <w:rStyle w:val="VerbatimChar"/>
        </w:rPr>
        <w:t xml:space="preserve">##  3  2013     1     1     5 JFK    MIA   N619AA  AA      American Airlines …</w:t>
      </w:r>
      <w:r>
        <w:br w:type="textWrapping"/>
      </w:r>
      <w:r>
        <w:rPr>
          <w:rStyle w:val="VerbatimChar"/>
        </w:rPr>
        <w:t xml:space="preserve">##  4  2013     1     1     5 JFK    BQN   N804JB  B6      JetBlue Airways    </w:t>
      </w:r>
      <w:r>
        <w:br w:type="textWrapping"/>
      </w:r>
      <w:r>
        <w:rPr>
          <w:rStyle w:val="VerbatimChar"/>
        </w:rPr>
        <w:t xml:space="preserve">##  5  2013     1     1     6 LGA    ATL   N668DN  DL      Delta Air Lines In…</w:t>
      </w:r>
      <w:r>
        <w:br w:type="textWrapping"/>
      </w:r>
      <w:r>
        <w:rPr>
          <w:rStyle w:val="VerbatimChar"/>
        </w:rPr>
        <w:t xml:space="preserve">##  6  2013     1     1     5 EWR    ORD   N39463  UA      United Air Lines I…</w:t>
      </w:r>
      <w:r>
        <w:br w:type="textWrapping"/>
      </w:r>
      <w:r>
        <w:rPr>
          <w:rStyle w:val="VerbatimChar"/>
        </w:rPr>
        <w:t xml:space="preserve">##  7  2013     1     1     6 EWR    FLL   N516JB  B6      JetBlue Airways    </w:t>
      </w:r>
      <w:r>
        <w:br w:type="textWrapping"/>
      </w:r>
      <w:r>
        <w:rPr>
          <w:rStyle w:val="VerbatimChar"/>
        </w:rPr>
        <w:t xml:space="preserve">##  8  2013     1     1     6 LGA    IAD   N829AS  EV      ExpressJet Airline…</w:t>
      </w:r>
      <w:r>
        <w:br w:type="textWrapping"/>
      </w:r>
      <w:r>
        <w:rPr>
          <w:rStyle w:val="VerbatimChar"/>
        </w:rPr>
        <w:t xml:space="preserve">##  9  2013     1     1     6 JFK    MCO   N593JB  B6      JetBlue Airways    </w:t>
      </w:r>
      <w:r>
        <w:br w:type="textWrapping"/>
      </w:r>
      <w:r>
        <w:rPr>
          <w:rStyle w:val="VerbatimChar"/>
        </w:rPr>
        <w:t xml:space="preserve">## 10  2013     1     1     6 LGA    ORD   N3ALAA  AA      American Airlines …</w:t>
      </w:r>
      <w:r>
        <w:br w:type="textWrapping"/>
      </w:r>
      <w:r>
        <w:rPr>
          <w:rStyle w:val="VerbatimChar"/>
        </w:rPr>
        <w:t xml:space="preserve">## # … with 336,766 more rows</w:t>
      </w:r>
    </w:p>
    <w:p>
      <w:pPr>
        <w:pStyle w:val="SourceCode"/>
      </w:pPr>
      <w:r>
        <w:rPr>
          <w:rStyle w:val="NormalTok"/>
        </w:rPr>
        <w:t xml:space="preserve">flights2 </w:t>
      </w:r>
      <w:r>
        <w:rPr>
          <w:rStyle w:val="OperatorTok"/>
        </w:rPr>
        <w:t xml:space="preserve">%&gt;%</w:t>
      </w:r>
      <w:r>
        <w:rPr>
          <w:rStyle w:val="StringTok"/>
        </w:rPr>
        <w:t xml:space="preserve"> </w:t>
      </w:r>
      <w:r>
        <w:rPr>
          <w:rStyle w:val="KeywordTok"/>
        </w:rPr>
        <w:t xml:space="preserve">left_join</w:t>
      </w:r>
      <w:r>
        <w:rPr>
          <w:rStyle w:val="NormalTok"/>
        </w:rPr>
        <w:t xml:space="preserve">(weather) </w:t>
      </w:r>
    </w:p>
    <w:p>
      <w:pPr>
        <w:pStyle w:val="SourceCode"/>
      </w:pPr>
      <w:r>
        <w:rPr>
          <w:rStyle w:val="VerbatimChar"/>
        </w:rPr>
        <w:t xml:space="preserve">## # A tibble: 336,776 x 18</w:t>
      </w:r>
      <w:r>
        <w:br w:type="textWrapping"/>
      </w:r>
      <w:r>
        <w:rPr>
          <w:rStyle w:val="VerbatimChar"/>
        </w:rPr>
        <w:t xml:space="preserve">##     year month   day  hour origin dest  tailnum carrier  temp  dewp humid</w:t>
      </w:r>
      <w:r>
        <w:br w:type="textWrapping"/>
      </w:r>
      <w:r>
        <w:rPr>
          <w:rStyle w:val="VerbatimChar"/>
        </w:rPr>
        <w:t xml:space="preserve">##    &lt;dbl&gt; &lt;dbl&gt; &lt;int&gt; &lt;dbl&gt; &lt;chr&gt;  &lt;chr&gt; &lt;chr&gt;   &lt;chr&gt;   &lt;dbl&gt; &lt;dbl&gt; &lt;dbl&gt;</w:t>
      </w:r>
      <w:r>
        <w:br w:type="textWrapping"/>
      </w:r>
      <w:r>
        <w:rPr>
          <w:rStyle w:val="VerbatimChar"/>
        </w:rPr>
        <w:t xml:space="preserve">##  1  2013     1     1     5 EWR    IAH   N14228  UA       39.0  28.0  64.4</w:t>
      </w:r>
      <w:r>
        <w:br w:type="textWrapping"/>
      </w:r>
      <w:r>
        <w:rPr>
          <w:rStyle w:val="VerbatimChar"/>
        </w:rPr>
        <w:t xml:space="preserve">##  2  2013     1     1     5 LGA    IAH   N24211  UA       39.9  25.0  54.8</w:t>
      </w:r>
      <w:r>
        <w:br w:type="textWrapping"/>
      </w:r>
      <w:r>
        <w:rPr>
          <w:rStyle w:val="VerbatimChar"/>
        </w:rPr>
        <w:t xml:space="preserve">##  3  2013     1     1     5 JFK    MIA   N619AA  AA       39.0  27.0  61.6</w:t>
      </w:r>
      <w:r>
        <w:br w:type="textWrapping"/>
      </w:r>
      <w:r>
        <w:rPr>
          <w:rStyle w:val="VerbatimChar"/>
        </w:rPr>
        <w:t xml:space="preserve">##  4  2013     1     1     5 JFK    BQN   N804JB  B6       39.0  27.0  61.6</w:t>
      </w:r>
      <w:r>
        <w:br w:type="textWrapping"/>
      </w:r>
      <w:r>
        <w:rPr>
          <w:rStyle w:val="VerbatimChar"/>
        </w:rPr>
        <w:t xml:space="preserve">##  5  2013     1     1     6 LGA    ATL   N668DN  DL       39.9  25.0  54.8</w:t>
      </w:r>
      <w:r>
        <w:br w:type="textWrapping"/>
      </w:r>
      <w:r>
        <w:rPr>
          <w:rStyle w:val="VerbatimChar"/>
        </w:rPr>
        <w:t xml:space="preserve">##  6  2013     1     1     5 EWR    ORD   N39463  UA       39.0  28.0  64.4</w:t>
      </w:r>
      <w:r>
        <w:br w:type="textWrapping"/>
      </w:r>
      <w:r>
        <w:rPr>
          <w:rStyle w:val="VerbatimChar"/>
        </w:rPr>
        <w:t xml:space="preserve">##  7  2013     1     1     6 EWR    FLL   N516JB  B6       37.9  28.0  67.2</w:t>
      </w:r>
      <w:r>
        <w:br w:type="textWrapping"/>
      </w:r>
      <w:r>
        <w:rPr>
          <w:rStyle w:val="VerbatimChar"/>
        </w:rPr>
        <w:t xml:space="preserve">##  8  2013     1     1     6 LGA    IAD   N829AS  EV       39.9  25.0  54.8</w:t>
      </w:r>
      <w:r>
        <w:br w:type="textWrapping"/>
      </w:r>
      <w:r>
        <w:rPr>
          <w:rStyle w:val="VerbatimChar"/>
        </w:rPr>
        <w:t xml:space="preserve">##  9  2013     1     1     6 JFK    MCO   N593JB  B6       37.9  27.0  64.3</w:t>
      </w:r>
      <w:r>
        <w:br w:type="textWrapping"/>
      </w:r>
      <w:r>
        <w:rPr>
          <w:rStyle w:val="VerbatimChar"/>
        </w:rPr>
        <w:t xml:space="preserve">## 10  2013     1     1     6 LGA    ORD   N3ALAA  AA       39.9  25.0  54.8</w:t>
      </w:r>
      <w:r>
        <w:br w:type="textWrapping"/>
      </w:r>
      <w:r>
        <w:rPr>
          <w:rStyle w:val="VerbatimChar"/>
        </w:rPr>
        <w:t xml:space="preserve">## # … with 336,766 more rows, and 7 more variables: wind_dir &lt;dbl&gt;,</w:t>
      </w:r>
      <w:r>
        <w:br w:type="textWrapping"/>
      </w:r>
      <w:r>
        <w:rPr>
          <w:rStyle w:val="VerbatimChar"/>
        </w:rPr>
        <w:t xml:space="preserve">## #   wind_speed &lt;dbl&gt;, wind_gust &lt;dbl&gt;, precip &lt;dbl&gt;, pressure &lt;dbl&gt;,</w:t>
      </w:r>
      <w:r>
        <w:br w:type="textWrapping"/>
      </w:r>
      <w:r>
        <w:rPr>
          <w:rStyle w:val="VerbatimChar"/>
        </w:rPr>
        <w:t xml:space="preserve">## #   visib &lt;dbl&gt;, time_hour &lt;dttm&gt;</w:t>
      </w:r>
    </w:p>
    <w:p>
      <w:pPr>
        <w:pStyle w:val="SourceCode"/>
      </w:pPr>
      <w:r>
        <w:rPr>
          <w:rStyle w:val="CommentTok"/>
        </w:rPr>
        <w:t xml:space="preserve"># join with named matching</w:t>
      </w:r>
      <w:r>
        <w:br w:type="textWrapping"/>
      </w:r>
      <w:r>
        <w:rPr>
          <w:rStyle w:val="NormalTok"/>
        </w:rPr>
        <w:t xml:space="preserve">flights2 </w:t>
      </w:r>
      <w:r>
        <w:rPr>
          <w:rStyle w:val="OperatorTok"/>
        </w:rPr>
        <w:t xml:space="preserve">%&gt;%</w:t>
      </w:r>
      <w:r>
        <w:rPr>
          <w:rStyle w:val="StringTok"/>
        </w:rPr>
        <w:t xml:space="preserve"> </w:t>
      </w:r>
      <w:r>
        <w:rPr>
          <w:rStyle w:val="KeywordTok"/>
        </w:rPr>
        <w:t xml:space="preserve">left_join</w:t>
      </w:r>
      <w:r>
        <w:rPr>
          <w:rStyle w:val="NormalTok"/>
        </w:rPr>
        <w:t xml:space="preserve">(planes, </w:t>
      </w:r>
      <w:r>
        <w:rPr>
          <w:rStyle w:val="DataTypeTok"/>
        </w:rPr>
        <w:t xml:space="preserve">by =</w:t>
      </w:r>
      <w:r>
        <w:rPr>
          <w:rStyle w:val="NormalTok"/>
        </w:rPr>
        <w:t xml:space="preserve"> </w:t>
      </w:r>
      <w:r>
        <w:rPr>
          <w:rStyle w:val="StringTok"/>
        </w:rPr>
        <w:t xml:space="preserve">"tailnum"</w:t>
      </w:r>
      <w:r>
        <w:rPr>
          <w:rStyle w:val="NormalTok"/>
        </w:rPr>
        <w:t xml:space="preserve">) </w:t>
      </w:r>
    </w:p>
    <w:p>
      <w:pPr>
        <w:pStyle w:val="SourceCode"/>
      </w:pPr>
      <w:r>
        <w:rPr>
          <w:rStyle w:val="VerbatimChar"/>
        </w:rPr>
        <w:t xml:space="preserve">## # A tibble: 336,776 x 16</w:t>
      </w:r>
      <w:r>
        <w:br w:type="textWrapping"/>
      </w:r>
      <w:r>
        <w:rPr>
          <w:rStyle w:val="VerbatimChar"/>
        </w:rPr>
        <w:t xml:space="preserve">##    year.x month   day  hour origin dest  tailnum carrier year.y type </w:t>
      </w:r>
      <w:r>
        <w:br w:type="textWrapping"/>
      </w:r>
      <w:r>
        <w:rPr>
          <w:rStyle w:val="VerbatimChar"/>
        </w:rPr>
        <w:t xml:space="preserve">##     &lt;int&gt; &lt;int&gt; &lt;int&gt; &lt;dbl&gt; &lt;chr&gt;  &lt;chr&gt; &lt;chr&gt;   &lt;chr&gt;    &lt;int&gt; &lt;chr&gt;</w:t>
      </w:r>
      <w:r>
        <w:br w:type="textWrapping"/>
      </w:r>
      <w:r>
        <w:rPr>
          <w:rStyle w:val="VerbatimChar"/>
        </w:rPr>
        <w:t xml:space="preserve">##  1   2013     1     1     5 EWR    IAH   N14228  UA        1999 Fixe…</w:t>
      </w:r>
      <w:r>
        <w:br w:type="textWrapping"/>
      </w:r>
      <w:r>
        <w:rPr>
          <w:rStyle w:val="VerbatimChar"/>
        </w:rPr>
        <w:t xml:space="preserve">##  2   2013     1     1     5 LGA    IAH   N24211  UA        1998 Fixe…</w:t>
      </w:r>
      <w:r>
        <w:br w:type="textWrapping"/>
      </w:r>
      <w:r>
        <w:rPr>
          <w:rStyle w:val="VerbatimChar"/>
        </w:rPr>
        <w:t xml:space="preserve">##  3   2013     1     1     5 JFK    MIA   N619AA  AA        1990 Fixe…</w:t>
      </w:r>
      <w:r>
        <w:br w:type="textWrapping"/>
      </w:r>
      <w:r>
        <w:rPr>
          <w:rStyle w:val="VerbatimChar"/>
        </w:rPr>
        <w:t xml:space="preserve">##  4   2013     1     1     5 JFK    BQN   N804JB  B6        2012 Fixe…</w:t>
      </w:r>
      <w:r>
        <w:br w:type="textWrapping"/>
      </w:r>
      <w:r>
        <w:rPr>
          <w:rStyle w:val="VerbatimChar"/>
        </w:rPr>
        <w:t xml:space="preserve">##  5   2013     1     1     6 LGA    ATL   N668DN  DL        1991 Fixe…</w:t>
      </w:r>
      <w:r>
        <w:br w:type="textWrapping"/>
      </w:r>
      <w:r>
        <w:rPr>
          <w:rStyle w:val="VerbatimChar"/>
        </w:rPr>
        <w:t xml:space="preserve">##  6   2013     1     1     5 EWR    ORD   N39463  UA        2012 Fixe…</w:t>
      </w:r>
      <w:r>
        <w:br w:type="textWrapping"/>
      </w:r>
      <w:r>
        <w:rPr>
          <w:rStyle w:val="VerbatimChar"/>
        </w:rPr>
        <w:t xml:space="preserve">##  7   2013     1     1     6 EWR    FLL   N516JB  B6        2000 Fixe…</w:t>
      </w:r>
      <w:r>
        <w:br w:type="textWrapping"/>
      </w:r>
      <w:r>
        <w:rPr>
          <w:rStyle w:val="VerbatimChar"/>
        </w:rPr>
        <w:t xml:space="preserve">##  8   2013     1     1     6 LGA    IAD   N829AS  EV        1998 Fixe…</w:t>
      </w:r>
      <w:r>
        <w:br w:type="textWrapping"/>
      </w:r>
      <w:r>
        <w:rPr>
          <w:rStyle w:val="VerbatimChar"/>
        </w:rPr>
        <w:t xml:space="preserve">##  9   2013     1     1     6 JFK    MCO   N593JB  B6        2004 Fixe…</w:t>
      </w:r>
      <w:r>
        <w:br w:type="textWrapping"/>
      </w:r>
      <w:r>
        <w:rPr>
          <w:rStyle w:val="VerbatimChar"/>
        </w:rPr>
        <w:t xml:space="preserve">## 10   2013     1     1     6 LGA    ORD   N3ALAA  AA          NA &lt;NA&gt; </w:t>
      </w:r>
      <w:r>
        <w:br w:type="textWrapping"/>
      </w:r>
      <w:r>
        <w:rPr>
          <w:rStyle w:val="VerbatimChar"/>
        </w:rPr>
        <w:t xml:space="preserve">## # … with 336,766 more rows, and 6 more variables: manufacturer &lt;chr&gt;,</w:t>
      </w:r>
      <w:r>
        <w:br w:type="textWrapping"/>
      </w:r>
      <w:r>
        <w:rPr>
          <w:rStyle w:val="VerbatimChar"/>
        </w:rPr>
        <w:t xml:space="preserve">## #   model &lt;chr&gt;, engines &lt;int&gt;, seats &lt;int&gt;, speed &lt;int&gt;, engine &lt;chr&gt;</w:t>
      </w:r>
    </w:p>
    <w:p>
      <w:pPr>
        <w:pStyle w:val="SourceCode"/>
      </w:pPr>
      <w:r>
        <w:rPr>
          <w:rStyle w:val="CommentTok"/>
        </w:rPr>
        <w:t xml:space="preserve"># join with explicit column matching</w:t>
      </w:r>
      <w:r>
        <w:br w:type="textWrapping"/>
      </w:r>
      <w:r>
        <w:rPr>
          <w:rStyle w:val="NormalTok"/>
        </w:rPr>
        <w:t xml:space="preserve">flights2 </w:t>
      </w:r>
      <w:r>
        <w:rPr>
          <w:rStyle w:val="OperatorTok"/>
        </w:rPr>
        <w:t xml:space="preserve">%&gt;%</w:t>
      </w:r>
      <w:r>
        <w:rPr>
          <w:rStyle w:val="StringTok"/>
        </w:rPr>
        <w:t xml:space="preserve"> </w:t>
      </w:r>
      <w:r>
        <w:rPr>
          <w:rStyle w:val="KeywordTok"/>
        </w:rPr>
        <w:t xml:space="preserve">left_join</w:t>
      </w:r>
      <w:r>
        <w:rPr>
          <w:rStyle w:val="NormalTok"/>
        </w:rPr>
        <w:t xml:space="preserve">(airports, </w:t>
      </w:r>
      <w:r>
        <w:rPr>
          <w:rStyle w:val="DataTypeTok"/>
        </w:rPr>
        <w:t xml:space="preserve">by=</w:t>
      </w:r>
      <w:r>
        <w:rPr>
          <w:rStyle w:val="NormalTok"/>
        </w:rPr>
        <w:t xml:space="preserve"> </w:t>
      </w:r>
      <w:r>
        <w:rPr>
          <w:rStyle w:val="KeywordTok"/>
        </w:rPr>
        <w:t xml:space="preserve">c</w:t>
      </w:r>
      <w:r>
        <w:rPr>
          <w:rStyle w:val="NormalTok"/>
        </w:rPr>
        <w:t xml:space="preserve">(</w:t>
      </w:r>
      <w:r>
        <w:rPr>
          <w:rStyle w:val="StringTok"/>
        </w:rPr>
        <w:t xml:space="preserve">"dest"</w:t>
      </w:r>
      <w:r>
        <w:rPr>
          <w:rStyle w:val="NormalTok"/>
        </w:rPr>
        <w:t xml:space="preserve"> =</w:t>
      </w:r>
      <w:r>
        <w:rPr>
          <w:rStyle w:val="StringTok"/>
        </w:rPr>
        <w:t xml:space="preserve"> "faa"</w:t>
      </w:r>
      <w:r>
        <w:rPr>
          <w:rStyle w:val="NormalTok"/>
        </w:rPr>
        <w:t xml:space="preserve">)) </w:t>
      </w:r>
    </w:p>
    <w:p>
      <w:pPr>
        <w:pStyle w:val="SourceCode"/>
      </w:pPr>
      <w:r>
        <w:rPr>
          <w:rStyle w:val="VerbatimChar"/>
        </w:rPr>
        <w:t xml:space="preserve">## # A tibble: 336,776 x 15</w:t>
      </w:r>
      <w:r>
        <w:br w:type="textWrapping"/>
      </w:r>
      <w:r>
        <w:rPr>
          <w:rStyle w:val="VerbatimChar"/>
        </w:rPr>
        <w:t xml:space="preserve">##     year month   day  hour origin dest  tailnum carrier name    lat   lon</w:t>
      </w:r>
      <w:r>
        <w:br w:type="textWrapping"/>
      </w:r>
      <w:r>
        <w:rPr>
          <w:rStyle w:val="VerbatimChar"/>
        </w:rPr>
        <w:t xml:space="preserve">##    &lt;int&gt; &lt;int&gt; &lt;int&gt; &lt;dbl&gt; &lt;chr&gt;  &lt;chr&gt; &lt;chr&gt;   &lt;chr&gt;   &lt;chr&gt; &lt;dbl&gt; &lt;dbl&gt;</w:t>
      </w:r>
      <w:r>
        <w:br w:type="textWrapping"/>
      </w:r>
      <w:r>
        <w:rPr>
          <w:rStyle w:val="VerbatimChar"/>
        </w:rPr>
        <w:t xml:space="preserve">##  1  2013     1     1     5 EWR    IAH   N14228  UA      Geor…  30.0 -95.3</w:t>
      </w:r>
      <w:r>
        <w:br w:type="textWrapping"/>
      </w:r>
      <w:r>
        <w:rPr>
          <w:rStyle w:val="VerbatimChar"/>
        </w:rPr>
        <w:t xml:space="preserve">##  2  2013     1     1     5 LGA    IAH   N24211  UA      Geor…  30.0 -95.3</w:t>
      </w:r>
      <w:r>
        <w:br w:type="textWrapping"/>
      </w:r>
      <w:r>
        <w:rPr>
          <w:rStyle w:val="VerbatimChar"/>
        </w:rPr>
        <w:t xml:space="preserve">##  3  2013     1     1     5 JFK    MIA   N619AA  AA      Miam…  25.8 -80.3</w:t>
      </w:r>
      <w:r>
        <w:br w:type="textWrapping"/>
      </w:r>
      <w:r>
        <w:rPr>
          <w:rStyle w:val="VerbatimChar"/>
        </w:rPr>
        <w:t xml:space="preserve">##  4  2013     1     1     5 JFK    BQN   N804JB  B6      &lt;NA&gt;   NA    NA  </w:t>
      </w:r>
      <w:r>
        <w:br w:type="textWrapping"/>
      </w:r>
      <w:r>
        <w:rPr>
          <w:rStyle w:val="VerbatimChar"/>
        </w:rPr>
        <w:t xml:space="preserve">##  5  2013     1     1     6 LGA    ATL   N668DN  DL      Hart…  33.6 -84.4</w:t>
      </w:r>
      <w:r>
        <w:br w:type="textWrapping"/>
      </w:r>
      <w:r>
        <w:rPr>
          <w:rStyle w:val="VerbatimChar"/>
        </w:rPr>
        <w:t xml:space="preserve">##  6  2013     1     1     5 EWR    ORD   N39463  UA      Chic…  42.0 -87.9</w:t>
      </w:r>
      <w:r>
        <w:br w:type="textWrapping"/>
      </w:r>
      <w:r>
        <w:rPr>
          <w:rStyle w:val="VerbatimChar"/>
        </w:rPr>
        <w:t xml:space="preserve">##  7  2013     1     1     6 EWR    FLL   N516JB  B6      Fort…  26.1 -80.2</w:t>
      </w:r>
      <w:r>
        <w:br w:type="textWrapping"/>
      </w:r>
      <w:r>
        <w:rPr>
          <w:rStyle w:val="VerbatimChar"/>
        </w:rPr>
        <w:t xml:space="preserve">##  8  2013     1     1     6 LGA    IAD   N829AS  EV      Wash…  38.9 -77.5</w:t>
      </w:r>
      <w:r>
        <w:br w:type="textWrapping"/>
      </w:r>
      <w:r>
        <w:rPr>
          <w:rStyle w:val="VerbatimChar"/>
        </w:rPr>
        <w:t xml:space="preserve">##  9  2013     1     1     6 JFK    MCO   N593JB  B6      Orla…  28.4 -81.3</w:t>
      </w:r>
      <w:r>
        <w:br w:type="textWrapping"/>
      </w:r>
      <w:r>
        <w:rPr>
          <w:rStyle w:val="VerbatimChar"/>
        </w:rPr>
        <w:t xml:space="preserve">## 10  2013     1     1     6 LGA    ORD   N3ALAA  AA      Chic…  42.0 -87.9</w:t>
      </w:r>
      <w:r>
        <w:br w:type="textWrapping"/>
      </w:r>
      <w:r>
        <w:rPr>
          <w:rStyle w:val="VerbatimChar"/>
        </w:rPr>
        <w:t xml:space="preserve">## # … with 336,766 more rows, and 4 more variables: alt &lt;int&gt;, tz &lt;dbl&gt;,</w:t>
      </w:r>
      <w:r>
        <w:br w:type="textWrapping"/>
      </w:r>
      <w:r>
        <w:rPr>
          <w:rStyle w:val="VerbatimChar"/>
        </w:rPr>
        <w:t xml:space="preserve">## #   dst &lt;chr&gt;, tzone &lt;chr&gt;</w:t>
      </w:r>
    </w:p>
    <w:p>
      <w:pPr>
        <w:pStyle w:val="FirstParagraph"/>
      </w:pPr>
      <w:r>
        <w:t xml:space="preserve">Types of join with SQL equivalent.</w:t>
      </w:r>
    </w:p>
    <w:p>
      <w:pPr>
        <w:pStyle w:val="SourceCode"/>
      </w:pPr>
      <w:r>
        <w:rPr>
          <w:rStyle w:val="CommentTok"/>
        </w:rPr>
        <w:t xml:space="preserve"># Create simple data</w:t>
      </w:r>
      <w:r>
        <w:br w:type="textWrapping"/>
      </w:r>
      <w:r>
        <w:rPr>
          <w:rStyle w:val="NormalTok"/>
        </w:rPr>
        <w:t xml:space="preserve">(df1 &lt;-</w:t>
      </w:r>
      <w:r>
        <w:rPr>
          <w:rStyle w:val="StringTok"/>
        </w:rPr>
        <w:t xml:space="preserve"> </w:t>
      </w:r>
      <w:r>
        <w:rPr>
          <w:rStyle w:val="KeywordTok"/>
        </w:rPr>
        <w:t xml:space="preserve">data_frame</w:t>
      </w:r>
      <w:r>
        <w:rPr>
          <w:rStyle w:val="NormalTok"/>
        </w:rPr>
        <w:t xml:space="preserve">(</w:t>
      </w:r>
      <w:r>
        <w:rPr>
          <w:rStyle w:val="DataTypeTok"/>
        </w:rPr>
        <w:t xml:space="preserve">x =</w:t>
      </w:r>
      <w:r>
        <w:rPr>
          <w:rStyle w:val="NormalTok"/>
        </w:rPr>
        <w:t xml:space="preserve"> </w:t>
      </w:r>
      <w:r>
        <w:rPr>
          <w:rStyle w:val="Keyword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ataTypeTok"/>
        </w:rPr>
        <w:t xml:space="preserve">y =</w:t>
      </w:r>
      <w:r>
        <w:rPr>
          <w:rStyle w:val="NormalTok"/>
        </w:rPr>
        <w:t xml:space="preserve"> </w:t>
      </w:r>
      <w:r>
        <w:rPr>
          <w:rStyle w:val="DecValTok"/>
        </w:rPr>
        <w:t xml:space="preserve">2</w:t>
      </w:r>
      <w:r>
        <w:rPr>
          <w:rStyle w:val="OperatorTok"/>
        </w:rPr>
        <w:t xml:space="preserve">:</w:t>
      </w:r>
      <w:r>
        <w:rPr>
          <w:rStyle w:val="DecValTok"/>
        </w:rPr>
        <w:t xml:space="preserve">1</w:t>
      </w:r>
      <w:r>
        <w:rPr>
          <w:rStyle w:val="NormalTok"/>
        </w:rPr>
        <w:t xml:space="preserve">))</w:t>
      </w:r>
    </w:p>
    <w:p>
      <w:pPr>
        <w:pStyle w:val="SourceCode"/>
      </w:pPr>
      <w:r>
        <w:rPr>
          <w:rStyle w:val="VerbatimChar"/>
        </w:rPr>
        <w:t xml:space="preserve">## # A tibble: 2 x 2</w:t>
      </w:r>
      <w:r>
        <w:br w:type="textWrapping"/>
      </w:r>
      <w:r>
        <w:rPr>
          <w:rStyle w:val="VerbatimChar"/>
        </w:rPr>
        <w:t xml:space="preserve">##       x     y</w:t>
      </w:r>
      <w:r>
        <w:br w:type="textWrapping"/>
      </w:r>
      <w:r>
        <w:rPr>
          <w:rStyle w:val="VerbatimChar"/>
        </w:rPr>
        <w:t xml:space="preserve">##   &lt;dbl&gt; &lt;int&gt;</w:t>
      </w:r>
      <w:r>
        <w:br w:type="textWrapping"/>
      </w:r>
      <w:r>
        <w:rPr>
          <w:rStyle w:val="VerbatimChar"/>
        </w:rPr>
        <w:t xml:space="preserve">## 1     1     2</w:t>
      </w:r>
      <w:r>
        <w:br w:type="textWrapping"/>
      </w:r>
      <w:r>
        <w:rPr>
          <w:rStyle w:val="VerbatimChar"/>
        </w:rPr>
        <w:t xml:space="preserve">## 2     2     1</w:t>
      </w:r>
    </w:p>
    <w:p>
      <w:pPr>
        <w:pStyle w:val="SourceCode"/>
      </w:pPr>
      <w:r>
        <w:rPr>
          <w:rStyle w:val="NormalTok"/>
        </w:rPr>
        <w:t xml:space="preserve">(df2 &lt;-</w:t>
      </w:r>
      <w:r>
        <w:rPr>
          <w:rStyle w:val="StringTok"/>
        </w:rPr>
        <w:t xml:space="preserve"> </w:t>
      </w:r>
      <w:r>
        <w:rPr>
          <w:rStyle w:val="KeywordTok"/>
        </w:rPr>
        <w:t xml:space="preserve">data_frame</w:t>
      </w:r>
      <w:r>
        <w:rPr>
          <w:rStyle w:val="NormalTok"/>
        </w:rPr>
        <w:t xml:space="preserve">(</w:t>
      </w:r>
      <w:r>
        <w:rPr>
          <w:rStyle w:val="DataTypeTok"/>
        </w:rPr>
        <w:t xml:space="preserve">x =</w:t>
      </w:r>
      <w:r>
        <w:rPr>
          <w:rStyle w:val="NormalTok"/>
        </w:rPr>
        <w:t xml:space="preserve"> </w:t>
      </w:r>
      <w:r>
        <w:rPr>
          <w:rStyle w:val="KeywordTok"/>
        </w:rPr>
        <w:t xml:space="preserve">c</w:t>
      </w:r>
      <w:r>
        <w:rPr>
          <w:rStyle w:val="NormalTok"/>
        </w:rPr>
        <w:t xml:space="preserve">(</w:t>
      </w:r>
      <w:r>
        <w:rPr>
          <w:rStyle w:val="DecValTok"/>
        </w:rPr>
        <w:t xml:space="preserve">1</w:t>
      </w:r>
      <w:r>
        <w:rPr>
          <w:rStyle w:val="NormalTok"/>
        </w:rPr>
        <w:t xml:space="preserve">, </w:t>
      </w:r>
      <w:r>
        <w:rPr>
          <w:rStyle w:val="DecValTok"/>
        </w:rPr>
        <w:t xml:space="preserve">3</w:t>
      </w:r>
      <w:r>
        <w:rPr>
          <w:rStyle w:val="NormalTok"/>
        </w:rPr>
        <w:t xml:space="preserve">), </w:t>
      </w:r>
      <w:r>
        <w:rPr>
          <w:rStyle w:val="DataTypeTok"/>
        </w:rPr>
        <w:t xml:space="preserve">a =</w:t>
      </w:r>
      <w:r>
        <w:rPr>
          <w:rStyle w:val="NormalTok"/>
        </w:rPr>
        <w:t xml:space="preserve"> </w:t>
      </w:r>
      <w:r>
        <w:rPr>
          <w:rStyle w:val="DecValTok"/>
        </w:rPr>
        <w:t xml:space="preserve">10</w:t>
      </w:r>
      <w:r>
        <w:rPr>
          <w:rStyle w:val="NormalTok"/>
        </w:rPr>
        <w:t xml:space="preserve">, </w:t>
      </w:r>
      <w:r>
        <w:rPr>
          <w:rStyle w:val="DataTypeTok"/>
        </w:rPr>
        <w:t xml:space="preserve">b =</w:t>
      </w:r>
      <w:r>
        <w:rPr>
          <w:rStyle w:val="NormalTok"/>
        </w:rPr>
        <w:t xml:space="preserve"> </w:t>
      </w:r>
      <w:r>
        <w:rPr>
          <w:rStyle w:val="StringTok"/>
        </w:rPr>
        <w:t xml:space="preserve">"a"</w:t>
      </w:r>
      <w:r>
        <w:rPr>
          <w:rStyle w:val="NormalTok"/>
        </w:rPr>
        <w:t xml:space="preserve">))</w:t>
      </w:r>
    </w:p>
    <w:p>
      <w:pPr>
        <w:pStyle w:val="SourceCode"/>
      </w:pPr>
      <w:r>
        <w:rPr>
          <w:rStyle w:val="VerbatimChar"/>
        </w:rPr>
        <w:t xml:space="preserve">## # A tibble: 2 x 3</w:t>
      </w:r>
      <w:r>
        <w:br w:type="textWrapping"/>
      </w:r>
      <w:r>
        <w:rPr>
          <w:rStyle w:val="VerbatimChar"/>
        </w:rPr>
        <w:t xml:space="preserve">##       x     a b    </w:t>
      </w:r>
      <w:r>
        <w:br w:type="textWrapping"/>
      </w:r>
      <w:r>
        <w:rPr>
          <w:rStyle w:val="VerbatimChar"/>
        </w:rPr>
        <w:t xml:space="preserve">##   &lt;dbl&gt; &lt;dbl&gt; &lt;chr&gt;</w:t>
      </w:r>
      <w:r>
        <w:br w:type="textWrapping"/>
      </w:r>
      <w:r>
        <w:rPr>
          <w:rStyle w:val="VerbatimChar"/>
        </w:rPr>
        <w:t xml:space="preserve">## 1     1    10 a    </w:t>
      </w:r>
      <w:r>
        <w:br w:type="textWrapping"/>
      </w:r>
      <w:r>
        <w:rPr>
          <w:rStyle w:val="VerbatimChar"/>
        </w:rPr>
        <w:t xml:space="preserve">## 2     3    10 a</w:t>
      </w:r>
    </w:p>
    <w:p>
      <w:pPr>
        <w:pStyle w:val="SourceCode"/>
      </w:pPr>
      <w:r>
        <w:rPr>
          <w:rStyle w:val="CommentTok"/>
        </w:rPr>
        <w:t xml:space="preserve"># Return only matched rows</w:t>
      </w:r>
      <w:r>
        <w:br w:type="textWrapping"/>
      </w:r>
      <w:r>
        <w:rPr>
          <w:rStyle w:val="NormalTok"/>
        </w:rPr>
        <w:t xml:space="preserve">df1 </w:t>
      </w:r>
      <w:r>
        <w:rPr>
          <w:rStyle w:val="OperatorTok"/>
        </w:rPr>
        <w:t xml:space="preserve">%&gt;%</w:t>
      </w:r>
      <w:r>
        <w:rPr>
          <w:rStyle w:val="StringTok"/>
        </w:rPr>
        <w:t xml:space="preserve"> </w:t>
      </w:r>
      <w:r>
        <w:rPr>
          <w:rStyle w:val="KeywordTok"/>
        </w:rPr>
        <w:t xml:space="preserve">inner_join</w:t>
      </w:r>
      <w:r>
        <w:rPr>
          <w:rStyle w:val="NormalTok"/>
        </w:rPr>
        <w:t xml:space="preserve">(df2) </w:t>
      </w:r>
      <w:r>
        <w:rPr>
          <w:rStyle w:val="CommentTok"/>
        </w:rPr>
        <w:t xml:space="preserve"># SELECT * FROM x JOIN y ON x.a = y.a</w:t>
      </w:r>
    </w:p>
    <w:p>
      <w:pPr>
        <w:pStyle w:val="SourceCode"/>
      </w:pPr>
      <w:r>
        <w:rPr>
          <w:rStyle w:val="VerbatimChar"/>
        </w:rPr>
        <w:t xml:space="preserve">## # A tibble: 1 x 4</w:t>
      </w:r>
      <w:r>
        <w:br w:type="textWrapping"/>
      </w:r>
      <w:r>
        <w:rPr>
          <w:rStyle w:val="VerbatimChar"/>
        </w:rPr>
        <w:t xml:space="preserve">##       x     y     a b    </w:t>
      </w:r>
      <w:r>
        <w:br w:type="textWrapping"/>
      </w:r>
      <w:r>
        <w:rPr>
          <w:rStyle w:val="VerbatimChar"/>
        </w:rPr>
        <w:t xml:space="preserve">##   &lt;dbl&gt; &lt;int&gt; &lt;dbl&gt; &lt;chr&gt;</w:t>
      </w:r>
      <w:r>
        <w:br w:type="textWrapping"/>
      </w:r>
      <w:r>
        <w:rPr>
          <w:rStyle w:val="VerbatimChar"/>
        </w:rPr>
        <w:t xml:space="preserve">## 1     1     2    10 a</w:t>
      </w:r>
    </w:p>
    <w:p>
      <w:pPr>
        <w:pStyle w:val="SourceCode"/>
      </w:pPr>
      <w:r>
        <w:rPr>
          <w:rStyle w:val="CommentTok"/>
        </w:rPr>
        <w:t xml:space="preserve"># Return all rows in df1.</w:t>
      </w:r>
      <w:r>
        <w:br w:type="textWrapping"/>
      </w:r>
      <w:r>
        <w:rPr>
          <w:rStyle w:val="NormalTok"/>
        </w:rPr>
        <w:t xml:space="preserve">df1 </w:t>
      </w:r>
      <w:r>
        <w:rPr>
          <w:rStyle w:val="OperatorTok"/>
        </w:rPr>
        <w:t xml:space="preserve">%&gt;%</w:t>
      </w:r>
      <w:r>
        <w:rPr>
          <w:rStyle w:val="StringTok"/>
        </w:rPr>
        <w:t xml:space="preserve"> </w:t>
      </w:r>
      <w:r>
        <w:rPr>
          <w:rStyle w:val="KeywordTok"/>
        </w:rPr>
        <w:t xml:space="preserve">left_join</w:t>
      </w:r>
      <w:r>
        <w:rPr>
          <w:rStyle w:val="NormalTok"/>
        </w:rPr>
        <w:t xml:space="preserve">(df2) </w:t>
      </w:r>
      <w:r>
        <w:rPr>
          <w:rStyle w:val="CommentTok"/>
        </w:rPr>
        <w:t xml:space="preserve"># SELECT * FROM x LEFT JOIN y ON x.a = y.a</w:t>
      </w:r>
    </w:p>
    <w:p>
      <w:pPr>
        <w:pStyle w:val="SourceCode"/>
      </w:pPr>
      <w:r>
        <w:rPr>
          <w:rStyle w:val="VerbatimChar"/>
        </w:rPr>
        <w:t xml:space="preserve">## # A tibble: 2 x 4</w:t>
      </w:r>
      <w:r>
        <w:br w:type="textWrapping"/>
      </w:r>
      <w:r>
        <w:rPr>
          <w:rStyle w:val="VerbatimChar"/>
        </w:rPr>
        <w:t xml:space="preserve">##       x     y     a b    </w:t>
      </w:r>
      <w:r>
        <w:br w:type="textWrapping"/>
      </w:r>
      <w:r>
        <w:rPr>
          <w:rStyle w:val="VerbatimChar"/>
        </w:rPr>
        <w:t xml:space="preserve">##   &lt;dbl&gt; &lt;int&gt; &lt;dbl&gt; &lt;chr&gt;</w:t>
      </w:r>
      <w:r>
        <w:br w:type="textWrapping"/>
      </w:r>
      <w:r>
        <w:rPr>
          <w:rStyle w:val="VerbatimChar"/>
        </w:rPr>
        <w:t xml:space="preserve">## 1     1     2    10 a    </w:t>
      </w:r>
      <w:r>
        <w:br w:type="textWrapping"/>
      </w:r>
      <w:r>
        <w:rPr>
          <w:rStyle w:val="VerbatimChar"/>
        </w:rPr>
        <w:t xml:space="preserve">## 2     2     1    NA &lt;NA&gt;</w:t>
      </w:r>
    </w:p>
    <w:p>
      <w:pPr>
        <w:pStyle w:val="SourceCode"/>
      </w:pPr>
      <w:r>
        <w:rPr>
          <w:rStyle w:val="CommentTok"/>
        </w:rPr>
        <w:t xml:space="preserve"># Return all rows in df2.</w:t>
      </w:r>
      <w:r>
        <w:br w:type="textWrapping"/>
      </w:r>
      <w:r>
        <w:rPr>
          <w:rStyle w:val="NormalTok"/>
        </w:rPr>
        <w:t xml:space="preserve">df1 </w:t>
      </w:r>
      <w:r>
        <w:rPr>
          <w:rStyle w:val="OperatorTok"/>
        </w:rPr>
        <w:t xml:space="preserve">%&gt;%</w:t>
      </w:r>
      <w:r>
        <w:rPr>
          <w:rStyle w:val="StringTok"/>
        </w:rPr>
        <w:t xml:space="preserve"> </w:t>
      </w:r>
      <w:r>
        <w:rPr>
          <w:rStyle w:val="KeywordTok"/>
        </w:rPr>
        <w:t xml:space="preserve">right_join</w:t>
      </w:r>
      <w:r>
        <w:rPr>
          <w:rStyle w:val="NormalTok"/>
        </w:rPr>
        <w:t xml:space="preserve">(df2) </w:t>
      </w:r>
      <w:r>
        <w:rPr>
          <w:rStyle w:val="CommentTok"/>
        </w:rPr>
        <w:t xml:space="preserve"># SELECT * FROM x RIGHT JOIN y ON x.a = y.a</w:t>
      </w:r>
    </w:p>
    <w:p>
      <w:pPr>
        <w:pStyle w:val="SourceCode"/>
      </w:pPr>
      <w:r>
        <w:rPr>
          <w:rStyle w:val="VerbatimChar"/>
        </w:rPr>
        <w:t xml:space="preserve">## # A tibble: 2 x 4</w:t>
      </w:r>
      <w:r>
        <w:br w:type="textWrapping"/>
      </w:r>
      <w:r>
        <w:rPr>
          <w:rStyle w:val="VerbatimChar"/>
        </w:rPr>
        <w:t xml:space="preserve">##       x     y     a b    </w:t>
      </w:r>
      <w:r>
        <w:br w:type="textWrapping"/>
      </w:r>
      <w:r>
        <w:rPr>
          <w:rStyle w:val="VerbatimChar"/>
        </w:rPr>
        <w:t xml:space="preserve">##   &lt;dbl&gt; &lt;int&gt; &lt;dbl&gt; &lt;chr&gt;</w:t>
      </w:r>
      <w:r>
        <w:br w:type="textWrapping"/>
      </w:r>
      <w:r>
        <w:rPr>
          <w:rStyle w:val="VerbatimChar"/>
        </w:rPr>
        <w:t xml:space="preserve">## 1     1     2    10 a    </w:t>
      </w:r>
      <w:r>
        <w:br w:type="textWrapping"/>
      </w:r>
      <w:r>
        <w:rPr>
          <w:rStyle w:val="VerbatimChar"/>
        </w:rPr>
        <w:t xml:space="preserve">## 2     3    NA    10 a</w:t>
      </w:r>
    </w:p>
    <w:p>
      <w:pPr>
        <w:pStyle w:val="SourceCode"/>
      </w:pPr>
      <w:r>
        <w:rPr>
          <w:rStyle w:val="CommentTok"/>
        </w:rPr>
        <w:t xml:space="preserve"># Return all rows. </w:t>
      </w:r>
      <w:r>
        <w:br w:type="textWrapping"/>
      </w:r>
      <w:r>
        <w:rPr>
          <w:rStyle w:val="NormalTok"/>
        </w:rPr>
        <w:t xml:space="preserve">df1 </w:t>
      </w:r>
      <w:r>
        <w:rPr>
          <w:rStyle w:val="OperatorTok"/>
        </w:rPr>
        <w:t xml:space="preserve">%&gt;%</w:t>
      </w:r>
      <w:r>
        <w:rPr>
          <w:rStyle w:val="StringTok"/>
        </w:rPr>
        <w:t xml:space="preserve"> </w:t>
      </w:r>
      <w:r>
        <w:rPr>
          <w:rStyle w:val="KeywordTok"/>
        </w:rPr>
        <w:t xml:space="preserve">full_join</w:t>
      </w:r>
      <w:r>
        <w:rPr>
          <w:rStyle w:val="NormalTok"/>
        </w:rPr>
        <w:t xml:space="preserve">(df2) </w:t>
      </w:r>
      <w:r>
        <w:rPr>
          <w:rStyle w:val="CommentTok"/>
        </w:rPr>
        <w:t xml:space="preserve"># SELECT * FROM x FULL JOIN y ON x.a = y.a</w:t>
      </w:r>
    </w:p>
    <w:p>
      <w:pPr>
        <w:pStyle w:val="SourceCode"/>
      </w:pPr>
      <w:r>
        <w:rPr>
          <w:rStyle w:val="VerbatimChar"/>
        </w:rPr>
        <w:t xml:space="preserve">## # A tibble: 3 x 4</w:t>
      </w:r>
      <w:r>
        <w:br w:type="textWrapping"/>
      </w:r>
      <w:r>
        <w:rPr>
          <w:rStyle w:val="VerbatimChar"/>
        </w:rPr>
        <w:t xml:space="preserve">##       x     y     a b    </w:t>
      </w:r>
      <w:r>
        <w:br w:type="textWrapping"/>
      </w:r>
      <w:r>
        <w:rPr>
          <w:rStyle w:val="VerbatimChar"/>
        </w:rPr>
        <w:t xml:space="preserve">##   &lt;dbl&gt; &lt;int&gt; &lt;dbl&gt; &lt;chr&gt;</w:t>
      </w:r>
      <w:r>
        <w:br w:type="textWrapping"/>
      </w:r>
      <w:r>
        <w:rPr>
          <w:rStyle w:val="VerbatimChar"/>
        </w:rPr>
        <w:t xml:space="preserve">## 1     1     2    10 a    </w:t>
      </w:r>
      <w:r>
        <w:br w:type="textWrapping"/>
      </w:r>
      <w:r>
        <w:rPr>
          <w:rStyle w:val="VerbatimChar"/>
        </w:rPr>
        <w:t xml:space="preserve">## 2     2     1    NA &lt;NA&gt; </w:t>
      </w:r>
      <w:r>
        <w:br w:type="textWrapping"/>
      </w:r>
      <w:r>
        <w:rPr>
          <w:rStyle w:val="VerbatimChar"/>
        </w:rPr>
        <w:t xml:space="preserve">## 3     3    NA    10 a</w:t>
      </w:r>
    </w:p>
    <w:p>
      <w:pPr>
        <w:pStyle w:val="SourceCode"/>
      </w:pPr>
      <w:r>
        <w:rPr>
          <w:rStyle w:val="CommentTok"/>
        </w:rPr>
        <w:t xml:space="preserve"># Like left_join, but returning only columns in df1</w:t>
      </w:r>
      <w:r>
        <w:br w:type="textWrapping"/>
      </w:r>
      <w:r>
        <w:rPr>
          <w:rStyle w:val="NormalTok"/>
        </w:rPr>
        <w:t xml:space="preserve">df1 </w:t>
      </w:r>
      <w:r>
        <w:rPr>
          <w:rStyle w:val="OperatorTok"/>
        </w:rPr>
        <w:t xml:space="preserve">%&gt;%</w:t>
      </w:r>
      <w:r>
        <w:rPr>
          <w:rStyle w:val="StringTok"/>
        </w:rPr>
        <w:t xml:space="preserve"> </w:t>
      </w:r>
      <w:r>
        <w:rPr>
          <w:rStyle w:val="KeywordTok"/>
        </w:rPr>
        <w:t xml:space="preserve">semi_join</w:t>
      </w:r>
      <w:r>
        <w:rPr>
          <w:rStyle w:val="NormalTok"/>
        </w:rPr>
        <w:t xml:space="preserve">(df2, </w:t>
      </w:r>
      <w:r>
        <w:rPr>
          <w:rStyle w:val="DataTypeTok"/>
        </w:rPr>
        <w:t xml:space="preserve">by =</w:t>
      </w:r>
      <w:r>
        <w:rPr>
          <w:rStyle w:val="NormalTok"/>
        </w:rPr>
        <w:t xml:space="preserve"> </w:t>
      </w:r>
      <w:r>
        <w:rPr>
          <w:rStyle w:val="StringTok"/>
        </w:rPr>
        <w:t xml:space="preserve">"x"</w:t>
      </w:r>
      <w:r>
        <w:rPr>
          <w:rStyle w:val="NormalTok"/>
        </w:rPr>
        <w:t xml:space="preserve">)  </w:t>
      </w:r>
      <w:r>
        <w:rPr>
          <w:rStyle w:val="CommentTok"/>
        </w:rPr>
        <w:t xml:space="preserve"># SELECT * FROM x WHERE EXISTS (SELECT 1 FROM y WHERE x.a = y.a)</w:t>
      </w:r>
    </w:p>
    <w:p>
      <w:pPr>
        <w:pStyle w:val="SourceCode"/>
      </w:pPr>
      <w:r>
        <w:rPr>
          <w:rStyle w:val="VerbatimChar"/>
        </w:rPr>
        <w:t xml:space="preserve">## # A tibble: 1 x 2</w:t>
      </w:r>
      <w:r>
        <w:br w:type="textWrapping"/>
      </w:r>
      <w:r>
        <w:rPr>
          <w:rStyle w:val="VerbatimChar"/>
        </w:rPr>
        <w:t xml:space="preserve">##       x     y</w:t>
      </w:r>
      <w:r>
        <w:br w:type="textWrapping"/>
      </w:r>
      <w:r>
        <w:rPr>
          <w:rStyle w:val="VerbatimChar"/>
        </w:rPr>
        <w:t xml:space="preserve">##   &lt;dbl&gt; &lt;int&gt;</w:t>
      </w:r>
      <w:r>
        <w:br w:type="textWrapping"/>
      </w:r>
      <w:r>
        <w:rPr>
          <w:rStyle w:val="VerbatimChar"/>
        </w:rPr>
        <w:t xml:space="preserve">## 1     1     2</w:t>
      </w:r>
    </w:p>
    <w:p>
      <w:pPr>
        <w:pStyle w:val="Heading2"/>
      </w:pPr>
      <w:bookmarkStart w:id="805" w:name="tidyr"/>
      <w:r>
        <w:t xml:space="preserve">tidyr</w:t>
      </w:r>
      <w:bookmarkEnd w:id="805"/>
    </w:p>
    <w:p>
      <w:pPr>
        <w:pStyle w:val="Heading2"/>
      </w:pPr>
      <w:bookmarkStart w:id="806" w:name="reshape2"/>
      <w:r>
        <w:t xml:space="preserve">reshape2</w:t>
      </w:r>
      <w:bookmarkEnd w:id="806"/>
    </w:p>
    <w:p>
      <w:pPr>
        <w:pStyle w:val="Heading2"/>
      </w:pPr>
      <w:bookmarkStart w:id="807" w:name="stringr"/>
      <w:r>
        <w:t xml:space="preserve">stringr</w:t>
      </w:r>
      <w:bookmarkEnd w:id="807"/>
    </w:p>
    <w:p>
      <w:pPr>
        <w:pStyle w:val="Heading2"/>
      </w:pPr>
      <w:bookmarkStart w:id="808" w:name="anytime"/>
      <w:r>
        <w:t xml:space="preserve">anytime</w:t>
      </w:r>
      <w:bookmarkEnd w:id="808"/>
    </w:p>
    <w:p>
      <w:pPr>
        <w:pStyle w:val="Heading2"/>
      </w:pPr>
      <w:bookmarkStart w:id="809" w:name="biblipgraphic-notes"/>
      <w:r>
        <w:t xml:space="preserve">Biblipgraphic Notes</w:t>
      </w:r>
      <w:bookmarkEnd w:id="809"/>
    </w:p>
    <w:p>
      <w:pPr>
        <w:pStyle w:val="Heading2"/>
      </w:pPr>
      <w:bookmarkStart w:id="810" w:name="practice-yourself-17"/>
      <w:r>
        <w:t xml:space="preserve">Practice Yourself</w:t>
      </w:r>
      <w:bookmarkEnd w:id="810"/>
    </w:p>
    <w:p>
      <w:pPr>
        <w:pStyle w:val="Heading1"/>
      </w:pPr>
      <w:bookmarkStart w:id="811" w:name="causality"/>
      <w:r>
        <w:t xml:space="preserve">Causal Inferense</w:t>
      </w:r>
      <w:bookmarkEnd w:id="811"/>
    </w:p>
    <w:p>
      <w:pPr>
        <w:pStyle w:val="FirstParagraph"/>
      </w:pPr>
      <w:r>
        <w:t xml:space="preserve">Recall this fun advertisement</w:t>
      </w:r>
      <w:r>
        <w:t xml:space="preserve"> </w:t>
      </w:r>
      <w:r>
        <w:drawing>
          <wp:inline>
            <wp:extent cx="5334000" cy="6844848"/>
            <wp:effectExtent b="0" l="0" r="0" t="0"/>
            <wp:docPr descr="" title="" id="1" name="Picture"/>
            <a:graphic>
              <a:graphicData uri="http://schemas.openxmlformats.org/drawingml/2006/picture">
                <pic:pic>
                  <pic:nvPicPr>
                    <pic:cNvPr descr="art/wor.jpg" id="0" name="Picture"/>
                    <pic:cNvPicPr>
                      <a:picLocks noChangeArrowheads="1" noChangeAspect="1"/>
                    </pic:cNvPicPr>
                  </pic:nvPicPr>
                  <pic:blipFill>
                    <a:blip r:embed="rId812"/>
                    <a:stretch>
                      <a:fillRect/>
                    </a:stretch>
                  </pic:blipFill>
                  <pic:spPr bwMode="auto">
                    <a:xfrm>
                      <a:off x="0" y="0"/>
                      <a:ext cx="5334000" cy="6844848"/>
                    </a:xfrm>
                    <a:prstGeom prst="rect">
                      <a:avLst/>
                    </a:prstGeom>
                    <a:noFill/>
                    <a:ln w="9525">
                      <a:noFill/>
                      <a:headEnd/>
                      <a:tailEnd/>
                    </a:ln>
                  </pic:spPr>
                </pic:pic>
              </a:graphicData>
            </a:graphic>
          </wp:inline>
        </w:drawing>
      </w:r>
    </w:p>
    <w:p>
      <w:pPr>
        <w:pStyle w:val="BodyText"/>
      </w:pPr>
      <w:r>
        <w:t xml:space="preserve">How come everyone in the past did not know what every kid knows these days: that cigarettes are bad for you.</w:t>
      </w:r>
      <w:r>
        <w:t xml:space="preserve"> </w:t>
      </w:r>
      <w:r>
        <w:t xml:space="preserve">The reason is the difficulty in causal inference.</w:t>
      </w:r>
      <w:r>
        <w:t xml:space="preserve"> </w:t>
      </w:r>
      <w:r>
        <w:t xml:space="preserve">Scientists knew about the correlations between smoking and disease, but no one could prove one caused the other. These could have been nothing more than correlations, with some external cause.</w:t>
      </w:r>
    </w:p>
    <w:p>
      <w:pPr>
        <w:pStyle w:val="BodyText"/>
      </w:pPr>
      <w:r>
        <w:t xml:space="preserve">Cigarettes were declared dangerous without any direct causal evidence.</w:t>
      </w:r>
      <w:r>
        <w:t xml:space="preserve"> </w:t>
      </w:r>
      <w:r>
        <w:t xml:space="preserve">It was in the USA’s</w:t>
      </w:r>
      <w:r>
        <w:t xml:space="preserve"> </w:t>
      </w:r>
      <w:hyperlink r:id="rId813">
        <w:r>
          <w:rPr>
            <w:rStyle w:val="Hyperlink"/>
          </w:rPr>
          <w:t xml:space="preserve">surgeon general report of 1964</w:t>
        </w:r>
      </w:hyperlink>
      <w:r>
        <w:t xml:space="preserve"> </w:t>
      </w:r>
      <w:r>
        <w:t xml:space="preserve">that it was decided that despite of the impossibility of showing a direct causal relation, the circumstantial evidence is just too strong, and declared cigarettes as dangerous.</w:t>
      </w:r>
    </w:p>
    <w:p>
      <w:pPr>
        <w:pStyle w:val="Heading2"/>
      </w:pPr>
      <w:bookmarkStart w:id="814" w:name="causal-inference-from-designed-experiments"/>
      <w:r>
        <w:t xml:space="preserve">Causal Inference From Designed Experiments</w:t>
      </w:r>
      <w:bookmarkEnd w:id="814"/>
    </w:p>
    <w:p>
      <w:pPr>
        <w:pStyle w:val="Heading3"/>
      </w:pPr>
      <w:bookmarkStart w:id="815" w:name="design-of-experiments"/>
      <w:r>
        <w:t xml:space="preserve">Design of Experiments</w:t>
      </w:r>
      <w:bookmarkEnd w:id="815"/>
    </w:p>
    <w:p>
      <w:pPr>
        <w:pStyle w:val="FirstParagraph"/>
      </w:pPr>
      <w:hyperlink r:id="rId816">
        <w:r>
          <w:rPr>
            <w:rStyle w:val="Hyperlink"/>
          </w:rPr>
          <w:t xml:space="preserve">https://cran.r-project.org/web/views/ExperimentalDesign.html</w:t>
        </w:r>
      </w:hyperlink>
    </w:p>
    <w:p>
      <w:pPr>
        <w:pStyle w:val="BodyText"/>
      </w:pPr>
      <w:r>
        <w:t xml:space="preserve">TODO</w:t>
      </w:r>
    </w:p>
    <w:p>
      <w:pPr>
        <w:pStyle w:val="Heading3"/>
      </w:pPr>
      <w:bookmarkStart w:id="817" w:name="randomized-inference"/>
      <w:r>
        <w:t xml:space="preserve">Randomized Inference</w:t>
      </w:r>
      <w:bookmarkEnd w:id="817"/>
    </w:p>
    <w:p>
      <w:pPr>
        <w:pStyle w:val="FirstParagraph"/>
      </w:pPr>
      <w:hyperlink r:id="rId818">
        <w:r>
          <w:rPr>
            <w:rStyle w:val="Hyperlink"/>
          </w:rPr>
          <w:t xml:space="preserve">https://dimewiki.worldbank.org/wiki/Randomization_Inference</w:t>
        </w:r>
      </w:hyperlink>
    </w:p>
    <w:p>
      <w:pPr>
        <w:pStyle w:val="BodyText"/>
      </w:pPr>
      <w:r>
        <w:t xml:space="preserve">TODO</w:t>
      </w:r>
    </w:p>
    <w:p>
      <w:pPr>
        <w:pStyle w:val="Heading2"/>
      </w:pPr>
      <w:bookmarkStart w:id="819" w:name="causal-inference-from-observational-data"/>
      <w:r>
        <w:t xml:space="preserve">Causal Inference from Observational Data</w:t>
      </w:r>
      <w:bookmarkEnd w:id="819"/>
    </w:p>
    <w:p>
      <w:pPr>
        <w:pStyle w:val="Heading3"/>
      </w:pPr>
      <w:bookmarkStart w:id="820" w:name="principal-stratification"/>
      <w:r>
        <w:t xml:space="preserve">Principal Stratification</w:t>
      </w:r>
      <w:bookmarkEnd w:id="820"/>
    </w:p>
    <w:p>
      <w:pPr>
        <w:pStyle w:val="FirstParagraph"/>
      </w:pPr>
      <w:r>
        <w:t xml:space="preserve">Frumento et al. (</w:t>
      </w:r>
      <w:hyperlink w:anchor="ref-frumento2012evaluating">
        <w:r>
          <w:rPr>
            <w:rStyle w:val="Hyperlink"/>
          </w:rPr>
          <w:t xml:space="preserve">2012</w:t>
        </w:r>
      </w:hyperlink>
      <w:r>
        <w:t xml:space="preserve">)</w:t>
      </w:r>
    </w:p>
    <w:p>
      <w:pPr>
        <w:pStyle w:val="BodyText"/>
      </w:pPr>
      <w:hyperlink r:id="rId821">
        <w:r>
          <w:rPr>
            <w:rStyle w:val="Hyperlink"/>
          </w:rPr>
          <w:t xml:space="preserve">https://en.wikipedia.org/wiki/Principal_stratification</w:t>
        </w:r>
      </w:hyperlink>
    </w:p>
    <w:p>
      <w:pPr>
        <w:pStyle w:val="BodyText"/>
      </w:pPr>
      <w:r>
        <w:t xml:space="preserve">TODO</w:t>
      </w:r>
    </w:p>
    <w:p>
      <w:pPr>
        <w:pStyle w:val="Heading3"/>
      </w:pPr>
      <w:bookmarkStart w:id="822" w:name="instrumental-variables"/>
      <w:r>
        <w:t xml:space="preserve">Instrumental Variables</w:t>
      </w:r>
      <w:bookmarkEnd w:id="822"/>
    </w:p>
    <w:p>
      <w:pPr>
        <w:pStyle w:val="FirstParagraph"/>
      </w:pPr>
      <w:r>
        <w:t xml:space="preserve">TODO</w:t>
      </w:r>
    </w:p>
    <w:p>
      <w:pPr>
        <w:pStyle w:val="Heading3"/>
      </w:pPr>
      <w:bookmarkStart w:id="823" w:name="propensity-scores"/>
      <w:r>
        <w:t xml:space="preserve">Propensity Scores</w:t>
      </w:r>
      <w:bookmarkEnd w:id="823"/>
    </w:p>
    <w:p>
      <w:pPr>
        <w:pStyle w:val="FirstParagraph"/>
      </w:pPr>
      <w:r>
        <w:t xml:space="preserve">TODO</w:t>
      </w:r>
    </w:p>
    <w:p>
      <w:pPr>
        <w:pStyle w:val="Heading3"/>
      </w:pPr>
      <w:bookmarkStart w:id="824" w:name="direct-lieklihood"/>
      <w:r>
        <w:t xml:space="preserve">Direct Lieklihood</w:t>
      </w:r>
      <w:bookmarkEnd w:id="824"/>
    </w:p>
    <w:p>
      <w:pPr>
        <w:pStyle w:val="FirstParagraph"/>
      </w:pPr>
      <w:r>
        <w:t xml:space="preserve">TODO</w:t>
      </w:r>
    </w:p>
    <w:p>
      <w:pPr>
        <w:pStyle w:val="Heading3"/>
      </w:pPr>
      <w:bookmarkStart w:id="825" w:name="regression-discontinuity"/>
      <w:r>
        <w:t xml:space="preserve">Regression Discontinuity</w:t>
      </w:r>
      <w:bookmarkEnd w:id="825"/>
    </w:p>
    <w:p>
      <w:pPr>
        <w:pStyle w:val="Heading2"/>
      </w:pPr>
      <w:bookmarkStart w:id="826" w:name="bibliographic-notes-19"/>
      <w:r>
        <w:t xml:space="preserve">Bibliographic Notes</w:t>
      </w:r>
      <w:bookmarkEnd w:id="826"/>
    </w:p>
    <w:p>
      <w:pPr>
        <w:pStyle w:val="FirstParagraph"/>
      </w:pPr>
      <w:r>
        <w:t xml:space="preserve">On the tail behind</w:t>
      </w:r>
      <w:r>
        <w:t xml:space="preserve"> </w:t>
      </w:r>
      <w:r>
        <w:t xml:space="preserve">“</w:t>
      </w:r>
      <w:r>
        <w:t xml:space="preserve">smoking causes cancer</w:t>
      </w:r>
      <w:r>
        <w:t xml:space="preserve">”</w:t>
      </w:r>
      <w:r>
        <w:t xml:space="preserve"> </w:t>
      </w:r>
      <w:r>
        <w:t xml:space="preserve">see</w:t>
      </w:r>
      <w:r>
        <w:t xml:space="preserve"> </w:t>
      </w:r>
      <w:hyperlink r:id="rId813">
        <w:r>
          <w:rPr>
            <w:rStyle w:val="Hyperlink"/>
          </w:rPr>
          <w:t xml:space="preserve">NIH’s Reports of the Surgeon General</w:t>
        </w:r>
      </w:hyperlink>
      <w:r>
        <w:t xml:space="preserve">.</w:t>
      </w:r>
    </w:p>
    <w:p>
      <w:pPr>
        <w:pStyle w:val="Heading2"/>
      </w:pPr>
      <w:bookmarkStart w:id="827" w:name="practice-yourself-18"/>
      <w:r>
        <w:t xml:space="preserve">Practice Yourself</w:t>
      </w:r>
      <w:bookmarkEnd w:id="827"/>
    </w:p>
    <w:bookmarkStart w:id="919" w:name="refs"/>
    <w:bookmarkStart w:id="828" w:name="ref-allard2013j"/>
    <w:p>
      <w:pPr>
        <w:pStyle w:val="Bibliography"/>
      </w:pPr>
      <w:r>
        <w:t xml:space="preserve">Allard, Denis. 2013. “J.-P. Chiles, P. Delfiner: Geostatistics: Modeling Spatial Uncertainty.” Springer.</w:t>
      </w:r>
    </w:p>
    <w:bookmarkEnd w:id="828"/>
    <w:bookmarkStart w:id="830" w:name="ref-foreach"/>
    <w:p>
      <w:pPr>
        <w:pStyle w:val="Bibliography"/>
      </w:pPr>
      <w:r>
        <w:t xml:space="preserve">Analytics, Revolution, and Steve Weston. 2015.</w:t>
      </w:r>
      <w:r>
        <w:t xml:space="preserve"> </w:t>
      </w:r>
      <w:r>
        <w:rPr>
          <w:i/>
        </w:rPr>
        <w:t xml:space="preserve">Foreach: Provides Foreach Looping Construct for R</w:t>
      </w:r>
      <w:r>
        <w:t xml:space="preserve">.</w:t>
      </w:r>
      <w:r>
        <w:t xml:space="preserve"> </w:t>
      </w:r>
      <w:hyperlink r:id="rId829">
        <w:r>
          <w:rPr>
            <w:rStyle w:val="Hyperlink"/>
          </w:rPr>
          <w:t xml:space="preserve">https://CRAN.R-project.org/package=foreach</w:t>
        </w:r>
      </w:hyperlink>
      <w:r>
        <w:t xml:space="preserve">.</w:t>
      </w:r>
    </w:p>
    <w:bookmarkEnd w:id="830"/>
    <w:bookmarkStart w:id="831" w:name="ref-anderson2004introduction"/>
    <w:p>
      <w:pPr>
        <w:pStyle w:val="Bibliography"/>
      </w:pPr>
      <w:r>
        <w:t xml:space="preserve">Anderson-Cook, Christine M. 2004. “An Introduction to Multivariate Statistical Analysis.”</w:t>
      </w:r>
      <w:r>
        <w:t xml:space="preserve"> </w:t>
      </w:r>
      <w:r>
        <w:rPr>
          <w:i/>
        </w:rPr>
        <w:t xml:space="preserve">Journal of the American Statistical Association</w:t>
      </w:r>
      <w:r>
        <w:t xml:space="preserve"> </w:t>
      </w:r>
      <w:r>
        <w:t xml:space="preserve">99 (467). American Statistical Association: 907–9.</w:t>
      </w:r>
    </w:p>
    <w:bookmarkEnd w:id="831"/>
    <w:bookmarkStart w:id="832" w:name="ref-arlot2010survey"/>
    <w:p>
      <w:pPr>
        <w:pStyle w:val="Bibliography"/>
      </w:pPr>
      <w:r>
        <w:t xml:space="preserve">Arlot, Sylvain, Alain Celisse, and others. 2010. “A Survey of Cross-Validation Procedures for Model Selection.”</w:t>
      </w:r>
      <w:r>
        <w:t xml:space="preserve"> </w:t>
      </w:r>
      <w:r>
        <w:rPr>
          <w:i/>
        </w:rPr>
        <w:t xml:space="preserve">Statistics Surveys</w:t>
      </w:r>
      <w:r>
        <w:t xml:space="preserve"> </w:t>
      </w:r>
      <w:r>
        <w:t xml:space="preserve">4. The author, under a Creative Commons Attribution License: 40–79.</w:t>
      </w:r>
    </w:p>
    <w:bookmarkEnd w:id="832"/>
    <w:bookmarkStart w:id="833" w:name="ref-arnold2015iotools"/>
    <w:p>
      <w:pPr>
        <w:pStyle w:val="Bibliography"/>
      </w:pPr>
      <w:r>
        <w:t xml:space="preserve">Arnold, Taylor, Michael Kane, and Simon Urbanek. 2015. “Iotools: High-Performance I/O Tools for R.”</w:t>
      </w:r>
      <w:r>
        <w:t xml:space="preserve"> </w:t>
      </w:r>
      <w:r>
        <w:rPr>
          <w:i/>
        </w:rPr>
        <w:t xml:space="preserve">arXiv Preprint arXiv:1510.00041</w:t>
      </w:r>
      <w:r>
        <w:t xml:space="preserve">.</w:t>
      </w:r>
    </w:p>
    <w:bookmarkEnd w:id="833"/>
    <w:bookmarkStart w:id="834" w:name="ref-bai1996effect"/>
    <w:p>
      <w:pPr>
        <w:pStyle w:val="Bibliography"/>
      </w:pPr>
      <w:r>
        <w:t xml:space="preserve">Bai, Zhidong, and Hewa Saranadasa. 1996. “Effect of High Dimension: By an Example of a Two Sample Problem.”</w:t>
      </w:r>
      <w:r>
        <w:t xml:space="preserve"> </w:t>
      </w:r>
      <w:r>
        <w:rPr>
          <w:i/>
        </w:rPr>
        <w:t xml:space="preserve">Statistica Sinica</w:t>
      </w:r>
      <w:r>
        <w:t xml:space="preserve">. JSTOR, 311–29.</w:t>
      </w:r>
    </w:p>
    <w:bookmarkEnd w:id="834"/>
    <w:bookmarkStart w:id="835" w:name="ref-barr2013random"/>
    <w:p>
      <w:pPr>
        <w:pStyle w:val="Bibliography"/>
      </w:pPr>
      <w:r>
        <w:t xml:space="preserve">Barr, Dale J, Roger Levy, Christoph Scheepers, and Harry J Tily. 2013. “Random Effects Structure for Confirmatory Hypothesis Testing: Keep It Maximal.”</w:t>
      </w:r>
      <w:r>
        <w:t xml:space="preserve"> </w:t>
      </w:r>
      <w:r>
        <w:rPr>
          <w:i/>
        </w:rPr>
        <w:t xml:space="preserve">Journal of Memory and Language</w:t>
      </w:r>
      <w:r>
        <w:t xml:space="preserve"> </w:t>
      </w:r>
      <w:r>
        <w:t xml:space="preserve">68 (3). Elsevier: 255–78.</w:t>
      </w:r>
    </w:p>
    <w:bookmarkEnd w:id="835"/>
    <w:bookmarkStart w:id="837" w:name="ref-lme4"/>
    <w:p>
      <w:pPr>
        <w:pStyle w:val="Bibliography"/>
      </w:pPr>
      <w:r>
        <w:t xml:space="preserve">Bates, Douglas, Martin Mächler, Ben Bolker, and Steve Walker. 2015. “Fitting Linear Mixed-Effects Models Using lme4.”</w:t>
      </w:r>
      <w:r>
        <w:t xml:space="preserve"> </w:t>
      </w:r>
      <w:r>
        <w:rPr>
          <w:i/>
        </w:rPr>
        <w:t xml:space="preserve">Journal of Statistical Software</w:t>
      </w:r>
      <w:r>
        <w:t xml:space="preserve"> </w:t>
      </w:r>
      <w:r>
        <w:t xml:space="preserve">67 (1): 1–48.</w:t>
      </w:r>
      <w:r>
        <w:t xml:space="preserve"> </w:t>
      </w:r>
      <w:hyperlink r:id="rId836">
        <w:r>
          <w:rPr>
            <w:rStyle w:val="Hyperlink"/>
          </w:rPr>
          <w:t xml:space="preserve">https://doi.org/10.18637/jss.v067.i01</w:t>
        </w:r>
      </w:hyperlink>
      <w:r>
        <w:t xml:space="preserve">.</w:t>
      </w:r>
    </w:p>
    <w:bookmarkEnd w:id="837"/>
    <w:bookmarkStart w:id="838" w:name="ref-benjamini2001control"/>
    <w:p>
      <w:pPr>
        <w:pStyle w:val="Bibliography"/>
      </w:pPr>
      <w:r>
        <w:t xml:space="preserve">Benjamini, Yoav, and Daniel Yekutieli. 2001. “The Control of the False Discovery Rate in Multiple Testing Under Dependency.”</w:t>
      </w:r>
      <w:r>
        <w:t xml:space="preserve"> </w:t>
      </w:r>
      <w:r>
        <w:rPr>
          <w:i/>
        </w:rPr>
        <w:t xml:space="preserve">Annals of Statistics</w:t>
      </w:r>
      <w:r>
        <w:t xml:space="preserve">. JSTOR, 1165–88.</w:t>
      </w:r>
    </w:p>
    <w:bookmarkEnd w:id="838"/>
    <w:bookmarkStart w:id="839" w:name="ref-bryant2015computer"/>
    <w:p>
      <w:pPr>
        <w:pStyle w:val="Bibliography"/>
      </w:pPr>
      <w:r>
        <w:t xml:space="preserve">Bryant, Randal E, and David R O’Hallaron. 2015.</w:t>
      </w:r>
      <w:r>
        <w:t xml:space="preserve"> </w:t>
      </w:r>
      <w:r>
        <w:rPr>
          <w:i/>
        </w:rPr>
        <w:t xml:space="preserve">Computer Systems: A Programmer’s Perspective Plus Masteringengineering with Pearson eText–Access Card Package</w:t>
      </w:r>
      <w:r>
        <w:t xml:space="preserve">. Pearson.</w:t>
      </w:r>
    </w:p>
    <w:bookmarkEnd w:id="839"/>
    <w:bookmarkStart w:id="841" w:name="ref-shiny"/>
    <w:p>
      <w:pPr>
        <w:pStyle w:val="Bibliography"/>
      </w:pPr>
      <w:r>
        <w:t xml:space="preserve">Chang, Winston, Joe Cheng, JJ Allaire, Yihui Xie, and Jonathan McPherson. 2017.</w:t>
      </w:r>
      <w:r>
        <w:t xml:space="preserve"> </w:t>
      </w:r>
      <w:r>
        <w:rPr>
          <w:i/>
        </w:rPr>
        <w:t xml:space="preserve">Shiny: Web Application Framework for R</w:t>
      </w:r>
      <w:r>
        <w:t xml:space="preserve">.</w:t>
      </w:r>
      <w:r>
        <w:t xml:space="preserve"> </w:t>
      </w:r>
      <w:hyperlink r:id="rId840">
        <w:r>
          <w:rPr>
            <w:rStyle w:val="Hyperlink"/>
          </w:rPr>
          <w:t xml:space="preserve">https://CRAN.R-project.org/package=shiny</w:t>
        </w:r>
      </w:hyperlink>
      <w:r>
        <w:t xml:space="preserve">.</w:t>
      </w:r>
    </w:p>
    <w:bookmarkEnd w:id="841"/>
    <w:bookmarkStart w:id="842" w:name="ref-chapple2016mastering"/>
    <w:p>
      <w:pPr>
        <w:pStyle w:val="Bibliography"/>
      </w:pPr>
      <w:r>
        <w:t xml:space="preserve">Chapple, Simon R, Eilidh Troup, Thorsten Forster, and Terence Sloan. 2016.</w:t>
      </w:r>
      <w:r>
        <w:t xml:space="preserve"> </w:t>
      </w:r>
      <w:r>
        <w:rPr>
          <w:i/>
        </w:rPr>
        <w:t xml:space="preserve">Mastering Parallel Programming with R</w:t>
      </w:r>
      <w:r>
        <w:t xml:space="preserve">. Packt Publishing Ltd.</w:t>
      </w:r>
    </w:p>
    <w:bookmarkEnd w:id="842"/>
    <w:bookmarkStart w:id="843" w:name="ref-christakos2000modern"/>
    <w:p>
      <w:pPr>
        <w:pStyle w:val="Bibliography"/>
      </w:pPr>
      <w:r>
        <w:t xml:space="preserve">Christakos, George. 2000.</w:t>
      </w:r>
      <w:r>
        <w:t xml:space="preserve"> </w:t>
      </w:r>
      <w:r>
        <w:rPr>
          <w:i/>
        </w:rPr>
        <w:t xml:space="preserve">Modern Spatiotemporal Geostatistics</w:t>
      </w:r>
      <w:r>
        <w:t xml:space="preserve">. Vol. 6. Oxford University Press.</w:t>
      </w:r>
    </w:p>
    <w:bookmarkEnd w:id="843"/>
    <w:bookmarkStart w:id="844" w:name="ref-conway2012machine"/>
    <w:p>
      <w:pPr>
        <w:pStyle w:val="Bibliography"/>
      </w:pPr>
      <w:r>
        <w:t xml:space="preserve">Conway, Drew, and John White. 2012.</w:t>
      </w:r>
      <w:r>
        <w:t xml:space="preserve"> </w:t>
      </w:r>
      <w:r>
        <w:rPr>
          <w:i/>
        </w:rPr>
        <w:t xml:space="preserve">Machine Learning for Hackers</w:t>
      </w:r>
      <w:r>
        <w:t xml:space="preserve">. " O’Reilly Media, Inc.".</w:t>
      </w:r>
    </w:p>
    <w:bookmarkEnd w:id="844"/>
    <w:bookmarkStart w:id="845" w:name="ref-cotton2017testing"/>
    <w:p>
      <w:pPr>
        <w:pStyle w:val="Bibliography"/>
      </w:pPr>
      <w:r>
        <w:t xml:space="preserve">Cotton, Richard. 2017.</w:t>
      </w:r>
      <w:r>
        <w:t xml:space="preserve"> </w:t>
      </w:r>
      <w:r>
        <w:rPr>
          <w:i/>
        </w:rPr>
        <w:t xml:space="preserve">Testing R Code</w:t>
      </w:r>
      <w:r>
        <w:t xml:space="preserve">. Chapman; Hall/CRC.</w:t>
      </w:r>
    </w:p>
    <w:bookmarkEnd w:id="845"/>
    <w:bookmarkStart w:id="846" w:name="ref-cressie2015statistics"/>
    <w:p>
      <w:pPr>
        <w:pStyle w:val="Bibliography"/>
      </w:pPr>
      <w:r>
        <w:t xml:space="preserve">Cressie, Noel, and Christopher K Wikle. 2015.</w:t>
      </w:r>
      <w:r>
        <w:t xml:space="preserve"> </w:t>
      </w:r>
      <w:r>
        <w:rPr>
          <w:i/>
        </w:rPr>
        <w:t xml:space="preserve">Statistics for Spatio-Temporal Data</w:t>
      </w:r>
      <w:r>
        <w:t xml:space="preserve">. John Wiley; Sons.</w:t>
      </w:r>
    </w:p>
    <w:bookmarkEnd w:id="846"/>
    <w:bookmarkStart w:id="847" w:name="ref-davis2006direct"/>
    <w:p>
      <w:pPr>
        <w:pStyle w:val="Bibliography"/>
      </w:pPr>
      <w:r>
        <w:t xml:space="preserve">Davis, Timothy A. 2006.</w:t>
      </w:r>
      <w:r>
        <w:t xml:space="preserve"> </w:t>
      </w:r>
      <w:r>
        <w:rPr>
          <w:i/>
        </w:rPr>
        <w:t xml:space="preserve">Direct Methods for Sparse Linear Systems</w:t>
      </w:r>
      <w:r>
        <w:t xml:space="preserve">. SIAM.</w:t>
      </w:r>
    </w:p>
    <w:bookmarkEnd w:id="847"/>
    <w:bookmarkStart w:id="848" w:name="ref-diggle1998model"/>
    <w:p>
      <w:pPr>
        <w:pStyle w:val="Bibliography"/>
      </w:pPr>
      <w:r>
        <w:t xml:space="preserve">Diggle, Peter J, JA Tawn, and RA Moyeed. 1998. “Model-Based Geostatistics.”</w:t>
      </w:r>
      <w:r>
        <w:t xml:space="preserve"> </w:t>
      </w:r>
      <w:r>
        <w:rPr>
          <w:i/>
        </w:rPr>
        <w:t xml:space="preserve">Journal of the Royal Statistical Society: Series C (Applied Statistics)</w:t>
      </w:r>
      <w:r>
        <w:t xml:space="preserve"> </w:t>
      </w:r>
      <w:r>
        <w:t xml:space="preserve">47 (3). Wiley Online Library: 299–350.</w:t>
      </w:r>
    </w:p>
    <w:bookmarkEnd w:id="848"/>
    <w:bookmarkStart w:id="850" w:name="ref-datatable"/>
    <w:p>
      <w:pPr>
        <w:pStyle w:val="Bibliography"/>
      </w:pPr>
      <w:r>
        <w:t xml:space="preserve">Dowle, Matt, and Arun Srinivasan. 2017.</w:t>
      </w:r>
      <w:r>
        <w:t xml:space="preserve"> </w:t>
      </w:r>
      <w:r>
        <w:rPr>
          <w:i/>
        </w:rPr>
        <w:t xml:space="preserve">Data.table: Extension of ‘Data.frame‘</w:t>
      </w:r>
      <w:r>
        <w:t xml:space="preserve">.</w:t>
      </w:r>
      <w:r>
        <w:t xml:space="preserve"> </w:t>
      </w:r>
      <w:hyperlink r:id="rId849">
        <w:r>
          <w:rPr>
            <w:rStyle w:val="Hyperlink"/>
          </w:rPr>
          <w:t xml:space="preserve">https://CRAN.R-project.org/package=data.table</w:t>
        </w:r>
      </w:hyperlink>
      <w:r>
        <w:t xml:space="preserve">.</w:t>
      </w:r>
    </w:p>
    <w:bookmarkEnd w:id="850"/>
    <w:bookmarkStart w:id="851" w:name="ref-eddelbuettel2019parallel"/>
    <w:p>
      <w:pPr>
        <w:pStyle w:val="Bibliography"/>
      </w:pPr>
      <w:r>
        <w:t xml:space="preserve">Eddelbuettel, Dirk. 2019. “Parallel Computing with R: A Brief Review.”</w:t>
      </w:r>
      <w:r>
        <w:t xml:space="preserve"> </w:t>
      </w:r>
      <w:r>
        <w:rPr>
          <w:i/>
        </w:rPr>
        <w:t xml:space="preserve">arXiv Preprint arXiv:1912.11144</w:t>
      </w:r>
      <w:r>
        <w:t xml:space="preserve">.</w:t>
      </w:r>
    </w:p>
    <w:bookmarkEnd w:id="851"/>
    <w:bookmarkStart w:id="852" w:name="ref-eisenhart1947assumptions"/>
    <w:p>
      <w:pPr>
        <w:pStyle w:val="Bibliography"/>
      </w:pPr>
      <w:r>
        <w:t xml:space="preserve">Eisenhart, Churchill. 1947. “The Assumptions Underlying the Analysis of Variance.”</w:t>
      </w:r>
      <w:r>
        <w:t xml:space="preserve"> </w:t>
      </w:r>
      <w:r>
        <w:rPr>
          <w:i/>
        </w:rPr>
        <w:t xml:space="preserve">Biometrics</w:t>
      </w:r>
      <w:r>
        <w:t xml:space="preserve"> </w:t>
      </w:r>
      <w:r>
        <w:t xml:space="preserve">3 (1). JSTOR: 1–21.</w:t>
      </w:r>
    </w:p>
    <w:bookmarkEnd w:id="852"/>
    <w:bookmarkStart w:id="853" w:name="ref-everitt2011introduction"/>
    <w:p>
      <w:pPr>
        <w:pStyle w:val="Bibliography"/>
      </w:pPr>
      <w:r>
        <w:t xml:space="preserve">Everitt, Brian, and Torsten Hothorn. 2011.</w:t>
      </w:r>
      <w:r>
        <w:t xml:space="preserve"> </w:t>
      </w:r>
      <w:r>
        <w:rPr>
          <w:i/>
        </w:rPr>
        <w:t xml:space="preserve">An Introduction to Applied Multivariate Analysis with R</w:t>
      </w:r>
      <w:r>
        <w:t xml:space="preserve">. Springer Science &amp; Business Media.</w:t>
      </w:r>
    </w:p>
    <w:bookmarkEnd w:id="853"/>
    <w:bookmarkStart w:id="854" w:name="ref-fithian2015topics"/>
    <w:p>
      <w:pPr>
        <w:pStyle w:val="Bibliography"/>
      </w:pPr>
      <w:r>
        <w:t xml:space="preserve">Fithian, William. 2015. “Topics in Adaptive Inference.” PhD thesis, STANFORD UNIVERSITY.</w:t>
      </w:r>
    </w:p>
    <w:bookmarkEnd w:id="854"/>
    <w:bookmarkStart w:id="855" w:name="ref-foster2004variable"/>
    <w:p>
      <w:pPr>
        <w:pStyle w:val="Bibliography"/>
      </w:pPr>
      <w:r>
        <w:t xml:space="preserve">Foster, Dean P, and Robert A Stine. 2004. “Variable Selection in Data Mining: Building a Predictive Model for Bankruptcy.”</w:t>
      </w:r>
      <w:r>
        <w:t xml:space="preserve"> </w:t>
      </w:r>
      <w:r>
        <w:rPr>
          <w:i/>
        </w:rPr>
        <w:t xml:space="preserve">Journal of the American Statistical Association</w:t>
      </w:r>
      <w:r>
        <w:t xml:space="preserve"> </w:t>
      </w:r>
      <w:r>
        <w:t xml:space="preserve">99 (466). Taylor &amp; Francis: 303–13.</w:t>
      </w:r>
    </w:p>
    <w:bookmarkEnd w:id="855"/>
    <w:bookmarkStart w:id="856" w:name="ref-friedman2001elements"/>
    <w:p>
      <w:pPr>
        <w:pStyle w:val="Bibliography"/>
      </w:pPr>
      <w:r>
        <w:t xml:space="preserve">Friedman, Jerome, Trevor Hastie, and Robert Tibshirani. 2001.</w:t>
      </w:r>
      <w:r>
        <w:t xml:space="preserve"> </w:t>
      </w:r>
      <w:r>
        <w:rPr>
          <w:i/>
        </w:rPr>
        <w:t xml:space="preserve">The Elements of Statistical Learning</w:t>
      </w:r>
      <w:r>
        <w:t xml:space="preserve">. Vol. 1. Springer series in statistics Springer, Berlin.</w:t>
      </w:r>
    </w:p>
    <w:bookmarkEnd w:id="856"/>
    <w:bookmarkStart w:id="857" w:name="ref-frumento2012evaluating"/>
    <w:p>
      <w:pPr>
        <w:pStyle w:val="Bibliography"/>
      </w:pPr>
      <w:r>
        <w:t xml:space="preserve">Frumento, Paolo, Fabrizia Mealli, Barbara Pacini, and Donald B Rubin. 2012. “Evaluating the Effect of Training on Wages in the Presence of Noncompliance, Nonemployment, and Missing Outcome Data.”</w:t>
      </w:r>
      <w:r>
        <w:t xml:space="preserve"> </w:t>
      </w:r>
      <w:r>
        <w:rPr>
          <w:i/>
        </w:rPr>
        <w:t xml:space="preserve">Journal of the American Statistical Association</w:t>
      </w:r>
      <w:r>
        <w:t xml:space="preserve"> </w:t>
      </w:r>
      <w:r>
        <w:t xml:space="preserve">107 (498). Taylor; Francis Group: 450–66.</w:t>
      </w:r>
    </w:p>
    <w:bookmarkEnd w:id="857"/>
    <w:bookmarkStart w:id="858" w:name="ref-gentle2012numerical"/>
    <w:p>
      <w:pPr>
        <w:pStyle w:val="Bibliography"/>
      </w:pPr>
      <w:r>
        <w:t xml:space="preserve">Gentle, James E. 2012.</w:t>
      </w:r>
      <w:r>
        <w:t xml:space="preserve"> </w:t>
      </w:r>
      <w:r>
        <w:rPr>
          <w:i/>
        </w:rPr>
        <w:t xml:space="preserve">Numerical Linear Algebra for Applications in Statistics</w:t>
      </w:r>
      <w:r>
        <w:t xml:space="preserve">. Springer Science &amp; Business Media.</w:t>
      </w:r>
    </w:p>
    <w:bookmarkEnd w:id="858"/>
    <w:bookmarkStart w:id="859" w:name="ref-gilbert1992sparse"/>
    <w:p>
      <w:pPr>
        <w:pStyle w:val="Bibliography"/>
      </w:pPr>
      <w:r>
        <w:t xml:space="preserve">Gilbert, John R, Cleve Moler, and Robert Schreiber. 1992. “Sparse Matrices in Matlab: Design and Implementation.”</w:t>
      </w:r>
      <w:r>
        <w:t xml:space="preserve"> </w:t>
      </w:r>
      <w:r>
        <w:rPr>
          <w:i/>
        </w:rPr>
        <w:t xml:space="preserve">SIAM Journal on Matrix Analysis and Applications</w:t>
      </w:r>
      <w:r>
        <w:t xml:space="preserve"> </w:t>
      </w:r>
      <w:r>
        <w:t xml:space="preserve">13 (1). SIAM: 333–56.</w:t>
      </w:r>
    </w:p>
    <w:bookmarkEnd w:id="859"/>
    <w:bookmarkStart w:id="860" w:name="ref-goeman2014multiple"/>
    <w:p>
      <w:pPr>
        <w:pStyle w:val="Bibliography"/>
      </w:pPr>
      <w:r>
        <w:t xml:space="preserve">Goeman, Jelle J, and Aldo Solari. 2014. “Multiple Hypothesis Testing in Genomics.”</w:t>
      </w:r>
      <w:r>
        <w:t xml:space="preserve"> </w:t>
      </w:r>
      <w:r>
        <w:rPr>
          <w:i/>
        </w:rPr>
        <w:t xml:space="preserve">Statistics in Medicine</w:t>
      </w:r>
      <w:r>
        <w:t xml:space="preserve"> </w:t>
      </w:r>
      <w:r>
        <w:t xml:space="preserve">33 (11). Wiley Online Library: 1946–78.</w:t>
      </w:r>
    </w:p>
    <w:bookmarkEnd w:id="860"/>
    <w:bookmarkStart w:id="861" w:name="ref-golub2012matrix"/>
    <w:p>
      <w:pPr>
        <w:pStyle w:val="Bibliography"/>
      </w:pPr>
      <w:r>
        <w:t xml:space="preserve">Golub, Gene H, and Charles F Van Loan. 2012.</w:t>
      </w:r>
      <w:r>
        <w:t xml:space="preserve"> </w:t>
      </w:r>
      <w:r>
        <w:rPr>
          <w:i/>
        </w:rPr>
        <w:t xml:space="preserve">Matrix Computations</w:t>
      </w:r>
      <w:r>
        <w:t xml:space="preserve">. Vol. 3. JHU Press.</w:t>
      </w:r>
    </w:p>
    <w:bookmarkEnd w:id="861"/>
    <w:bookmarkStart w:id="862" w:name="ref-graham1988isometric"/>
    <w:p>
      <w:pPr>
        <w:pStyle w:val="Bibliography"/>
      </w:pPr>
      <w:r>
        <w:t xml:space="preserve">Graham, RL. 1988. “Isometric Embeddings of Graphs.”</w:t>
      </w:r>
      <w:r>
        <w:t xml:space="preserve"> </w:t>
      </w:r>
      <w:r>
        <w:rPr>
          <w:i/>
        </w:rPr>
        <w:t xml:space="preserve">Selected Topics in Graph Theory</w:t>
      </w:r>
      <w:r>
        <w:t xml:space="preserve"> </w:t>
      </w:r>
      <w:r>
        <w:t xml:space="preserve">3. Academic Press San Diego, CA: 133–50.</w:t>
      </w:r>
    </w:p>
    <w:bookmarkEnd w:id="862"/>
    <w:bookmarkStart w:id="863" w:name="ref-greene2003econometric"/>
    <w:p>
      <w:pPr>
        <w:pStyle w:val="Bibliography"/>
      </w:pPr>
      <w:r>
        <w:t xml:space="preserve">Greene, William H. 2003.</w:t>
      </w:r>
      <w:r>
        <w:t xml:space="preserve"> </w:t>
      </w:r>
      <w:r>
        <w:rPr>
          <w:i/>
        </w:rPr>
        <w:t xml:space="preserve">Econometric Analysis</w:t>
      </w:r>
      <w:r>
        <w:t xml:space="preserve">. Pearson Education India.</w:t>
      </w:r>
    </w:p>
    <w:bookmarkEnd w:id="863"/>
    <w:bookmarkStart w:id="864" w:name="ref-hotelling1933analysis"/>
    <w:p>
      <w:pPr>
        <w:pStyle w:val="Bibliography"/>
      </w:pPr>
      <w:r>
        <w:t xml:space="preserve">Hotelling, Harold. 1933. “Analysis of a Complex of Statistical Variables into Principal Components.”</w:t>
      </w:r>
      <w:r>
        <w:t xml:space="preserve"> </w:t>
      </w:r>
      <w:r>
        <w:rPr>
          <w:i/>
        </w:rPr>
        <w:t xml:space="preserve">Journal of Educational Psychology</w:t>
      </w:r>
      <w:r>
        <w:t xml:space="preserve"> </w:t>
      </w:r>
      <w:r>
        <w:t xml:space="preserve">24 (6). Warwick &amp; York: 417.</w:t>
      </w:r>
    </w:p>
    <w:bookmarkEnd w:id="864"/>
    <w:bookmarkStart w:id="865" w:name="ref-izenman2008modern"/>
    <w:p>
      <w:pPr>
        <w:pStyle w:val="Bibliography"/>
      </w:pPr>
      <w:r>
        <w:t xml:space="preserve">Izenman, Alan Julian. 2008. “Modern Multivariate Statistical Techniques.”</w:t>
      </w:r>
      <w:r>
        <w:t xml:space="preserve"> </w:t>
      </w:r>
      <w:r>
        <w:rPr>
          <w:i/>
        </w:rPr>
        <w:t xml:space="preserve">Regression, Classification and Manifold Learning</w:t>
      </w:r>
      <w:r>
        <w:t xml:space="preserve">. Springer.</w:t>
      </w:r>
    </w:p>
    <w:bookmarkEnd w:id="865"/>
    <w:bookmarkStart w:id="866" w:name="ref-james2013introduction"/>
    <w:p>
      <w:pPr>
        <w:pStyle w:val="Bibliography"/>
      </w:pPr>
      <w:r>
        <w:t xml:space="preserve">James, Gareth, Daniela Witten, Trevor Hastie, and Robert Tibshirani. 2013.</w:t>
      </w:r>
      <w:r>
        <w:t xml:space="preserve"> </w:t>
      </w:r>
      <w:r>
        <w:rPr>
          <w:i/>
        </w:rPr>
        <w:t xml:space="preserve">An Introduction to Statistical Learning</w:t>
      </w:r>
      <w:r>
        <w:t xml:space="preserve">. Vol. 6. Springer.</w:t>
      </w:r>
    </w:p>
    <w:bookmarkEnd w:id="866"/>
    <w:bookmarkStart w:id="867" w:name="ref-javanmard2014confidence"/>
    <w:p>
      <w:pPr>
        <w:pStyle w:val="Bibliography"/>
      </w:pPr>
      <w:r>
        <w:t xml:space="preserve">Javanmard, Adel, and Andrea Montanari. 2014. “Confidence Intervals and Hypothesis Testing for High-Dimensional Regression.”</w:t>
      </w:r>
      <w:r>
        <w:t xml:space="preserve"> </w:t>
      </w:r>
      <w:r>
        <w:rPr>
          <w:i/>
        </w:rPr>
        <w:t xml:space="preserve">Journal of Machine Learning Research</w:t>
      </w:r>
      <w:r>
        <w:t xml:space="preserve"> </w:t>
      </w:r>
      <w:r>
        <w:t xml:space="preserve">15 (1): 2869–2909.</w:t>
      </w:r>
    </w:p>
    <w:bookmarkEnd w:id="867"/>
    <w:bookmarkStart w:id="868" w:name="ref-kane2013scalable"/>
    <w:p>
      <w:pPr>
        <w:pStyle w:val="Bibliography"/>
      </w:pPr>
      <w:r>
        <w:t xml:space="preserve">Kane, Michael J, John Emerson, Stephen Weston, and others. 2013. “Scalable Strategies for Computing with Massive Data.”</w:t>
      </w:r>
      <w:r>
        <w:t xml:space="preserve"> </w:t>
      </w:r>
      <w:r>
        <w:rPr>
          <w:i/>
        </w:rPr>
        <w:t xml:space="preserve">Journal of Statistical Software</w:t>
      </w:r>
      <w:r>
        <w:t xml:space="preserve"> </w:t>
      </w:r>
      <w:r>
        <w:t xml:space="preserve">55 (14): 1–19.</w:t>
      </w:r>
    </w:p>
    <w:bookmarkEnd w:id="868"/>
    <w:bookmarkStart w:id="869" w:name="ref-kempthorne1975fixed"/>
    <w:p>
      <w:pPr>
        <w:pStyle w:val="Bibliography"/>
      </w:pPr>
      <w:r>
        <w:t xml:space="preserve">Kempthorne, Oscar. 1975. “Fixed and Mixed Models in the Analysis of Variance.”</w:t>
      </w:r>
      <w:r>
        <w:t xml:space="preserve"> </w:t>
      </w:r>
      <w:r>
        <w:rPr>
          <w:i/>
        </w:rPr>
        <w:t xml:space="preserve">Biometrics</w:t>
      </w:r>
      <w:r>
        <w:t xml:space="preserve">. JSTOR, 473–86.</w:t>
      </w:r>
    </w:p>
    <w:bookmarkEnd w:id="869"/>
    <w:bookmarkStart w:id="870" w:name="ref-lantz2013machine"/>
    <w:p>
      <w:pPr>
        <w:pStyle w:val="Bibliography"/>
      </w:pPr>
      <w:r>
        <w:t xml:space="preserve">Lantz, Brett. 2013.</w:t>
      </w:r>
      <w:r>
        <w:t xml:space="preserve"> </w:t>
      </w:r>
      <w:r>
        <w:rPr>
          <w:i/>
        </w:rPr>
        <w:t xml:space="preserve">Machine Learning with R</w:t>
      </w:r>
      <w:r>
        <w:t xml:space="preserve">. Packt Publishing Ltd.</w:t>
      </w:r>
    </w:p>
    <w:bookmarkEnd w:id="870"/>
    <w:bookmarkStart w:id="871" w:name="ref-leisch2002sweave"/>
    <w:p>
      <w:pPr>
        <w:pStyle w:val="Bibliography"/>
      </w:pPr>
      <w:r>
        <w:t xml:space="preserve">Leisch, Friedrich. 2002. “Sweave: Dynamic Generation of Statistical Reports Using Literate Data Analysis.” In</w:t>
      </w:r>
      <w:r>
        <w:t xml:space="preserve"> </w:t>
      </w:r>
      <w:r>
        <w:rPr>
          <w:i/>
        </w:rPr>
        <w:t xml:space="preserve">Compstat</w:t>
      </w:r>
      <w:r>
        <w:t xml:space="preserve">, 575–80. Springer.</w:t>
      </w:r>
    </w:p>
    <w:bookmarkEnd w:id="871"/>
    <w:bookmarkStart w:id="872" w:name="ref-leskovec2014mining"/>
    <w:p>
      <w:pPr>
        <w:pStyle w:val="Bibliography"/>
      </w:pPr>
      <w:r>
        <w:t xml:space="preserve">Leskovec, Jure, Anand Rajaraman, and Jeffrey David Ullman. 2014.</w:t>
      </w:r>
      <w:r>
        <w:t xml:space="preserve"> </w:t>
      </w:r>
      <w:r>
        <w:rPr>
          <w:i/>
        </w:rPr>
        <w:t xml:space="preserve">Mining of Massive Datasets</w:t>
      </w:r>
      <w:r>
        <w:t xml:space="preserve">. Cambridge University Press.</w:t>
      </w:r>
    </w:p>
    <w:bookmarkEnd w:id="872"/>
    <w:bookmarkStart w:id="873" w:name="ref-maechler20062nd"/>
    <w:p>
      <w:pPr>
        <w:pStyle w:val="Bibliography"/>
      </w:pPr>
      <w:r>
        <w:t xml:space="preserve">Maechler, Martin, and Douglas Bates. 2006. “2nd Introduction to the Matrix Package.”</w:t>
      </w:r>
      <w:r>
        <w:t xml:space="preserve"> </w:t>
      </w:r>
      <w:r>
        <w:rPr>
          <w:i/>
        </w:rPr>
        <w:t xml:space="preserve">R Core Development Team. Accessed on: Https://Stat. Ethz. Ch/R-Manual/R-Devel/Library/Matrix/Doc/Intro2Matrix. Pdf</w:t>
      </w:r>
      <w:r>
        <w:t xml:space="preserve">.</w:t>
      </w:r>
    </w:p>
    <w:bookmarkEnd w:id="873"/>
    <w:bookmarkStart w:id="874" w:name="ref-mccullagh1984generalized"/>
    <w:p>
      <w:pPr>
        <w:pStyle w:val="Bibliography"/>
      </w:pPr>
      <w:r>
        <w:t xml:space="preserve">McCullagh, Peter. 1984. “Generalized Linear Models.”</w:t>
      </w:r>
      <w:r>
        <w:t xml:space="preserve"> </w:t>
      </w:r>
      <w:r>
        <w:rPr>
          <w:i/>
        </w:rPr>
        <w:t xml:space="preserve">European Journal of Operational Research</w:t>
      </w:r>
      <w:r>
        <w:t xml:space="preserve"> </w:t>
      </w:r>
      <w:r>
        <w:t xml:space="preserve">16 (3). Elsevier: 285–92.</w:t>
      </w:r>
    </w:p>
    <w:bookmarkEnd w:id="874"/>
    <w:bookmarkStart w:id="875" w:name="ref-mohri2012foundations"/>
    <w:p>
      <w:pPr>
        <w:pStyle w:val="Bibliography"/>
      </w:pPr>
      <w:r>
        <w:t xml:space="preserve">Mohri, Mehryar, Afshin Rostamizadeh, and Ameet Talwalkar. 2012.</w:t>
      </w:r>
      <w:r>
        <w:t xml:space="preserve"> </w:t>
      </w:r>
      <w:r>
        <w:rPr>
          <w:i/>
        </w:rPr>
        <w:t xml:space="preserve">Foundations of Machine Learning</w:t>
      </w:r>
      <w:r>
        <w:t xml:space="preserve">. MIT press.</w:t>
      </w:r>
    </w:p>
    <w:bookmarkEnd w:id="875"/>
    <w:bookmarkStart w:id="876" w:name="ref-oancea2015accelerating"/>
    <w:p>
      <w:pPr>
        <w:pStyle w:val="Bibliography"/>
      </w:pPr>
      <w:r>
        <w:t xml:space="preserve">Oancea, Bogdan, Tudorel Andrei, and Raluca Mariana Dragoescu. 2015. “Accelerating R with High Performance Linear Algebra Libraries.”</w:t>
      </w:r>
      <w:r>
        <w:t xml:space="preserve"> </w:t>
      </w:r>
      <w:r>
        <w:rPr>
          <w:i/>
        </w:rPr>
        <w:t xml:space="preserve">arXiv Preprint arXiv:1508.00688</w:t>
      </w:r>
      <w:r>
        <w:t xml:space="preserve">.</w:t>
      </w:r>
    </w:p>
    <w:bookmarkEnd w:id="876"/>
    <w:bookmarkStart w:id="877" w:name="ref-pearson1901liii"/>
    <w:p>
      <w:pPr>
        <w:pStyle w:val="Bibliography"/>
      </w:pPr>
      <w:r>
        <w:t xml:space="preserve">Pearson, Karl. 1901. “LIII. On Lines and Planes of Closest Fit to Systems of Points in Space.”</w:t>
      </w:r>
      <w:r>
        <w:t xml:space="preserve"> </w:t>
      </w:r>
      <w:r>
        <w:rPr>
          <w:i/>
        </w:rPr>
        <w:t xml:space="preserve">The London, Edinburgh, and Dublin Philosophical Magazine and Journal of Science</w:t>
      </w:r>
      <w:r>
        <w:t xml:space="preserve"> </w:t>
      </w:r>
      <w:r>
        <w:t xml:space="preserve">2 (11). Taylor &amp; Francis: 559–72.</w:t>
      </w:r>
    </w:p>
    <w:bookmarkEnd w:id="877"/>
    <w:bookmarkStart w:id="878" w:name="ref-pinero2000mixed"/>
    <w:p>
      <w:pPr>
        <w:pStyle w:val="Bibliography"/>
      </w:pPr>
      <w:r>
        <w:t xml:space="preserve">Pinero, Jose, and Douglas Bates. 2000. “Mixed-Effects Models in S and S-Plus (Statistics and Computing).” Springer, New York.</w:t>
      </w:r>
    </w:p>
    <w:bookmarkEnd w:id="878"/>
    <w:bookmarkStart w:id="879" w:name="ref-rabinowicz2018assessing"/>
    <w:p>
      <w:pPr>
        <w:pStyle w:val="Bibliography"/>
      </w:pPr>
      <w:r>
        <w:t xml:space="preserve">Rabinowicz, Assaf, and Saharon Rosset. 2018. “Assessing Prediction Error at Interpolation and Extrapolation Points.”</w:t>
      </w:r>
      <w:r>
        <w:t xml:space="preserve"> </w:t>
      </w:r>
      <w:r>
        <w:rPr>
          <w:i/>
        </w:rPr>
        <w:t xml:space="preserve">arXiv Preprint arXiv:1802.00996</w:t>
      </w:r>
      <w:r>
        <w:t xml:space="preserve">.</w:t>
      </w:r>
    </w:p>
    <w:bookmarkEnd w:id="879"/>
    <w:bookmarkStart w:id="881" w:name="ref-Rlanguage"/>
    <w:p>
      <w:pPr>
        <w:pStyle w:val="Bibliography"/>
      </w:pPr>
      <w:r>
        <w:t xml:space="preserve">R Core Team. 2016.</w:t>
      </w:r>
      <w:r>
        <w:t xml:space="preserve"> </w:t>
      </w:r>
      <w:r>
        <w:rPr>
          <w:i/>
        </w:rPr>
        <w:t xml:space="preserve">R: A Language and Environment for Statistical Computing</w:t>
      </w:r>
      <w:r>
        <w:t xml:space="preserve">. Vienna, Austria: R Foundation for Statistical Computing.</w:t>
      </w:r>
      <w:r>
        <w:t xml:space="preserve"> </w:t>
      </w:r>
      <w:hyperlink r:id="rId880">
        <w:r>
          <w:rPr>
            <w:rStyle w:val="Hyperlink"/>
          </w:rPr>
          <w:t xml:space="preserve">https://www.R-project.org/</w:t>
        </w:r>
      </w:hyperlink>
      <w:r>
        <w:t xml:space="preserve">.</w:t>
      </w:r>
    </w:p>
    <w:bookmarkEnd w:id="881"/>
    <w:bookmarkStart w:id="882" w:name="ref-ripley2007pattern"/>
    <w:p>
      <w:pPr>
        <w:pStyle w:val="Bibliography"/>
      </w:pPr>
      <w:r>
        <w:t xml:space="preserve">Ripley, Brian D. 2007.</w:t>
      </w:r>
      <w:r>
        <w:t xml:space="preserve"> </w:t>
      </w:r>
      <w:r>
        <w:rPr>
          <w:i/>
        </w:rPr>
        <w:t xml:space="preserve">Pattern Recognition and Neural Networks</w:t>
      </w:r>
      <w:r>
        <w:t xml:space="preserve">. Cambridge university press.</w:t>
      </w:r>
    </w:p>
    <w:bookmarkEnd w:id="882"/>
    <w:bookmarkStart w:id="883" w:name="ref-robinson1991blup"/>
    <w:p>
      <w:pPr>
        <w:pStyle w:val="Bibliography"/>
      </w:pPr>
      <w:r>
        <w:t xml:space="preserve">Robinson, George K. 1991. “That Blup Is a Good Thing: The Estimation of Random Effects.”</w:t>
      </w:r>
      <w:r>
        <w:t xml:space="preserve"> </w:t>
      </w:r>
      <w:r>
        <w:rPr>
          <w:i/>
        </w:rPr>
        <w:t xml:space="preserve">Statistical Science</w:t>
      </w:r>
      <w:r>
        <w:t xml:space="preserve">. JSTOR, 15–32.</w:t>
      </w:r>
    </w:p>
    <w:bookmarkEnd w:id="883"/>
    <w:bookmarkStart w:id="884" w:name="ref-rosenblatt2013practitioner"/>
    <w:p>
      <w:pPr>
        <w:pStyle w:val="Bibliography"/>
      </w:pPr>
      <w:r>
        <w:t xml:space="preserve">Rosenblatt, Jonathan. 2013. “A Practitioner’s Guide to Multiple Testing Error Rates.”</w:t>
      </w:r>
      <w:r>
        <w:t xml:space="preserve"> </w:t>
      </w:r>
      <w:r>
        <w:rPr>
          <w:i/>
        </w:rPr>
        <w:t xml:space="preserve">arXiv Preprint arXiv:1304.4920</w:t>
      </w:r>
      <w:r>
        <w:t xml:space="preserve">.</w:t>
      </w:r>
    </w:p>
    <w:bookmarkEnd w:id="884"/>
    <w:bookmarkStart w:id="885" w:name="ref-rosenblatt2014selective"/>
    <w:p>
      <w:pPr>
        <w:pStyle w:val="Bibliography"/>
      </w:pPr>
      <w:r>
        <w:t xml:space="preserve">Rosenblatt, Jonathan D, and Yoav Benjamini. 2014. “Selective Correlations; Not Voodoo.”</w:t>
      </w:r>
      <w:r>
        <w:t xml:space="preserve"> </w:t>
      </w:r>
      <w:r>
        <w:rPr>
          <w:i/>
        </w:rPr>
        <w:t xml:space="preserve">NeuroImage</w:t>
      </w:r>
      <w:r>
        <w:t xml:space="preserve"> </w:t>
      </w:r>
      <w:r>
        <w:t xml:space="preserve">103. Elsevier: 401–10.</w:t>
      </w:r>
    </w:p>
    <w:bookmarkEnd w:id="885"/>
    <w:bookmarkStart w:id="886" w:name="ref-rosenblatt2016optimality"/>
    <w:p>
      <w:pPr>
        <w:pStyle w:val="Bibliography"/>
      </w:pPr>
      <w:r>
        <w:t xml:space="preserve">Rosenblatt, Jonathan D, and Boaz Nadler. 2016. “On the Optimality of Averaging in Distributed Statistical Learning.”</w:t>
      </w:r>
      <w:r>
        <w:t xml:space="preserve"> </w:t>
      </w:r>
      <w:r>
        <w:rPr>
          <w:i/>
        </w:rPr>
        <w:t xml:space="preserve">Information and Inference: A Journal of the IMA</w:t>
      </w:r>
      <w:r>
        <w:t xml:space="preserve"> </w:t>
      </w:r>
      <w:r>
        <w:t xml:space="preserve">5 (4). Oxford University Press: 379–404.</w:t>
      </w:r>
    </w:p>
    <w:bookmarkEnd w:id="886"/>
    <w:bookmarkStart w:id="887" w:name="ref-rosenblatt2016better"/>
    <w:p>
      <w:pPr>
        <w:pStyle w:val="Bibliography"/>
      </w:pPr>
      <w:r>
        <w:t xml:space="preserve">Rosenblatt, Jonathan, Roee Gilron, and Roy Mukamel. 2016. “Better-Than-Chance Classification for Signal Detection.”</w:t>
      </w:r>
      <w:r>
        <w:t xml:space="preserve"> </w:t>
      </w:r>
      <w:r>
        <w:rPr>
          <w:i/>
        </w:rPr>
        <w:t xml:space="preserve">arXiv Preprint arXiv:1608.08873</w:t>
      </w:r>
      <w:r>
        <w:t xml:space="preserve">.</w:t>
      </w:r>
    </w:p>
    <w:bookmarkEnd w:id="887"/>
    <w:bookmarkStart w:id="888" w:name="ref-rosset2018fixed"/>
    <w:p>
      <w:pPr>
        <w:pStyle w:val="Bibliography"/>
      </w:pPr>
      <w:r>
        <w:t xml:space="preserve">Rosset, Saharon, and Ryan J Tibshirani. 2018. “From Fixed-X to Random-X Regression: Bias-Variance Decompositions, Covariance Penalties, and Prediction Error Estimation.”</w:t>
      </w:r>
      <w:r>
        <w:t xml:space="preserve"> </w:t>
      </w:r>
      <w:r>
        <w:rPr>
          <w:i/>
        </w:rPr>
        <w:t xml:space="preserve">Journal of the American Statistical Association</w:t>
      </w:r>
      <w:r>
        <w:t xml:space="preserve">, nos. just-accepted. Taylor &amp; Francis.</w:t>
      </w:r>
    </w:p>
    <w:bookmarkEnd w:id="888"/>
    <w:bookmarkStart w:id="889" w:name="ref-sammut2011encyclopedia"/>
    <w:p>
      <w:pPr>
        <w:pStyle w:val="Bibliography"/>
      </w:pPr>
      <w:r>
        <w:t xml:space="preserve">Sammut, Claude, and Geoffrey I Webb. 2011.</w:t>
      </w:r>
      <w:r>
        <w:t xml:space="preserve"> </w:t>
      </w:r>
      <w:r>
        <w:rPr>
          <w:i/>
        </w:rPr>
        <w:t xml:space="preserve">Encyclopedia of Machine Learning</w:t>
      </w:r>
      <w:r>
        <w:t xml:space="preserve">. Springer Science &amp; Business Media.</w:t>
      </w:r>
    </w:p>
    <w:bookmarkEnd w:id="889"/>
    <w:bookmarkStart w:id="891" w:name="ref-lattice"/>
    <w:p>
      <w:pPr>
        <w:pStyle w:val="Bibliography"/>
      </w:pPr>
      <w:r>
        <w:t xml:space="preserve">Sarkar, Deepayan. 2008.</w:t>
      </w:r>
      <w:r>
        <w:t xml:space="preserve"> </w:t>
      </w:r>
      <w:r>
        <w:rPr>
          <w:i/>
        </w:rPr>
        <w:t xml:space="preserve">Lattice: Multivariate Data Visualization with R</w:t>
      </w:r>
      <w:r>
        <w:t xml:space="preserve">. New York: Springer.</w:t>
      </w:r>
      <w:r>
        <w:t xml:space="preserve"> </w:t>
      </w:r>
      <w:hyperlink r:id="rId890">
        <w:r>
          <w:rPr>
            <w:rStyle w:val="Hyperlink"/>
          </w:rPr>
          <w:t xml:space="preserve">http://lmdvr.r-forge.r-project.org</w:t>
        </w:r>
      </w:hyperlink>
      <w:r>
        <w:t xml:space="preserve">.</w:t>
      </w:r>
    </w:p>
    <w:bookmarkEnd w:id="891"/>
    <w:bookmarkStart w:id="892" w:name="ref-schmidberger2009state"/>
    <w:p>
      <w:pPr>
        <w:pStyle w:val="Bibliography"/>
      </w:pPr>
      <w:r>
        <w:t xml:space="preserve">Schmidberger, Markus, Martin Morgan, Dirk Eddelbuettel, Hao Yu, Luke Tierney, and Ulrich Mansmann. 2009. “State of the Art in Parallel Computing with R.”</w:t>
      </w:r>
      <w:r>
        <w:t xml:space="preserve"> </w:t>
      </w:r>
      <w:r>
        <w:rPr>
          <w:i/>
        </w:rPr>
        <w:t xml:space="preserve">Journal of Statistical Software</w:t>
      </w:r>
      <w:r>
        <w:t xml:space="preserve"> </w:t>
      </w:r>
      <w:r>
        <w:t xml:space="preserve">47 (1).</w:t>
      </w:r>
    </w:p>
    <w:bookmarkEnd w:id="892"/>
    <w:bookmarkStart w:id="893" w:name="ref-searle2009variance"/>
    <w:p>
      <w:pPr>
        <w:pStyle w:val="Bibliography"/>
      </w:pPr>
      <w:r>
        <w:t xml:space="preserve">Searle, Shayle R, George Casella, and Charles E McCulloch. 2009.</w:t>
      </w:r>
      <w:r>
        <w:t xml:space="preserve"> </w:t>
      </w:r>
      <w:r>
        <w:rPr>
          <w:i/>
        </w:rPr>
        <w:t xml:space="preserve">Variance Components</w:t>
      </w:r>
      <w:r>
        <w:t xml:space="preserve">. Vol. 391. John Wiley &amp; Sons.</w:t>
      </w:r>
    </w:p>
    <w:bookmarkEnd w:id="893"/>
    <w:bookmarkStart w:id="894" w:name="ref-shah2004sparse"/>
    <w:p>
      <w:pPr>
        <w:pStyle w:val="Bibliography"/>
      </w:pPr>
      <w:r>
        <w:t xml:space="preserve">Shah, Viral, and John R Gilbert. 2004. “Sparse Matrices in Matlab* P: Design and Implementation.” In</w:t>
      </w:r>
      <w:r>
        <w:t xml:space="preserve"> </w:t>
      </w:r>
      <w:r>
        <w:rPr>
          <w:i/>
        </w:rPr>
        <w:t xml:space="preserve">International Conference on High-Performance Computing</w:t>
      </w:r>
      <w:r>
        <w:t xml:space="preserve">, 144–55. Springer.</w:t>
      </w:r>
    </w:p>
    <w:bookmarkEnd w:id="894"/>
    <w:bookmarkStart w:id="895" w:name="ref-shalev2014understanding"/>
    <w:p>
      <w:pPr>
        <w:pStyle w:val="Bibliography"/>
      </w:pPr>
      <w:r>
        <w:t xml:space="preserve">Shalev-Shwartz, Shai, and Shai Ben-David. 2014.</w:t>
      </w:r>
      <w:r>
        <w:t xml:space="preserve"> </w:t>
      </w:r>
      <w:r>
        <w:rPr>
          <w:i/>
        </w:rPr>
        <w:t xml:space="preserve">Understanding Machine Learning: From Theory to Algorithms</w:t>
      </w:r>
      <w:r>
        <w:t xml:space="preserve">. Cambridge university press.</w:t>
      </w:r>
    </w:p>
    <w:bookmarkEnd w:id="895"/>
    <w:bookmarkStart w:id="896" w:name="ref-shawe2004kernel"/>
    <w:p>
      <w:pPr>
        <w:pStyle w:val="Bibliography"/>
      </w:pPr>
      <w:r>
        <w:t xml:space="preserve">Shawe-Taylor, John, and Nello Cristianini. 2004.</w:t>
      </w:r>
      <w:r>
        <w:t xml:space="preserve"> </w:t>
      </w:r>
      <w:r>
        <w:rPr>
          <w:i/>
        </w:rPr>
        <w:t xml:space="preserve">Kernel Methods for Pattern Analysis</w:t>
      </w:r>
      <w:r>
        <w:t xml:space="preserve">. Cambridge university press.</w:t>
      </w:r>
    </w:p>
    <w:bookmarkEnd w:id="896"/>
    <w:bookmarkStart w:id="897" w:name="ref-simes1986improved"/>
    <w:p>
      <w:pPr>
        <w:pStyle w:val="Bibliography"/>
      </w:pPr>
      <w:r>
        <w:t xml:space="preserve">Simes, R John. 1986. “An Improved Bonferroni Procedure for Multiple Tests of Significance.”</w:t>
      </w:r>
      <w:r>
        <w:t xml:space="preserve"> </w:t>
      </w:r>
      <w:r>
        <w:rPr>
          <w:i/>
        </w:rPr>
        <w:t xml:space="preserve">Biometrika</w:t>
      </w:r>
      <w:r>
        <w:t xml:space="preserve"> </w:t>
      </w:r>
      <w:r>
        <w:t xml:space="preserve">73 (3). Oxford University Press: 751–54.</w:t>
      </w:r>
    </w:p>
    <w:bookmarkEnd w:id="897"/>
    <w:bookmarkStart w:id="898" w:name="ref-small1990survey"/>
    <w:p>
      <w:pPr>
        <w:pStyle w:val="Bibliography"/>
      </w:pPr>
      <w:r>
        <w:t xml:space="preserve">Small, Christopher G. 1990. “A Survey of Multidimensional Medians.”</w:t>
      </w:r>
      <w:r>
        <w:t xml:space="preserve"> </w:t>
      </w:r>
      <w:r>
        <w:rPr>
          <w:i/>
        </w:rPr>
        <w:t xml:space="preserve">International Statistical Review/Revue Internationale de Statistique</w:t>
      </w:r>
      <w:r>
        <w:t xml:space="preserve">. JSTOR, 263–77.</w:t>
      </w:r>
    </w:p>
    <w:bookmarkEnd w:id="898"/>
    <w:bookmarkStart w:id="899" w:name="ref-tukey1977exploratory"/>
    <w:p>
      <w:pPr>
        <w:pStyle w:val="Bibliography"/>
      </w:pPr>
      <w:r>
        <w:t xml:space="preserve">Tukey, John W. 1977.</w:t>
      </w:r>
      <w:r>
        <w:t xml:space="preserve"> </w:t>
      </w:r>
      <w:r>
        <w:rPr>
          <w:i/>
        </w:rPr>
        <w:t xml:space="preserve">Exploratory Data Analysis</w:t>
      </w:r>
      <w:r>
        <w:t xml:space="preserve">. Reading, Mass.</w:t>
      </w:r>
    </w:p>
    <w:bookmarkEnd w:id="899"/>
    <w:bookmarkStart w:id="900" w:name="ref-vapnik2013nature"/>
    <w:p>
      <w:pPr>
        <w:pStyle w:val="Bibliography"/>
      </w:pPr>
      <w:r>
        <w:t xml:space="preserve">Vapnik, Vladimir. 2013.</w:t>
      </w:r>
      <w:r>
        <w:t xml:space="preserve"> </w:t>
      </w:r>
      <w:r>
        <w:rPr>
          <w:i/>
        </w:rPr>
        <w:t xml:space="preserve">The Nature of Statistical Learning Theory</w:t>
      </w:r>
      <w:r>
        <w:t xml:space="preserve">. Springer science &amp; business media.</w:t>
      </w:r>
    </w:p>
    <w:bookmarkEnd w:id="900"/>
    <w:bookmarkStart w:id="901" w:name="ref-venables2013modern"/>
    <w:p>
      <w:pPr>
        <w:pStyle w:val="Bibliography"/>
      </w:pPr>
      <w:r>
        <w:t xml:space="preserve">Venables, William N, and Brian D Ripley. 2013.</w:t>
      </w:r>
      <w:r>
        <w:t xml:space="preserve"> </w:t>
      </w:r>
      <w:r>
        <w:rPr>
          <w:i/>
        </w:rPr>
        <w:t xml:space="preserve">Modern Applied Statistics with S-Plus</w:t>
      </w:r>
      <w:r>
        <w:t xml:space="preserve">. Springer Science &amp; Business Media.</w:t>
      </w:r>
    </w:p>
    <w:bookmarkEnd w:id="901"/>
    <w:bookmarkStart w:id="902" w:name="ref-venables2004introduction"/>
    <w:p>
      <w:pPr>
        <w:pStyle w:val="Bibliography"/>
      </w:pPr>
      <w:r>
        <w:t xml:space="preserve">Venables, William N, David M Smith, R Development Core Team, and others. 2004. “An Introduction to R.” Network Theory Limited.</w:t>
      </w:r>
    </w:p>
    <w:bookmarkEnd w:id="902"/>
    <w:bookmarkStart w:id="903" w:name="ref-wang2015statistical"/>
    <w:p>
      <w:pPr>
        <w:pStyle w:val="Bibliography"/>
      </w:pPr>
      <w:r>
        <w:t xml:space="preserve">Wang, Chun, Ming-Hui Chen, Elizabeth Schifano, Jing Wu, and Jun Yan. 2015. “Statistical Methods and Computing for Big Data.”</w:t>
      </w:r>
      <w:r>
        <w:t xml:space="preserve"> </w:t>
      </w:r>
      <w:r>
        <w:rPr>
          <w:i/>
        </w:rPr>
        <w:t xml:space="preserve">arXiv Preprint arXiv:1502.07989</w:t>
      </w:r>
      <w:r>
        <w:t xml:space="preserve">.</w:t>
      </w:r>
    </w:p>
    <w:bookmarkEnd w:id="903"/>
    <w:bookmarkStart w:id="904" w:name="ref-weihs2013foundations"/>
    <w:p>
      <w:pPr>
        <w:pStyle w:val="Bibliography"/>
      </w:pPr>
      <w:r>
        <w:t xml:space="preserve">Weihs, Claus, Olaf Mersmann, and Uwe Ligges. 2013.</w:t>
      </w:r>
      <w:r>
        <w:t xml:space="preserve"> </w:t>
      </w:r>
      <w:r>
        <w:rPr>
          <w:i/>
        </w:rPr>
        <w:t xml:space="preserve">Foundations of Statistical Algorithms: With References to R Packages</w:t>
      </w:r>
      <w:r>
        <w:t xml:space="preserve">. CRC Press.</w:t>
      </w:r>
    </w:p>
    <w:bookmarkEnd w:id="904"/>
    <w:bookmarkStart w:id="905" w:name="ref-weiss2005modeling"/>
    <w:p>
      <w:pPr>
        <w:pStyle w:val="Bibliography"/>
      </w:pPr>
      <w:r>
        <w:t xml:space="preserve">Weiss, Robert E. 2005.</w:t>
      </w:r>
      <w:r>
        <w:t xml:space="preserve"> </w:t>
      </w:r>
      <w:r>
        <w:rPr>
          <w:i/>
        </w:rPr>
        <w:t xml:space="preserve">Modeling Longitudinal Data</w:t>
      </w:r>
      <w:r>
        <w:t xml:space="preserve">. Springer Science &amp; Business Media.</w:t>
      </w:r>
    </w:p>
    <w:bookmarkEnd w:id="905"/>
    <w:bookmarkStart w:id="907" w:name="ref-ggplot2"/>
    <w:p>
      <w:pPr>
        <w:pStyle w:val="Bibliography"/>
      </w:pPr>
      <w:r>
        <w:t xml:space="preserve">Wickham, Hadley. 2009.</w:t>
      </w:r>
      <w:r>
        <w:t xml:space="preserve"> </w:t>
      </w:r>
      <w:r>
        <w:rPr>
          <w:i/>
        </w:rPr>
        <w:t xml:space="preserve">Ggplot2: Elegant Graphics for Data Analysis</w:t>
      </w:r>
      <w:r>
        <w:t xml:space="preserve">. Springer-Verlag New York.</w:t>
      </w:r>
      <w:r>
        <w:t xml:space="preserve"> </w:t>
      </w:r>
      <w:hyperlink r:id="rId906">
        <w:r>
          <w:rPr>
            <w:rStyle w:val="Hyperlink"/>
          </w:rPr>
          <w:t xml:space="preserve">http://ggplot2.org</w:t>
        </w:r>
      </w:hyperlink>
      <w:r>
        <w:t xml:space="preserve">.</w:t>
      </w:r>
    </w:p>
    <w:bookmarkEnd w:id="907"/>
    <w:bookmarkStart w:id="908" w:name="ref-wickham2011testthat"/>
    <w:p>
      <w:pPr>
        <w:pStyle w:val="Bibliography"/>
      </w:pPr>
      <w:r>
        <w:t xml:space="preserve">———. 2011. “Testthat: Get Started with Testing.”</w:t>
      </w:r>
      <w:r>
        <w:t xml:space="preserve"> </w:t>
      </w:r>
      <w:r>
        <w:rPr>
          <w:i/>
        </w:rPr>
        <w:t xml:space="preserve">The R Journal</w:t>
      </w:r>
      <w:r>
        <w:t xml:space="preserve"> </w:t>
      </w:r>
      <w:r>
        <w:t xml:space="preserve">3 (1): 5–10.</w:t>
      </w:r>
    </w:p>
    <w:bookmarkEnd w:id="908"/>
    <w:bookmarkStart w:id="909" w:name="ref-wickham2014advanced"/>
    <w:p>
      <w:pPr>
        <w:pStyle w:val="Bibliography"/>
      </w:pPr>
      <w:r>
        <w:t xml:space="preserve">———. 2014.</w:t>
      </w:r>
      <w:r>
        <w:t xml:space="preserve"> </w:t>
      </w:r>
      <w:r>
        <w:rPr>
          <w:i/>
        </w:rPr>
        <w:t xml:space="preserve">Advanced R</w:t>
      </w:r>
      <w:r>
        <w:t xml:space="preserve">. CRC Press.</w:t>
      </w:r>
    </w:p>
    <w:bookmarkEnd w:id="909"/>
    <w:bookmarkStart w:id="911" w:name="ref-dplyr"/>
    <w:p>
      <w:pPr>
        <w:pStyle w:val="Bibliography"/>
      </w:pPr>
      <w:r>
        <w:t xml:space="preserve">Wickham, Hadley, and Romain Francois. 2016.</w:t>
      </w:r>
      <w:r>
        <w:t xml:space="preserve"> </w:t>
      </w:r>
      <w:r>
        <w:rPr>
          <w:i/>
        </w:rPr>
        <w:t xml:space="preserve">Dplyr: A Grammar of Data Manipulation</w:t>
      </w:r>
      <w:r>
        <w:t xml:space="preserve">.</w:t>
      </w:r>
      <w:r>
        <w:t xml:space="preserve"> </w:t>
      </w:r>
      <w:hyperlink r:id="rId910">
        <w:r>
          <w:rPr>
            <w:rStyle w:val="Hyperlink"/>
          </w:rPr>
          <w:t xml:space="preserve">https://CRAN.R-project.org/package=dplyr</w:t>
        </w:r>
      </w:hyperlink>
      <w:r>
        <w:t xml:space="preserve">.</w:t>
      </w:r>
    </w:p>
    <w:bookmarkEnd w:id="911"/>
    <w:bookmarkStart w:id="913" w:name="ref-readr"/>
    <w:p>
      <w:pPr>
        <w:pStyle w:val="Bibliography"/>
      </w:pPr>
      <w:r>
        <w:t xml:space="preserve">Wickham, Hadley, Jim Hester, and Romain Francois. 2016.</w:t>
      </w:r>
      <w:r>
        <w:t xml:space="preserve"> </w:t>
      </w:r>
      <w:r>
        <w:rPr>
          <w:i/>
        </w:rPr>
        <w:t xml:space="preserve">Readr: Read Tabular Data</w:t>
      </w:r>
      <w:r>
        <w:t xml:space="preserve">.</w:t>
      </w:r>
      <w:r>
        <w:t xml:space="preserve"> </w:t>
      </w:r>
      <w:hyperlink r:id="rId912">
        <w:r>
          <w:rPr>
            <w:rStyle w:val="Hyperlink"/>
          </w:rPr>
          <w:t xml:space="preserve">https://CRAN.R-project.org/package=readr</w:t>
        </w:r>
      </w:hyperlink>
      <w:r>
        <w:t xml:space="preserve">.</w:t>
      </w:r>
    </w:p>
    <w:bookmarkEnd w:id="913"/>
    <w:bookmarkStart w:id="914" w:name="ref-wilcox2011introduction"/>
    <w:p>
      <w:pPr>
        <w:pStyle w:val="Bibliography"/>
      </w:pPr>
      <w:r>
        <w:t xml:space="preserve">Wilcox, Rand R. 2011.</w:t>
      </w:r>
      <w:r>
        <w:t xml:space="preserve"> </w:t>
      </w:r>
      <w:r>
        <w:rPr>
          <w:i/>
        </w:rPr>
        <w:t xml:space="preserve">Introduction to Robust Estimation and Hypothesis Testing</w:t>
      </w:r>
      <w:r>
        <w:t xml:space="preserve">. Academic Press.</w:t>
      </w:r>
    </w:p>
    <w:bookmarkEnd w:id="914"/>
    <w:bookmarkStart w:id="915" w:name="ref-wilkinson1973symbolic"/>
    <w:p>
      <w:pPr>
        <w:pStyle w:val="Bibliography"/>
      </w:pPr>
      <w:r>
        <w:t xml:space="preserve">Wilkinson, GN, and CE Rogers. 1973. “Symbolic Description of Factorial Models for Analysis of Variance.”</w:t>
      </w:r>
      <w:r>
        <w:t xml:space="preserve"> </w:t>
      </w:r>
      <w:r>
        <w:rPr>
          <w:i/>
        </w:rPr>
        <w:t xml:space="preserve">Applied Statistics</w:t>
      </w:r>
      <w:r>
        <w:t xml:space="preserve">. JSTOR, 392–99.</w:t>
      </w:r>
    </w:p>
    <w:bookmarkEnd w:id="915"/>
    <w:bookmarkStart w:id="916" w:name="ref-wilkinson2006grammar"/>
    <w:p>
      <w:pPr>
        <w:pStyle w:val="Bibliography"/>
      </w:pPr>
      <w:r>
        <w:t xml:space="preserve">Wilkinson, Leland. 2006.</w:t>
      </w:r>
      <w:r>
        <w:t xml:space="preserve"> </w:t>
      </w:r>
      <w:r>
        <w:rPr>
          <w:i/>
        </w:rPr>
        <w:t xml:space="preserve">The Grammar of Graphics</w:t>
      </w:r>
      <w:r>
        <w:t xml:space="preserve">. Springer Science &amp; Business Media.</w:t>
      </w:r>
    </w:p>
    <w:bookmarkEnd w:id="916"/>
    <w:bookmarkStart w:id="917" w:name="ref-xie2015dynamic"/>
    <w:p>
      <w:pPr>
        <w:pStyle w:val="Bibliography"/>
      </w:pPr>
      <w:r>
        <w:t xml:space="preserve">Xie, Yihui. 2015.</w:t>
      </w:r>
      <w:r>
        <w:t xml:space="preserve"> </w:t>
      </w:r>
      <w:r>
        <w:rPr>
          <w:i/>
        </w:rPr>
        <w:t xml:space="preserve">Dynamic Documents with R and Knitr</w:t>
      </w:r>
      <w:r>
        <w:t xml:space="preserve">. Vol. 29. CRC Press.</w:t>
      </w:r>
    </w:p>
    <w:bookmarkEnd w:id="917"/>
    <w:bookmarkStart w:id="918" w:name="ref-xie2016bookdown"/>
    <w:p>
      <w:pPr>
        <w:pStyle w:val="Bibliography"/>
      </w:pPr>
      <w:r>
        <w:t xml:space="preserve">———. 2016.</w:t>
      </w:r>
      <w:r>
        <w:t xml:space="preserve"> </w:t>
      </w:r>
      <w:r>
        <w:rPr>
          <w:i/>
        </w:rPr>
        <w:t xml:space="preserve">Bookdown: Authoring Books and Technical Documents with R Markdown</w:t>
      </w:r>
      <w:r>
        <w:t xml:space="preserve">. CRC Press.</w:t>
      </w:r>
    </w:p>
    <w:bookmarkEnd w:id="918"/>
    <w:bookmarkEnd w:id="91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7">
    <w:p>
      <w:pPr>
        <w:pStyle w:val="FootnoteText"/>
      </w:pPr>
      <w:r>
        <w:rPr>
          <w:rStyle w:val="FootnoteReference"/>
        </w:rPr>
        <w:footnoteRef/>
      </w:r>
      <w:r>
        <w:t xml:space="preserve"> </w:t>
      </w:r>
      <w:r>
        <w:t xml:space="preserve">S and S-Plus used to save objects on disk. Working from RAM has advantages and disadvantages. More on this in Chapter</w:t>
      </w:r>
      <w:r>
        <w:t xml:space="preserve"> </w:t>
      </w:r>
      <w:r>
        <w:t xml:space="preserve">15</w:t>
      </w:r>
      <w:r>
        <w:t xml:space="preserve">.</w:t>
      </w:r>
    </w:p>
  </w:footnote>
  <w:footnote w:id="73">
    <w:p>
      <w:pPr>
        <w:pStyle w:val="FootnoteText"/>
      </w:pPr>
      <w:r>
        <w:rPr>
          <w:rStyle w:val="FootnoteReference"/>
        </w:rPr>
        <w:footnoteRef/>
      </w:r>
      <w:r>
        <w:t xml:space="preserve"> </w:t>
      </w:r>
      <w:r>
        <w:t xml:space="preserve">Taken from</w:t>
      </w:r>
      <w:r>
        <w:t xml:space="preserve"> </w:t>
      </w:r>
      <w:hyperlink r:id="rId74">
        <w:r>
          <w:rPr>
            <w:rStyle w:val="Hyperlink"/>
          </w:rPr>
          <w:t xml:space="preserve">http://cran.r-project.org/web/packages/magrittr/vignettes/magrittr.html</w:t>
        </w:r>
      </w:hyperlink>
    </w:p>
  </w:footnote>
  <w:footnote w:id="88">
    <w:p>
      <w:pPr>
        <w:pStyle w:val="FootnoteText"/>
      </w:pPr>
      <w:r>
        <w:rPr>
          <w:rStyle w:val="FootnoteReference"/>
        </w:rPr>
        <w:footnoteRef/>
      </w:r>
      <w:r>
        <w:t xml:space="preserve"> </w:t>
      </w:r>
      <w:r>
        <w:t xml:space="preserve">R uses a</w:t>
      </w:r>
      <w:r>
        <w:t xml:space="preserve"> </w:t>
      </w:r>
      <w:hyperlink r:id="rId89">
        <w:r>
          <w:rPr>
            <w:b/>
            <w:rStyle w:val="Hyperlink"/>
          </w:rPr>
          <w:t xml:space="preserve">three</w:t>
        </w:r>
        <w:r>
          <w:rPr>
            <w:rStyle w:val="Hyperlink"/>
          </w:rPr>
          <w:t xml:space="preserve"> </w:t>
        </w:r>
        <w:r>
          <w:rPr>
            <w:rStyle w:val="Hyperlink"/>
          </w:rPr>
          <w:t xml:space="preserve">valued logic</w:t>
        </w:r>
      </w:hyperlink>
      <w:r>
        <w:t xml:space="preserve"> </w:t>
      </w:r>
      <w:r>
        <w:t xml:space="preserve">where a missing value (NA) is neither TRUE, nor FALSE.</w:t>
      </w:r>
    </w:p>
  </w:footnote>
  <w:footnote w:id="109">
    <w:p>
      <w:pPr>
        <w:pStyle w:val="FootnoteText"/>
      </w:pPr>
      <w:r>
        <w:rPr>
          <w:rStyle w:val="FootnoteReference"/>
        </w:rPr>
        <w:footnoteRef/>
      </w:r>
      <w:r>
        <w:t xml:space="preserve"> </w:t>
      </w:r>
      <w:r>
        <w:t xml:space="preserve">This is a classical</w:t>
      </w:r>
      <w:r>
        <w:t xml:space="preserve"> </w:t>
      </w:r>
      <w:r>
        <w:rPr>
          <w:i/>
        </w:rPr>
        <w:t xml:space="preserve">functional programming</w:t>
      </w:r>
      <w:r>
        <w:t xml:space="preserve"> </w:t>
      </w:r>
      <w:r>
        <w:t xml:space="preserve">paradigm. If you want an object oriented flavor of R programming, see Hadley’s</w:t>
      </w:r>
      <w:r>
        <w:t xml:space="preserve"> </w:t>
      </w:r>
      <w:hyperlink r:id="rId110">
        <w:r>
          <w:rPr>
            <w:rStyle w:val="Hyperlink"/>
          </w:rPr>
          <w:t xml:space="preserve">Advanced R book</w:t>
        </w:r>
      </w:hyperlink>
      <w:r>
        <w:t xml:space="preserve">.</w:t>
      </w:r>
    </w:p>
  </w:footnote>
  <w:footnote w:id="111">
    <w:p>
      <w:pPr>
        <w:pStyle w:val="FootnoteText"/>
      </w:pPr>
      <w:r>
        <w:rPr>
          <w:rStyle w:val="FootnoteReference"/>
        </w:rPr>
        <w:footnoteRef/>
      </w:r>
      <w:r>
        <w:t xml:space="preserve"> </w:t>
      </w:r>
      <w:r>
        <w:t xml:space="preserve">More formally, this is called</w:t>
      </w:r>
      <w:r>
        <w:t xml:space="preserve"> </w:t>
      </w:r>
      <w:hyperlink r:id="rId112">
        <w:r>
          <w:rPr>
            <w:rStyle w:val="Hyperlink"/>
          </w:rPr>
          <w:t xml:space="preserve">Lexical Scoping</w:t>
        </w:r>
      </w:hyperlink>
      <w:r>
        <w:t xml:space="preserve">.</w:t>
      </w:r>
    </w:p>
  </w:footnote>
  <w:footnote w:id="149">
    <w:p>
      <w:pPr>
        <w:pStyle w:val="FootnoteText"/>
      </w:pPr>
      <w:r>
        <w:rPr>
          <w:rStyle w:val="FootnoteReference"/>
        </w:rPr>
        <w:footnoteRef/>
      </w:r>
      <w:r>
        <w:t xml:space="preserve"> </w:t>
      </w:r>
      <w:r>
        <w:t xml:space="preserve">Not to be confused with</w:t>
      </w:r>
      <w:r>
        <w:t xml:space="preserve"> </w:t>
      </w:r>
      <w:r>
        <w:rPr>
          <w:rStyle w:val="VerbatimChar"/>
        </w:rPr>
        <w:t xml:space="preserve">DT::datatable()</w:t>
      </w:r>
      <w:r>
        <w:t xml:space="preserve"> </w:t>
      </w:r>
      <w:r>
        <w:t xml:space="preserve">which is an interface for interactive inspection of data tables in your browser.</w:t>
      </w:r>
    </w:p>
  </w:footnote>
  <w:footnote w:id="241">
    <w:p>
      <w:pPr>
        <w:pStyle w:val="FootnoteText"/>
      </w:pPr>
      <w:r>
        <w:rPr>
          <w:rStyle w:val="FootnoteReference"/>
        </w:rPr>
        <w:footnoteRef/>
      </w:r>
      <w:r>
        <w:t xml:space="preserve"> </w:t>
      </w:r>
      <w:r>
        <w:t xml:space="preserve">The</w:t>
      </w:r>
      <w:r>
        <w:t xml:space="preserve"> </w:t>
      </w:r>
      <w:r>
        <w:t xml:space="preserve">“</w:t>
      </w:r>
      <w:r>
        <w:t xml:space="preserve">response</w:t>
      </w:r>
      <w:r>
        <w:t xml:space="preserve">”</w:t>
      </w:r>
      <w:r>
        <w:t xml:space="preserve"> </w:t>
      </w:r>
      <w:r>
        <w:t xml:space="preserve">is also known as the</w:t>
      </w:r>
      <w:r>
        <w:t xml:space="preserve"> </w:t>
      </w:r>
      <w:r>
        <w:t xml:space="preserve">“</w:t>
      </w:r>
      <w:r>
        <w:t xml:space="preserve">dependent</w:t>
      </w:r>
      <w:r>
        <w:t xml:space="preserve">”</w:t>
      </w:r>
      <w:r>
        <w:t xml:space="preserve"> </w:t>
      </w:r>
      <w:r>
        <w:t xml:space="preserve">variable in the statistical literature, or the</w:t>
      </w:r>
      <w:r>
        <w:t xml:space="preserve"> </w:t>
      </w:r>
      <w:r>
        <w:t xml:space="preserve">“</w:t>
      </w:r>
      <w:r>
        <w:t xml:space="preserve">labels</w:t>
      </w:r>
      <w:r>
        <w:t xml:space="preserve">”</w:t>
      </w:r>
      <w:r>
        <w:t xml:space="preserve"> </w:t>
      </w:r>
      <w:r>
        <w:t xml:space="preserve">in the machine learning literature.</w:t>
      </w:r>
    </w:p>
  </w:footnote>
  <w:footnote w:id="242">
    <w:p>
      <w:pPr>
        <w:pStyle w:val="FootnoteText"/>
      </w:pPr>
      <w:r>
        <w:rPr>
          <w:rStyle w:val="FootnoteReference"/>
        </w:rPr>
        <w:footnoteRef/>
      </w:r>
      <w:r>
        <w:t xml:space="preserve"> </w:t>
      </w:r>
      <w:r>
        <w:t xml:space="preserve">The</w:t>
      </w:r>
      <w:r>
        <w:t xml:space="preserve"> </w:t>
      </w:r>
      <w:r>
        <w:t xml:space="preserve">“</w:t>
      </w:r>
      <w:r>
        <w:t xml:space="preserve">factors</w:t>
      </w:r>
      <w:r>
        <w:t xml:space="preserve">”</w:t>
      </w:r>
      <w:r>
        <w:t xml:space="preserve"> </w:t>
      </w:r>
      <w:r>
        <w:t xml:space="preserve">are also known as the</w:t>
      </w:r>
      <w:r>
        <w:t xml:space="preserve"> </w:t>
      </w:r>
      <w:r>
        <w:t xml:space="preserve">“</w:t>
      </w:r>
      <w:r>
        <w:t xml:space="preserve">independent variable</w:t>
      </w:r>
      <w:r>
        <w:t xml:space="preserve">”</w:t>
      </w:r>
      <w:r>
        <w:t xml:space="preserve">, or</w:t>
      </w:r>
      <w:r>
        <w:t xml:space="preserve"> </w:t>
      </w:r>
      <w:r>
        <w:t xml:space="preserve">“</w:t>
      </w:r>
      <w:r>
        <w:t xml:space="preserve">the design</w:t>
      </w:r>
      <w:r>
        <w:t xml:space="preserve">”</w:t>
      </w:r>
      <w:r>
        <w:t xml:space="preserve">, in the statistical literature, and the</w:t>
      </w:r>
      <w:r>
        <w:t xml:space="preserve"> </w:t>
      </w:r>
      <w:r>
        <w:t xml:space="preserve">“</w:t>
      </w:r>
      <w:r>
        <w:t xml:space="preserve">features</w:t>
      </w:r>
      <w:r>
        <w:t xml:space="preserve">”</w:t>
      </w:r>
      <w:r>
        <w:t xml:space="preserve">, or</w:t>
      </w:r>
      <w:r>
        <w:t xml:space="preserve"> </w:t>
      </w:r>
      <w:r>
        <w:t xml:space="preserve">“</w:t>
      </w:r>
      <w:r>
        <w:t xml:space="preserve">attributes</w:t>
      </w:r>
      <w:r>
        <w:t xml:space="preserve">”</w:t>
      </w:r>
      <w:r>
        <w:t xml:space="preserve"> </w:t>
      </w:r>
      <w:r>
        <w:t xml:space="preserve">in the machine learning literature.</w:t>
      </w:r>
    </w:p>
  </w:footnote>
  <w:footnote w:id="243">
    <w:p>
      <w:pPr>
        <w:pStyle w:val="FootnoteText"/>
      </w:pPr>
      <w:r>
        <w:rPr>
          <w:rStyle w:val="FootnoteReference"/>
        </w:rPr>
        <w:footnoteRef/>
      </w:r>
      <w:r>
        <w:t xml:space="preserve"> </w:t>
      </w:r>
      <w:r>
        <w:t xml:space="preserve">The</w:t>
      </w:r>
      <w:r>
        <w:t xml:space="preserve"> </w:t>
      </w:r>
      <w:r>
        <w:t xml:space="preserve">“</w:t>
      </w:r>
      <w:r>
        <w:t xml:space="preserve">error term</w:t>
      </w:r>
      <w:r>
        <w:t xml:space="preserve">”</w:t>
      </w:r>
      <w:r>
        <w:t xml:space="preserve"> </w:t>
      </w:r>
      <w:r>
        <w:t xml:space="preserve">is also known as the</w:t>
      </w:r>
      <w:r>
        <w:t xml:space="preserve"> </w:t>
      </w:r>
      <w:r>
        <w:t xml:space="preserve">“</w:t>
      </w:r>
      <w:r>
        <w:t xml:space="preserve">noise</w:t>
      </w:r>
      <w:r>
        <w:t xml:space="preserve">”</w:t>
      </w:r>
      <w:r>
        <w:t xml:space="preserve">, or the</w:t>
      </w:r>
      <w:r>
        <w:t xml:space="preserve"> </w:t>
      </w:r>
      <w:r>
        <w:t xml:space="preserve">“</w:t>
      </w:r>
      <w:r>
        <w:t xml:space="preserve">common causes of variability</w:t>
      </w:r>
      <w:r>
        <w:t xml:space="preserve">”</w:t>
      </w:r>
      <w:r>
        <w:t xml:space="preserve">.</w:t>
      </w:r>
    </w:p>
  </w:footnote>
  <w:footnote w:id="244">
    <w:p>
      <w:pPr>
        <w:pStyle w:val="FootnoteText"/>
      </w:pPr>
      <w:r>
        <w:rPr>
          <w:rStyle w:val="FootnoteReference"/>
        </w:rPr>
        <w:footnoteRef/>
      </w:r>
      <w:r>
        <w:t xml:space="preserve"> </w:t>
      </w:r>
      <w:r>
        <w:t xml:space="preserve">You may philosophize if the measurement error is a mere instance of unmodeled factors or not, but this has no real implication for our purposes.</w:t>
      </w:r>
    </w:p>
  </w:footnote>
  <w:footnote w:id="246">
    <w:p>
      <w:pPr>
        <w:pStyle w:val="FootnoteText"/>
      </w:pPr>
      <w:r>
        <w:rPr>
          <w:rStyle w:val="FootnoteReference"/>
        </w:rPr>
        <w:footnoteRef/>
      </w:r>
      <w:r>
        <w:t xml:space="preserve"> </w:t>
      </w:r>
      <w:r>
        <w:t xml:space="preserve">By</w:t>
      </w:r>
      <w:r>
        <w:t xml:space="preserve"> </w:t>
      </w:r>
      <w:r>
        <w:t xml:space="preserve">“</w:t>
      </w:r>
      <w:r>
        <w:t xml:space="preserve">computed</w:t>
      </w:r>
      <w:r>
        <w:t xml:space="preserve">”</w:t>
      </w:r>
      <w:r>
        <w:t xml:space="preserve"> </w:t>
      </w:r>
      <w:r>
        <w:t xml:space="preserve">we mean what statisticians call</w:t>
      </w:r>
      <w:r>
        <w:t xml:space="preserve"> </w:t>
      </w:r>
      <w:r>
        <w:t xml:space="preserve">“</w:t>
      </w:r>
      <w:r>
        <w:t xml:space="preserve">fitted</w:t>
      </w:r>
      <w:r>
        <w:t xml:space="preserve">”</w:t>
      </w:r>
      <w:r>
        <w:t xml:space="preserve">, or</w:t>
      </w:r>
      <w:r>
        <w:t xml:space="preserve"> </w:t>
      </w:r>
      <w:r>
        <w:t xml:space="preserve">“</w:t>
      </w:r>
      <w:r>
        <w:t xml:space="preserve">estimated</w:t>
      </w:r>
      <w:r>
        <w:t xml:space="preserve">”</w:t>
      </w:r>
      <w:r>
        <w:t xml:space="preserve">, and computer scientists call</w:t>
      </w:r>
      <w:r>
        <w:t xml:space="preserve"> </w:t>
      </w:r>
      <w:r>
        <w:t xml:space="preserve">“</w:t>
      </w:r>
      <w:r>
        <w:t xml:space="preserve">learned</w:t>
      </w:r>
      <w:r>
        <w:t xml:space="preserve">”</w:t>
      </w:r>
      <w:r>
        <w:t xml:space="preserve">.</w:t>
      </w:r>
    </w:p>
  </w:footnote>
  <w:footnote w:id="251">
    <w:p>
      <w:pPr>
        <w:pStyle w:val="FootnoteText"/>
      </w:pPr>
      <w:r>
        <w:rPr>
          <w:rStyle w:val="FootnoteReference"/>
        </w:rPr>
        <w:footnoteRef/>
      </w:r>
      <w:r>
        <w:t xml:space="preserve"> </w:t>
      </w:r>
      <w:r>
        <w:t xml:space="preserve">Sometimes known as the Root Mean Squared Error (RMSE).</w:t>
      </w:r>
    </w:p>
  </w:footnote>
  <w:footnote w:id="260">
    <w:p>
      <w:pPr>
        <w:pStyle w:val="FootnoteText"/>
      </w:pPr>
      <w:r>
        <w:rPr>
          <w:rStyle w:val="FootnoteReference"/>
        </w:rPr>
        <w:footnoteRef/>
      </w:r>
      <w:r>
        <w:t xml:space="preserve"> </w:t>
      </w:r>
      <w:r>
        <w:t xml:space="preserve">The example is taken from</w:t>
      </w:r>
      <w:r>
        <w:t xml:space="preserve"> </w:t>
      </w:r>
      <w:hyperlink r:id="rId261">
        <w:r>
          <w:rPr>
            <w:rStyle w:val="Hyperlink"/>
          </w:rPr>
          <w:t xml:space="preserve">http://rtutorialseries.blogspot.co.il/2011/02/r-tutorial-series-two-way-anova-with.html</w:t>
        </w:r>
      </w:hyperlink>
    </w:p>
  </w:footnote>
  <w:footnote w:id="281">
    <w:p>
      <w:pPr>
        <w:pStyle w:val="FootnoteText"/>
      </w:pPr>
      <w:r>
        <w:rPr>
          <w:rStyle w:val="FootnoteReference"/>
        </w:rPr>
        <w:footnoteRef/>
      </w:r>
      <w:r>
        <w:t xml:space="preserve"> </w:t>
      </w:r>
      <w:r>
        <w:t xml:space="preserve">Do not confuse</w:t>
      </w:r>
      <w:r>
        <w:t xml:space="preserve"> </w:t>
      </w:r>
      <w:r>
        <w:rPr>
          <w:i/>
        </w:rPr>
        <w:t xml:space="preserve">generalized linear models</w:t>
      </w:r>
      <w:r>
        <w:t xml:space="preserve"> </w:t>
      </w:r>
      <w:r>
        <w:t xml:space="preserve">with</w:t>
      </w:r>
      <w:r>
        <w:t xml:space="preserve"> </w:t>
      </w:r>
      <w:hyperlink r:id="rId282">
        <w:r>
          <w:rPr>
            <w:i/>
            <w:rStyle w:val="Hyperlink"/>
          </w:rPr>
          <w:t xml:space="preserve">non-linear regression</w:t>
        </w:r>
      </w:hyperlink>
      <w:r>
        <w:t xml:space="preserve">, or</w:t>
      </w:r>
      <w:r>
        <w:t xml:space="preserve"> </w:t>
      </w:r>
      <w:hyperlink r:id="rId283">
        <w:r>
          <w:rPr>
            <w:i/>
            <w:rStyle w:val="Hyperlink"/>
          </w:rPr>
          <w:t xml:space="preserve">generalized least squares</w:t>
        </w:r>
      </w:hyperlink>
      <w:r>
        <w:t xml:space="preserve">.</w:t>
      </w:r>
      <w:r>
        <w:t xml:space="preserve"> </w:t>
      </w:r>
      <w:r>
        <w:t xml:space="preserve">These are different things, that we do not discuss.</w:t>
      </w:r>
    </w:p>
  </w:footnote>
  <w:footnote w:id="291">
    <w:p>
      <w:pPr>
        <w:pStyle w:val="FootnoteText"/>
      </w:pPr>
      <w:r>
        <w:rPr>
          <w:rStyle w:val="FootnoteReference"/>
        </w:rPr>
        <w:footnoteRef/>
      </w:r>
      <w:r>
        <w:t xml:space="preserve"> </w:t>
      </w:r>
      <w:r>
        <w:t xml:space="preserve">Taken from</w:t>
      </w:r>
      <w:r>
        <w:t xml:space="preserve"> </w:t>
      </w:r>
      <w:hyperlink r:id="rId292">
        <w:r>
          <w:rPr>
            <w:rStyle w:val="Hyperlink"/>
          </w:rPr>
          <w:t xml:space="preserve">http://www.theanalysisfactor.com/generalized-linear-models-in-r-part-6-poisson-regression-count-variables/</w:t>
        </w:r>
      </w:hyperlink>
    </w:p>
  </w:footnote>
  <w:footnote w:id="316">
    <w:p>
      <w:pPr>
        <w:pStyle w:val="FootnoteText"/>
      </w:pPr>
      <w:r>
        <w:rPr>
          <w:rStyle w:val="FootnoteReference"/>
        </w:rPr>
        <w:footnoteRef/>
      </w:r>
      <w:r>
        <w:t xml:space="preserve"> </w:t>
      </w:r>
      <w:r>
        <w:t xml:space="preserve">Think: why bother treating the</w:t>
      </w:r>
      <w:r>
        <w:t xml:space="preserve"> </w:t>
      </w:r>
      <w:r>
        <w:rPr>
          <w:rStyle w:val="VerbatimChar"/>
        </w:rPr>
        <w:t xml:space="preserve">Batch</w:t>
      </w:r>
      <w:r>
        <w:t xml:space="preserve"> </w:t>
      </w:r>
      <w:r>
        <w:t xml:space="preserve">effect as noise? Should we now just subtract</w:t>
      </w:r>
      <w:r>
        <w:t xml:space="preserve"> </w:t>
      </w:r>
      <w:r>
        <w:rPr>
          <w:rStyle w:val="VerbatimChar"/>
        </w:rPr>
        <w:t xml:space="preserve">Batch</w:t>
      </w:r>
      <w:r>
        <w:t xml:space="preserve"> </w:t>
      </w:r>
      <w:r>
        <w:t xml:space="preserve">effects? This is not a trick question.</w:t>
      </w:r>
    </w:p>
  </w:footnote>
  <w:footnote w:id="346">
    <w:p>
      <w:pPr>
        <w:pStyle w:val="FootnoteText"/>
      </w:pPr>
      <w:r>
        <w:rPr>
          <w:rStyle w:val="FootnoteReference"/>
        </w:rPr>
        <w:footnoteRef/>
      </w:r>
      <w:r>
        <w:t xml:space="preserve"> </w:t>
      </w:r>
      <w:r>
        <w:t xml:space="preserve">This vocabulary is not standard in the literature, so when you read a text, you will need to verify yourself what the author means.</w:t>
      </w:r>
    </w:p>
  </w:footnote>
  <w:footnote w:id="358">
    <w:p>
      <w:pPr>
        <w:pStyle w:val="FootnoteText"/>
      </w:pPr>
      <w:r>
        <w:rPr>
          <w:rStyle w:val="FootnoteReference"/>
        </w:rPr>
        <w:footnoteRef/>
      </w:r>
      <w:r>
        <w:t xml:space="preserve"> </w:t>
      </w:r>
      <w:r>
        <w:t xml:space="preserve">You might find this shocking, but it does mean that you cannot trust the</w:t>
      </w:r>
      <w:r>
        <w:t xml:space="preserve"> </w:t>
      </w:r>
      <w:r>
        <w:rPr>
          <w:rStyle w:val="VerbatimChar"/>
        </w:rPr>
        <w:t xml:space="preserve">summary</w:t>
      </w:r>
      <w:r>
        <w:t xml:space="preserve"> </w:t>
      </w:r>
      <w:r>
        <w:t xml:space="preserve">table of a model that was selected from a multitude of models.</w:t>
      </w:r>
    </w:p>
  </w:footnote>
  <w:footnote w:id="369">
    <w:p>
      <w:pPr>
        <w:pStyle w:val="FootnoteText"/>
      </w:pPr>
      <w:r>
        <w:rPr>
          <w:rStyle w:val="FootnoteReference"/>
        </w:rPr>
        <w:footnoteRef/>
      </w:r>
      <w:r>
        <w:t xml:space="preserve"> </w:t>
      </w:r>
      <w:r>
        <w:t xml:space="preserve">It is even a subset of the Hilbert space, itself a subset of the space of all functions.</w:t>
      </w:r>
    </w:p>
  </w:footnote>
  <w:footnote w:id="376">
    <w:p>
      <w:pPr>
        <w:pStyle w:val="FootnoteText"/>
      </w:pPr>
      <w:r>
        <w:rPr>
          <w:rStyle w:val="FootnoteReference"/>
        </w:rPr>
        <w:footnoteRef/>
      </w:r>
      <w:r>
        <w:t xml:space="preserve"> </w:t>
      </w:r>
      <w:r>
        <w:t xml:space="preserve">Example taken from</w:t>
      </w:r>
      <w:r>
        <w:t xml:space="preserve"> </w:t>
      </w:r>
      <w:hyperlink r:id="rId377">
        <w:r>
          <w:rPr>
            <w:rStyle w:val="Hyperlink"/>
          </w:rPr>
          <w:t xml:space="preserve">https://lagunita.stanford.edu/c4x/HumanitiesScience/StatLearning/asset/ch6.html</w:t>
        </w:r>
      </w:hyperlink>
    </w:p>
  </w:footnote>
  <w:footnote w:id="421">
    <w:p>
      <w:pPr>
        <w:pStyle w:val="FootnoteText"/>
      </w:pPr>
      <w:r>
        <w:rPr>
          <w:rStyle w:val="FootnoteReference"/>
        </w:rPr>
        <w:footnoteRef/>
      </w:r>
      <w:r>
        <w:t xml:space="preserve"> </w:t>
      </w:r>
      <w:hyperlink r:id="rId422">
        <w:r>
          <w:rPr>
            <w:rStyle w:val="Hyperlink"/>
          </w:rPr>
          <w:t xml:space="preserve">http://en.wikipedia.org/wiki/Principal_component_analysis</w:t>
        </w:r>
      </w:hyperlink>
    </w:p>
  </w:footnote>
  <w:footnote w:id="428">
    <w:p>
      <w:pPr>
        <w:pStyle w:val="FootnoteText"/>
      </w:pPr>
      <w:r>
        <w:rPr>
          <w:rStyle w:val="FootnoteReference"/>
        </w:rPr>
        <w:footnoteRef/>
      </w:r>
      <w:r>
        <w:t xml:space="preserve"> </w:t>
      </w:r>
      <w:r>
        <w:t xml:space="preserve">You are probably used to thinking of the</w:t>
      </w:r>
      <w:r>
        <w:t xml:space="preserve"> </w:t>
      </w:r>
      <w:r>
        <w:rPr>
          <w:b/>
        </w:rPr>
        <w:t xml:space="preserve">dimension</w:t>
      </w:r>
      <w:r>
        <w:t xml:space="preserve"> </w:t>
      </w:r>
      <w:r>
        <w:t xml:space="preserve">of linear spaces. We will not rigorously define what is the dimension of a manifold, but you may think of it as the number of free coordinates needed to navigate along the manifold.</w:t>
      </w:r>
    </w:p>
  </w:footnote>
  <w:footnote w:id="432">
    <w:p>
      <w:pPr>
        <w:pStyle w:val="FootnoteText"/>
      </w:pPr>
      <w:r>
        <w:rPr>
          <w:rStyle w:val="FootnoteReference"/>
        </w:rPr>
        <w:footnoteRef/>
      </w:r>
      <w:r>
        <w:t xml:space="preserve"> </w:t>
      </w:r>
      <w:hyperlink r:id="rId433">
        <w:r>
          <w:rPr>
            <w:rStyle w:val="Hyperlink"/>
          </w:rPr>
          <w:t xml:space="preserve">https://en.wikipedia.org/wiki/G_factor_(psychometrics)</w:t>
        </w:r>
      </w:hyperlink>
    </w:p>
  </w:footnote>
  <w:footnote w:id="441">
    <w:p>
      <w:pPr>
        <w:pStyle w:val="FootnoteText"/>
      </w:pPr>
      <w:r>
        <w:rPr>
          <w:rStyle w:val="FootnoteReference"/>
        </w:rPr>
        <w:footnoteRef/>
      </w:r>
      <w:r>
        <w:t xml:space="preserve"> </w:t>
      </w:r>
      <w:r>
        <w:t xml:space="preserve">Then again, it is possible that the true distances are the white matter fibers connecting going within the cortex, in which case, Euclidean distances are more appropriate than geodesic distances. We put that aside for now.</w:t>
      </w:r>
    </w:p>
  </w:footnote>
  <w:footnote w:id="486">
    <w:p>
      <w:pPr>
        <w:pStyle w:val="FootnoteText"/>
      </w:pPr>
      <w:r>
        <w:rPr>
          <w:rStyle w:val="FootnoteReference"/>
        </w:rPr>
        <w:footnoteRef/>
      </w:r>
      <w:r>
        <w:t xml:space="preserve"> </w:t>
      </w:r>
      <w:r>
        <w:t xml:space="preserve">As such, you may wonder why clustering is part of machine learning at all? Maybe call it</w:t>
      </w:r>
      <w:r>
        <w:t xml:space="preserve"> </w:t>
      </w:r>
      <w:r>
        <w:rPr>
          <w:i/>
        </w:rPr>
        <w:t xml:space="preserve">machine-assisted human-learning</w:t>
      </w:r>
      <w:r>
        <w:t xml:space="preserve">?</w:t>
      </w:r>
    </w:p>
  </w:footnote>
  <w:footnote w:id="603">
    <w:p>
      <w:pPr>
        <w:pStyle w:val="FootnoteText"/>
      </w:pPr>
      <w:r>
        <w:rPr>
          <w:rStyle w:val="FootnoteReference"/>
        </w:rPr>
        <w:footnoteRef/>
      </w:r>
      <w:r>
        <w:t xml:space="preserve"> </w:t>
      </w:r>
      <w:r>
        <w:t xml:space="preserve">Recall, S was the original software from which R evolved.</w:t>
      </w:r>
    </w:p>
  </w:footnote>
  <w:footnote w:id="664">
    <w:p>
      <w:pPr>
        <w:pStyle w:val="FootnoteText"/>
      </w:pPr>
      <w:r>
        <w:rPr>
          <w:rStyle w:val="FootnoteReference"/>
        </w:rPr>
        <w:footnoteRef/>
      </w:r>
      <w:r>
        <w:t xml:space="preserve"> </w:t>
      </w:r>
      <w:r>
        <w:t xml:space="preserve">The code was contributed by Liad Shekel.</w:t>
      </w:r>
    </w:p>
  </w:footnote>
  <w:footnote w:id="666">
    <w:p>
      <w:pPr>
        <w:pStyle w:val="FootnoteText"/>
      </w:pPr>
      <w:r>
        <w:rPr>
          <w:rStyle w:val="FootnoteReference"/>
        </w:rPr>
        <w:footnoteRef/>
      </w:r>
      <w:r>
        <w:t xml:space="preserve"> </w:t>
      </w:r>
      <w:r>
        <w:t xml:space="preserve">This is slowly changing. Indeed, Microsoft’s SQL Server 2016 is already providing</w:t>
      </w:r>
      <w:r>
        <w:t xml:space="preserve"> </w:t>
      </w:r>
      <w:hyperlink r:id="rId667">
        <w:r>
          <w:rPr>
            <w:rStyle w:val="Hyperlink"/>
          </w:rPr>
          <w:t xml:space="preserve">in-database-analytics</w:t>
        </w:r>
      </w:hyperlink>
      <w:r>
        <w:t xml:space="preserve">, and other will surely follow.</w:t>
      </w:r>
    </w:p>
  </w:footnote>
  <w:footnote w:id="738">
    <w:p>
      <w:pPr>
        <w:pStyle w:val="FootnoteText"/>
      </w:pPr>
      <w:r>
        <w:rPr>
          <w:rStyle w:val="FootnoteReference"/>
        </w:rPr>
        <w:footnoteRef/>
      </w:r>
      <w:r>
        <w:t xml:space="preserve"> </w:t>
      </w:r>
      <w:r>
        <w:t xml:space="preserve">Recall that you can buy servers wth 1TB of RAM and more. So we are talking about A LOT of data!</w:t>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411">
    <w:nsid w:val="71315dc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99711">
    <w:nsid w:val="47261bad"/>
    <w:multiLevelType w:val="multilevel"/>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Letter"/>
      <w:lvlText w:val="%9."/>
      <w:lvlJc w:val="left"/>
      <w:pPr>
        <w:tabs>
          <w:tab w:val="num" w:pos="5760"/>
        </w:tabs>
        <w:ind w:left="6240" w:hanging="480"/>
      </w:pPr>
    </w:lvl>
  </w:abstractNum>
  <w:num w:numId="1000">
    <w:abstractNumId w:val="990"/>
  </w:num>
  <w:num w:numId="1000">
    <w:abstractNumId w:val="990"/>
  </w:num>
  <w:num w:numId="1001">
    <w:abstractNumId w:val="991"/>
  </w:num>
  <w:num w:numId="1002">
    <w:abstractNumId w:val="991"/>
  </w:num>
  <w:num w:numId="1003">
    <w:abstractNumId w:val="991"/>
  </w:num>
  <w:num w:numId="1004">
    <w:abstractNumId w:val="991"/>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1"/>
  </w:num>
  <w:num w:numId="1008">
    <w:abstractNumId w:val="991"/>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2">
    <w:abstractNumId w:val="991"/>
  </w:num>
  <w:num w:numId="1033">
    <w:abstractNumId w:val="991"/>
  </w:num>
  <w:num w:numId="1034">
    <w:abstractNumId w:val="991"/>
  </w:num>
  <w:num w:numId="1035">
    <w:abstractNumId w:val="991"/>
  </w:num>
  <w:num w:numId="1036">
    <w:abstractNumId w:val="991"/>
  </w:num>
  <w:num w:numId="10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3">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5">
    <w:abstractNumId w:val="991"/>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1"/>
  </w:num>
  <w:num w:numId="1068">
    <w:abstractNumId w:val="991"/>
  </w:num>
  <w:num w:numId="1069">
    <w:abstractNumId w:val="991"/>
  </w:num>
  <w:num w:numId="107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1">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3">
    <w:abstractNumId w:val="991"/>
  </w:num>
  <w:num w:numId="107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7">
    <w:abstractNumId w:val="991"/>
  </w:num>
  <w:num w:numId="1078">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9">
    <w:abstractNumId w:val="991"/>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1"/>
  </w:num>
  <w:num w:numId="108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4">
    <w:abstractNumId w:val="991"/>
  </w:num>
  <w:num w:numId="1105">
    <w:abstractNumId w:val="991"/>
  </w:num>
  <w:num w:numId="11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7">
    <w:abstractNumId w:val="991"/>
  </w:num>
  <w:num w:numId="1108">
    <w:abstractNumId w:val="991"/>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1">
    <w:abstractNumId w:val="991"/>
  </w:num>
  <w:num w:numId="1122">
    <w:abstractNumId w:val="991"/>
  </w:num>
  <w:num w:numId="1123">
    <w:abstractNumId w:val="991"/>
  </w:num>
  <w:num w:numId="1124">
    <w:abstractNumId w:val="991"/>
  </w:num>
  <w:num w:numId="11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1"/>
  </w:num>
  <w:num w:numId="1129">
    <w:abstractNumId w:val="991"/>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5">
    <w:abstractNumId w:val="991"/>
  </w:num>
  <w:num w:numId="1146">
    <w:abstractNumId w:val="991"/>
  </w:num>
  <w:num w:numId="11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9">
    <w:abstractNumId w:val="991"/>
  </w:num>
  <w:num w:numId="1150">
    <w:abstractNumId w:val="991"/>
  </w:num>
  <w:num w:numId="115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9">
    <w:abstractNumId w:val="991"/>
  </w:num>
  <w:num w:numId="1160">
    <w:abstractNumId w:val="991"/>
  </w:num>
  <w:num w:numId="1161">
    <w:abstractNumId w:val="991"/>
  </w:num>
  <w:num w:numId="1162">
    <w:abstractNumId w:val="991"/>
  </w:num>
  <w:num w:numId="1163">
    <w:abstractNumId w:val="991"/>
  </w:num>
  <w:num w:numId="11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abstractNumId w:val="991"/>
  </w:num>
  <w:num w:numId="1167">
    <w:abstractNumId w:val="991"/>
  </w:num>
  <w:num w:numId="1168">
    <w:abstractNumId w:val="991"/>
  </w:num>
  <w:num w:numId="11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0">
    <w:abstractNumId w:val="991"/>
  </w:num>
  <w:num w:numId="1171">
    <w:abstractNumId w:val="991"/>
  </w:num>
  <w:num w:numId="1172">
    <w:abstractNumId w:val="991"/>
  </w:num>
  <w:num w:numId="1173">
    <w:abstractNumId w:val="991"/>
  </w:num>
  <w:num w:numId="1174">
    <w:abstractNumId w:val="991"/>
  </w:num>
  <w:num w:numId="11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7">
    <w:abstractNumId w:val="991"/>
  </w:num>
  <w:num w:numId="1178">
    <w:abstractNumId w:val="991"/>
  </w:num>
  <w:num w:numId="1179">
    <w:abstractNumId w:val="991"/>
  </w:num>
  <w:num w:numId="1180">
    <w:abstractNumId w:val="991"/>
  </w:num>
  <w:num w:numId="11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1"/>
  </w:num>
  <w:num w:numId="1194">
    <w:abstractNumId w:val="991"/>
  </w:num>
  <w:num w:numId="1195">
    <w:abstractNumId w:val="991"/>
  </w:num>
  <w:num w:numId="1196">
    <w:abstractNumId w:val="991"/>
  </w:num>
  <w:num w:numId="1197">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color w:val="000000"/>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 w:type="character" w:customStyle="1" w:styleId="NormalTok">
    <w:name w:val="NormalTok"/>
    <w:basedOn w:val="VerbatimChar"/>
    <w:rPr>
      <w:shd w:val="clear" w:fill="f8f8f8"/>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61" Target="media/rId461.png" /><Relationship Type="http://schemas.openxmlformats.org/officeDocument/2006/relationships/image" Id="rId502" Target="media/rId502.png" /><Relationship Type="http://schemas.openxmlformats.org/officeDocument/2006/relationships/image" Id="rId464" Target="media/rId464.png" /><Relationship Type="http://schemas.openxmlformats.org/officeDocument/2006/relationships/image" Id="rId466" Target="media/rId466.png" /><Relationship Type="http://schemas.openxmlformats.org/officeDocument/2006/relationships/image" Id="rId467" Target="media/rId467.png" /><Relationship Type="http://schemas.openxmlformats.org/officeDocument/2006/relationships/image" Id="rId375" Target="media/rId375.png" /><Relationship Type="http://schemas.openxmlformats.org/officeDocument/2006/relationships/image" Id="rId504" Target="media/rId504.png" /><Relationship Type="http://schemas.openxmlformats.org/officeDocument/2006/relationships/image" Id="rId81" Target="media/rId81.png" /><Relationship Type="http://schemas.openxmlformats.org/officeDocument/2006/relationships/image" Id="rId195" Target="media/rId195.png" /><Relationship Type="http://schemas.openxmlformats.org/officeDocument/2006/relationships/image" Id="rId78" Target="media/rId78.png" /><Relationship Type="http://schemas.openxmlformats.org/officeDocument/2006/relationships/image" Id="rId503" Target="media/rId503.png" /><Relationship Type="http://schemas.openxmlformats.org/officeDocument/2006/relationships/image" Id="rId480" Target="media/rId480.png" /><Relationship Type="http://schemas.openxmlformats.org/officeDocument/2006/relationships/image" Id="rId498" Target="media/rId498.png" /><Relationship Type="http://schemas.openxmlformats.org/officeDocument/2006/relationships/image" Id="rId500" Target="media/rId500.png" /><Relationship Type="http://schemas.openxmlformats.org/officeDocument/2006/relationships/image" Id="rId458" Target="media/rId458.png" /><Relationship Type="http://schemas.openxmlformats.org/officeDocument/2006/relationships/image" Id="rId197" Target="media/rId197.png" /><Relationship Type="http://schemas.openxmlformats.org/officeDocument/2006/relationships/image" Id="rId199" Target="media/rId199.png" /><Relationship Type="http://schemas.openxmlformats.org/officeDocument/2006/relationships/image" Id="rId203" Target="media/rId203.png" /><Relationship Type="http://schemas.openxmlformats.org/officeDocument/2006/relationships/image" Id="rId204" Target="media/rId204.png" /><Relationship Type="http://schemas.openxmlformats.org/officeDocument/2006/relationships/image" Id="rId205" Target="media/rId205.png" /><Relationship Type="http://schemas.openxmlformats.org/officeDocument/2006/relationships/image" Id="rId206" Target="media/rId206.png" /><Relationship Type="http://schemas.openxmlformats.org/officeDocument/2006/relationships/image" Id="rId207" Target="media/rId207.png" /><Relationship Type="http://schemas.openxmlformats.org/officeDocument/2006/relationships/image" Id="rId211" Target="media/rId211.png" /><Relationship Type="http://schemas.openxmlformats.org/officeDocument/2006/relationships/image" Id="rId212" Target="media/rId212.png" /><Relationship Type="http://schemas.openxmlformats.org/officeDocument/2006/relationships/image" Id="rId213" Target="media/rId213.png" /><Relationship Type="http://schemas.openxmlformats.org/officeDocument/2006/relationships/image" Id="rId214" Target="media/rId214.png" /><Relationship Type="http://schemas.openxmlformats.org/officeDocument/2006/relationships/image" Id="rId219" Target="media/rId219.png" /><Relationship Type="http://schemas.openxmlformats.org/officeDocument/2006/relationships/image" Id="rId223" Target="media/rId223.png" /><Relationship Type="http://schemas.openxmlformats.org/officeDocument/2006/relationships/image" Id="rId228" Target="media/rId228.png" /><Relationship Type="http://schemas.openxmlformats.org/officeDocument/2006/relationships/image" Id="rId66" Target="media/rId66.png" /><Relationship Type="http://schemas.openxmlformats.org/officeDocument/2006/relationships/image" Id="rId248" Target="media/rId248.png" /><Relationship Type="http://schemas.openxmlformats.org/officeDocument/2006/relationships/image" Id="rId252" Target="media/rId252.png" /><Relationship Type="http://schemas.openxmlformats.org/officeDocument/2006/relationships/image" Id="rId253" Target="media/rId253.png" /><Relationship Type="http://schemas.openxmlformats.org/officeDocument/2006/relationships/image" Id="rId254" Target="media/rId254.png" /><Relationship Type="http://schemas.openxmlformats.org/officeDocument/2006/relationships/image" Id="rId255" Target="media/rId255.png" /><Relationship Type="http://schemas.openxmlformats.org/officeDocument/2006/relationships/image" Id="rId262" Target="media/rId262.png" /><Relationship Type="http://schemas.openxmlformats.org/officeDocument/2006/relationships/image" Id="rId289" Target="media/rId289.png" /><Relationship Type="http://schemas.openxmlformats.org/officeDocument/2006/relationships/image" Id="rId293" Target="media/rId293.png" /><Relationship Type="http://schemas.openxmlformats.org/officeDocument/2006/relationships/image" Id="rId315" Target="media/rId315.png" /><Relationship Type="http://schemas.openxmlformats.org/officeDocument/2006/relationships/image" Id="rId318" Target="media/rId318.png" /><Relationship Type="http://schemas.openxmlformats.org/officeDocument/2006/relationships/image" Id="rId319" Target="media/rId319.png" /><Relationship Type="http://schemas.openxmlformats.org/officeDocument/2006/relationships/image" Id="rId320" Target="media/rId320.png" /><Relationship Type="http://schemas.openxmlformats.org/officeDocument/2006/relationships/image" Id="rId325" Target="media/rId325.png" /><Relationship Type="http://schemas.openxmlformats.org/officeDocument/2006/relationships/image" Id="rId350" Target="media/rId350.png" /><Relationship Type="http://schemas.openxmlformats.org/officeDocument/2006/relationships/image" Id="rId355" Target="media/rId355.png" /><Relationship Type="http://schemas.openxmlformats.org/officeDocument/2006/relationships/image" Id="rId356" Target="media/rId356.png" /><Relationship Type="http://schemas.openxmlformats.org/officeDocument/2006/relationships/image" Id="rId378" Target="media/rId378.png" /><Relationship Type="http://schemas.openxmlformats.org/officeDocument/2006/relationships/image" Id="rId388" Target="media/rId388.png" /><Relationship Type="http://schemas.openxmlformats.org/officeDocument/2006/relationships/image" Id="rId457" Target="media/rId457.png" /><Relationship Type="http://schemas.openxmlformats.org/officeDocument/2006/relationships/image" Id="rId459" Target="media/rId459.png" /><Relationship Type="http://schemas.openxmlformats.org/officeDocument/2006/relationships/image" Id="rId462" Target="media/rId462.png" /><Relationship Type="http://schemas.openxmlformats.org/officeDocument/2006/relationships/image" Id="rId473" Target="media/rId473.png" /><Relationship Type="http://schemas.openxmlformats.org/officeDocument/2006/relationships/image" Id="rId475" Target="media/rId475.png" /><Relationship Type="http://schemas.openxmlformats.org/officeDocument/2006/relationships/image" Id="rId505" Target="media/rId505.png" /><Relationship Type="http://schemas.openxmlformats.org/officeDocument/2006/relationships/image" Id="rId506" Target="media/rId506.png" /><Relationship Type="http://schemas.openxmlformats.org/officeDocument/2006/relationships/image" Id="rId522" Target="media/rId522.png" /><Relationship Type="http://schemas.openxmlformats.org/officeDocument/2006/relationships/image" Id="rId523" Target="media/rId523.png" /><Relationship Type="http://schemas.openxmlformats.org/officeDocument/2006/relationships/image" Id="rId524" Target="media/rId524.png" /><Relationship Type="http://schemas.openxmlformats.org/officeDocument/2006/relationships/image" Id="rId525" Target="media/rId525.png" /><Relationship Type="http://schemas.openxmlformats.org/officeDocument/2006/relationships/image" Id="rId526" Target="media/rId526.png" /><Relationship Type="http://schemas.openxmlformats.org/officeDocument/2006/relationships/image" Id="rId527" Target="media/rId527.png" /><Relationship Type="http://schemas.openxmlformats.org/officeDocument/2006/relationships/image" Id="rId528" Target="media/rId528.png" /><Relationship Type="http://schemas.openxmlformats.org/officeDocument/2006/relationships/image" Id="rId529" Target="media/rId529.png" /><Relationship Type="http://schemas.openxmlformats.org/officeDocument/2006/relationships/image" Id="rId530" Target="media/rId530.png" /><Relationship Type="http://schemas.openxmlformats.org/officeDocument/2006/relationships/image" Id="rId531" Target="media/rId531.png" /><Relationship Type="http://schemas.openxmlformats.org/officeDocument/2006/relationships/image" Id="rId536" Target="media/rId536.png" /><Relationship Type="http://schemas.openxmlformats.org/officeDocument/2006/relationships/image" Id="rId538" Target="media/rId538.png" /><Relationship Type="http://schemas.openxmlformats.org/officeDocument/2006/relationships/image" Id="rId540" Target="media/rId540.png" /><Relationship Type="http://schemas.openxmlformats.org/officeDocument/2006/relationships/image" Id="rId542" Target="media/rId542.png" /><Relationship Type="http://schemas.openxmlformats.org/officeDocument/2006/relationships/image" Id="rId544" Target="media/rId544.png" /><Relationship Type="http://schemas.openxmlformats.org/officeDocument/2006/relationships/image" Id="rId546" Target="media/rId546.png" /><Relationship Type="http://schemas.openxmlformats.org/officeDocument/2006/relationships/image" Id="rId548" Target="media/rId548.png" /><Relationship Type="http://schemas.openxmlformats.org/officeDocument/2006/relationships/image" Id="rId550" Target="media/rId550.png" /><Relationship Type="http://schemas.openxmlformats.org/officeDocument/2006/relationships/image" Id="rId553" Target="media/rId553.png" /><Relationship Type="http://schemas.openxmlformats.org/officeDocument/2006/relationships/image" Id="rId554" Target="media/rId554.png" /><Relationship Type="http://schemas.openxmlformats.org/officeDocument/2006/relationships/image" Id="rId555" Target="media/rId555.png" /><Relationship Type="http://schemas.openxmlformats.org/officeDocument/2006/relationships/image" Id="rId557" Target="media/rId557.png" /><Relationship Type="http://schemas.openxmlformats.org/officeDocument/2006/relationships/image" Id="rId558" Target="media/rId558.png" /><Relationship Type="http://schemas.openxmlformats.org/officeDocument/2006/relationships/image" Id="rId559" Target="media/rId559.png" /><Relationship Type="http://schemas.openxmlformats.org/officeDocument/2006/relationships/image" Id="rId560" Target="media/rId560.png" /><Relationship Type="http://schemas.openxmlformats.org/officeDocument/2006/relationships/image" Id="rId561" Target="media/rId561.png" /><Relationship Type="http://schemas.openxmlformats.org/officeDocument/2006/relationships/image" Id="rId562" Target="media/rId562.png" /><Relationship Type="http://schemas.openxmlformats.org/officeDocument/2006/relationships/image" Id="rId563" Target="media/rId563.png" /><Relationship Type="http://schemas.openxmlformats.org/officeDocument/2006/relationships/image" Id="rId564" Target="media/rId564.png" /><Relationship Type="http://schemas.openxmlformats.org/officeDocument/2006/relationships/image" Id="rId565" Target="media/rId565.png" /><Relationship Type="http://schemas.openxmlformats.org/officeDocument/2006/relationships/image" Id="rId566" Target="media/rId566.png" /><Relationship Type="http://schemas.openxmlformats.org/officeDocument/2006/relationships/image" Id="rId567" Target="media/rId567.png" /><Relationship Type="http://schemas.openxmlformats.org/officeDocument/2006/relationships/image" Id="rId568" Target="media/rId568.png" /><Relationship Type="http://schemas.openxmlformats.org/officeDocument/2006/relationships/image" Id="rId569" Target="media/rId569.png" /><Relationship Type="http://schemas.openxmlformats.org/officeDocument/2006/relationships/image" Id="rId570" Target="media/rId570.png" /><Relationship Type="http://schemas.openxmlformats.org/officeDocument/2006/relationships/image" Id="rId571" Target="media/rId571.png" /><Relationship Type="http://schemas.openxmlformats.org/officeDocument/2006/relationships/image" Id="rId572" Target="media/rId572.png" /><Relationship Type="http://schemas.openxmlformats.org/officeDocument/2006/relationships/image" Id="rId600" Target="media/rId600.png" /><Relationship Type="http://schemas.openxmlformats.org/officeDocument/2006/relationships/image" Id="rId610" Target="media/rId610.png" /><Relationship Type="http://schemas.openxmlformats.org/officeDocument/2006/relationships/image" Id="rId639" Target="media/rId639.png" /><Relationship Type="http://schemas.openxmlformats.org/officeDocument/2006/relationships/image" Id="rId650" Target="media/rId650.png" /><Relationship Type="http://schemas.openxmlformats.org/officeDocument/2006/relationships/image" Id="rId651" Target="media/rId651.png" /><Relationship Type="http://schemas.openxmlformats.org/officeDocument/2006/relationships/image" Id="rId79" Target="media/rId79.png" /><Relationship Type="http://schemas.openxmlformats.org/officeDocument/2006/relationships/image" Id="rId80" Target="media/rId80.png" /><Relationship Type="http://schemas.openxmlformats.org/officeDocument/2006/relationships/image" Id="rId82" Target="media/rId82.png" /><Relationship Type="http://schemas.openxmlformats.org/officeDocument/2006/relationships/image" Id="rId83" Target="media/rId83.png" /><Relationship Type="http://schemas.openxmlformats.org/officeDocument/2006/relationships/image" Id="rId737" Target="media/rId737.png" /><Relationship Type="http://schemas.openxmlformats.org/officeDocument/2006/relationships/image" Id="rId671" Target="media/rId671.png" /><Relationship Type="http://schemas.openxmlformats.org/officeDocument/2006/relationships/image" Id="rId643" Target="media/rId643.png" /><Relationship Type="http://schemas.openxmlformats.org/officeDocument/2006/relationships/image" Id="rId218" Target="media/rId218.png" /><Relationship Type="http://schemas.openxmlformats.org/officeDocument/2006/relationships/image" Id="rId429" Target="media/rId429.png" /><Relationship Type="http://schemas.openxmlformats.org/officeDocument/2006/relationships/image" Id="rId220" Target="media/rId220.png" /><Relationship Type="http://schemas.openxmlformats.org/officeDocument/2006/relationships/image" Id="rId812" Target="media/rId812.jpg" /><Relationship Type="http://schemas.openxmlformats.org/officeDocument/2006/relationships/hyperlink" Id="rId682" Target="" TargetMode="External" /><Relationship Type="http://schemas.openxmlformats.org/officeDocument/2006/relationships/hyperlink" Id="rId142" Target="http://adv-r.had.co.nz/" TargetMode="External" /><Relationship Type="http://schemas.openxmlformats.org/officeDocument/2006/relationships/hyperlink" Id="rId110" Target="http://adv-r.had.co.nz/OO-essentials.html" TargetMode="External" /><Relationship Type="http://schemas.openxmlformats.org/officeDocument/2006/relationships/hyperlink" Id="rId706" Target="http://adv-r.had.co.nz/Profiling.html" TargetMode="External" /><Relationship Type="http://schemas.openxmlformats.org/officeDocument/2006/relationships/hyperlink" Id="rId65" Target="http://adv-r.had.co.nz/Style.html" TargetMode="External" /><Relationship Type="http://schemas.openxmlformats.org/officeDocument/2006/relationships/hyperlink" Id="rId93" Target="http://adv-r.had.co.nz/Subsetting.html" TargetMode="External" /><Relationship Type="http://schemas.openxmlformats.org/officeDocument/2006/relationships/hyperlink" Id="rId654" Target="http://arrow.apache.org/blog/2019/08/08/r-package-on-cran/" TargetMode="External" /><Relationship Type="http://schemas.openxmlformats.org/officeDocument/2006/relationships/hyperlink" Id="rId477" Target="http://bl.ocks.org/eesur/be2abfb3155a38be4de4" TargetMode="External" /><Relationship Type="http://schemas.openxmlformats.org/officeDocument/2006/relationships/hyperlink" Id="rId163" Target="http://brooksandrew.github.io/simpleblog/articles/advanced-data-table/" TargetMode="External" /><Relationship Type="http://schemas.openxmlformats.org/officeDocument/2006/relationships/hyperlink" Id="rId509" Target="http://colah.github.io/posts/2014-10-Visualizing-MNIST/" TargetMode="External" /><Relationship Type="http://schemas.openxmlformats.org/officeDocument/2006/relationships/hyperlink" Id="rId74" Target="http://cran.r-project.org/web/packages/magrittr/vignettes/magrittr.html" TargetMode="External" /><Relationship Type="http://schemas.openxmlformats.org/officeDocument/2006/relationships/hyperlink" Id="rId723" Target="http://debian.mc.vanderbilt.edu/R/CRAN/web/packages/doParallel/vignettes/gettingstartedParallel.pdf" TargetMode="External" /><Relationship Type="http://schemas.openxmlformats.org/officeDocument/2006/relationships/hyperlink" Id="rId776" Target="http://dirk.eddelbuettel.com/blog/2018/04/15/#018_mkl_for_debian_ubuntu" TargetMode="External" /><Relationship Type="http://schemas.openxmlformats.org/officeDocument/2006/relationships/hyperlink" Id="rId573" Target="http://docs.ggplot2.org" TargetMode="External" /><Relationship Type="http://schemas.openxmlformats.org/officeDocument/2006/relationships/hyperlink" Id="rId748" Target="http://docs.h2o.ai/h2o/latest-stable/h2o-docs/data-science.html#" TargetMode="External" /><Relationship Type="http://schemas.openxmlformats.org/officeDocument/2006/relationships/hyperlink" Id="rId751" Target="http://docs.h2o.ai/sparkling-water/2.2/latest-stable/doc/rsparkling.html" TargetMode="External" /><Relationship Type="http://schemas.openxmlformats.org/officeDocument/2006/relationships/hyperlink" Id="rId217" Target="http://efratvil.github.io/home/index.html" TargetMode="External" /><Relationship Type="http://schemas.openxmlformats.org/officeDocument/2006/relationships/hyperlink" Id="rId422" Target="http://en.wikipedia.org/wiki/Principal_component_analysis" TargetMode="External" /><Relationship Type="http://schemas.openxmlformats.org/officeDocument/2006/relationships/hyperlink" Id="rId55" Target="http://ess.r-project.org/" TargetMode="External" /><Relationship Type="http://schemas.openxmlformats.org/officeDocument/2006/relationships/hyperlink" Id="rId24" Target="http://fohs.bgu.ac.il/research/profileBrief.aspx?id=VeeMVried" TargetMode="External" /><Relationship Type="http://schemas.openxmlformats.org/officeDocument/2006/relationships/hyperlink" Id="rId580" Target="http://gallery.htmlwidgets.org/" TargetMode="External" /><Relationship Type="http://schemas.openxmlformats.org/officeDocument/2006/relationships/hyperlink" Id="rId906" Target="http://ggplot2.org" TargetMode="External" /><Relationship Type="http://schemas.openxmlformats.org/officeDocument/2006/relationships/hyperlink" Id="rId517" Target="http://hadley.nz/" TargetMode="External" /><Relationship Type="http://schemas.openxmlformats.org/officeDocument/2006/relationships/hyperlink" Id="rId588" Target="http://hafen.github.io/rbokeh/" TargetMode="External" /><Relationship Type="http://schemas.openxmlformats.org/officeDocument/2006/relationships/hyperlink" Id="rId72" Target="http://in.bgu.ac.il/sport/Pages/asa.aspx" TargetMode="External" /><Relationship Type="http://schemas.openxmlformats.org/officeDocument/2006/relationships/hyperlink" Id="rId890" Target="http://lmdvr.r-forge.r-project.org" TargetMode="External" /><Relationship Type="http://schemas.openxmlformats.org/officeDocument/2006/relationships/hyperlink" Id="rId336" Target="http://m-clark.github.io/posts/2019-05-14-shrinkage-in-mixed-models/" TargetMode="External" /><Relationship Type="http://schemas.openxmlformats.org/officeDocument/2006/relationships/hyperlink" Id="rId53" Target="http://minimaxir.com/2017/06/r-notebooks/" TargetMode="External" /><Relationship Type="http://schemas.openxmlformats.org/officeDocument/2006/relationships/hyperlink" Id="rId408" Target="http://modernstatisticalworkflow.blogspot.com/2018/01/some-good-introductory-machine-learning.html" TargetMode="External" /><Relationship Type="http://schemas.openxmlformats.org/officeDocument/2006/relationships/hyperlink" Id="rId716" Target="http://mpi.deino.net/" TargetMode="External" /><Relationship Type="http://schemas.openxmlformats.org/officeDocument/2006/relationships/hyperlink" Id="rId658" Target="http://netlib.org/linalg/html_templates/node90.html" TargetMode="External" /><Relationship Type="http://schemas.openxmlformats.org/officeDocument/2006/relationships/hyperlink" Id="rId497" Target="http://people.stat.sc.edu/Hitchcock/chapter6_R_examples.txt" TargetMode="External" /><Relationship Type="http://schemas.openxmlformats.org/officeDocument/2006/relationships/hyperlink" Id="rId802" Target="http://r4ds.had.co.nz/data-import.html" TargetMode="External" /><Relationship Type="http://schemas.openxmlformats.org/officeDocument/2006/relationships/hyperlink" Id="rId801" Target="http://readr.tidyverse.org/articles/readr.html" TargetMode="External" /><Relationship Type="http://schemas.openxmlformats.org/officeDocument/2006/relationships/hyperlink" Id="rId630" Target="http://rmarkdown.rstudio.com/" TargetMode="External" /><Relationship Type="http://schemas.openxmlformats.org/officeDocument/2006/relationships/hyperlink" Id="rId628" Target="http://rmarkdown.rstudio.com/flexdashboard/" TargetMode="External" /><Relationship Type="http://schemas.openxmlformats.org/officeDocument/2006/relationships/hyperlink" Id="rId335" Target="http://rpsychologist.com/r-guide-longitudinal-lme-lmer" TargetMode="External" /><Relationship Type="http://schemas.openxmlformats.org/officeDocument/2006/relationships/hyperlink" Id="rId261" Target="http://rtutorialseries.blogspot.co.il/2011/02/r-tutorial-series-two-way-anova-with.html" TargetMode="External" /><Relationship Type="http://schemas.openxmlformats.org/officeDocument/2006/relationships/hyperlink" Id="rId70" Target="http://ryanstutorials.net/linuxtutorial/piping.php" TargetMode="External" /><Relationship Type="http://schemas.openxmlformats.org/officeDocument/2006/relationships/hyperlink" Id="rId618" Target="http://shiny.rstudio.com/articles/layout-guide.html" TargetMode="External" /><Relationship Type="http://schemas.openxmlformats.org/officeDocument/2006/relationships/hyperlink" Id="rId619" Target="http://shiny.rstudio.com/gallery/widget-gallery.html" TargetMode="External" /><Relationship Type="http://schemas.openxmlformats.org/officeDocument/2006/relationships/hyperlink" Id="rId625" Target="http://shiny.rstudio.com/tutorial/" TargetMode="External" /><Relationship Type="http://schemas.openxmlformats.org/officeDocument/2006/relationships/hyperlink" Id="rId745" Target="http://spark.apache.org/docs/latest/ml-classification-regression.html" TargetMode="External" /><Relationship Type="http://schemas.openxmlformats.org/officeDocument/2006/relationships/hyperlink" Id="rId40" Target="http://spotfire.tibco.com/discover-spotfire/what-does-spotfire-do/predictive-analytics/tibco-enterprise-runtime-for-r-terr" TargetMode="External" /><Relationship Type="http://schemas.openxmlformats.org/officeDocument/2006/relationships/hyperlink" Id="rId31" Target="http://stackoverflow.com/" TargetMode="External" /><Relationship Type="http://schemas.openxmlformats.org/officeDocument/2006/relationships/hyperlink" Id="rId32" Target="http://stats.stackexchange.com/" TargetMode="External" /><Relationship Type="http://schemas.openxmlformats.org/officeDocument/2006/relationships/hyperlink" Id="rId136" Target="http://stats.stackexchange.com/questions/138/free-resources-for-learning-r" TargetMode="External" /><Relationship Type="http://schemas.openxmlformats.org/officeDocument/2006/relationships/hyperlink" Id="rId689" Target="http://technodocbox.com/C_and_CPP/112025624-Massive-data-shared-and-distributed-memory-and-concurrent-programming-bigmemory-and-foreach.html" TargetMode="External" /><Relationship Type="http://schemas.openxmlformats.org/officeDocument/2006/relationships/hyperlink" Id="rId393" Target="http://topepo.github.io/caret/available-models.html" TargetMode="External" /><Relationship Type="http://schemas.openxmlformats.org/officeDocument/2006/relationships/hyperlink" Id="rId392" Target="http://topepo.github.io/caret/available-models.html#" TargetMode="External" /><Relationship Type="http://schemas.openxmlformats.org/officeDocument/2006/relationships/hyperlink" Id="rId552" Target="http://www.ats.ucla.edu/stat/r/seminars/ggplot2_intro/ggplot2_intro.htm" TargetMode="External" /><Relationship Type="http://schemas.openxmlformats.org/officeDocument/2006/relationships/hyperlink" Id="rId597" Target="http://www.bcaffo.com/" TargetMode="External" /><Relationship Type="http://schemas.openxmlformats.org/officeDocument/2006/relationships/hyperlink" Id="rId140" Target="http://www.christophsax.com/2018/05/15/tsbox/" TargetMode="External" /><Relationship Type="http://schemas.openxmlformats.org/officeDocument/2006/relationships/hyperlink" Id="rId690" Target="http://www.columbia.edu/~sjm2186/EPIC_R/EPIC_R_BigData.pdf" TargetMode="External" /><Relationship Type="http://schemas.openxmlformats.org/officeDocument/2006/relationships/hyperlink" Id="rId101" Target="http://www.fstpackage.org/" TargetMode="External" /><Relationship Type="http://schemas.openxmlformats.org/officeDocument/2006/relationships/hyperlink" Id="rId141" Target="http://www.gastonsanchez.com/r4strings/" TargetMode="External" /><Relationship Type="http://schemas.openxmlformats.org/officeDocument/2006/relationships/hyperlink" Id="rId575" Target="http://www.ggplot2-exts.org/gallery/" TargetMode="External" /><Relationship Type="http://schemas.openxmlformats.org/officeDocument/2006/relationships/hyperlink" Id="rId579" Target="http://www.htmlwidgets.org/" TargetMode="External" /><Relationship Type="http://schemas.openxmlformats.org/officeDocument/2006/relationships/hyperlink" Id="rId649" Target="http://www.johnmyleswhite.com/notebook/2011/10/31/using-sparse-matrices-in-r/" TargetMode="External" /><Relationship Type="http://schemas.openxmlformats.org/officeDocument/2006/relationships/hyperlink" Id="rId730" Target="http://www.netlib.org/blas/" TargetMode="External" /><Relationship Type="http://schemas.openxmlformats.org/officeDocument/2006/relationships/hyperlink" Id="rId755" Target="http://www.parallelr.com/r-with-parallel-computing/" TargetMode="External" /><Relationship Type="http://schemas.openxmlformats.org/officeDocument/2006/relationships/hyperlink" Id="rId47" Target="http://www.research.att.com/articles/featured_stories/2013_09/201309_SandR.html?fbid=Yxy4qyQzmMa" TargetMode="External" /><Relationship Type="http://schemas.openxmlformats.org/officeDocument/2006/relationships/hyperlink" Id="rId359" Target="http://www.stat.berkeley.edu/~wfithian/" TargetMode="External" /><Relationship Type="http://schemas.openxmlformats.org/officeDocument/2006/relationships/hyperlink" Id="rId312" Target="http://www.stat.wisc.edu/~bates/" TargetMode="External" /><Relationship Type="http://schemas.openxmlformats.org/officeDocument/2006/relationships/hyperlink" Id="rId292" Target="http://www.theanalysisfactor.com/generalized-linear-models-in-r-part-6-poisson-regression-count-variables/" TargetMode="External" /><Relationship Type="http://schemas.openxmlformats.org/officeDocument/2006/relationships/hyperlink" Id="rId54" Target="http://www.walware.de/goto/statet" TargetMode="External" /><Relationship Type="http://schemas.openxmlformats.org/officeDocument/2006/relationships/hyperlink" Id="rId471" Target="http://yann.lecun.com/exdb/mnist/" TargetMode="External" /><Relationship Type="http://schemas.openxmlformats.org/officeDocument/2006/relationships/hyperlink" Id="rId849" Target="https://CRAN.R-project.org/package=data.table" TargetMode="External" /><Relationship Type="http://schemas.openxmlformats.org/officeDocument/2006/relationships/hyperlink" Id="rId910" Target="https://CRAN.R-project.org/package=dplyr" TargetMode="External" /><Relationship Type="http://schemas.openxmlformats.org/officeDocument/2006/relationships/hyperlink" Id="rId829" Target="https://CRAN.R-project.org/package=foreach" TargetMode="External" /><Relationship Type="http://schemas.openxmlformats.org/officeDocument/2006/relationships/hyperlink" Id="rId912" Target="https://CRAN.R-project.org/package=readr" TargetMode="External" /><Relationship Type="http://schemas.openxmlformats.org/officeDocument/2006/relationships/hyperlink" Id="rId840" Target="https://CRAN.R-project.org/package=shiny" TargetMode="External" /><Relationship Type="http://schemas.openxmlformats.org/officeDocument/2006/relationships/hyperlink" Id="rId746" Target="https://CRAN.R-project.org/package=sparklyr" TargetMode="External" /><Relationship Type="http://schemas.openxmlformats.org/officeDocument/2006/relationships/hyperlink" Id="rId655" Target="https://arrow.apache.org/powered_by/" TargetMode="External" /><Relationship Type="http://schemas.openxmlformats.org/officeDocument/2006/relationships/hyperlink" Id="rId683" Target="https://bioconductor.org/packages/release/bioc/html/DelayedArray.html" TargetMode="External" /><Relationship Type="http://schemas.openxmlformats.org/officeDocument/2006/relationships/hyperlink" Id="rId684" Target="https://bioconductor.org/packages/release/bioc/html/HDF5Array.html" TargetMode="External" /><Relationship Type="http://schemas.openxmlformats.org/officeDocument/2006/relationships/hyperlink" Id="rId733" Target="https://bitbucket.org/icl/plasma/src/default/" TargetMode="External" /><Relationship Type="http://schemas.openxmlformats.org/officeDocument/2006/relationships/hyperlink" Id="rId759" Target="https://blog.revolutionanalytics.com/2013/08/r-and-linear-algebra.html" TargetMode="External" /><Relationship Type="http://schemas.openxmlformats.org/officeDocument/2006/relationships/hyperlink" Id="rId50" Target="https://blog.revolutionanalytics.com/2017/10/updated-history-of-r.html" TargetMode="External" /><Relationship Type="http://schemas.openxmlformats.org/officeDocument/2006/relationships/hyperlink" Id="rId667" Target="https://blogs.technet.microsoft.com/dataplatforminsider/2016/03/29/in-database-advanced-analytics-with-r-in-sql-server-2016/" TargetMode="External" /><Relationship Type="http://schemas.openxmlformats.org/officeDocument/2006/relationships/hyperlink" Id="rId589" Target="https://bokeh.pydata.org/en/latest/" TargetMode="External" /><Relationship Type="http://schemas.openxmlformats.org/officeDocument/2006/relationships/hyperlink" Id="rId410" Target="https://bookdown.org/max/FES/" TargetMode="External" /><Relationship Type="http://schemas.openxmlformats.org/officeDocument/2006/relationships/hyperlink" Id="rId608" Target="https://bookdown.org/yihui/bookdown/markdown-syntax.html" TargetMode="External" /><Relationship Type="http://schemas.openxmlformats.org/officeDocument/2006/relationships/hyperlink" Id="rId699" Target="https://chapel-lang.org" TargetMode="External" /><Relationship Type="http://schemas.openxmlformats.org/officeDocument/2006/relationships/hyperlink" Id="rId29" Target="https://cran.r-project.org/" TargetMode="External" /><Relationship Type="http://schemas.openxmlformats.org/officeDocument/2006/relationships/hyperlink" Id="rId138" Target="https://cran.r-project.org/doc/manuals/r-release/R-data.html" TargetMode="External" /><Relationship Type="http://schemas.openxmlformats.org/officeDocument/2006/relationships/hyperlink" Id="rId137" Target="https://cran.r-project.org/doc/manuals/r-release/R-intro.pdf" TargetMode="External" /><Relationship Type="http://schemas.openxmlformats.org/officeDocument/2006/relationships/hyperlink" Id="rId753" Target="https://cran.r-project.org/package=RhpcBLASctl" TargetMode="External" /><Relationship Type="http://schemas.openxmlformats.org/officeDocument/2006/relationships/hyperlink" Id="rId586" Target="https://cran.r-project.org/package=highcharter" TargetMode="External" /><Relationship Type="http://schemas.openxmlformats.org/officeDocument/2006/relationships/hyperlink" Id="rId390" Target="https://cran.r-project.org/package=party" TargetMode="External" /><Relationship Type="http://schemas.openxmlformats.org/officeDocument/2006/relationships/hyperlink" Id="rId268" Target="https://cran.r-project.org/package=plm" TargetMode="External" /><Relationship Type="http://schemas.openxmlformats.org/officeDocument/2006/relationships/hyperlink" Id="rId402" Target="https://cran.r-project.org/package=randomForest" TargetMode="External" /><Relationship Type="http://schemas.openxmlformats.org/officeDocument/2006/relationships/hyperlink" Id="rId403" Target="https://cran.r-project.org/package=ranger" TargetMode="External" /><Relationship Type="http://schemas.openxmlformats.org/officeDocument/2006/relationships/hyperlink" Id="rId385" Target="https://cran.r-project.org/package=tensorflow" TargetMode="External" /><Relationship Type="http://schemas.openxmlformats.org/officeDocument/2006/relationships/hyperlink" Id="rId657" Target="https://cran.r-project.org/web/packages/Matrix/vignettes/Intro2Matrix.pdf" TargetMode="External" /><Relationship Type="http://schemas.openxmlformats.org/officeDocument/2006/relationships/hyperlink" Id="rId670" Target="https://cran.r-project.org/web/packages/bigmemory/index.html" TargetMode="External" /><Relationship Type="http://schemas.openxmlformats.org/officeDocument/2006/relationships/hyperlink" Id="rId674" Target="https://cran.r-project.org/web/packages/bigstep/vignettes/bigstep.html" TargetMode="External" /><Relationship Type="http://schemas.openxmlformats.org/officeDocument/2006/relationships/hyperlink" Id="rId274" Target="https://cran.r-project.org/web/packages/codingMatrices/vignettes/codingMatrices.pdf" TargetMode="External" /><Relationship Type="http://schemas.openxmlformats.org/officeDocument/2006/relationships/hyperlink" Id="rId159" Target="https://cran.r-project.org/web/packages/data.table/vignettes/datatable-intro.html" TargetMode="External" /><Relationship Type="http://schemas.openxmlformats.org/officeDocument/2006/relationships/hyperlink" Id="rId161" Target="https://cran.r-project.org/web/packages/data.table/vignettes/datatable-reshape.html" TargetMode="External" /><Relationship Type="http://schemas.openxmlformats.org/officeDocument/2006/relationships/hyperlink" Id="rId668" Target="https://cran.r-project.org/web/packages/dplyr/vignettes/databases.html" TargetMode="External" /><Relationship Type="http://schemas.openxmlformats.org/officeDocument/2006/relationships/hyperlink" Id="rId227" Target="https://cran.r-project.org/web/packages/ggalluvial/vignettes/ggalluvial.html" TargetMode="External" /><Relationship Type="http://schemas.openxmlformats.org/officeDocument/2006/relationships/hyperlink" Id="rId389" Target="https://cran.r-project.org/web/packages/ggparty/vignettes/ggparty-graphic-partying.html" TargetMode="External" /><Relationship Type="http://schemas.openxmlformats.org/officeDocument/2006/relationships/hyperlink" Id="rId267" Target="https://cran.r-project.org/web/packages/olsrr/vignettes/heteroskedasticity.html" TargetMode="External" /><Relationship Type="http://schemas.openxmlformats.org/officeDocument/2006/relationships/hyperlink" Id="rId272" Target="https://cran.r-project.org/web/packages/olsrr/vignettes/regression_diagnostics.html" TargetMode="External" /><Relationship Type="http://schemas.openxmlformats.org/officeDocument/2006/relationships/hyperlink" Id="rId331" Target="https://cran.r-project.org/web/packages/plm/vignettes/plm.pdf" TargetMode="External" /><Relationship Type="http://schemas.openxmlformats.org/officeDocument/2006/relationships/hyperlink" Id="rId269" Target="https://cran.r-project.org/web/packages/plm/vignettes/plmPackage.html" TargetMode="External" /><Relationship Type="http://schemas.openxmlformats.org/officeDocument/2006/relationships/hyperlink" Id="rId90" Target="https://cran.r-project.org/web/packages/tibble/vignettes/tibble.html" TargetMode="External" /><Relationship Type="http://schemas.openxmlformats.org/officeDocument/2006/relationships/hyperlink" Id="rId469" Target="https://cran.r-project.org/web/packages/tsne/" TargetMode="External" /><Relationship Type="http://schemas.openxmlformats.org/officeDocument/2006/relationships/hyperlink" Id="rId33" Target="https://cran.r-project.org/web/views/" TargetMode="External" /><Relationship Type="http://schemas.openxmlformats.org/officeDocument/2006/relationships/hyperlink" Id="rId692" Target="https://cran.r-project.org/web/views/Databases.html" TargetMode="External" /><Relationship Type="http://schemas.openxmlformats.org/officeDocument/2006/relationships/hyperlink" Id="rId324" Target="https://cran.r-project.org/web/views/Environmetrics.html" TargetMode="External" /><Relationship Type="http://schemas.openxmlformats.org/officeDocument/2006/relationships/hyperlink" Id="rId816" Target="https://cran.r-project.org/web/views/ExperimentalDesign.html" TargetMode="External" /><Relationship Type="http://schemas.openxmlformats.org/officeDocument/2006/relationships/hyperlink" Id="rId691" Target="https://cran.r-project.org/web/views/HighPerformanceComputing.html" TargetMode="External" /><Relationship Type="http://schemas.openxmlformats.org/officeDocument/2006/relationships/hyperlink" Id="rId409" Target="https://cran.r-project.org/web/views/MachineLearning.html" TargetMode="External" /><Relationship Type="http://schemas.openxmlformats.org/officeDocument/2006/relationships/hyperlink" Id="rId791" Target="https://cran.r-project.org/web/views/Optimization.html" TargetMode="External" /><Relationship Type="http://schemas.openxmlformats.org/officeDocument/2006/relationships/hyperlink" Id="rId323" Target="https://cran.r-project.org/web/views/SpatioTemporal.html" TargetMode="External" /><Relationship Type="http://schemas.openxmlformats.org/officeDocument/2006/relationships/hyperlink" Id="rId578" Target="https://d3js.org/" TargetMode="External" /><Relationship Type="http://schemas.openxmlformats.org/officeDocument/2006/relationships/hyperlink" Id="rId112" Target="https://darrenjw.wordpress.com/2011/11/23/lexical-scope-and-function-closures-in-r/" TargetMode="External" /><Relationship Type="http://schemas.openxmlformats.org/officeDocument/2006/relationships/hyperlink" Id="rId818" Target="https://dimewiki.worldbank.org/wiki/Randomization_Inference" TargetMode="External" /><Relationship Type="http://schemas.openxmlformats.org/officeDocument/2006/relationships/hyperlink" Id="rId836" Target="https://doi.org/10.18637/jss.v067.i01" TargetMode="External" /><Relationship Type="http://schemas.openxmlformats.org/officeDocument/2006/relationships/hyperlink" Id="rId379" Target="https://en.wikipedia.org/wiki/Akaike_information_criterion" TargetMode="External" /><Relationship Type="http://schemas.openxmlformats.org/officeDocument/2006/relationships/hyperlink" Id="rId707" Target="https://en.wikipedia.org/wiki/Amdahl%27s_law" TargetMode="External" /><Relationship Type="http://schemas.openxmlformats.org/officeDocument/2006/relationships/hyperlink" Id="rId743" Target="https://en.wikipedia.org/wiki/Apache_Hadoop" TargetMode="External" /><Relationship Type="http://schemas.openxmlformats.org/officeDocument/2006/relationships/hyperlink" Id="rId653" Target="https://en.wikipedia.org/wiki/Apache_Parquet" TargetMode="External" /><Relationship Type="http://schemas.openxmlformats.org/officeDocument/2006/relationships/hyperlink" Id="rId305" Target="https://en.wikipedia.org/wiki/Autoregressive_conditional_heteroskedasticity" TargetMode="External" /><Relationship Type="http://schemas.openxmlformats.org/officeDocument/2006/relationships/hyperlink" Id="rId304" Target="https://en.wikipedia.org/wiki/Autoregressive_integrated_moving_average" TargetMode="External" /><Relationship Type="http://schemas.openxmlformats.org/officeDocument/2006/relationships/hyperlink" Id="rId303" Target="https://en.wikipedia.org/wiki/Autoregressive_model" TargetMode="External" /><Relationship Type="http://schemas.openxmlformats.org/officeDocument/2006/relationships/hyperlink" Id="rId266" Target="https://en.wikipedia.org/wiki/Bayesian_inference" TargetMode="External" /><Relationship Type="http://schemas.openxmlformats.org/officeDocument/2006/relationships/hyperlink" Id="rId741" Target="https://en.wikipedia.org/wiki/Clustered_file_system" TargetMode="External" /><Relationship Type="http://schemas.openxmlformats.org/officeDocument/2006/relationships/hyperlink" Id="rId115" Target="https://en.wikipedia.org/wiki/Common_Lisp" TargetMode="External" /><Relationship Type="http://schemas.openxmlformats.org/officeDocument/2006/relationships/hyperlink" Id="rId731" Target="https://en.wikipedia.org/wiki/Comparison_of_linear_algebra_libraries" TargetMode="External" /><Relationship Type="http://schemas.openxmlformats.org/officeDocument/2006/relationships/hyperlink" Id="rId518" Target="https://en.wikipedia.org/wiki/D3.js" TargetMode="External" /><Relationship Type="http://schemas.openxmlformats.org/officeDocument/2006/relationships/hyperlink" Id="rId86" Target="https://en.wikipedia.org/wiki/Double-precision_floating-point_format" TargetMode="External" /><Relationship Type="http://schemas.openxmlformats.org/officeDocument/2006/relationships/hyperlink" Id="rId740" Target="https://en.wikipedia.org/wiki/File_system" TargetMode="External" /><Relationship Type="http://schemas.openxmlformats.org/officeDocument/2006/relationships/hyperlink" Id="rId443" Target="https://en.wikipedia.org/wiki/Floyd&#8211;Warshall_algorithm" TargetMode="External" /><Relationship Type="http://schemas.openxmlformats.org/officeDocument/2006/relationships/hyperlink" Id="rId236" Target="https://en.wikipedia.org/wiki/Forecasting" TargetMode="External" /><Relationship Type="http://schemas.openxmlformats.org/officeDocument/2006/relationships/hyperlink" Id="rId433" Target="https://en.wikipedia.org/wiki/G_factor_(psychometrics)" TargetMode="External" /><Relationship Type="http://schemas.openxmlformats.org/officeDocument/2006/relationships/hyperlink" Id="rId765" Target="https://en.wikipedia.org/wiki/Gaussian_elimination" TargetMode="External" /><Relationship Type="http://schemas.openxmlformats.org/officeDocument/2006/relationships/hyperlink" Id="rId283" Target="https://en.wikipedia.org/wiki/Generalized_least_squares" TargetMode="External" /><Relationship Type="http://schemas.openxmlformats.org/officeDocument/2006/relationships/hyperlink" Id="rId444" Target="https://en.wikipedia.org/wiki/Geographical_distance" TargetMode="External" /><Relationship Type="http://schemas.openxmlformats.org/officeDocument/2006/relationships/hyperlink" Id="rId742" Target="https://en.wikipedia.org/wiki/Google_File_System" TargetMode="External" /><Relationship Type="http://schemas.openxmlformats.org/officeDocument/2006/relationships/hyperlink" Id="rId599" Target="https://en.wikipedia.org/wiki/Harmonic_mean" TargetMode="External" /><Relationship Type="http://schemas.openxmlformats.org/officeDocument/2006/relationships/hyperlink" Id="rId381" Target="https://en.wikipedia.org/wiki/Hinge_loss" TargetMode="External" /><Relationship Type="http://schemas.openxmlformats.org/officeDocument/2006/relationships/hyperlink" Id="rId362" Target="https://en.wikipedia.org/wiki/Hotelling%27s_T-squared_distribution#Two-sample_statistic" TargetMode="External" /><Relationship Type="http://schemas.openxmlformats.org/officeDocument/2006/relationships/hyperlink" Id="rId704" Target="https://en.wikipedia.org/wiki/Htop" TargetMode="External" /><Relationship Type="http://schemas.openxmlformats.org/officeDocument/2006/relationships/hyperlink" Id="rId724" Target="https://en.wikipedia.org/wiki/IP_address" TargetMode="External" /><Relationship Type="http://schemas.openxmlformats.org/officeDocument/2006/relationships/hyperlink" Id="rId556" Target="https://en.wikipedia.org/wiki/Immutable_object" TargetMode="External" /><Relationship Type="http://schemas.openxmlformats.org/officeDocument/2006/relationships/hyperlink" Id="rId398" Target="https://en.wikipedia.org/wiki/Instance-based_learning" TargetMode="External" /><Relationship Type="http://schemas.openxmlformats.org/officeDocument/2006/relationships/hyperlink" Id="rId87" Target="https://en.wikipedia.org/wiki/Integer" TargetMode="External" /><Relationship Type="http://schemas.openxmlformats.org/officeDocument/2006/relationships/hyperlink" Id="rId719" Target="https://en.wikipedia.org/wiki/Inter-process_communication" TargetMode="External" /><Relationship Type="http://schemas.openxmlformats.org/officeDocument/2006/relationships/hyperlink" Id="rId222" Target="https://en.wikipedia.org/wiki/Iris_flower_data_set" TargetMode="External" /><Relationship Type="http://schemas.openxmlformats.org/officeDocument/2006/relationships/hyperlink" Id="rId167" Target="https://en.wikipedia.org/wiki/John_Tukey" TargetMode="External" /><Relationship Type="http://schemas.openxmlformats.org/officeDocument/2006/relationships/hyperlink" Id="rId717" Target="https://en.wikipedia.org/wiki/LAM/MPI" TargetMode="External" /><Relationship Type="http://schemas.openxmlformats.org/officeDocument/2006/relationships/hyperlink" Id="rId715" Target="https://en.wikipedia.org/wiki/MPICH" TargetMode="External" /><Relationship Type="http://schemas.openxmlformats.org/officeDocument/2006/relationships/hyperlink" Id="rId307" Target="https://en.wikipedia.org/wiki/Markov_chain" TargetMode="External" /><Relationship Type="http://schemas.openxmlformats.org/officeDocument/2006/relationships/hyperlink" Id="rId284" Target="https://en.wikipedia.org/wiki/Natural_exponential_family" TargetMode="External" /><Relationship Type="http://schemas.openxmlformats.org/officeDocument/2006/relationships/hyperlink" Id="rId661" Target="https://en.wikipedia.org/wiki/Netflix_Prize" TargetMode="External" /><Relationship Type="http://schemas.openxmlformats.org/officeDocument/2006/relationships/hyperlink" Id="rId282" Target="https://en.wikipedia.org/wiki/Nonlinear_regression" TargetMode="External" /><Relationship Type="http://schemas.openxmlformats.org/officeDocument/2006/relationships/hyperlink" Id="rId736" Target="https://en.wikipedia.org/wiki/OpenMP" TargetMode="External" /><Relationship Type="http://schemas.openxmlformats.org/officeDocument/2006/relationships/hyperlink" Id="rId714" Target="https://en.wikipedia.org/wiki/Open_MPI" TargetMode="External" /><Relationship Type="http://schemas.openxmlformats.org/officeDocument/2006/relationships/hyperlink" Id="rId119" Target="https://en.wikipedia.org/wiki/Perl" TargetMode="External" /><Relationship Type="http://schemas.openxmlformats.org/officeDocument/2006/relationships/hyperlink" Id="rId235" Target="https://en.wikipedia.org/wiki/Prediction" TargetMode="External" /><Relationship Type="http://schemas.openxmlformats.org/officeDocument/2006/relationships/hyperlink" Id="rId821" Target="https://en.wikipedia.org/wiki/Principal_stratification" TargetMode="External" /><Relationship Type="http://schemas.openxmlformats.org/officeDocument/2006/relationships/hyperlink" Id="rId533" Target="https://en.wikipedia.org/wiki/Printf_format_string" TargetMode="External" /><Relationship Type="http://schemas.openxmlformats.org/officeDocument/2006/relationships/hyperlink" Id="rId41" Target="https://en.wikipedia.org/wiki/R_(programming_language)#Commercial_support_for_R" TargetMode="External" /><Relationship Type="http://schemas.openxmlformats.org/officeDocument/2006/relationships/hyperlink" Id="rId152" Target="https://en.wikipedia.org/wiki/Random-access_memory" TargetMode="External" /><Relationship Type="http://schemas.openxmlformats.org/officeDocument/2006/relationships/hyperlink" Id="rId271" Target="https://en.wikipedia.org/wiki/Randomized_controlled_trial" TargetMode="External" /><Relationship Type="http://schemas.openxmlformats.org/officeDocument/2006/relationships/hyperlink" Id="rId85" Target="https://en.wikipedia.org/wiki/Real_number" TargetMode="External" /><Relationship Type="http://schemas.openxmlformats.org/officeDocument/2006/relationships/hyperlink" Id="rId353" Target="https://en.wikipedia.org/wiki/Receiver_operating_characteristic" TargetMode="External" /><Relationship Type="http://schemas.openxmlformats.org/officeDocument/2006/relationships/hyperlink" Id="rId722" Target="https://en.wikipedia.org/wiki/Redis" TargetMode="External" /><Relationship Type="http://schemas.openxmlformats.org/officeDocument/2006/relationships/hyperlink" Id="rId245" Target="https://en.wikipedia.org/wiki/Regression_toward_the_mean" TargetMode="External" /><Relationship Type="http://schemas.openxmlformats.org/officeDocument/2006/relationships/hyperlink" Id="rId118" Target="https://en.wikipedia.org/wiki/Regular_expression" TargetMode="External" /><Relationship Type="http://schemas.openxmlformats.org/officeDocument/2006/relationships/hyperlink" Id="rId442" Target="https://en.wikipedia.org/wiki/Shortest_path_problem" TargetMode="External" /><Relationship Type="http://schemas.openxmlformats.org/officeDocument/2006/relationships/hyperlink" Id="rId426" Target="https://en.wikipedia.org/wiki/Singular-value_decomposition" TargetMode="External" /><Relationship Type="http://schemas.openxmlformats.org/officeDocument/2006/relationships/hyperlink" Id="rId306" Target="https://en.wikipedia.org/wiki/Spatial_dependence" TargetMode="External" /><Relationship Type="http://schemas.openxmlformats.org/officeDocument/2006/relationships/hyperlink" Id="rId237" Target="https://en.wikipedia.org/wiki/Structural_equation_modeling" TargetMode="External" /><Relationship Type="http://schemas.openxmlformats.org/officeDocument/2006/relationships/hyperlink" Id="rId702" Target="https://en.wikipedia.org/wiki/Task_Manager_(Windows)" TargetMode="External" /><Relationship Type="http://schemas.openxmlformats.org/officeDocument/2006/relationships/hyperlink" Id="rId89" Target="https://en.wikipedia.org/wiki/Three-valued_logic" TargetMode="External" /><Relationship Type="http://schemas.openxmlformats.org/officeDocument/2006/relationships/hyperlink" Id="rId703" Target="https://en.wikipedia.org/wiki/Top_(software)" TargetMode="External" /><Relationship Type="http://schemas.openxmlformats.org/officeDocument/2006/relationships/hyperlink" Id="rId698" Target="https://flink.apache.org" TargetMode="External" /><Relationship Type="http://schemas.openxmlformats.org/officeDocument/2006/relationships/hyperlink" Id="rId472" Target="https://gist.github.com/daviddalpiaz/ae62ae5ccd0bada4b9acd6dbc9008706" TargetMode="External" /><Relationship Type="http://schemas.openxmlformats.org/officeDocument/2006/relationships/hyperlink" Id="rId779" Target="https://gist.github.com/pachamaltese/e4b819ccf537d465a8d49e6d60252d89" TargetMode="External" /><Relationship Type="http://schemas.openxmlformats.org/officeDocument/2006/relationships/hyperlink" Id="rId216" Target="https://github.com/EfratVil/MultiNav" TargetMode="External" /><Relationship Type="http://schemas.openxmlformats.org/officeDocument/2006/relationships/hyperlink" Id="rId98" Target="https://github.com/MilesMcBain/datapasta" TargetMode="External" /><Relationship Type="http://schemas.openxmlformats.org/officeDocument/2006/relationships/hyperlink" Id="rId686" Target="https://github.com/PeteHaitch/DelayedMatrixStats" TargetMode="External" /><Relationship Type="http://schemas.openxmlformats.org/officeDocument/2006/relationships/hyperlink" Id="rId685" Target="https://github.com/PeteHaitch/matterArray" TargetMode="External" /><Relationship Type="http://schemas.openxmlformats.org/officeDocument/2006/relationships/hyperlink" Id="rId470" Target="https://github.com/jkrijthe/Rtsne" TargetMode="External" /><Relationship Type="http://schemas.openxmlformats.org/officeDocument/2006/relationships/hyperlink" Id="rId508" Target="https://github.com/johnros/dim_reduce/blob/master/dim_reduce.pdf" TargetMode="External" /><Relationship Type="http://schemas.openxmlformats.org/officeDocument/2006/relationships/hyperlink" Id="rId804" Target="https://github.com/justmarkham/dplyr-tutorial/blob/master/dplyr-tutorial.Rmd" TargetMode="External" /><Relationship Type="http://schemas.openxmlformats.org/officeDocument/2006/relationships/hyperlink" Id="rId127" Target="https://github.com/r-lib/lobstr/blob/master/README.md" TargetMode="External" /><Relationship Type="http://schemas.openxmlformats.org/officeDocument/2006/relationships/hyperlink" Id="rId106" Target="https://github.com/r-lib/vroom" TargetMode="External" /><Relationship Type="http://schemas.openxmlformats.org/officeDocument/2006/relationships/hyperlink" Id="rId576" Target="https://github.com/rstudio/RStartHere" TargetMode="External" /><Relationship Type="http://schemas.openxmlformats.org/officeDocument/2006/relationships/hyperlink" Id="rId143" Target="https://github.com/rstudio/RStartHere/blob/master/README.md" TargetMode="External" /><Relationship Type="http://schemas.openxmlformats.org/officeDocument/2006/relationships/hyperlink" Id="rId45" Target="https://github.com/rstudio/RStartHere/blob/master/README.md#import" TargetMode="External" /><Relationship Type="http://schemas.openxmlformats.org/officeDocument/2006/relationships/hyperlink" Id="rId620" Target="https://github.com/rstudio/shiny-examples/tree/master/006-tabsets" TargetMode="External" /><Relationship Type="http://schemas.openxmlformats.org/officeDocument/2006/relationships/hyperlink" Id="rId395" Target="https://github.com/tidymodels/parsnip" TargetMode="External" /><Relationship Type="http://schemas.openxmlformats.org/officeDocument/2006/relationships/hyperlink" Id="rId56" Target="https://github.com/vim-scripts/Vim-R-plugin" TargetMode="External" /><Relationship Type="http://schemas.openxmlformats.org/officeDocument/2006/relationships/hyperlink" Id="rId732" Target="https://github.com/xianyi/OpenBLAS" TargetMode="External" /><Relationship Type="http://schemas.openxmlformats.org/officeDocument/2006/relationships/hyperlink" Id="rId677" Target="https://github.com/xiaodaigh/disk.frame" TargetMode="External" /><Relationship Type="http://schemas.openxmlformats.org/officeDocument/2006/relationships/hyperlink" Id="rId37" Target="https://groups.google.com/forum/#!forum/israel-r-user-group" TargetMode="External" /><Relationship Type="http://schemas.openxmlformats.org/officeDocument/2006/relationships/hyperlink" Id="rId757" Target="https://h2oai.github.io/db-benchmark/" TargetMode="External" /><Relationship Type="http://schemas.openxmlformats.org/officeDocument/2006/relationships/hyperlink" Id="rId591" Target="https://hafen.github.io/trelliscopejs/#trelliscope" TargetMode="External" /><Relationship Type="http://schemas.openxmlformats.org/officeDocument/2006/relationships/hyperlink" Id="rId23" Target="https://kesslerlab.wordpress.com/" TargetMode="External" /><Relationship Type="http://schemas.openxmlformats.org/officeDocument/2006/relationships/hyperlink" Id="rId377" Target="https://lagunita.stanford.edu/c4x/HumanitiesScience/StatLearning/asset/ch6.html" TargetMode="External" /><Relationship Type="http://schemas.openxmlformats.org/officeDocument/2006/relationships/hyperlink" Id="rId510" Target="https://lvdmaaten.github.io/tsne/" TargetMode="External" /><Relationship Type="http://schemas.openxmlformats.org/officeDocument/2006/relationships/hyperlink" Id="rId328" Target="https://m-clark.github.io/docs/clustered/" TargetMode="External" /><Relationship Type="http://schemas.openxmlformats.org/officeDocument/2006/relationships/hyperlink" Id="rId145" Target="https://makingnoiseandhearingthings.com/2018/04/19/datasets-for-data-cleaning-practice/" TargetMode="External" /><Relationship Type="http://schemas.openxmlformats.org/officeDocument/2006/relationships/hyperlink" Id="rId632" Target="https://mastering-shiny.org" TargetMode="External" /><Relationship Type="http://schemas.openxmlformats.org/officeDocument/2006/relationships/hyperlink" Id="rId39" Target="https://mran.microsoft.com/" TargetMode="External" /><Relationship Type="http://schemas.openxmlformats.org/officeDocument/2006/relationships/hyperlink" Id="rId58" Target="https://mran.microsoft.com/documents/rro/installation" TargetMode="External" /><Relationship Type="http://schemas.openxmlformats.org/officeDocument/2006/relationships/hyperlink" Id="rId38" Target="https://mran.microsoft.com/open/" TargetMode="External" /><Relationship Type="http://schemas.openxmlformats.org/officeDocument/2006/relationships/hyperlink" Id="rId449" Target="https://pair-code.github.io/understanding-umap/" TargetMode="External" /><Relationship Type="http://schemas.openxmlformats.org/officeDocument/2006/relationships/hyperlink" Id="rId583" Target="https://plot.ly/r/" TargetMode="External" /><Relationship Type="http://schemas.openxmlformats.org/officeDocument/2006/relationships/hyperlink" Id="rId633" Target="https://plotly-r.com/" TargetMode="External" /><Relationship Type="http://schemas.openxmlformats.org/officeDocument/2006/relationships/hyperlink" Id="rId813" Target="https://profiles.nlm.nih.gov/ps/retrieve/Narrative/NN/p-nid/60" TargetMode="External" /><Relationship Type="http://schemas.openxmlformats.org/officeDocument/2006/relationships/hyperlink" Id="rId700" Target="https://pytorch.org" TargetMode="External" /><Relationship Type="http://schemas.openxmlformats.org/officeDocument/2006/relationships/hyperlink" Id="rId120" Target="https://r4ds.had.co.nz/strings.html" TargetMode="External" /><Relationship Type="http://schemas.openxmlformats.org/officeDocument/2006/relationships/hyperlink" Id="rId636" Target="https://raw.githubusercontent.com/johnros/Rcourse/master/02-r-basics.Rmd" TargetMode="External" /><Relationship Type="http://schemas.openxmlformats.org/officeDocument/2006/relationships/hyperlink" Id="rId139" Target="https://rforanalytics.wordpress.com/useful-links-for-r/odbc-databases-for-r/" TargetMode="External" /><Relationship Type="http://schemas.openxmlformats.org/officeDocument/2006/relationships/hyperlink" Id="rId696" Target="https://rise.cs.berkeley.edu/projects/ray/" TargetMode="External" /><Relationship Type="http://schemas.openxmlformats.org/officeDocument/2006/relationships/hyperlink" Id="rId481" Target="https://rpubs.com/deleeuw/133786" TargetMode="External" /><Relationship Type="http://schemas.openxmlformats.org/officeDocument/2006/relationships/hyperlink" Id="rId474" Target="https://rpubs.com/marwahsi/tnse" TargetMode="External" /><Relationship Type="http://schemas.openxmlformats.org/officeDocument/2006/relationships/hyperlink" Id="rId49" Target="https://rss.onlinelibrary.wiley.com/doi/10.1111/j.1740-9713.2018.01169.x" TargetMode="External" /><Relationship Type="http://schemas.openxmlformats.org/officeDocument/2006/relationships/hyperlink" Id="rId160" Target="https://rstudio-pubs-static.s3.amazonaws.com/52230_5ae0d25125b544caab32f75f0360e775.html" TargetMode="External" /><Relationship Type="http://schemas.openxmlformats.org/officeDocument/2006/relationships/hyperlink" Id="rId59" Target="https://rstudio.cloud" TargetMode="External" /><Relationship Type="http://schemas.openxmlformats.org/officeDocument/2006/relationships/hyperlink" Id="rId590" Target="https://rstudio.github.io/r2d3/" TargetMode="External" /><Relationship Type="http://schemas.openxmlformats.org/officeDocument/2006/relationships/hyperlink" Id="rId623" Target="https://shiny.rstudio.com/gallery/widget-gallery.html" TargetMode="External" /><Relationship Type="http://schemas.openxmlformats.org/officeDocument/2006/relationships/hyperlink" Id="rId734" Target="https://software.intel.com/en-us/mkl" TargetMode="External" /><Relationship Type="http://schemas.openxmlformats.org/officeDocument/2006/relationships/hyperlink" Id="rId697" Target="https://spark.apache.org" TargetMode="External" /><Relationship Type="http://schemas.openxmlformats.org/officeDocument/2006/relationships/hyperlink" Id="rId150" Target="https://stackoverflow.com/questions/373419/whats-the-difference-between-passing-by-reference-vs-passing-by-value" TargetMode="External" /><Relationship Type="http://schemas.openxmlformats.org/officeDocument/2006/relationships/hyperlink" Id="rId333" Target="https://stat.ethz.ch/pipermail/r-help/2006-May/094765.html" TargetMode="External" /><Relationship Type="http://schemas.openxmlformats.org/officeDocument/2006/relationships/hyperlink" Id="rId435" Target="https://stats.stackexchange.com/questions/123063/is-there-any-good-reason-to-use-pca-instead-of-efa-also-can-pca-be-a-substitut" TargetMode="External" /><Relationship Type="http://schemas.openxmlformats.org/officeDocument/2006/relationships/hyperlink" Id="rId423" Target="https://stats.stackexchange.com/questions/143905/loadings-vs-eigenvectors-in-pca-when-to-use-one-or-another" TargetMode="External" /><Relationship Type="http://schemas.openxmlformats.org/officeDocument/2006/relationships/hyperlink" Id="rId744" Target="https://support.rstudio.com/hc/en-us/articles/115010915687-Using-RStudio-Connections" TargetMode="External" /><Relationship Type="http://schemas.openxmlformats.org/officeDocument/2006/relationships/hyperlink" Id="rId134" Target="https://support.rstudio.com/hc/en-us/articles/200526207-Using-Projects" TargetMode="External" /><Relationship Type="http://schemas.openxmlformats.org/officeDocument/2006/relationships/hyperlink" Id="rId758" Target="https://therinspark.com" TargetMode="External" /><Relationship Type="http://schemas.openxmlformats.org/officeDocument/2006/relationships/hyperlink" Id="rId396" Target="https://twitter.com/topepos" TargetMode="External" /><Relationship Type="http://schemas.openxmlformats.org/officeDocument/2006/relationships/hyperlink" Id="rId594" Target="https://vega.github.io/vega-lite/" TargetMode="External" /><Relationship Type="http://schemas.openxmlformats.org/officeDocument/2006/relationships/hyperlink" Id="rId593" Target="https://vegawidget.github.io/vegawidget/" TargetMode="External" /><Relationship Type="http://schemas.openxmlformats.org/officeDocument/2006/relationships/hyperlink" Id="rId27" Target="https://wrathematics.github.io/2011/08/27/how-much-of-r-is-written-in-r/" TargetMode="External" /><Relationship Type="http://schemas.openxmlformats.org/officeDocument/2006/relationships/hyperlink" Id="rId880" Target="https://www.R-project.org/" TargetMode="External" /><Relationship Type="http://schemas.openxmlformats.org/officeDocument/2006/relationships/hyperlink" Id="rId34" Target="https://www.bioconductor.org/" TargetMode="External" /><Relationship Type="http://schemas.openxmlformats.org/officeDocument/2006/relationships/hyperlink" Id="rId128" Target="https://www.brodieg.com/2019/02/18/an-unofficial-reference-for-internal-inspect/" TargetMode="External" /><Relationship Type="http://schemas.openxmlformats.org/officeDocument/2006/relationships/hyperlink" Id="rId382" Target="https://www.csie.ntu.edu.tw/~cjlin/libsvm/" TargetMode="External" /><Relationship Type="http://schemas.openxmlformats.org/officeDocument/2006/relationships/hyperlink" Id="rId411" Target="https://www.datacamp.com/community/tutorials/keras-r-deep-learning" TargetMode="External" /><Relationship Type="http://schemas.openxmlformats.org/officeDocument/2006/relationships/hyperlink" Id="rId515" Target="https://www.datacamp.com/courses/advanced-dimensionality-reduction-in-r" TargetMode="External" /><Relationship Type="http://schemas.openxmlformats.org/officeDocument/2006/relationships/hyperlink" Id="rId513" Target="https://www.datacamp.com/courses/cluster-analysis-in-r" TargetMode="External" /><Relationship Type="http://schemas.openxmlformats.org/officeDocument/2006/relationships/hyperlink" Id="rId165" Target="https://www.datacamp.com/courses/data-manipulation-in-r-with-datatable" TargetMode="External" /><Relationship Type="http://schemas.openxmlformats.org/officeDocument/2006/relationships/hyperlink" Id="rId601" Target="https://www.datacamp.com/courses/data-visualization-with-ggplot2-1" TargetMode="External" /><Relationship Type="http://schemas.openxmlformats.org/officeDocument/2006/relationships/hyperlink" Id="rId514" Target="https://www.datacamp.com/courses/dimensionality-reduction-in-r" TargetMode="External" /><Relationship Type="http://schemas.openxmlformats.org/officeDocument/2006/relationships/hyperlink" Id="rId146" Target="https://www.datacamp.com/courses/free-introduction-to-r" TargetMode="External" /><Relationship Type="http://schemas.openxmlformats.org/officeDocument/2006/relationships/hyperlink" Id="rId297" Target="https://www.datacamp.com/courses/generalized-linear-models-in-r" TargetMode="External" /><Relationship Type="http://schemas.openxmlformats.org/officeDocument/2006/relationships/hyperlink" Id="rId338" Target="https://www.datacamp.com/courses/hierarchical-and-mixed-effects-models" TargetMode="External" /><Relationship Type="http://schemas.openxmlformats.org/officeDocument/2006/relationships/hyperlink" Id="rId761" Target="https://www.datacamp.com/courses/parallel-programming-in-r" TargetMode="External" /><Relationship Type="http://schemas.openxmlformats.org/officeDocument/2006/relationships/hyperlink" Id="rId413" Target="https://www.datacamp.com/courses/supervised-learning-in-r-classification" TargetMode="External" /><Relationship Type="http://schemas.openxmlformats.org/officeDocument/2006/relationships/hyperlink" Id="rId414" Target="https://www.datacamp.com/courses/supervised-learning-in-r-regression" TargetMode="External" /><Relationship Type="http://schemas.openxmlformats.org/officeDocument/2006/relationships/hyperlink" Id="rId512" Target="https://www.datacamp.com/courses/unsupervised-learning-in-r" TargetMode="External" /><Relationship Type="http://schemas.openxmlformats.org/officeDocument/2006/relationships/hyperlink" Id="rId718" Target="https://www.dursi.ca/post/hpc-is-dying-and-mpi-is-killing-it.html" TargetMode="External" /><Relationship Type="http://schemas.openxmlformats.org/officeDocument/2006/relationships/hyperlink" Id="rId750" Target="https://www.h2o.ai/products/h2o-sparkling-water/" TargetMode="External" /><Relationship Type="http://schemas.openxmlformats.org/officeDocument/2006/relationships/hyperlink" Id="rId585" Target="https://www.highcharts.com/" TargetMode="External" /><Relationship Type="http://schemas.openxmlformats.org/officeDocument/2006/relationships/hyperlink" Id="rId587" Target="https://www.highcharts.com/demo" TargetMode="External" /><Relationship Type="http://schemas.openxmlformats.org/officeDocument/2006/relationships/hyperlink" Id="rId705" Target="https://www.howtogeek.com/227240/how-to-monitor-your-macs-health-with-activity-monitor/" TargetMode="External" /><Relationship Type="http://schemas.openxmlformats.org/officeDocument/2006/relationships/hyperlink" Id="rId330" Target="https://www.jacob-long.com/post/panelr-intro/" TargetMode="External" /><Relationship Type="http://schemas.openxmlformats.org/officeDocument/2006/relationships/hyperlink" Id="rId592" Target="https://www.juiceanalytics.com/writing/better-know-visualization-small-multiples" TargetMode="External" /><Relationship Type="http://schemas.openxmlformats.org/officeDocument/2006/relationships/hyperlink" Id="rId151" Target="https://www.kaggle.com/orgesleka/used-cars-database" TargetMode="External" /><Relationship Type="http://schemas.openxmlformats.org/officeDocument/2006/relationships/hyperlink" Id="rId122" Target="https://www.linkedin.com/in/ron-sarafian-4a5a95110/" TargetMode="External" /><Relationship Type="http://schemas.openxmlformats.org/officeDocument/2006/relationships/hyperlink" Id="rId35" Target="https://www.neuroconductor.org/" TargetMode="External" /><Relationship Type="http://schemas.openxmlformats.org/officeDocument/2006/relationships/hyperlink" Id="rId693" Target="https://www.peterhickey.org/slides/2017/2017-08-01_Peter_Hickey_JSM.pdf" TargetMode="External" /><Relationship Type="http://schemas.openxmlformats.org/officeDocument/2006/relationships/hyperlink" Id="rId778" Target="https://www.r-bloggers.com/for-faster-r-use-openblas-instead-better-than-atlas-trivial-to-switch-to-on-ubuntu/" TargetMode="External" /><Relationship Type="http://schemas.openxmlformats.org/officeDocument/2006/relationships/hyperlink" Id="rId162" Target="https://www.r-bloggers.com/intro-to-the-data-table-package/" TargetMode="External" /><Relationship Type="http://schemas.openxmlformats.org/officeDocument/2006/relationships/hyperlink" Id="rId777" Target="https://www.r-bloggers.com/why-is-r-slow-some-explanations-and-mklopenblas-setup-to-try-to-fix-this/" TargetMode="External" /><Relationship Type="http://schemas.openxmlformats.org/officeDocument/2006/relationships/hyperlink" Id="rId147" Target="https://www.r-exercises.com/start-here-to-learn-r/" TargetMode="External" /><Relationship Type="http://schemas.openxmlformats.org/officeDocument/2006/relationships/hyperlink" Id="rId208" Target="https://www.r-graph-gallery.com/308-interactive-circle-packing/" TargetMode="External" /><Relationship Type="http://schemas.openxmlformats.org/officeDocument/2006/relationships/hyperlink" Id="rId36" Target="https://www.r-project.org/doc/bib/R-books.html" TargetMode="External" /><Relationship Type="http://schemas.openxmlformats.org/officeDocument/2006/relationships/hyperlink" Id="rId30" Target="https://www.r-project.org/mail.html" TargetMode="External" /><Relationship Type="http://schemas.openxmlformats.org/officeDocument/2006/relationships/hyperlink" Id="rId42" Target="https://www.rstudio.com/products/rstudio/download-server/" TargetMode="External" /><Relationship Type="http://schemas.openxmlformats.org/officeDocument/2006/relationships/hyperlink" Id="rId44" Target="https://www.rstudio.com/resources/cheatsheets/" TargetMode="External" /><Relationship Type="http://schemas.openxmlformats.org/officeDocument/2006/relationships/hyperlink" Id="rId634" Target="https://www.rstudio.com/resources/webinars/shiny-developer-conference/" TargetMode="External" /><Relationship Type="http://schemas.openxmlformats.org/officeDocument/2006/relationships/hyperlink" Id="rId615" Target="https://www.shinyapps.io/" TargetMode="External" /><Relationship Type="http://schemas.openxmlformats.org/officeDocument/2006/relationships/hyperlink" Id="rId57" Target="https://www.visualstudio.com/vs/features/rtvs/" TargetMode="External" /><Relationship Type="http://schemas.openxmlformats.org/officeDocument/2006/relationships/hyperlink" Id="rId43" Target="https://www.visualstudio.com/vs/rtvs/" TargetMode="External" /><Relationship Type="http://schemas.openxmlformats.org/officeDocument/2006/relationships/hyperlink" Id="rId756" Target="https://www.youtube.com/watch?v=5X7h1rZGVs0" TargetMode="External" /><Relationship Type="http://schemas.openxmlformats.org/officeDocument/2006/relationships/hyperlink" Id="rId596" Target="https://www.youtube.com/watch?v=9Objw9Tvhb4&amp;feature=youtu.be" TargetMode="External" /><Relationship Type="http://schemas.openxmlformats.org/officeDocument/2006/relationships/hyperlink" Id="rId71" Target="https://www.youtube.com/watch?v=DEaj4X_JhSY" TargetMode="External" /><Relationship Type="http://schemas.openxmlformats.org/officeDocument/2006/relationships/hyperlink" Id="rId48" Target="https://www.youtube.com/watch?v=_hcpuRB5nGs" TargetMode="External" /><Relationship Type="http://schemas.openxmlformats.org/officeDocument/2006/relationships/hyperlink" Id="rId604" Target="https://yihui.name/" TargetMode="External" /><Relationship Type="http://schemas.openxmlformats.org/officeDocument/2006/relationships/hyperlink" Id="rId631" Target="https://yihui.name/knitr/" TargetMode="External" /></Relationships>
</file>

<file path=word/_rels/footnotes.xml.rels><?xml version="1.0" encoding="UTF-8"?>
<Relationships xmlns="http://schemas.openxmlformats.org/package/2006/relationships"><Relationship Type="http://schemas.openxmlformats.org/officeDocument/2006/relationships/hyperlink" Id="rId682" Target="" TargetMode="External" /><Relationship Type="http://schemas.openxmlformats.org/officeDocument/2006/relationships/hyperlink" Id="rId142" Target="http://adv-r.had.co.nz/" TargetMode="External" /><Relationship Type="http://schemas.openxmlformats.org/officeDocument/2006/relationships/hyperlink" Id="rId110" Target="http://adv-r.had.co.nz/OO-essentials.html" TargetMode="External" /><Relationship Type="http://schemas.openxmlformats.org/officeDocument/2006/relationships/hyperlink" Id="rId706" Target="http://adv-r.had.co.nz/Profiling.html" TargetMode="External" /><Relationship Type="http://schemas.openxmlformats.org/officeDocument/2006/relationships/hyperlink" Id="rId65" Target="http://adv-r.had.co.nz/Style.html" TargetMode="External" /><Relationship Type="http://schemas.openxmlformats.org/officeDocument/2006/relationships/hyperlink" Id="rId93" Target="http://adv-r.had.co.nz/Subsetting.html" TargetMode="External" /><Relationship Type="http://schemas.openxmlformats.org/officeDocument/2006/relationships/hyperlink" Id="rId654" Target="http://arrow.apache.org/blog/2019/08/08/r-package-on-cran/" TargetMode="External" /><Relationship Type="http://schemas.openxmlformats.org/officeDocument/2006/relationships/hyperlink" Id="rId477" Target="http://bl.ocks.org/eesur/be2abfb3155a38be4de4" TargetMode="External" /><Relationship Type="http://schemas.openxmlformats.org/officeDocument/2006/relationships/hyperlink" Id="rId163" Target="http://brooksandrew.github.io/simpleblog/articles/advanced-data-table/" TargetMode="External" /><Relationship Type="http://schemas.openxmlformats.org/officeDocument/2006/relationships/hyperlink" Id="rId509" Target="http://colah.github.io/posts/2014-10-Visualizing-MNIST/" TargetMode="External" /><Relationship Type="http://schemas.openxmlformats.org/officeDocument/2006/relationships/hyperlink" Id="rId74" Target="http://cran.r-project.org/web/packages/magrittr/vignettes/magrittr.html" TargetMode="External" /><Relationship Type="http://schemas.openxmlformats.org/officeDocument/2006/relationships/hyperlink" Id="rId723" Target="http://debian.mc.vanderbilt.edu/R/CRAN/web/packages/doParallel/vignettes/gettingstartedParallel.pdf" TargetMode="External" /><Relationship Type="http://schemas.openxmlformats.org/officeDocument/2006/relationships/hyperlink" Id="rId776" Target="http://dirk.eddelbuettel.com/blog/2018/04/15/#018_mkl_for_debian_ubuntu" TargetMode="External" /><Relationship Type="http://schemas.openxmlformats.org/officeDocument/2006/relationships/hyperlink" Id="rId573" Target="http://docs.ggplot2.org" TargetMode="External" /><Relationship Type="http://schemas.openxmlformats.org/officeDocument/2006/relationships/hyperlink" Id="rId748" Target="http://docs.h2o.ai/h2o/latest-stable/h2o-docs/data-science.html#" TargetMode="External" /><Relationship Type="http://schemas.openxmlformats.org/officeDocument/2006/relationships/hyperlink" Id="rId751" Target="http://docs.h2o.ai/sparkling-water/2.2/latest-stable/doc/rsparkling.html" TargetMode="External" /><Relationship Type="http://schemas.openxmlformats.org/officeDocument/2006/relationships/hyperlink" Id="rId217" Target="http://efratvil.github.io/home/index.html" TargetMode="External" /><Relationship Type="http://schemas.openxmlformats.org/officeDocument/2006/relationships/hyperlink" Id="rId422" Target="http://en.wikipedia.org/wiki/Principal_component_analysis" TargetMode="External" /><Relationship Type="http://schemas.openxmlformats.org/officeDocument/2006/relationships/hyperlink" Id="rId55" Target="http://ess.r-project.org/" TargetMode="External" /><Relationship Type="http://schemas.openxmlformats.org/officeDocument/2006/relationships/hyperlink" Id="rId24" Target="http://fohs.bgu.ac.il/research/profileBrief.aspx?id=VeeMVried" TargetMode="External" /><Relationship Type="http://schemas.openxmlformats.org/officeDocument/2006/relationships/hyperlink" Id="rId580" Target="http://gallery.htmlwidgets.org/" TargetMode="External" /><Relationship Type="http://schemas.openxmlformats.org/officeDocument/2006/relationships/hyperlink" Id="rId906" Target="http://ggplot2.org" TargetMode="External" /><Relationship Type="http://schemas.openxmlformats.org/officeDocument/2006/relationships/hyperlink" Id="rId517" Target="http://hadley.nz/" TargetMode="External" /><Relationship Type="http://schemas.openxmlformats.org/officeDocument/2006/relationships/hyperlink" Id="rId588" Target="http://hafen.github.io/rbokeh/" TargetMode="External" /><Relationship Type="http://schemas.openxmlformats.org/officeDocument/2006/relationships/hyperlink" Id="rId72" Target="http://in.bgu.ac.il/sport/Pages/asa.aspx" TargetMode="External" /><Relationship Type="http://schemas.openxmlformats.org/officeDocument/2006/relationships/hyperlink" Id="rId890" Target="http://lmdvr.r-forge.r-project.org" TargetMode="External" /><Relationship Type="http://schemas.openxmlformats.org/officeDocument/2006/relationships/hyperlink" Id="rId336" Target="http://m-clark.github.io/posts/2019-05-14-shrinkage-in-mixed-models/" TargetMode="External" /><Relationship Type="http://schemas.openxmlformats.org/officeDocument/2006/relationships/hyperlink" Id="rId53" Target="http://minimaxir.com/2017/06/r-notebooks/" TargetMode="External" /><Relationship Type="http://schemas.openxmlformats.org/officeDocument/2006/relationships/hyperlink" Id="rId408" Target="http://modernstatisticalworkflow.blogspot.com/2018/01/some-good-introductory-machine-learning.html" TargetMode="External" /><Relationship Type="http://schemas.openxmlformats.org/officeDocument/2006/relationships/hyperlink" Id="rId716" Target="http://mpi.deino.net/" TargetMode="External" /><Relationship Type="http://schemas.openxmlformats.org/officeDocument/2006/relationships/hyperlink" Id="rId658" Target="http://netlib.org/linalg/html_templates/node90.html" TargetMode="External" /><Relationship Type="http://schemas.openxmlformats.org/officeDocument/2006/relationships/hyperlink" Id="rId497" Target="http://people.stat.sc.edu/Hitchcock/chapter6_R_examples.txt" TargetMode="External" /><Relationship Type="http://schemas.openxmlformats.org/officeDocument/2006/relationships/hyperlink" Id="rId802" Target="http://r4ds.had.co.nz/data-import.html" TargetMode="External" /><Relationship Type="http://schemas.openxmlformats.org/officeDocument/2006/relationships/hyperlink" Id="rId801" Target="http://readr.tidyverse.org/articles/readr.html" TargetMode="External" /><Relationship Type="http://schemas.openxmlformats.org/officeDocument/2006/relationships/hyperlink" Id="rId630" Target="http://rmarkdown.rstudio.com/" TargetMode="External" /><Relationship Type="http://schemas.openxmlformats.org/officeDocument/2006/relationships/hyperlink" Id="rId628" Target="http://rmarkdown.rstudio.com/flexdashboard/" TargetMode="External" /><Relationship Type="http://schemas.openxmlformats.org/officeDocument/2006/relationships/hyperlink" Id="rId335" Target="http://rpsychologist.com/r-guide-longitudinal-lme-lmer" TargetMode="External" /><Relationship Type="http://schemas.openxmlformats.org/officeDocument/2006/relationships/hyperlink" Id="rId261" Target="http://rtutorialseries.blogspot.co.il/2011/02/r-tutorial-series-two-way-anova-with.html" TargetMode="External" /><Relationship Type="http://schemas.openxmlformats.org/officeDocument/2006/relationships/hyperlink" Id="rId70" Target="http://ryanstutorials.net/linuxtutorial/piping.php" TargetMode="External" /><Relationship Type="http://schemas.openxmlformats.org/officeDocument/2006/relationships/hyperlink" Id="rId618" Target="http://shiny.rstudio.com/articles/layout-guide.html" TargetMode="External" /><Relationship Type="http://schemas.openxmlformats.org/officeDocument/2006/relationships/hyperlink" Id="rId619" Target="http://shiny.rstudio.com/gallery/widget-gallery.html" TargetMode="External" /><Relationship Type="http://schemas.openxmlformats.org/officeDocument/2006/relationships/hyperlink" Id="rId625" Target="http://shiny.rstudio.com/tutorial/" TargetMode="External" /><Relationship Type="http://schemas.openxmlformats.org/officeDocument/2006/relationships/hyperlink" Id="rId745" Target="http://spark.apache.org/docs/latest/ml-classification-regression.html" TargetMode="External" /><Relationship Type="http://schemas.openxmlformats.org/officeDocument/2006/relationships/hyperlink" Id="rId40" Target="http://spotfire.tibco.com/discover-spotfire/what-does-spotfire-do/predictive-analytics/tibco-enterprise-runtime-for-r-terr" TargetMode="External" /><Relationship Type="http://schemas.openxmlformats.org/officeDocument/2006/relationships/hyperlink" Id="rId31" Target="http://stackoverflow.com/" TargetMode="External" /><Relationship Type="http://schemas.openxmlformats.org/officeDocument/2006/relationships/hyperlink" Id="rId32" Target="http://stats.stackexchange.com/" TargetMode="External" /><Relationship Type="http://schemas.openxmlformats.org/officeDocument/2006/relationships/hyperlink" Id="rId136" Target="http://stats.stackexchange.com/questions/138/free-resources-for-learning-r" TargetMode="External" /><Relationship Type="http://schemas.openxmlformats.org/officeDocument/2006/relationships/hyperlink" Id="rId689" Target="http://technodocbox.com/C_and_CPP/112025624-Massive-data-shared-and-distributed-memory-and-concurrent-programming-bigmemory-and-foreach.html" TargetMode="External" /><Relationship Type="http://schemas.openxmlformats.org/officeDocument/2006/relationships/hyperlink" Id="rId393" Target="http://topepo.github.io/caret/available-models.html" TargetMode="External" /><Relationship Type="http://schemas.openxmlformats.org/officeDocument/2006/relationships/hyperlink" Id="rId392" Target="http://topepo.github.io/caret/available-models.html#" TargetMode="External" /><Relationship Type="http://schemas.openxmlformats.org/officeDocument/2006/relationships/hyperlink" Id="rId552" Target="http://www.ats.ucla.edu/stat/r/seminars/ggplot2_intro/ggplot2_intro.htm" TargetMode="External" /><Relationship Type="http://schemas.openxmlformats.org/officeDocument/2006/relationships/hyperlink" Id="rId597" Target="http://www.bcaffo.com/" TargetMode="External" /><Relationship Type="http://schemas.openxmlformats.org/officeDocument/2006/relationships/hyperlink" Id="rId140" Target="http://www.christophsax.com/2018/05/15/tsbox/" TargetMode="External" /><Relationship Type="http://schemas.openxmlformats.org/officeDocument/2006/relationships/hyperlink" Id="rId690" Target="http://www.columbia.edu/~sjm2186/EPIC_R/EPIC_R_BigData.pdf" TargetMode="External" /><Relationship Type="http://schemas.openxmlformats.org/officeDocument/2006/relationships/hyperlink" Id="rId101" Target="http://www.fstpackage.org/" TargetMode="External" /><Relationship Type="http://schemas.openxmlformats.org/officeDocument/2006/relationships/hyperlink" Id="rId141" Target="http://www.gastonsanchez.com/r4strings/" TargetMode="External" /><Relationship Type="http://schemas.openxmlformats.org/officeDocument/2006/relationships/hyperlink" Id="rId575" Target="http://www.ggplot2-exts.org/gallery/" TargetMode="External" /><Relationship Type="http://schemas.openxmlformats.org/officeDocument/2006/relationships/hyperlink" Id="rId579" Target="http://www.htmlwidgets.org/" TargetMode="External" /><Relationship Type="http://schemas.openxmlformats.org/officeDocument/2006/relationships/hyperlink" Id="rId649" Target="http://www.johnmyleswhite.com/notebook/2011/10/31/using-sparse-matrices-in-r/" TargetMode="External" /><Relationship Type="http://schemas.openxmlformats.org/officeDocument/2006/relationships/hyperlink" Id="rId730" Target="http://www.netlib.org/blas/" TargetMode="External" /><Relationship Type="http://schemas.openxmlformats.org/officeDocument/2006/relationships/hyperlink" Id="rId755" Target="http://www.parallelr.com/r-with-parallel-computing/" TargetMode="External" /><Relationship Type="http://schemas.openxmlformats.org/officeDocument/2006/relationships/hyperlink" Id="rId47" Target="http://www.research.att.com/articles/featured_stories/2013_09/201309_SandR.html?fbid=Yxy4qyQzmMa" TargetMode="External" /><Relationship Type="http://schemas.openxmlformats.org/officeDocument/2006/relationships/hyperlink" Id="rId359" Target="http://www.stat.berkeley.edu/~wfithian/" TargetMode="External" /><Relationship Type="http://schemas.openxmlformats.org/officeDocument/2006/relationships/hyperlink" Id="rId312" Target="http://www.stat.wisc.edu/~bates/" TargetMode="External" /><Relationship Type="http://schemas.openxmlformats.org/officeDocument/2006/relationships/hyperlink" Id="rId292" Target="http://www.theanalysisfactor.com/generalized-linear-models-in-r-part-6-poisson-regression-count-variables/" TargetMode="External" /><Relationship Type="http://schemas.openxmlformats.org/officeDocument/2006/relationships/hyperlink" Id="rId54" Target="http://www.walware.de/goto/statet" TargetMode="External" /><Relationship Type="http://schemas.openxmlformats.org/officeDocument/2006/relationships/hyperlink" Id="rId471" Target="http://yann.lecun.com/exdb/mnist/" TargetMode="External" /><Relationship Type="http://schemas.openxmlformats.org/officeDocument/2006/relationships/hyperlink" Id="rId849" Target="https://CRAN.R-project.org/package=data.table" TargetMode="External" /><Relationship Type="http://schemas.openxmlformats.org/officeDocument/2006/relationships/hyperlink" Id="rId910" Target="https://CRAN.R-project.org/package=dplyr" TargetMode="External" /><Relationship Type="http://schemas.openxmlformats.org/officeDocument/2006/relationships/hyperlink" Id="rId829" Target="https://CRAN.R-project.org/package=foreach" TargetMode="External" /><Relationship Type="http://schemas.openxmlformats.org/officeDocument/2006/relationships/hyperlink" Id="rId912" Target="https://CRAN.R-project.org/package=readr" TargetMode="External" /><Relationship Type="http://schemas.openxmlformats.org/officeDocument/2006/relationships/hyperlink" Id="rId840" Target="https://CRAN.R-project.org/package=shiny" TargetMode="External" /><Relationship Type="http://schemas.openxmlformats.org/officeDocument/2006/relationships/hyperlink" Id="rId746" Target="https://CRAN.R-project.org/package=sparklyr" TargetMode="External" /><Relationship Type="http://schemas.openxmlformats.org/officeDocument/2006/relationships/hyperlink" Id="rId655" Target="https://arrow.apache.org/powered_by/" TargetMode="External" /><Relationship Type="http://schemas.openxmlformats.org/officeDocument/2006/relationships/hyperlink" Id="rId683" Target="https://bioconductor.org/packages/release/bioc/html/DelayedArray.html" TargetMode="External" /><Relationship Type="http://schemas.openxmlformats.org/officeDocument/2006/relationships/hyperlink" Id="rId684" Target="https://bioconductor.org/packages/release/bioc/html/HDF5Array.html" TargetMode="External" /><Relationship Type="http://schemas.openxmlformats.org/officeDocument/2006/relationships/hyperlink" Id="rId733" Target="https://bitbucket.org/icl/plasma/src/default/" TargetMode="External" /><Relationship Type="http://schemas.openxmlformats.org/officeDocument/2006/relationships/hyperlink" Id="rId759" Target="https://blog.revolutionanalytics.com/2013/08/r-and-linear-algebra.html" TargetMode="External" /><Relationship Type="http://schemas.openxmlformats.org/officeDocument/2006/relationships/hyperlink" Id="rId50" Target="https://blog.revolutionanalytics.com/2017/10/updated-history-of-r.html" TargetMode="External" /><Relationship Type="http://schemas.openxmlformats.org/officeDocument/2006/relationships/hyperlink" Id="rId667" Target="https://blogs.technet.microsoft.com/dataplatforminsider/2016/03/29/in-database-advanced-analytics-with-r-in-sql-server-2016/" TargetMode="External" /><Relationship Type="http://schemas.openxmlformats.org/officeDocument/2006/relationships/hyperlink" Id="rId589" Target="https://bokeh.pydata.org/en/latest/" TargetMode="External" /><Relationship Type="http://schemas.openxmlformats.org/officeDocument/2006/relationships/hyperlink" Id="rId410" Target="https://bookdown.org/max/FES/" TargetMode="External" /><Relationship Type="http://schemas.openxmlformats.org/officeDocument/2006/relationships/hyperlink" Id="rId608" Target="https://bookdown.org/yihui/bookdown/markdown-syntax.html" TargetMode="External" /><Relationship Type="http://schemas.openxmlformats.org/officeDocument/2006/relationships/hyperlink" Id="rId699" Target="https://chapel-lang.org" TargetMode="External" /><Relationship Type="http://schemas.openxmlformats.org/officeDocument/2006/relationships/hyperlink" Id="rId29" Target="https://cran.r-project.org/" TargetMode="External" /><Relationship Type="http://schemas.openxmlformats.org/officeDocument/2006/relationships/hyperlink" Id="rId138" Target="https://cran.r-project.org/doc/manuals/r-release/R-data.html" TargetMode="External" /><Relationship Type="http://schemas.openxmlformats.org/officeDocument/2006/relationships/hyperlink" Id="rId137" Target="https://cran.r-project.org/doc/manuals/r-release/R-intro.pdf" TargetMode="External" /><Relationship Type="http://schemas.openxmlformats.org/officeDocument/2006/relationships/hyperlink" Id="rId753" Target="https://cran.r-project.org/package=RhpcBLASctl" TargetMode="External" /><Relationship Type="http://schemas.openxmlformats.org/officeDocument/2006/relationships/hyperlink" Id="rId586" Target="https://cran.r-project.org/package=highcharter" TargetMode="External" /><Relationship Type="http://schemas.openxmlformats.org/officeDocument/2006/relationships/hyperlink" Id="rId390" Target="https://cran.r-project.org/package=party" TargetMode="External" /><Relationship Type="http://schemas.openxmlformats.org/officeDocument/2006/relationships/hyperlink" Id="rId268" Target="https://cran.r-project.org/package=plm" TargetMode="External" /><Relationship Type="http://schemas.openxmlformats.org/officeDocument/2006/relationships/hyperlink" Id="rId402" Target="https://cran.r-project.org/package=randomForest" TargetMode="External" /><Relationship Type="http://schemas.openxmlformats.org/officeDocument/2006/relationships/hyperlink" Id="rId403" Target="https://cran.r-project.org/package=ranger" TargetMode="External" /><Relationship Type="http://schemas.openxmlformats.org/officeDocument/2006/relationships/hyperlink" Id="rId385" Target="https://cran.r-project.org/package=tensorflow" TargetMode="External" /><Relationship Type="http://schemas.openxmlformats.org/officeDocument/2006/relationships/hyperlink" Id="rId657" Target="https://cran.r-project.org/web/packages/Matrix/vignettes/Intro2Matrix.pdf" TargetMode="External" /><Relationship Type="http://schemas.openxmlformats.org/officeDocument/2006/relationships/hyperlink" Id="rId670" Target="https://cran.r-project.org/web/packages/bigmemory/index.html" TargetMode="External" /><Relationship Type="http://schemas.openxmlformats.org/officeDocument/2006/relationships/hyperlink" Id="rId674" Target="https://cran.r-project.org/web/packages/bigstep/vignettes/bigstep.html" TargetMode="External" /><Relationship Type="http://schemas.openxmlformats.org/officeDocument/2006/relationships/hyperlink" Id="rId274" Target="https://cran.r-project.org/web/packages/codingMatrices/vignettes/codingMatrices.pdf" TargetMode="External" /><Relationship Type="http://schemas.openxmlformats.org/officeDocument/2006/relationships/hyperlink" Id="rId159" Target="https://cran.r-project.org/web/packages/data.table/vignettes/datatable-intro.html" TargetMode="External" /><Relationship Type="http://schemas.openxmlformats.org/officeDocument/2006/relationships/hyperlink" Id="rId161" Target="https://cran.r-project.org/web/packages/data.table/vignettes/datatable-reshape.html" TargetMode="External" /><Relationship Type="http://schemas.openxmlformats.org/officeDocument/2006/relationships/hyperlink" Id="rId668" Target="https://cran.r-project.org/web/packages/dplyr/vignettes/databases.html" TargetMode="External" /><Relationship Type="http://schemas.openxmlformats.org/officeDocument/2006/relationships/hyperlink" Id="rId227" Target="https://cran.r-project.org/web/packages/ggalluvial/vignettes/ggalluvial.html" TargetMode="External" /><Relationship Type="http://schemas.openxmlformats.org/officeDocument/2006/relationships/hyperlink" Id="rId389" Target="https://cran.r-project.org/web/packages/ggparty/vignettes/ggparty-graphic-partying.html" TargetMode="External" /><Relationship Type="http://schemas.openxmlformats.org/officeDocument/2006/relationships/hyperlink" Id="rId267" Target="https://cran.r-project.org/web/packages/olsrr/vignettes/heteroskedasticity.html" TargetMode="External" /><Relationship Type="http://schemas.openxmlformats.org/officeDocument/2006/relationships/hyperlink" Id="rId272" Target="https://cran.r-project.org/web/packages/olsrr/vignettes/regression_diagnostics.html" TargetMode="External" /><Relationship Type="http://schemas.openxmlformats.org/officeDocument/2006/relationships/hyperlink" Id="rId331" Target="https://cran.r-project.org/web/packages/plm/vignettes/plm.pdf" TargetMode="External" /><Relationship Type="http://schemas.openxmlformats.org/officeDocument/2006/relationships/hyperlink" Id="rId269" Target="https://cran.r-project.org/web/packages/plm/vignettes/plmPackage.html" TargetMode="External" /><Relationship Type="http://schemas.openxmlformats.org/officeDocument/2006/relationships/hyperlink" Id="rId90" Target="https://cran.r-project.org/web/packages/tibble/vignettes/tibble.html" TargetMode="External" /><Relationship Type="http://schemas.openxmlformats.org/officeDocument/2006/relationships/hyperlink" Id="rId469" Target="https://cran.r-project.org/web/packages/tsne/" TargetMode="External" /><Relationship Type="http://schemas.openxmlformats.org/officeDocument/2006/relationships/hyperlink" Id="rId33" Target="https://cran.r-project.org/web/views/" TargetMode="External" /><Relationship Type="http://schemas.openxmlformats.org/officeDocument/2006/relationships/hyperlink" Id="rId692" Target="https://cran.r-project.org/web/views/Databases.html" TargetMode="External" /><Relationship Type="http://schemas.openxmlformats.org/officeDocument/2006/relationships/hyperlink" Id="rId324" Target="https://cran.r-project.org/web/views/Environmetrics.html" TargetMode="External" /><Relationship Type="http://schemas.openxmlformats.org/officeDocument/2006/relationships/hyperlink" Id="rId816" Target="https://cran.r-project.org/web/views/ExperimentalDesign.html" TargetMode="External" /><Relationship Type="http://schemas.openxmlformats.org/officeDocument/2006/relationships/hyperlink" Id="rId691" Target="https://cran.r-project.org/web/views/HighPerformanceComputing.html" TargetMode="External" /><Relationship Type="http://schemas.openxmlformats.org/officeDocument/2006/relationships/hyperlink" Id="rId409" Target="https://cran.r-project.org/web/views/MachineLearning.html" TargetMode="External" /><Relationship Type="http://schemas.openxmlformats.org/officeDocument/2006/relationships/hyperlink" Id="rId791" Target="https://cran.r-project.org/web/views/Optimization.html" TargetMode="External" /><Relationship Type="http://schemas.openxmlformats.org/officeDocument/2006/relationships/hyperlink" Id="rId323" Target="https://cran.r-project.org/web/views/SpatioTemporal.html" TargetMode="External" /><Relationship Type="http://schemas.openxmlformats.org/officeDocument/2006/relationships/hyperlink" Id="rId578" Target="https://d3js.org/" TargetMode="External" /><Relationship Type="http://schemas.openxmlformats.org/officeDocument/2006/relationships/hyperlink" Id="rId112" Target="https://darrenjw.wordpress.com/2011/11/23/lexical-scope-and-function-closures-in-r/" TargetMode="External" /><Relationship Type="http://schemas.openxmlformats.org/officeDocument/2006/relationships/hyperlink" Id="rId818" Target="https://dimewiki.worldbank.org/wiki/Randomization_Inference" TargetMode="External" /><Relationship Type="http://schemas.openxmlformats.org/officeDocument/2006/relationships/hyperlink" Id="rId836" Target="https://doi.org/10.18637/jss.v067.i01" TargetMode="External" /><Relationship Type="http://schemas.openxmlformats.org/officeDocument/2006/relationships/hyperlink" Id="rId379" Target="https://en.wikipedia.org/wiki/Akaike_information_criterion" TargetMode="External" /><Relationship Type="http://schemas.openxmlformats.org/officeDocument/2006/relationships/hyperlink" Id="rId707" Target="https://en.wikipedia.org/wiki/Amdahl%27s_law" TargetMode="External" /><Relationship Type="http://schemas.openxmlformats.org/officeDocument/2006/relationships/hyperlink" Id="rId743" Target="https://en.wikipedia.org/wiki/Apache_Hadoop" TargetMode="External" /><Relationship Type="http://schemas.openxmlformats.org/officeDocument/2006/relationships/hyperlink" Id="rId653" Target="https://en.wikipedia.org/wiki/Apache_Parquet" TargetMode="External" /><Relationship Type="http://schemas.openxmlformats.org/officeDocument/2006/relationships/hyperlink" Id="rId305" Target="https://en.wikipedia.org/wiki/Autoregressive_conditional_heteroskedasticity" TargetMode="External" /><Relationship Type="http://schemas.openxmlformats.org/officeDocument/2006/relationships/hyperlink" Id="rId304" Target="https://en.wikipedia.org/wiki/Autoregressive_integrated_moving_average" TargetMode="External" /><Relationship Type="http://schemas.openxmlformats.org/officeDocument/2006/relationships/hyperlink" Id="rId303" Target="https://en.wikipedia.org/wiki/Autoregressive_model" TargetMode="External" /><Relationship Type="http://schemas.openxmlformats.org/officeDocument/2006/relationships/hyperlink" Id="rId266" Target="https://en.wikipedia.org/wiki/Bayesian_inference" TargetMode="External" /><Relationship Type="http://schemas.openxmlformats.org/officeDocument/2006/relationships/hyperlink" Id="rId741" Target="https://en.wikipedia.org/wiki/Clustered_file_system" TargetMode="External" /><Relationship Type="http://schemas.openxmlformats.org/officeDocument/2006/relationships/hyperlink" Id="rId115" Target="https://en.wikipedia.org/wiki/Common_Lisp" TargetMode="External" /><Relationship Type="http://schemas.openxmlformats.org/officeDocument/2006/relationships/hyperlink" Id="rId731" Target="https://en.wikipedia.org/wiki/Comparison_of_linear_algebra_libraries" TargetMode="External" /><Relationship Type="http://schemas.openxmlformats.org/officeDocument/2006/relationships/hyperlink" Id="rId518" Target="https://en.wikipedia.org/wiki/D3.js" TargetMode="External" /><Relationship Type="http://schemas.openxmlformats.org/officeDocument/2006/relationships/hyperlink" Id="rId86" Target="https://en.wikipedia.org/wiki/Double-precision_floating-point_format" TargetMode="External" /><Relationship Type="http://schemas.openxmlformats.org/officeDocument/2006/relationships/hyperlink" Id="rId740" Target="https://en.wikipedia.org/wiki/File_system" TargetMode="External" /><Relationship Type="http://schemas.openxmlformats.org/officeDocument/2006/relationships/hyperlink" Id="rId443" Target="https://en.wikipedia.org/wiki/Floyd&#8211;Warshall_algorithm" TargetMode="External" /><Relationship Type="http://schemas.openxmlformats.org/officeDocument/2006/relationships/hyperlink" Id="rId236" Target="https://en.wikipedia.org/wiki/Forecasting" TargetMode="External" /><Relationship Type="http://schemas.openxmlformats.org/officeDocument/2006/relationships/hyperlink" Id="rId433" Target="https://en.wikipedia.org/wiki/G_factor_(psychometrics)" TargetMode="External" /><Relationship Type="http://schemas.openxmlformats.org/officeDocument/2006/relationships/hyperlink" Id="rId765" Target="https://en.wikipedia.org/wiki/Gaussian_elimination" TargetMode="External" /><Relationship Type="http://schemas.openxmlformats.org/officeDocument/2006/relationships/hyperlink" Id="rId283" Target="https://en.wikipedia.org/wiki/Generalized_least_squares" TargetMode="External" /><Relationship Type="http://schemas.openxmlformats.org/officeDocument/2006/relationships/hyperlink" Id="rId444" Target="https://en.wikipedia.org/wiki/Geographical_distance" TargetMode="External" /><Relationship Type="http://schemas.openxmlformats.org/officeDocument/2006/relationships/hyperlink" Id="rId742" Target="https://en.wikipedia.org/wiki/Google_File_System" TargetMode="External" /><Relationship Type="http://schemas.openxmlformats.org/officeDocument/2006/relationships/hyperlink" Id="rId599" Target="https://en.wikipedia.org/wiki/Harmonic_mean" TargetMode="External" /><Relationship Type="http://schemas.openxmlformats.org/officeDocument/2006/relationships/hyperlink" Id="rId381" Target="https://en.wikipedia.org/wiki/Hinge_loss" TargetMode="External" /><Relationship Type="http://schemas.openxmlformats.org/officeDocument/2006/relationships/hyperlink" Id="rId362" Target="https://en.wikipedia.org/wiki/Hotelling%27s_T-squared_distribution#Two-sample_statistic" TargetMode="External" /><Relationship Type="http://schemas.openxmlformats.org/officeDocument/2006/relationships/hyperlink" Id="rId704" Target="https://en.wikipedia.org/wiki/Htop" TargetMode="External" /><Relationship Type="http://schemas.openxmlformats.org/officeDocument/2006/relationships/hyperlink" Id="rId724" Target="https://en.wikipedia.org/wiki/IP_address" TargetMode="External" /><Relationship Type="http://schemas.openxmlformats.org/officeDocument/2006/relationships/hyperlink" Id="rId556" Target="https://en.wikipedia.org/wiki/Immutable_object" TargetMode="External" /><Relationship Type="http://schemas.openxmlformats.org/officeDocument/2006/relationships/hyperlink" Id="rId398" Target="https://en.wikipedia.org/wiki/Instance-based_learning" TargetMode="External" /><Relationship Type="http://schemas.openxmlformats.org/officeDocument/2006/relationships/hyperlink" Id="rId87" Target="https://en.wikipedia.org/wiki/Integer" TargetMode="External" /><Relationship Type="http://schemas.openxmlformats.org/officeDocument/2006/relationships/hyperlink" Id="rId719" Target="https://en.wikipedia.org/wiki/Inter-process_communication" TargetMode="External" /><Relationship Type="http://schemas.openxmlformats.org/officeDocument/2006/relationships/hyperlink" Id="rId222" Target="https://en.wikipedia.org/wiki/Iris_flower_data_set" TargetMode="External" /><Relationship Type="http://schemas.openxmlformats.org/officeDocument/2006/relationships/hyperlink" Id="rId167" Target="https://en.wikipedia.org/wiki/John_Tukey" TargetMode="External" /><Relationship Type="http://schemas.openxmlformats.org/officeDocument/2006/relationships/hyperlink" Id="rId717" Target="https://en.wikipedia.org/wiki/LAM/MPI" TargetMode="External" /><Relationship Type="http://schemas.openxmlformats.org/officeDocument/2006/relationships/hyperlink" Id="rId715" Target="https://en.wikipedia.org/wiki/MPICH" TargetMode="External" /><Relationship Type="http://schemas.openxmlformats.org/officeDocument/2006/relationships/hyperlink" Id="rId307" Target="https://en.wikipedia.org/wiki/Markov_chain" TargetMode="External" /><Relationship Type="http://schemas.openxmlformats.org/officeDocument/2006/relationships/hyperlink" Id="rId284" Target="https://en.wikipedia.org/wiki/Natural_exponential_family" TargetMode="External" /><Relationship Type="http://schemas.openxmlformats.org/officeDocument/2006/relationships/hyperlink" Id="rId661" Target="https://en.wikipedia.org/wiki/Netflix_Prize" TargetMode="External" /><Relationship Type="http://schemas.openxmlformats.org/officeDocument/2006/relationships/hyperlink" Id="rId282" Target="https://en.wikipedia.org/wiki/Nonlinear_regression" TargetMode="External" /><Relationship Type="http://schemas.openxmlformats.org/officeDocument/2006/relationships/hyperlink" Id="rId736" Target="https://en.wikipedia.org/wiki/OpenMP" TargetMode="External" /><Relationship Type="http://schemas.openxmlformats.org/officeDocument/2006/relationships/hyperlink" Id="rId714" Target="https://en.wikipedia.org/wiki/Open_MPI" TargetMode="External" /><Relationship Type="http://schemas.openxmlformats.org/officeDocument/2006/relationships/hyperlink" Id="rId119" Target="https://en.wikipedia.org/wiki/Perl" TargetMode="External" /><Relationship Type="http://schemas.openxmlformats.org/officeDocument/2006/relationships/hyperlink" Id="rId235" Target="https://en.wikipedia.org/wiki/Prediction" TargetMode="External" /><Relationship Type="http://schemas.openxmlformats.org/officeDocument/2006/relationships/hyperlink" Id="rId821" Target="https://en.wikipedia.org/wiki/Principal_stratification" TargetMode="External" /><Relationship Type="http://schemas.openxmlformats.org/officeDocument/2006/relationships/hyperlink" Id="rId533" Target="https://en.wikipedia.org/wiki/Printf_format_string" TargetMode="External" /><Relationship Type="http://schemas.openxmlformats.org/officeDocument/2006/relationships/hyperlink" Id="rId41" Target="https://en.wikipedia.org/wiki/R_(programming_language)#Commercial_support_for_R" TargetMode="External" /><Relationship Type="http://schemas.openxmlformats.org/officeDocument/2006/relationships/hyperlink" Id="rId152" Target="https://en.wikipedia.org/wiki/Random-access_memory" TargetMode="External" /><Relationship Type="http://schemas.openxmlformats.org/officeDocument/2006/relationships/hyperlink" Id="rId271" Target="https://en.wikipedia.org/wiki/Randomized_controlled_trial" TargetMode="External" /><Relationship Type="http://schemas.openxmlformats.org/officeDocument/2006/relationships/hyperlink" Id="rId85" Target="https://en.wikipedia.org/wiki/Real_number" TargetMode="External" /><Relationship Type="http://schemas.openxmlformats.org/officeDocument/2006/relationships/hyperlink" Id="rId353" Target="https://en.wikipedia.org/wiki/Receiver_operating_characteristic" TargetMode="External" /><Relationship Type="http://schemas.openxmlformats.org/officeDocument/2006/relationships/hyperlink" Id="rId722" Target="https://en.wikipedia.org/wiki/Redis" TargetMode="External" /><Relationship Type="http://schemas.openxmlformats.org/officeDocument/2006/relationships/hyperlink" Id="rId245" Target="https://en.wikipedia.org/wiki/Regression_toward_the_mean" TargetMode="External" /><Relationship Type="http://schemas.openxmlformats.org/officeDocument/2006/relationships/hyperlink" Id="rId118" Target="https://en.wikipedia.org/wiki/Regular_expression" TargetMode="External" /><Relationship Type="http://schemas.openxmlformats.org/officeDocument/2006/relationships/hyperlink" Id="rId442" Target="https://en.wikipedia.org/wiki/Shortest_path_problem" TargetMode="External" /><Relationship Type="http://schemas.openxmlformats.org/officeDocument/2006/relationships/hyperlink" Id="rId426" Target="https://en.wikipedia.org/wiki/Singular-value_decomposition" TargetMode="External" /><Relationship Type="http://schemas.openxmlformats.org/officeDocument/2006/relationships/hyperlink" Id="rId306" Target="https://en.wikipedia.org/wiki/Spatial_dependence" TargetMode="External" /><Relationship Type="http://schemas.openxmlformats.org/officeDocument/2006/relationships/hyperlink" Id="rId237" Target="https://en.wikipedia.org/wiki/Structural_equation_modeling" TargetMode="External" /><Relationship Type="http://schemas.openxmlformats.org/officeDocument/2006/relationships/hyperlink" Id="rId702" Target="https://en.wikipedia.org/wiki/Task_Manager_(Windows)" TargetMode="External" /><Relationship Type="http://schemas.openxmlformats.org/officeDocument/2006/relationships/hyperlink" Id="rId89" Target="https://en.wikipedia.org/wiki/Three-valued_logic" TargetMode="External" /><Relationship Type="http://schemas.openxmlformats.org/officeDocument/2006/relationships/hyperlink" Id="rId703" Target="https://en.wikipedia.org/wiki/Top_(software)" TargetMode="External" /><Relationship Type="http://schemas.openxmlformats.org/officeDocument/2006/relationships/hyperlink" Id="rId698" Target="https://flink.apache.org" TargetMode="External" /><Relationship Type="http://schemas.openxmlformats.org/officeDocument/2006/relationships/hyperlink" Id="rId472" Target="https://gist.github.com/daviddalpiaz/ae62ae5ccd0bada4b9acd6dbc9008706" TargetMode="External" /><Relationship Type="http://schemas.openxmlformats.org/officeDocument/2006/relationships/hyperlink" Id="rId779" Target="https://gist.github.com/pachamaltese/e4b819ccf537d465a8d49e6d60252d89" TargetMode="External" /><Relationship Type="http://schemas.openxmlformats.org/officeDocument/2006/relationships/hyperlink" Id="rId216" Target="https://github.com/EfratVil/MultiNav" TargetMode="External" /><Relationship Type="http://schemas.openxmlformats.org/officeDocument/2006/relationships/hyperlink" Id="rId98" Target="https://github.com/MilesMcBain/datapasta" TargetMode="External" /><Relationship Type="http://schemas.openxmlformats.org/officeDocument/2006/relationships/hyperlink" Id="rId686" Target="https://github.com/PeteHaitch/DelayedMatrixStats" TargetMode="External" /><Relationship Type="http://schemas.openxmlformats.org/officeDocument/2006/relationships/hyperlink" Id="rId685" Target="https://github.com/PeteHaitch/matterArray" TargetMode="External" /><Relationship Type="http://schemas.openxmlformats.org/officeDocument/2006/relationships/hyperlink" Id="rId470" Target="https://github.com/jkrijthe/Rtsne" TargetMode="External" /><Relationship Type="http://schemas.openxmlformats.org/officeDocument/2006/relationships/hyperlink" Id="rId508" Target="https://github.com/johnros/dim_reduce/blob/master/dim_reduce.pdf" TargetMode="External" /><Relationship Type="http://schemas.openxmlformats.org/officeDocument/2006/relationships/hyperlink" Id="rId804" Target="https://github.com/justmarkham/dplyr-tutorial/blob/master/dplyr-tutorial.Rmd" TargetMode="External" /><Relationship Type="http://schemas.openxmlformats.org/officeDocument/2006/relationships/hyperlink" Id="rId127" Target="https://github.com/r-lib/lobstr/blob/master/README.md" TargetMode="External" /><Relationship Type="http://schemas.openxmlformats.org/officeDocument/2006/relationships/hyperlink" Id="rId106" Target="https://github.com/r-lib/vroom" TargetMode="External" /><Relationship Type="http://schemas.openxmlformats.org/officeDocument/2006/relationships/hyperlink" Id="rId576" Target="https://github.com/rstudio/RStartHere" TargetMode="External" /><Relationship Type="http://schemas.openxmlformats.org/officeDocument/2006/relationships/hyperlink" Id="rId143" Target="https://github.com/rstudio/RStartHere/blob/master/README.md" TargetMode="External" /><Relationship Type="http://schemas.openxmlformats.org/officeDocument/2006/relationships/hyperlink" Id="rId45" Target="https://github.com/rstudio/RStartHere/blob/master/README.md#import" TargetMode="External" /><Relationship Type="http://schemas.openxmlformats.org/officeDocument/2006/relationships/hyperlink" Id="rId620" Target="https://github.com/rstudio/shiny-examples/tree/master/006-tabsets" TargetMode="External" /><Relationship Type="http://schemas.openxmlformats.org/officeDocument/2006/relationships/hyperlink" Id="rId395" Target="https://github.com/tidymodels/parsnip" TargetMode="External" /><Relationship Type="http://schemas.openxmlformats.org/officeDocument/2006/relationships/hyperlink" Id="rId56" Target="https://github.com/vim-scripts/Vim-R-plugin" TargetMode="External" /><Relationship Type="http://schemas.openxmlformats.org/officeDocument/2006/relationships/hyperlink" Id="rId732" Target="https://github.com/xianyi/OpenBLAS" TargetMode="External" /><Relationship Type="http://schemas.openxmlformats.org/officeDocument/2006/relationships/hyperlink" Id="rId677" Target="https://github.com/xiaodaigh/disk.frame" TargetMode="External" /><Relationship Type="http://schemas.openxmlformats.org/officeDocument/2006/relationships/hyperlink" Id="rId37" Target="https://groups.google.com/forum/#!forum/israel-r-user-group" TargetMode="External" /><Relationship Type="http://schemas.openxmlformats.org/officeDocument/2006/relationships/hyperlink" Id="rId757" Target="https://h2oai.github.io/db-benchmark/" TargetMode="External" /><Relationship Type="http://schemas.openxmlformats.org/officeDocument/2006/relationships/hyperlink" Id="rId591" Target="https://hafen.github.io/trelliscopejs/#trelliscope" TargetMode="External" /><Relationship Type="http://schemas.openxmlformats.org/officeDocument/2006/relationships/hyperlink" Id="rId23" Target="https://kesslerlab.wordpress.com/" TargetMode="External" /><Relationship Type="http://schemas.openxmlformats.org/officeDocument/2006/relationships/hyperlink" Id="rId377" Target="https://lagunita.stanford.edu/c4x/HumanitiesScience/StatLearning/asset/ch6.html" TargetMode="External" /><Relationship Type="http://schemas.openxmlformats.org/officeDocument/2006/relationships/hyperlink" Id="rId510" Target="https://lvdmaaten.github.io/tsne/" TargetMode="External" /><Relationship Type="http://schemas.openxmlformats.org/officeDocument/2006/relationships/hyperlink" Id="rId328" Target="https://m-clark.github.io/docs/clustered/" TargetMode="External" /><Relationship Type="http://schemas.openxmlformats.org/officeDocument/2006/relationships/hyperlink" Id="rId145" Target="https://makingnoiseandhearingthings.com/2018/04/19/datasets-for-data-cleaning-practice/" TargetMode="External" /><Relationship Type="http://schemas.openxmlformats.org/officeDocument/2006/relationships/hyperlink" Id="rId632" Target="https://mastering-shiny.org" TargetMode="External" /><Relationship Type="http://schemas.openxmlformats.org/officeDocument/2006/relationships/hyperlink" Id="rId39" Target="https://mran.microsoft.com/" TargetMode="External" /><Relationship Type="http://schemas.openxmlformats.org/officeDocument/2006/relationships/hyperlink" Id="rId58" Target="https://mran.microsoft.com/documents/rro/installation" TargetMode="External" /><Relationship Type="http://schemas.openxmlformats.org/officeDocument/2006/relationships/hyperlink" Id="rId38" Target="https://mran.microsoft.com/open/" TargetMode="External" /><Relationship Type="http://schemas.openxmlformats.org/officeDocument/2006/relationships/hyperlink" Id="rId449" Target="https://pair-code.github.io/understanding-umap/" TargetMode="External" /><Relationship Type="http://schemas.openxmlformats.org/officeDocument/2006/relationships/hyperlink" Id="rId583" Target="https://plot.ly/r/" TargetMode="External" /><Relationship Type="http://schemas.openxmlformats.org/officeDocument/2006/relationships/hyperlink" Id="rId633" Target="https://plotly-r.com/" TargetMode="External" /><Relationship Type="http://schemas.openxmlformats.org/officeDocument/2006/relationships/hyperlink" Id="rId813" Target="https://profiles.nlm.nih.gov/ps/retrieve/Narrative/NN/p-nid/60" TargetMode="External" /><Relationship Type="http://schemas.openxmlformats.org/officeDocument/2006/relationships/hyperlink" Id="rId700" Target="https://pytorch.org" TargetMode="External" /><Relationship Type="http://schemas.openxmlformats.org/officeDocument/2006/relationships/hyperlink" Id="rId120" Target="https://r4ds.had.co.nz/strings.html" TargetMode="External" /><Relationship Type="http://schemas.openxmlformats.org/officeDocument/2006/relationships/hyperlink" Id="rId636" Target="https://raw.githubusercontent.com/johnros/Rcourse/master/02-r-basics.Rmd" TargetMode="External" /><Relationship Type="http://schemas.openxmlformats.org/officeDocument/2006/relationships/hyperlink" Id="rId139" Target="https://rforanalytics.wordpress.com/useful-links-for-r/odbc-databases-for-r/" TargetMode="External" /><Relationship Type="http://schemas.openxmlformats.org/officeDocument/2006/relationships/hyperlink" Id="rId696" Target="https://rise.cs.berkeley.edu/projects/ray/" TargetMode="External" /><Relationship Type="http://schemas.openxmlformats.org/officeDocument/2006/relationships/hyperlink" Id="rId481" Target="https://rpubs.com/deleeuw/133786" TargetMode="External" /><Relationship Type="http://schemas.openxmlformats.org/officeDocument/2006/relationships/hyperlink" Id="rId474" Target="https://rpubs.com/marwahsi/tnse" TargetMode="External" /><Relationship Type="http://schemas.openxmlformats.org/officeDocument/2006/relationships/hyperlink" Id="rId49" Target="https://rss.onlinelibrary.wiley.com/doi/10.1111/j.1740-9713.2018.01169.x" TargetMode="External" /><Relationship Type="http://schemas.openxmlformats.org/officeDocument/2006/relationships/hyperlink" Id="rId160" Target="https://rstudio-pubs-static.s3.amazonaws.com/52230_5ae0d25125b544caab32f75f0360e775.html" TargetMode="External" /><Relationship Type="http://schemas.openxmlformats.org/officeDocument/2006/relationships/hyperlink" Id="rId59" Target="https://rstudio.cloud" TargetMode="External" /><Relationship Type="http://schemas.openxmlformats.org/officeDocument/2006/relationships/hyperlink" Id="rId590" Target="https://rstudio.github.io/r2d3/" TargetMode="External" /><Relationship Type="http://schemas.openxmlformats.org/officeDocument/2006/relationships/hyperlink" Id="rId623" Target="https://shiny.rstudio.com/gallery/widget-gallery.html" TargetMode="External" /><Relationship Type="http://schemas.openxmlformats.org/officeDocument/2006/relationships/hyperlink" Id="rId734" Target="https://software.intel.com/en-us/mkl" TargetMode="External" /><Relationship Type="http://schemas.openxmlformats.org/officeDocument/2006/relationships/hyperlink" Id="rId697" Target="https://spark.apache.org" TargetMode="External" /><Relationship Type="http://schemas.openxmlformats.org/officeDocument/2006/relationships/hyperlink" Id="rId150" Target="https://stackoverflow.com/questions/373419/whats-the-difference-between-passing-by-reference-vs-passing-by-value" TargetMode="External" /><Relationship Type="http://schemas.openxmlformats.org/officeDocument/2006/relationships/hyperlink" Id="rId333" Target="https://stat.ethz.ch/pipermail/r-help/2006-May/094765.html" TargetMode="External" /><Relationship Type="http://schemas.openxmlformats.org/officeDocument/2006/relationships/hyperlink" Id="rId435" Target="https://stats.stackexchange.com/questions/123063/is-there-any-good-reason-to-use-pca-instead-of-efa-also-can-pca-be-a-substitut" TargetMode="External" /><Relationship Type="http://schemas.openxmlformats.org/officeDocument/2006/relationships/hyperlink" Id="rId423" Target="https://stats.stackexchange.com/questions/143905/loadings-vs-eigenvectors-in-pca-when-to-use-one-or-another" TargetMode="External" /><Relationship Type="http://schemas.openxmlformats.org/officeDocument/2006/relationships/hyperlink" Id="rId744" Target="https://support.rstudio.com/hc/en-us/articles/115010915687-Using-RStudio-Connections" TargetMode="External" /><Relationship Type="http://schemas.openxmlformats.org/officeDocument/2006/relationships/hyperlink" Id="rId134" Target="https://support.rstudio.com/hc/en-us/articles/200526207-Using-Projects" TargetMode="External" /><Relationship Type="http://schemas.openxmlformats.org/officeDocument/2006/relationships/hyperlink" Id="rId758" Target="https://therinspark.com" TargetMode="External" /><Relationship Type="http://schemas.openxmlformats.org/officeDocument/2006/relationships/hyperlink" Id="rId396" Target="https://twitter.com/topepos" TargetMode="External" /><Relationship Type="http://schemas.openxmlformats.org/officeDocument/2006/relationships/hyperlink" Id="rId594" Target="https://vega.github.io/vega-lite/" TargetMode="External" /><Relationship Type="http://schemas.openxmlformats.org/officeDocument/2006/relationships/hyperlink" Id="rId593" Target="https://vegawidget.github.io/vegawidget/" TargetMode="External" /><Relationship Type="http://schemas.openxmlformats.org/officeDocument/2006/relationships/hyperlink" Id="rId27" Target="https://wrathematics.github.io/2011/08/27/how-much-of-r-is-written-in-r/" TargetMode="External" /><Relationship Type="http://schemas.openxmlformats.org/officeDocument/2006/relationships/hyperlink" Id="rId880" Target="https://www.R-project.org/" TargetMode="External" /><Relationship Type="http://schemas.openxmlformats.org/officeDocument/2006/relationships/hyperlink" Id="rId34" Target="https://www.bioconductor.org/" TargetMode="External" /><Relationship Type="http://schemas.openxmlformats.org/officeDocument/2006/relationships/hyperlink" Id="rId128" Target="https://www.brodieg.com/2019/02/18/an-unofficial-reference-for-internal-inspect/" TargetMode="External" /><Relationship Type="http://schemas.openxmlformats.org/officeDocument/2006/relationships/hyperlink" Id="rId382" Target="https://www.csie.ntu.edu.tw/~cjlin/libsvm/" TargetMode="External" /><Relationship Type="http://schemas.openxmlformats.org/officeDocument/2006/relationships/hyperlink" Id="rId411" Target="https://www.datacamp.com/community/tutorials/keras-r-deep-learning" TargetMode="External" /><Relationship Type="http://schemas.openxmlformats.org/officeDocument/2006/relationships/hyperlink" Id="rId515" Target="https://www.datacamp.com/courses/advanced-dimensionality-reduction-in-r" TargetMode="External" /><Relationship Type="http://schemas.openxmlformats.org/officeDocument/2006/relationships/hyperlink" Id="rId513" Target="https://www.datacamp.com/courses/cluster-analysis-in-r" TargetMode="External" /><Relationship Type="http://schemas.openxmlformats.org/officeDocument/2006/relationships/hyperlink" Id="rId165" Target="https://www.datacamp.com/courses/data-manipulation-in-r-with-datatable" TargetMode="External" /><Relationship Type="http://schemas.openxmlformats.org/officeDocument/2006/relationships/hyperlink" Id="rId601" Target="https://www.datacamp.com/courses/data-visualization-with-ggplot2-1" TargetMode="External" /><Relationship Type="http://schemas.openxmlformats.org/officeDocument/2006/relationships/hyperlink" Id="rId514" Target="https://www.datacamp.com/courses/dimensionality-reduction-in-r" TargetMode="External" /><Relationship Type="http://schemas.openxmlformats.org/officeDocument/2006/relationships/hyperlink" Id="rId146" Target="https://www.datacamp.com/courses/free-introduction-to-r" TargetMode="External" /><Relationship Type="http://schemas.openxmlformats.org/officeDocument/2006/relationships/hyperlink" Id="rId297" Target="https://www.datacamp.com/courses/generalized-linear-models-in-r" TargetMode="External" /><Relationship Type="http://schemas.openxmlformats.org/officeDocument/2006/relationships/hyperlink" Id="rId338" Target="https://www.datacamp.com/courses/hierarchical-and-mixed-effects-models" TargetMode="External" /><Relationship Type="http://schemas.openxmlformats.org/officeDocument/2006/relationships/hyperlink" Id="rId761" Target="https://www.datacamp.com/courses/parallel-programming-in-r" TargetMode="External" /><Relationship Type="http://schemas.openxmlformats.org/officeDocument/2006/relationships/hyperlink" Id="rId413" Target="https://www.datacamp.com/courses/supervised-learning-in-r-classification" TargetMode="External" /><Relationship Type="http://schemas.openxmlformats.org/officeDocument/2006/relationships/hyperlink" Id="rId414" Target="https://www.datacamp.com/courses/supervised-learning-in-r-regression" TargetMode="External" /><Relationship Type="http://schemas.openxmlformats.org/officeDocument/2006/relationships/hyperlink" Id="rId512" Target="https://www.datacamp.com/courses/unsupervised-learning-in-r" TargetMode="External" /><Relationship Type="http://schemas.openxmlformats.org/officeDocument/2006/relationships/hyperlink" Id="rId718" Target="https://www.dursi.ca/post/hpc-is-dying-and-mpi-is-killing-it.html" TargetMode="External" /><Relationship Type="http://schemas.openxmlformats.org/officeDocument/2006/relationships/hyperlink" Id="rId750" Target="https://www.h2o.ai/products/h2o-sparkling-water/" TargetMode="External" /><Relationship Type="http://schemas.openxmlformats.org/officeDocument/2006/relationships/hyperlink" Id="rId585" Target="https://www.highcharts.com/" TargetMode="External" /><Relationship Type="http://schemas.openxmlformats.org/officeDocument/2006/relationships/hyperlink" Id="rId587" Target="https://www.highcharts.com/demo" TargetMode="External" /><Relationship Type="http://schemas.openxmlformats.org/officeDocument/2006/relationships/hyperlink" Id="rId705" Target="https://www.howtogeek.com/227240/how-to-monitor-your-macs-health-with-activity-monitor/" TargetMode="External" /><Relationship Type="http://schemas.openxmlformats.org/officeDocument/2006/relationships/hyperlink" Id="rId330" Target="https://www.jacob-long.com/post/panelr-intro/" TargetMode="External" /><Relationship Type="http://schemas.openxmlformats.org/officeDocument/2006/relationships/hyperlink" Id="rId592" Target="https://www.juiceanalytics.com/writing/better-know-visualization-small-multiples" TargetMode="External" /><Relationship Type="http://schemas.openxmlformats.org/officeDocument/2006/relationships/hyperlink" Id="rId151" Target="https://www.kaggle.com/orgesleka/used-cars-database" TargetMode="External" /><Relationship Type="http://schemas.openxmlformats.org/officeDocument/2006/relationships/hyperlink" Id="rId122" Target="https://www.linkedin.com/in/ron-sarafian-4a5a95110/" TargetMode="External" /><Relationship Type="http://schemas.openxmlformats.org/officeDocument/2006/relationships/hyperlink" Id="rId35" Target="https://www.neuroconductor.org/" TargetMode="External" /><Relationship Type="http://schemas.openxmlformats.org/officeDocument/2006/relationships/hyperlink" Id="rId693" Target="https://www.peterhickey.org/slides/2017/2017-08-01_Peter_Hickey_JSM.pdf" TargetMode="External" /><Relationship Type="http://schemas.openxmlformats.org/officeDocument/2006/relationships/hyperlink" Id="rId778" Target="https://www.r-bloggers.com/for-faster-r-use-openblas-instead-better-than-atlas-trivial-to-switch-to-on-ubuntu/" TargetMode="External" /><Relationship Type="http://schemas.openxmlformats.org/officeDocument/2006/relationships/hyperlink" Id="rId162" Target="https://www.r-bloggers.com/intro-to-the-data-table-package/" TargetMode="External" /><Relationship Type="http://schemas.openxmlformats.org/officeDocument/2006/relationships/hyperlink" Id="rId777" Target="https://www.r-bloggers.com/why-is-r-slow-some-explanations-and-mklopenblas-setup-to-try-to-fix-this/" TargetMode="External" /><Relationship Type="http://schemas.openxmlformats.org/officeDocument/2006/relationships/hyperlink" Id="rId147" Target="https://www.r-exercises.com/start-here-to-learn-r/" TargetMode="External" /><Relationship Type="http://schemas.openxmlformats.org/officeDocument/2006/relationships/hyperlink" Id="rId208" Target="https://www.r-graph-gallery.com/308-interactive-circle-packing/" TargetMode="External" /><Relationship Type="http://schemas.openxmlformats.org/officeDocument/2006/relationships/hyperlink" Id="rId36" Target="https://www.r-project.org/doc/bib/R-books.html" TargetMode="External" /><Relationship Type="http://schemas.openxmlformats.org/officeDocument/2006/relationships/hyperlink" Id="rId30" Target="https://www.r-project.org/mail.html" TargetMode="External" /><Relationship Type="http://schemas.openxmlformats.org/officeDocument/2006/relationships/hyperlink" Id="rId42" Target="https://www.rstudio.com/products/rstudio/download-server/" TargetMode="External" /><Relationship Type="http://schemas.openxmlformats.org/officeDocument/2006/relationships/hyperlink" Id="rId44" Target="https://www.rstudio.com/resources/cheatsheets/" TargetMode="External" /><Relationship Type="http://schemas.openxmlformats.org/officeDocument/2006/relationships/hyperlink" Id="rId634" Target="https://www.rstudio.com/resources/webinars/shiny-developer-conference/" TargetMode="External" /><Relationship Type="http://schemas.openxmlformats.org/officeDocument/2006/relationships/hyperlink" Id="rId615" Target="https://www.shinyapps.io/" TargetMode="External" /><Relationship Type="http://schemas.openxmlformats.org/officeDocument/2006/relationships/hyperlink" Id="rId57" Target="https://www.visualstudio.com/vs/features/rtvs/" TargetMode="External" /><Relationship Type="http://schemas.openxmlformats.org/officeDocument/2006/relationships/hyperlink" Id="rId43" Target="https://www.visualstudio.com/vs/rtvs/" TargetMode="External" /><Relationship Type="http://schemas.openxmlformats.org/officeDocument/2006/relationships/hyperlink" Id="rId756" Target="https://www.youtube.com/watch?v=5X7h1rZGVs0" TargetMode="External" /><Relationship Type="http://schemas.openxmlformats.org/officeDocument/2006/relationships/hyperlink" Id="rId596" Target="https://www.youtube.com/watch?v=9Objw9Tvhb4&amp;feature=youtu.be" TargetMode="External" /><Relationship Type="http://schemas.openxmlformats.org/officeDocument/2006/relationships/hyperlink" Id="rId71" Target="https://www.youtube.com/watch?v=DEaj4X_JhSY" TargetMode="External" /><Relationship Type="http://schemas.openxmlformats.org/officeDocument/2006/relationships/hyperlink" Id="rId48" Target="https://www.youtube.com/watch?v=_hcpuRB5nGs" TargetMode="External" /><Relationship Type="http://schemas.openxmlformats.org/officeDocument/2006/relationships/hyperlink" Id="rId604" Target="https://yihui.name/" TargetMode="External" /><Relationship Type="http://schemas.openxmlformats.org/officeDocument/2006/relationships/hyperlink" Id="rId631" Target="https://yihui.name/knitr/"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 (BGU course)</dc:title>
  <dc:creator>Jonathan D. Rosenblatt</dc:creator>
  <cp:keywords/>
  <dcterms:created xsi:type="dcterms:W3CDTF">2020-03-15T07:08:03Z</dcterms:created>
  <dcterms:modified xsi:type="dcterms:W3CDTF">2020-03-15T07:08:03Z</dcterms:modified>
</cp:coreProperties>
</file>